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65BA8E" w14:textId="77777777" w:rsidR="00EB1E66" w:rsidRPr="00D7412C" w:rsidRDefault="00EB1E66" w:rsidP="00F3513A">
      <w:pPr>
        <w:keepNext/>
        <w:ind w:left="4820"/>
        <w:rPr>
          <w:sz w:val="24"/>
          <w:szCs w:val="24"/>
        </w:rPr>
      </w:pPr>
      <w:bookmarkStart w:id="0" w:name="_GoBack"/>
      <w:bookmarkEnd w:id="0"/>
      <w:r w:rsidRPr="00D7412C">
        <w:rPr>
          <w:sz w:val="24"/>
          <w:szCs w:val="24"/>
        </w:rPr>
        <w:t xml:space="preserve">TVIRTINU </w:t>
      </w:r>
    </w:p>
    <w:p w14:paraId="67B2C901" w14:textId="77777777" w:rsidR="00EB1E66" w:rsidRPr="00D7412C" w:rsidRDefault="00EB1E66" w:rsidP="00F3513A">
      <w:pPr>
        <w:keepNext/>
        <w:ind w:left="4820"/>
        <w:rPr>
          <w:sz w:val="24"/>
          <w:szCs w:val="24"/>
        </w:rPr>
      </w:pPr>
      <w:r w:rsidRPr="00D7412C">
        <w:rPr>
          <w:sz w:val="24"/>
          <w:szCs w:val="24"/>
        </w:rPr>
        <w:t>UAB „Vilniaus viešasis transportas“</w:t>
      </w:r>
    </w:p>
    <w:p w14:paraId="50D60906" w14:textId="77777777" w:rsidR="00EB1E66" w:rsidRPr="00D7412C" w:rsidRDefault="00EB1E66" w:rsidP="00F3513A">
      <w:pPr>
        <w:keepNext/>
        <w:ind w:left="4820"/>
        <w:rPr>
          <w:noProof/>
          <w:color w:val="000000"/>
          <w:sz w:val="22"/>
          <w:szCs w:val="22"/>
        </w:rPr>
      </w:pPr>
      <w:r w:rsidRPr="00D7412C">
        <w:rPr>
          <w:color w:val="000000"/>
          <w:sz w:val="22"/>
          <w:szCs w:val="22"/>
        </w:rPr>
        <w:t>______________________</w:t>
      </w:r>
      <w:r w:rsidRPr="00D7412C">
        <w:rPr>
          <w:noProof/>
          <w:color w:val="000000"/>
          <w:sz w:val="22"/>
          <w:szCs w:val="22"/>
        </w:rPr>
        <w:t xml:space="preserve"> </w:t>
      </w:r>
    </w:p>
    <w:p w14:paraId="3E2506F8" w14:textId="77777777" w:rsidR="00EB1E66" w:rsidRPr="00D7412C" w:rsidRDefault="00EB1E66" w:rsidP="00F3513A">
      <w:pPr>
        <w:keepNext/>
        <w:ind w:left="4820"/>
        <w:rPr>
          <w:noProof/>
          <w:color w:val="000000"/>
          <w:sz w:val="22"/>
          <w:szCs w:val="22"/>
        </w:rPr>
      </w:pPr>
    </w:p>
    <w:p w14:paraId="2D891F21" w14:textId="77777777" w:rsidR="00EB1E66" w:rsidRPr="00D7412C" w:rsidRDefault="00EB1E66" w:rsidP="00F3513A">
      <w:pPr>
        <w:keepNext/>
        <w:ind w:left="4820"/>
        <w:rPr>
          <w:color w:val="000000"/>
          <w:sz w:val="22"/>
          <w:szCs w:val="22"/>
        </w:rPr>
      </w:pPr>
      <w:r w:rsidRPr="00D7412C">
        <w:rPr>
          <w:color w:val="000000"/>
          <w:sz w:val="22"/>
          <w:szCs w:val="22"/>
        </w:rPr>
        <w:t>______________________</w:t>
      </w:r>
    </w:p>
    <w:p w14:paraId="007BEFF6" w14:textId="77777777" w:rsidR="00EB1E66" w:rsidRPr="00D7412C" w:rsidRDefault="00EB1E66" w:rsidP="00F3513A">
      <w:pPr>
        <w:keepNext/>
        <w:ind w:left="4820"/>
        <w:rPr>
          <w:sz w:val="24"/>
          <w:szCs w:val="24"/>
        </w:rPr>
      </w:pPr>
      <w:r w:rsidRPr="00D7412C">
        <w:rPr>
          <w:sz w:val="24"/>
          <w:szCs w:val="24"/>
        </w:rPr>
        <w:t>2018-__-__</w:t>
      </w:r>
    </w:p>
    <w:p w14:paraId="2DB161F9" w14:textId="77777777" w:rsidR="00EB1E66" w:rsidRPr="00D7412C" w:rsidRDefault="00EB1E66" w:rsidP="00F3513A">
      <w:pPr>
        <w:keepNext/>
        <w:ind w:left="4820"/>
        <w:rPr>
          <w:sz w:val="24"/>
          <w:szCs w:val="24"/>
        </w:rPr>
      </w:pPr>
    </w:p>
    <w:p w14:paraId="09084A61" w14:textId="77777777" w:rsidR="00EB1E66" w:rsidRPr="00D7412C" w:rsidRDefault="00EB1E66" w:rsidP="00F3513A">
      <w:pPr>
        <w:keepNext/>
        <w:ind w:left="4820"/>
        <w:rPr>
          <w:sz w:val="24"/>
          <w:szCs w:val="24"/>
        </w:rPr>
      </w:pPr>
      <w:r w:rsidRPr="00D7412C">
        <w:rPr>
          <w:sz w:val="24"/>
          <w:szCs w:val="24"/>
        </w:rPr>
        <w:t xml:space="preserve"> PRITARTA</w:t>
      </w:r>
    </w:p>
    <w:p w14:paraId="1E1A1DB4" w14:textId="1FFB9E53" w:rsidR="00EB1E66" w:rsidRPr="00D7412C" w:rsidRDefault="00EB1E66" w:rsidP="00F3513A">
      <w:pPr>
        <w:keepNext/>
        <w:ind w:left="4820"/>
        <w:rPr>
          <w:sz w:val="24"/>
          <w:szCs w:val="24"/>
        </w:rPr>
      </w:pPr>
      <w:r w:rsidRPr="00D7412C">
        <w:rPr>
          <w:sz w:val="24"/>
          <w:szCs w:val="24"/>
        </w:rPr>
        <w:t xml:space="preserve"> UAB „Vilniaus viešasis transportas“</w:t>
      </w:r>
    </w:p>
    <w:p w14:paraId="6AF255E5" w14:textId="7BA155F5" w:rsidR="00EB1E66" w:rsidRPr="00D7412C" w:rsidRDefault="00EB1E66" w:rsidP="00F3513A">
      <w:pPr>
        <w:keepNext/>
        <w:ind w:left="4820"/>
        <w:rPr>
          <w:sz w:val="24"/>
          <w:szCs w:val="24"/>
        </w:rPr>
      </w:pPr>
      <w:r w:rsidRPr="00D7412C">
        <w:rPr>
          <w:sz w:val="24"/>
          <w:szCs w:val="24"/>
        </w:rPr>
        <w:t xml:space="preserve"> Viešųjų pirkimų komisijos </w:t>
      </w:r>
    </w:p>
    <w:p w14:paraId="6DD63008" w14:textId="0C71033C" w:rsidR="00EB1E66" w:rsidRPr="00D7412C" w:rsidRDefault="00EB1E66" w:rsidP="00F3513A">
      <w:pPr>
        <w:widowControl w:val="0"/>
        <w:ind w:left="4820"/>
        <w:rPr>
          <w:sz w:val="24"/>
          <w:szCs w:val="24"/>
        </w:rPr>
      </w:pPr>
      <w:r w:rsidRPr="00D7412C">
        <w:rPr>
          <w:sz w:val="24"/>
          <w:szCs w:val="24"/>
        </w:rPr>
        <w:t xml:space="preserve"> 2018-</w:t>
      </w:r>
      <w:r w:rsidR="00287D17">
        <w:rPr>
          <w:sz w:val="24"/>
          <w:szCs w:val="24"/>
        </w:rPr>
        <w:t>10</w:t>
      </w:r>
      <w:r w:rsidRPr="00D7412C">
        <w:rPr>
          <w:sz w:val="24"/>
          <w:szCs w:val="24"/>
        </w:rPr>
        <w:t>-</w:t>
      </w:r>
      <w:r w:rsidR="00287D17">
        <w:rPr>
          <w:sz w:val="24"/>
          <w:szCs w:val="24"/>
        </w:rPr>
        <w:t>19</w:t>
      </w:r>
      <w:r w:rsidRPr="00D7412C">
        <w:rPr>
          <w:sz w:val="24"/>
          <w:szCs w:val="24"/>
        </w:rPr>
        <w:t xml:space="preserve"> posėdžio protokolu Nr. 49C(</w:t>
      </w:r>
      <w:r w:rsidR="00287D17">
        <w:rPr>
          <w:sz w:val="24"/>
          <w:szCs w:val="24"/>
        </w:rPr>
        <w:t>44</w:t>
      </w:r>
      <w:r w:rsidRPr="00D7412C">
        <w:rPr>
          <w:sz w:val="24"/>
          <w:szCs w:val="24"/>
        </w:rPr>
        <w:t>-</w:t>
      </w:r>
      <w:r w:rsidR="00287D17">
        <w:rPr>
          <w:sz w:val="24"/>
          <w:szCs w:val="24"/>
        </w:rPr>
        <w:t>2</w:t>
      </w:r>
      <w:r w:rsidRPr="00D7412C">
        <w:rPr>
          <w:sz w:val="24"/>
          <w:szCs w:val="24"/>
        </w:rPr>
        <w:t>)-</w:t>
      </w:r>
      <w:r w:rsidR="00287D17">
        <w:rPr>
          <w:sz w:val="24"/>
          <w:szCs w:val="24"/>
        </w:rPr>
        <w:t>357</w:t>
      </w:r>
    </w:p>
    <w:p w14:paraId="4CFD9279" w14:textId="77777777" w:rsidR="00EB1E66" w:rsidRDefault="00EB1E66" w:rsidP="00EB1E66">
      <w:pPr>
        <w:widowControl w:val="0"/>
        <w:ind w:left="4536"/>
        <w:jc w:val="right"/>
        <w:rPr>
          <w:b/>
          <w:sz w:val="24"/>
          <w:szCs w:val="24"/>
        </w:rPr>
      </w:pPr>
    </w:p>
    <w:p w14:paraId="36E917A1" w14:textId="77777777" w:rsidR="00EB1E66" w:rsidRPr="00D7412C" w:rsidRDefault="00EB1E66" w:rsidP="00EB1E66">
      <w:pPr>
        <w:widowControl w:val="0"/>
        <w:ind w:left="4536"/>
        <w:jc w:val="right"/>
        <w:rPr>
          <w:b/>
          <w:sz w:val="24"/>
          <w:szCs w:val="24"/>
        </w:rPr>
      </w:pPr>
    </w:p>
    <w:p w14:paraId="48AAAEEB" w14:textId="5D5848D7" w:rsidR="00850256" w:rsidRPr="001E149A" w:rsidRDefault="001F431B" w:rsidP="003205A6">
      <w:pPr>
        <w:widowControl w:val="0"/>
        <w:spacing w:before="120" w:line="264" w:lineRule="auto"/>
        <w:jc w:val="center"/>
        <w:rPr>
          <w:b/>
          <w:sz w:val="24"/>
          <w:szCs w:val="24"/>
        </w:rPr>
      </w:pPr>
      <w:r w:rsidRPr="001E149A">
        <w:rPr>
          <w:b/>
          <w:spacing w:val="3"/>
          <w:sz w:val="24"/>
          <w:szCs w:val="24"/>
        </w:rPr>
        <w:t>NAUJŲ</w:t>
      </w:r>
      <w:r w:rsidR="005A0E1C" w:rsidRPr="001E149A">
        <w:rPr>
          <w:b/>
          <w:spacing w:val="3"/>
          <w:sz w:val="24"/>
          <w:szCs w:val="24"/>
        </w:rPr>
        <w:t xml:space="preserve"> </w:t>
      </w:r>
      <w:r w:rsidRPr="001E149A">
        <w:rPr>
          <w:b/>
          <w:spacing w:val="3"/>
          <w:sz w:val="24"/>
          <w:szCs w:val="24"/>
        </w:rPr>
        <w:t>Ž</w:t>
      </w:r>
      <w:r w:rsidRPr="001E149A">
        <w:rPr>
          <w:b/>
          <w:sz w:val="24"/>
          <w:szCs w:val="24"/>
        </w:rPr>
        <w:t xml:space="preserve">EMAGRINDŽIŲ </w:t>
      </w:r>
      <w:r w:rsidR="003205A6" w:rsidRPr="001E149A">
        <w:rPr>
          <w:b/>
          <w:sz w:val="24"/>
          <w:szCs w:val="24"/>
        </w:rPr>
        <w:t>MIDI KLASĖS</w:t>
      </w:r>
      <w:r w:rsidR="00D42D19" w:rsidRPr="001E149A">
        <w:rPr>
          <w:b/>
          <w:sz w:val="24"/>
          <w:szCs w:val="24"/>
        </w:rPr>
        <w:t xml:space="preserve"> </w:t>
      </w:r>
      <w:r w:rsidRPr="001E149A">
        <w:rPr>
          <w:b/>
          <w:sz w:val="24"/>
          <w:szCs w:val="24"/>
        </w:rPr>
        <w:t xml:space="preserve">MIESTO TIPO AUTOBUSŲ </w:t>
      </w:r>
      <w:r w:rsidR="00DD690A" w:rsidRPr="001E149A">
        <w:rPr>
          <w:b/>
          <w:sz w:val="24"/>
          <w:szCs w:val="24"/>
        </w:rPr>
        <w:t>PIRKIM</w:t>
      </w:r>
      <w:r w:rsidR="00EB1E66" w:rsidRPr="001E149A">
        <w:rPr>
          <w:b/>
          <w:sz w:val="24"/>
          <w:szCs w:val="24"/>
        </w:rPr>
        <w:t>O</w:t>
      </w:r>
      <w:r w:rsidR="006E05E2" w:rsidRPr="001E149A">
        <w:rPr>
          <w:b/>
          <w:sz w:val="24"/>
          <w:szCs w:val="24"/>
        </w:rPr>
        <w:t>,</w:t>
      </w:r>
      <w:r w:rsidR="00DD690A" w:rsidRPr="001E149A">
        <w:rPr>
          <w:b/>
          <w:sz w:val="24"/>
          <w:szCs w:val="24"/>
        </w:rPr>
        <w:t xml:space="preserve"> </w:t>
      </w:r>
    </w:p>
    <w:p w14:paraId="57055884" w14:textId="41A798E3" w:rsidR="00850256" w:rsidRPr="001E149A" w:rsidRDefault="00850256" w:rsidP="00873A32">
      <w:pPr>
        <w:widowControl w:val="0"/>
        <w:spacing w:line="264" w:lineRule="auto"/>
        <w:jc w:val="center"/>
        <w:rPr>
          <w:b/>
          <w:sz w:val="24"/>
          <w:szCs w:val="24"/>
        </w:rPr>
      </w:pPr>
      <w:r w:rsidRPr="001E149A">
        <w:rPr>
          <w:b/>
          <w:sz w:val="24"/>
          <w:szCs w:val="24"/>
        </w:rPr>
        <w:t xml:space="preserve">ATVIRO KONKURSO BŪDU </w:t>
      </w:r>
      <w:r w:rsidR="006E05E2" w:rsidRPr="001E149A">
        <w:rPr>
          <w:b/>
          <w:sz w:val="24"/>
          <w:szCs w:val="24"/>
        </w:rPr>
        <w:t xml:space="preserve">VYKDANT </w:t>
      </w:r>
      <w:r w:rsidR="007B606E" w:rsidRPr="001E149A">
        <w:rPr>
          <w:b/>
          <w:sz w:val="24"/>
          <w:szCs w:val="24"/>
        </w:rPr>
        <w:t>TARPTAUTINĮ PIRKIMĄ</w:t>
      </w:r>
      <w:r w:rsidR="00AE27EC">
        <w:rPr>
          <w:b/>
          <w:sz w:val="24"/>
          <w:szCs w:val="24"/>
        </w:rPr>
        <w:t>,</w:t>
      </w:r>
    </w:p>
    <w:p w14:paraId="3F5FE104" w14:textId="1EEF5811" w:rsidR="00DF37ED" w:rsidRPr="001E149A" w:rsidRDefault="00EB1E66" w:rsidP="00873A32">
      <w:pPr>
        <w:widowControl w:val="0"/>
        <w:jc w:val="center"/>
        <w:rPr>
          <w:b/>
          <w:bCs/>
          <w:sz w:val="24"/>
          <w:szCs w:val="24"/>
        </w:rPr>
      </w:pPr>
      <w:r w:rsidRPr="001E149A">
        <w:rPr>
          <w:b/>
          <w:bCs/>
          <w:sz w:val="24"/>
          <w:szCs w:val="24"/>
        </w:rPr>
        <w:t>SĄLYGOS</w:t>
      </w:r>
    </w:p>
    <w:p w14:paraId="5C482E7F" w14:textId="77777777" w:rsidR="00B97326" w:rsidRPr="00301182" w:rsidRDefault="00B97326" w:rsidP="00873A32">
      <w:pPr>
        <w:widowControl w:val="0"/>
        <w:jc w:val="center"/>
        <w:rPr>
          <w:b/>
          <w:bCs/>
          <w:sz w:val="22"/>
          <w:szCs w:val="22"/>
        </w:rPr>
      </w:pPr>
    </w:p>
    <w:p w14:paraId="582C9906" w14:textId="77777777" w:rsidR="00DD321B" w:rsidRPr="00301182" w:rsidRDefault="00DD321B" w:rsidP="00873A32">
      <w:pPr>
        <w:widowControl w:val="0"/>
        <w:jc w:val="center"/>
        <w:rPr>
          <w:b/>
          <w:bCs/>
          <w:sz w:val="22"/>
          <w:szCs w:val="22"/>
        </w:rPr>
      </w:pPr>
    </w:p>
    <w:p w14:paraId="41F761AF" w14:textId="77777777" w:rsidR="002A793F" w:rsidRPr="00301182" w:rsidRDefault="002A793F" w:rsidP="00873A32">
      <w:pPr>
        <w:widowControl w:val="0"/>
        <w:jc w:val="center"/>
        <w:rPr>
          <w:b/>
          <w:bCs/>
          <w:sz w:val="22"/>
          <w:szCs w:val="22"/>
        </w:rPr>
      </w:pPr>
      <w:r w:rsidRPr="00301182">
        <w:rPr>
          <w:b/>
          <w:bCs/>
          <w:sz w:val="22"/>
          <w:szCs w:val="22"/>
        </w:rPr>
        <w:t>TURINYS</w:t>
      </w:r>
    </w:p>
    <w:p w14:paraId="4A6B3CA2" w14:textId="77777777" w:rsidR="002A793F" w:rsidRPr="00301182" w:rsidRDefault="002A793F" w:rsidP="00873A32">
      <w:pPr>
        <w:widowControl w:val="0"/>
        <w:jc w:val="center"/>
        <w:rPr>
          <w:b/>
          <w:bCs/>
          <w:sz w:val="22"/>
          <w:szCs w:val="22"/>
        </w:rPr>
      </w:pPr>
    </w:p>
    <w:tbl>
      <w:tblPr>
        <w:tblpPr w:leftFromText="180" w:rightFromText="180" w:vertAnchor="text" w:tblpY="1"/>
        <w:tblOverlap w:val="never"/>
        <w:tblW w:w="10348" w:type="dxa"/>
        <w:tblLayout w:type="fixed"/>
        <w:tblLook w:val="01E0" w:firstRow="1" w:lastRow="1" w:firstColumn="1" w:lastColumn="1" w:noHBand="0" w:noVBand="0"/>
      </w:tblPr>
      <w:tblGrid>
        <w:gridCol w:w="8755"/>
        <w:gridCol w:w="459"/>
        <w:gridCol w:w="1134"/>
      </w:tblGrid>
      <w:tr w:rsidR="002A793F" w:rsidRPr="00301182" w14:paraId="79C3E823" w14:textId="77777777" w:rsidTr="009F240B">
        <w:tc>
          <w:tcPr>
            <w:tcW w:w="9214" w:type="dxa"/>
            <w:gridSpan w:val="2"/>
          </w:tcPr>
          <w:p w14:paraId="0F01E653" w14:textId="77777777" w:rsidR="002A793F" w:rsidRPr="00301182" w:rsidRDefault="002A793F" w:rsidP="00873A32">
            <w:pPr>
              <w:pStyle w:val="Pagrindinistekstas"/>
              <w:widowControl w:val="0"/>
              <w:ind w:left="743" w:hanging="743"/>
              <w:jc w:val="left"/>
              <w:rPr>
                <w:sz w:val="22"/>
                <w:szCs w:val="22"/>
              </w:rPr>
            </w:pPr>
            <w:r w:rsidRPr="00301182">
              <w:rPr>
                <w:sz w:val="22"/>
                <w:szCs w:val="22"/>
              </w:rPr>
              <w:t>1. BENDROSIOS NUOSTATOS</w:t>
            </w:r>
          </w:p>
        </w:tc>
        <w:tc>
          <w:tcPr>
            <w:tcW w:w="1134" w:type="dxa"/>
          </w:tcPr>
          <w:p w14:paraId="56EDBEF7" w14:textId="77777777" w:rsidR="002A793F" w:rsidRPr="00301182" w:rsidRDefault="002A793F" w:rsidP="00873A32">
            <w:pPr>
              <w:pStyle w:val="Pagrindinistekstas"/>
              <w:widowControl w:val="0"/>
              <w:ind w:left="743" w:hanging="743"/>
              <w:jc w:val="right"/>
              <w:rPr>
                <w:sz w:val="22"/>
                <w:szCs w:val="22"/>
              </w:rPr>
            </w:pPr>
            <w:r w:rsidRPr="00301182">
              <w:rPr>
                <w:sz w:val="22"/>
                <w:szCs w:val="22"/>
              </w:rPr>
              <w:t>2 psl.</w:t>
            </w:r>
          </w:p>
        </w:tc>
      </w:tr>
      <w:tr w:rsidR="002A793F" w:rsidRPr="00301182" w14:paraId="7352B9C3" w14:textId="77777777" w:rsidTr="009F240B">
        <w:tc>
          <w:tcPr>
            <w:tcW w:w="9214" w:type="dxa"/>
            <w:gridSpan w:val="2"/>
          </w:tcPr>
          <w:p w14:paraId="6BAD81D2" w14:textId="77777777" w:rsidR="002A793F" w:rsidRPr="00301182" w:rsidRDefault="002A793F" w:rsidP="00873A32">
            <w:pPr>
              <w:pStyle w:val="Pagrindinistekstas"/>
              <w:widowControl w:val="0"/>
              <w:ind w:left="743" w:hanging="743"/>
              <w:jc w:val="left"/>
              <w:rPr>
                <w:sz w:val="22"/>
                <w:szCs w:val="22"/>
              </w:rPr>
            </w:pPr>
            <w:r w:rsidRPr="00301182">
              <w:rPr>
                <w:sz w:val="22"/>
                <w:szCs w:val="22"/>
              </w:rPr>
              <w:t>2. PIRKIMO OBJEKTAS IR REIKALAVIMAI PASIŪLYMO TURINIUI</w:t>
            </w:r>
          </w:p>
        </w:tc>
        <w:tc>
          <w:tcPr>
            <w:tcW w:w="1134" w:type="dxa"/>
          </w:tcPr>
          <w:p w14:paraId="7A5A3FE9" w14:textId="77777777" w:rsidR="002A793F" w:rsidRPr="00301182" w:rsidRDefault="002A793F" w:rsidP="00873A32">
            <w:pPr>
              <w:pStyle w:val="Pagrindinistekstas"/>
              <w:widowControl w:val="0"/>
              <w:ind w:left="743" w:hanging="743"/>
              <w:jc w:val="right"/>
              <w:rPr>
                <w:sz w:val="22"/>
                <w:szCs w:val="22"/>
              </w:rPr>
            </w:pPr>
            <w:r w:rsidRPr="00301182">
              <w:rPr>
                <w:sz w:val="22"/>
                <w:szCs w:val="22"/>
              </w:rPr>
              <w:t>2 psl.</w:t>
            </w:r>
          </w:p>
        </w:tc>
      </w:tr>
      <w:tr w:rsidR="002A793F" w:rsidRPr="00301182" w14:paraId="17DD1C43" w14:textId="77777777" w:rsidTr="009F240B">
        <w:tc>
          <w:tcPr>
            <w:tcW w:w="9214" w:type="dxa"/>
            <w:gridSpan w:val="2"/>
          </w:tcPr>
          <w:p w14:paraId="47AD723D" w14:textId="77777777" w:rsidR="002A793F" w:rsidRPr="00301182" w:rsidRDefault="002A793F" w:rsidP="00873A32">
            <w:pPr>
              <w:pStyle w:val="Pagrindinistekstas"/>
              <w:widowControl w:val="0"/>
              <w:ind w:left="743" w:hanging="743"/>
              <w:jc w:val="left"/>
              <w:rPr>
                <w:sz w:val="22"/>
                <w:szCs w:val="22"/>
              </w:rPr>
            </w:pPr>
            <w:r w:rsidRPr="00301182">
              <w:rPr>
                <w:sz w:val="22"/>
                <w:szCs w:val="22"/>
              </w:rPr>
              <w:t xml:space="preserve">3. </w:t>
            </w:r>
            <w:r w:rsidR="00EB7BB0" w:rsidRPr="00301182">
              <w:rPr>
                <w:sz w:val="22"/>
                <w:szCs w:val="22"/>
              </w:rPr>
              <w:t xml:space="preserve"> TIEKĖJŲ PAŠALINIMO PAGRINDAI IR KVALIFIKACIJOS REIKALAVIMAI </w:t>
            </w:r>
            <w:r w:rsidR="00873471" w:rsidRPr="00301182">
              <w:rPr>
                <w:sz w:val="22"/>
                <w:szCs w:val="22"/>
              </w:rPr>
              <w:t xml:space="preserve"> </w:t>
            </w:r>
          </w:p>
        </w:tc>
        <w:tc>
          <w:tcPr>
            <w:tcW w:w="1134" w:type="dxa"/>
          </w:tcPr>
          <w:p w14:paraId="64046680" w14:textId="77777777" w:rsidR="002A793F" w:rsidRPr="00301182" w:rsidRDefault="00EB7BB0" w:rsidP="00873A32">
            <w:pPr>
              <w:pStyle w:val="Pagrindinistekstas"/>
              <w:widowControl w:val="0"/>
              <w:ind w:left="743" w:hanging="743"/>
              <w:jc w:val="right"/>
              <w:rPr>
                <w:sz w:val="22"/>
                <w:szCs w:val="22"/>
              </w:rPr>
            </w:pPr>
            <w:r w:rsidRPr="00301182">
              <w:rPr>
                <w:sz w:val="22"/>
                <w:szCs w:val="22"/>
              </w:rPr>
              <w:t>3 psl.</w:t>
            </w:r>
          </w:p>
        </w:tc>
      </w:tr>
      <w:tr w:rsidR="002A793F" w:rsidRPr="00301182" w14:paraId="09346352" w14:textId="77777777" w:rsidTr="009F240B">
        <w:tc>
          <w:tcPr>
            <w:tcW w:w="9214" w:type="dxa"/>
            <w:gridSpan w:val="2"/>
          </w:tcPr>
          <w:p w14:paraId="1891EF10" w14:textId="77777777" w:rsidR="002A793F" w:rsidRPr="00301182" w:rsidRDefault="002A793F" w:rsidP="00873A32">
            <w:pPr>
              <w:pStyle w:val="Pagrindinistekstas"/>
              <w:widowControl w:val="0"/>
              <w:ind w:left="743" w:hanging="743"/>
              <w:jc w:val="left"/>
              <w:rPr>
                <w:sz w:val="22"/>
                <w:szCs w:val="22"/>
              </w:rPr>
            </w:pPr>
            <w:r w:rsidRPr="00301182">
              <w:rPr>
                <w:sz w:val="22"/>
                <w:szCs w:val="22"/>
              </w:rPr>
              <w:t xml:space="preserve">4. </w:t>
            </w:r>
            <w:r w:rsidR="004B6E5E" w:rsidRPr="00301182">
              <w:rPr>
                <w:sz w:val="22"/>
                <w:szCs w:val="22"/>
              </w:rPr>
              <w:t>TIEKĖJ</w:t>
            </w:r>
            <w:r w:rsidR="000F0113" w:rsidRPr="00301182">
              <w:rPr>
                <w:sz w:val="22"/>
                <w:szCs w:val="22"/>
              </w:rPr>
              <w:t>Ų</w:t>
            </w:r>
            <w:r w:rsidRPr="00301182">
              <w:rPr>
                <w:sz w:val="22"/>
                <w:szCs w:val="22"/>
              </w:rPr>
              <w:t xml:space="preserve"> GRUPĖS DALYVAVIMAS PIRKIMO PROCEDŪROSE</w:t>
            </w:r>
          </w:p>
        </w:tc>
        <w:tc>
          <w:tcPr>
            <w:tcW w:w="1134" w:type="dxa"/>
          </w:tcPr>
          <w:p w14:paraId="318CFF8C" w14:textId="77777777" w:rsidR="002A793F" w:rsidRPr="00301182" w:rsidRDefault="00EB7BB0" w:rsidP="00873A32">
            <w:pPr>
              <w:pStyle w:val="Pagrindinistekstas"/>
              <w:widowControl w:val="0"/>
              <w:ind w:left="743" w:hanging="743"/>
              <w:jc w:val="right"/>
              <w:rPr>
                <w:sz w:val="22"/>
                <w:szCs w:val="22"/>
              </w:rPr>
            </w:pPr>
            <w:r w:rsidRPr="00301182">
              <w:rPr>
                <w:sz w:val="22"/>
                <w:szCs w:val="22"/>
              </w:rPr>
              <w:t>9</w:t>
            </w:r>
            <w:r w:rsidR="00864B2B" w:rsidRPr="00301182">
              <w:rPr>
                <w:sz w:val="22"/>
                <w:szCs w:val="22"/>
              </w:rPr>
              <w:t xml:space="preserve"> </w:t>
            </w:r>
            <w:r w:rsidR="002A793F" w:rsidRPr="00301182">
              <w:rPr>
                <w:sz w:val="22"/>
                <w:szCs w:val="22"/>
              </w:rPr>
              <w:t>psl.</w:t>
            </w:r>
          </w:p>
        </w:tc>
      </w:tr>
      <w:tr w:rsidR="002A793F" w:rsidRPr="00301182" w14:paraId="0D2B32F2" w14:textId="77777777" w:rsidTr="009F240B">
        <w:tc>
          <w:tcPr>
            <w:tcW w:w="9214" w:type="dxa"/>
            <w:gridSpan w:val="2"/>
          </w:tcPr>
          <w:p w14:paraId="39D302E0" w14:textId="77777777" w:rsidR="002A793F" w:rsidRPr="00301182" w:rsidRDefault="002A793F" w:rsidP="00873A32">
            <w:pPr>
              <w:pStyle w:val="Pagrindinistekstas"/>
              <w:widowControl w:val="0"/>
              <w:ind w:left="743" w:hanging="743"/>
              <w:jc w:val="left"/>
              <w:rPr>
                <w:sz w:val="22"/>
                <w:szCs w:val="22"/>
              </w:rPr>
            </w:pPr>
            <w:r w:rsidRPr="00301182">
              <w:rPr>
                <w:sz w:val="22"/>
                <w:szCs w:val="22"/>
              </w:rPr>
              <w:t>5. PASIŪLYMŲ RENGIMAS, PATEIKIMAS, KEITIMAS</w:t>
            </w:r>
          </w:p>
        </w:tc>
        <w:tc>
          <w:tcPr>
            <w:tcW w:w="1134" w:type="dxa"/>
          </w:tcPr>
          <w:p w14:paraId="6F222D27" w14:textId="77777777" w:rsidR="002A793F" w:rsidRPr="00301182" w:rsidRDefault="00EB7BB0" w:rsidP="00873A32">
            <w:pPr>
              <w:pStyle w:val="Pagrindinistekstas"/>
              <w:widowControl w:val="0"/>
              <w:ind w:left="743" w:hanging="743"/>
              <w:jc w:val="right"/>
              <w:rPr>
                <w:sz w:val="22"/>
                <w:szCs w:val="22"/>
              </w:rPr>
            </w:pPr>
            <w:r w:rsidRPr="00301182">
              <w:rPr>
                <w:sz w:val="22"/>
                <w:szCs w:val="22"/>
              </w:rPr>
              <w:t>9</w:t>
            </w:r>
            <w:r w:rsidR="00864B2B" w:rsidRPr="00301182">
              <w:rPr>
                <w:sz w:val="22"/>
                <w:szCs w:val="22"/>
              </w:rPr>
              <w:t xml:space="preserve"> </w:t>
            </w:r>
            <w:r w:rsidR="002A793F" w:rsidRPr="00301182">
              <w:rPr>
                <w:sz w:val="22"/>
                <w:szCs w:val="22"/>
              </w:rPr>
              <w:t>psl.</w:t>
            </w:r>
          </w:p>
        </w:tc>
      </w:tr>
      <w:tr w:rsidR="00EB7BB0" w:rsidRPr="00301182" w14:paraId="10068102" w14:textId="77777777" w:rsidTr="008F0497">
        <w:trPr>
          <w:trHeight w:val="626"/>
        </w:trPr>
        <w:tc>
          <w:tcPr>
            <w:tcW w:w="9214" w:type="dxa"/>
            <w:gridSpan w:val="2"/>
          </w:tcPr>
          <w:p w14:paraId="4D4E3878" w14:textId="77777777" w:rsidR="00EB7BB0" w:rsidRPr="00301182" w:rsidRDefault="00EB7BB0" w:rsidP="00873A32">
            <w:pPr>
              <w:pStyle w:val="Pagrindinistekstas"/>
              <w:widowControl w:val="0"/>
              <w:tabs>
                <w:tab w:val="left" w:pos="284"/>
              </w:tabs>
              <w:ind w:left="743" w:hanging="743"/>
              <w:jc w:val="left"/>
              <w:rPr>
                <w:sz w:val="22"/>
                <w:szCs w:val="22"/>
              </w:rPr>
            </w:pPr>
            <w:r w:rsidRPr="00301182">
              <w:rPr>
                <w:sz w:val="22"/>
                <w:szCs w:val="22"/>
              </w:rPr>
              <w:t>6. PASIŪLYMŲ GALIOJIMO UŽTIKRINIMAS, SUTARTIES SĄLYGŲ ĮVYKDYMO</w:t>
            </w:r>
          </w:p>
          <w:p w14:paraId="4CD9232B" w14:textId="77777777" w:rsidR="00EB7BB0" w:rsidRPr="00301182" w:rsidRDefault="00EB7BB0" w:rsidP="00873A32">
            <w:pPr>
              <w:pStyle w:val="Pagrindinistekstas"/>
              <w:widowControl w:val="0"/>
              <w:tabs>
                <w:tab w:val="left" w:pos="284"/>
              </w:tabs>
              <w:ind w:left="743" w:hanging="743"/>
              <w:jc w:val="left"/>
              <w:rPr>
                <w:sz w:val="22"/>
                <w:szCs w:val="22"/>
              </w:rPr>
            </w:pPr>
            <w:r w:rsidRPr="00301182">
              <w:rPr>
                <w:sz w:val="22"/>
                <w:szCs w:val="22"/>
              </w:rPr>
              <w:t>UŽTIKRINIMAI IR PRADINĖS ĮMOKOS GRĄŽINIMO UŽTIKRINIMAS</w:t>
            </w:r>
          </w:p>
        </w:tc>
        <w:tc>
          <w:tcPr>
            <w:tcW w:w="1134" w:type="dxa"/>
          </w:tcPr>
          <w:p w14:paraId="4126FEB7" w14:textId="77777777" w:rsidR="00EB7BB0" w:rsidRPr="00301182" w:rsidRDefault="00EB7BB0" w:rsidP="00873A32">
            <w:pPr>
              <w:pStyle w:val="Pagrindinistekstas"/>
              <w:widowControl w:val="0"/>
              <w:ind w:left="743" w:hanging="743"/>
              <w:jc w:val="right"/>
              <w:rPr>
                <w:sz w:val="22"/>
                <w:szCs w:val="22"/>
              </w:rPr>
            </w:pPr>
            <w:r w:rsidRPr="00301182">
              <w:rPr>
                <w:sz w:val="22"/>
                <w:szCs w:val="22"/>
              </w:rPr>
              <w:t>12 psl.</w:t>
            </w:r>
          </w:p>
        </w:tc>
      </w:tr>
      <w:tr w:rsidR="002A793F" w:rsidRPr="00301182" w14:paraId="7FE2AC6E" w14:textId="77777777" w:rsidTr="009F240B">
        <w:trPr>
          <w:trHeight w:val="308"/>
        </w:trPr>
        <w:tc>
          <w:tcPr>
            <w:tcW w:w="9214" w:type="dxa"/>
            <w:gridSpan w:val="2"/>
          </w:tcPr>
          <w:p w14:paraId="648FEAFD" w14:textId="77777777" w:rsidR="002A793F" w:rsidRPr="00301182" w:rsidRDefault="002A793F" w:rsidP="00873A32">
            <w:pPr>
              <w:pStyle w:val="Pagrindinistekstas"/>
              <w:widowControl w:val="0"/>
              <w:ind w:left="743" w:hanging="743"/>
              <w:jc w:val="left"/>
              <w:rPr>
                <w:sz w:val="22"/>
                <w:szCs w:val="22"/>
              </w:rPr>
            </w:pPr>
            <w:r w:rsidRPr="00301182">
              <w:rPr>
                <w:sz w:val="22"/>
                <w:szCs w:val="22"/>
              </w:rPr>
              <w:t>7. PIRKIMO DOKUMENTŲ PAAIŠKINIMAI, PATIKSLINIMAI, PAKEITIMAI</w:t>
            </w:r>
          </w:p>
          <w:p w14:paraId="0036CDC5" w14:textId="77777777" w:rsidR="005912FF" w:rsidRPr="00301182" w:rsidRDefault="005912FF" w:rsidP="00873A32">
            <w:pPr>
              <w:pStyle w:val="Pagrindinistekstas"/>
              <w:widowControl w:val="0"/>
              <w:ind w:left="743" w:hanging="743"/>
              <w:jc w:val="left"/>
              <w:rPr>
                <w:sz w:val="22"/>
                <w:szCs w:val="22"/>
              </w:rPr>
            </w:pPr>
            <w:r w:rsidRPr="00301182">
              <w:rPr>
                <w:sz w:val="22"/>
                <w:szCs w:val="22"/>
              </w:rPr>
              <w:t>8. PASIŪLYMŲ ŠIFRAVIMAS</w:t>
            </w:r>
          </w:p>
        </w:tc>
        <w:tc>
          <w:tcPr>
            <w:tcW w:w="1134" w:type="dxa"/>
          </w:tcPr>
          <w:p w14:paraId="5180BA95" w14:textId="77777777" w:rsidR="002A793F" w:rsidRPr="00301182" w:rsidRDefault="00113C05" w:rsidP="00873A32">
            <w:pPr>
              <w:pStyle w:val="Pagrindinistekstas"/>
              <w:widowControl w:val="0"/>
              <w:ind w:left="743" w:hanging="743"/>
              <w:jc w:val="right"/>
              <w:rPr>
                <w:sz w:val="22"/>
                <w:szCs w:val="22"/>
              </w:rPr>
            </w:pPr>
            <w:r w:rsidRPr="00301182">
              <w:rPr>
                <w:sz w:val="22"/>
                <w:szCs w:val="22"/>
              </w:rPr>
              <w:t>1</w:t>
            </w:r>
            <w:r w:rsidR="00EB7BB0" w:rsidRPr="00301182">
              <w:rPr>
                <w:sz w:val="22"/>
                <w:szCs w:val="22"/>
              </w:rPr>
              <w:t>4</w:t>
            </w:r>
            <w:r w:rsidR="00864B2B" w:rsidRPr="00301182">
              <w:rPr>
                <w:sz w:val="22"/>
                <w:szCs w:val="22"/>
              </w:rPr>
              <w:t xml:space="preserve"> </w:t>
            </w:r>
            <w:r w:rsidR="002A793F" w:rsidRPr="00301182">
              <w:rPr>
                <w:sz w:val="22"/>
                <w:szCs w:val="22"/>
              </w:rPr>
              <w:t xml:space="preserve">psl. </w:t>
            </w:r>
          </w:p>
          <w:p w14:paraId="5282D2ED" w14:textId="77777777" w:rsidR="005912FF" w:rsidRPr="00301182" w:rsidRDefault="009B7D64" w:rsidP="00873A32">
            <w:pPr>
              <w:pStyle w:val="Pagrindinistekstas"/>
              <w:widowControl w:val="0"/>
              <w:ind w:left="743" w:hanging="743"/>
              <w:jc w:val="right"/>
              <w:rPr>
                <w:sz w:val="22"/>
                <w:szCs w:val="22"/>
              </w:rPr>
            </w:pPr>
            <w:r w:rsidRPr="00301182">
              <w:rPr>
                <w:sz w:val="22"/>
                <w:szCs w:val="22"/>
              </w:rPr>
              <w:t>1</w:t>
            </w:r>
            <w:r w:rsidR="00EB7BB0" w:rsidRPr="00301182">
              <w:rPr>
                <w:sz w:val="22"/>
                <w:szCs w:val="22"/>
              </w:rPr>
              <w:t>5</w:t>
            </w:r>
            <w:r w:rsidR="005912FF" w:rsidRPr="00301182">
              <w:rPr>
                <w:sz w:val="22"/>
                <w:szCs w:val="22"/>
              </w:rPr>
              <w:t xml:space="preserve"> psl.</w:t>
            </w:r>
          </w:p>
        </w:tc>
      </w:tr>
      <w:tr w:rsidR="002A793F" w:rsidRPr="00301182" w14:paraId="59868F32" w14:textId="77777777" w:rsidTr="009F240B">
        <w:tc>
          <w:tcPr>
            <w:tcW w:w="9214" w:type="dxa"/>
            <w:gridSpan w:val="2"/>
          </w:tcPr>
          <w:p w14:paraId="35FDEC1A" w14:textId="77777777" w:rsidR="002A793F" w:rsidRPr="00301182" w:rsidRDefault="005912FF" w:rsidP="00873A32">
            <w:pPr>
              <w:pStyle w:val="Pagrindinistekstas"/>
              <w:widowControl w:val="0"/>
              <w:ind w:left="743" w:hanging="743"/>
              <w:jc w:val="left"/>
              <w:rPr>
                <w:sz w:val="22"/>
                <w:szCs w:val="22"/>
              </w:rPr>
            </w:pPr>
            <w:r w:rsidRPr="00301182">
              <w:rPr>
                <w:sz w:val="22"/>
                <w:szCs w:val="22"/>
              </w:rPr>
              <w:t>9</w:t>
            </w:r>
            <w:r w:rsidR="002A793F" w:rsidRPr="00301182">
              <w:rPr>
                <w:sz w:val="22"/>
                <w:szCs w:val="22"/>
              </w:rPr>
              <w:t xml:space="preserve">. </w:t>
            </w:r>
            <w:r w:rsidR="008C75B5" w:rsidRPr="00301182">
              <w:rPr>
                <w:sz w:val="22"/>
                <w:szCs w:val="22"/>
              </w:rPr>
              <w:t>SUSIPAŽINIMAS SU GAUTAIS PASIŪLYMAIS</w:t>
            </w:r>
          </w:p>
        </w:tc>
        <w:tc>
          <w:tcPr>
            <w:tcW w:w="1134" w:type="dxa"/>
          </w:tcPr>
          <w:p w14:paraId="695769E6" w14:textId="77777777" w:rsidR="002A793F" w:rsidRPr="00301182" w:rsidRDefault="00AD2161" w:rsidP="00873A32">
            <w:pPr>
              <w:pStyle w:val="Pagrindinistekstas"/>
              <w:widowControl w:val="0"/>
              <w:ind w:left="743" w:hanging="743"/>
              <w:jc w:val="right"/>
              <w:rPr>
                <w:sz w:val="22"/>
                <w:szCs w:val="22"/>
              </w:rPr>
            </w:pPr>
            <w:r w:rsidRPr="00301182">
              <w:rPr>
                <w:sz w:val="22"/>
                <w:szCs w:val="22"/>
              </w:rPr>
              <w:t>1</w:t>
            </w:r>
            <w:r w:rsidR="00EB7BB0" w:rsidRPr="00301182">
              <w:rPr>
                <w:sz w:val="22"/>
                <w:szCs w:val="22"/>
              </w:rPr>
              <w:t>5</w:t>
            </w:r>
            <w:r w:rsidR="00864B2B" w:rsidRPr="00301182">
              <w:rPr>
                <w:sz w:val="22"/>
                <w:szCs w:val="22"/>
              </w:rPr>
              <w:t xml:space="preserve"> </w:t>
            </w:r>
            <w:r w:rsidR="002A793F" w:rsidRPr="00301182">
              <w:rPr>
                <w:sz w:val="22"/>
                <w:szCs w:val="22"/>
              </w:rPr>
              <w:t xml:space="preserve">psl. </w:t>
            </w:r>
          </w:p>
        </w:tc>
      </w:tr>
      <w:tr w:rsidR="00F26D30" w:rsidRPr="00301182" w14:paraId="373726B0" w14:textId="77777777" w:rsidTr="009F240B">
        <w:trPr>
          <w:trHeight w:val="199"/>
        </w:trPr>
        <w:tc>
          <w:tcPr>
            <w:tcW w:w="9214" w:type="dxa"/>
            <w:gridSpan w:val="2"/>
          </w:tcPr>
          <w:p w14:paraId="1A30478F" w14:textId="77777777" w:rsidR="00F26D30" w:rsidRPr="00301182" w:rsidRDefault="005912FF" w:rsidP="00873A32">
            <w:pPr>
              <w:pStyle w:val="Pagrindinistekstas"/>
              <w:widowControl w:val="0"/>
              <w:ind w:left="743" w:hanging="743"/>
              <w:jc w:val="left"/>
              <w:rPr>
                <w:sz w:val="22"/>
                <w:szCs w:val="22"/>
              </w:rPr>
            </w:pPr>
            <w:r w:rsidRPr="00301182">
              <w:rPr>
                <w:sz w:val="22"/>
                <w:szCs w:val="22"/>
              </w:rPr>
              <w:t>10</w:t>
            </w:r>
            <w:r w:rsidR="00F26D30" w:rsidRPr="00301182">
              <w:rPr>
                <w:sz w:val="22"/>
                <w:szCs w:val="22"/>
              </w:rPr>
              <w:t>. PASIŪLYMŲ NAGRINĖJIMAS, VERTINIMAS IR PALYGINIMAS</w:t>
            </w:r>
          </w:p>
        </w:tc>
        <w:tc>
          <w:tcPr>
            <w:tcW w:w="1134" w:type="dxa"/>
          </w:tcPr>
          <w:p w14:paraId="4935FCFC" w14:textId="77777777" w:rsidR="00F26D30" w:rsidRPr="00301182" w:rsidRDefault="0079177D" w:rsidP="00873A32">
            <w:pPr>
              <w:pStyle w:val="Pagrindinistekstas"/>
              <w:widowControl w:val="0"/>
              <w:ind w:left="743" w:hanging="743"/>
              <w:jc w:val="right"/>
              <w:rPr>
                <w:sz w:val="22"/>
                <w:szCs w:val="22"/>
              </w:rPr>
            </w:pPr>
            <w:r w:rsidRPr="00301182">
              <w:rPr>
                <w:sz w:val="22"/>
                <w:szCs w:val="22"/>
              </w:rPr>
              <w:t>1</w:t>
            </w:r>
            <w:r w:rsidR="00EB7BB0" w:rsidRPr="00301182">
              <w:rPr>
                <w:sz w:val="22"/>
                <w:szCs w:val="22"/>
              </w:rPr>
              <w:t>5</w:t>
            </w:r>
            <w:r w:rsidR="008C75B5" w:rsidRPr="00301182">
              <w:rPr>
                <w:sz w:val="22"/>
                <w:szCs w:val="22"/>
              </w:rPr>
              <w:t xml:space="preserve"> psl.</w:t>
            </w:r>
          </w:p>
        </w:tc>
      </w:tr>
      <w:tr w:rsidR="002A793F" w:rsidRPr="00301182" w14:paraId="4C741B3C" w14:textId="77777777" w:rsidTr="009F240B">
        <w:tc>
          <w:tcPr>
            <w:tcW w:w="9214" w:type="dxa"/>
            <w:gridSpan w:val="2"/>
          </w:tcPr>
          <w:p w14:paraId="59D4114B" w14:textId="77777777" w:rsidR="002A793F" w:rsidRPr="00301182" w:rsidRDefault="005912FF" w:rsidP="00873A32">
            <w:pPr>
              <w:pStyle w:val="Pagrindinistekstas"/>
              <w:widowControl w:val="0"/>
              <w:ind w:left="743" w:hanging="743"/>
              <w:jc w:val="left"/>
              <w:rPr>
                <w:sz w:val="22"/>
                <w:szCs w:val="22"/>
              </w:rPr>
            </w:pPr>
            <w:r w:rsidRPr="00301182">
              <w:rPr>
                <w:sz w:val="22"/>
                <w:szCs w:val="22"/>
              </w:rPr>
              <w:t>11</w:t>
            </w:r>
            <w:r w:rsidR="002A793F" w:rsidRPr="00301182">
              <w:rPr>
                <w:sz w:val="22"/>
                <w:szCs w:val="22"/>
              </w:rPr>
              <w:t xml:space="preserve">. PASIŪLYMŲ </w:t>
            </w:r>
            <w:r w:rsidR="008C75B5" w:rsidRPr="00301182">
              <w:rPr>
                <w:sz w:val="22"/>
                <w:szCs w:val="22"/>
              </w:rPr>
              <w:t>ATMETIMO PRIEŽASTYS</w:t>
            </w:r>
          </w:p>
        </w:tc>
        <w:tc>
          <w:tcPr>
            <w:tcW w:w="1134" w:type="dxa"/>
          </w:tcPr>
          <w:p w14:paraId="37A83E8B" w14:textId="77777777" w:rsidR="002A793F" w:rsidRPr="00301182" w:rsidRDefault="00EB7BB0" w:rsidP="00873A32">
            <w:pPr>
              <w:pStyle w:val="Pagrindinistekstas"/>
              <w:widowControl w:val="0"/>
              <w:ind w:left="743" w:hanging="743"/>
              <w:jc w:val="right"/>
              <w:rPr>
                <w:sz w:val="22"/>
                <w:szCs w:val="22"/>
              </w:rPr>
            </w:pPr>
            <w:r w:rsidRPr="00301182">
              <w:rPr>
                <w:sz w:val="22"/>
                <w:szCs w:val="22"/>
              </w:rPr>
              <w:t>19</w:t>
            </w:r>
            <w:r w:rsidR="00864B2B" w:rsidRPr="00301182">
              <w:rPr>
                <w:sz w:val="22"/>
                <w:szCs w:val="22"/>
              </w:rPr>
              <w:t xml:space="preserve"> </w:t>
            </w:r>
            <w:r w:rsidR="002A793F" w:rsidRPr="00301182">
              <w:rPr>
                <w:sz w:val="22"/>
                <w:szCs w:val="22"/>
              </w:rPr>
              <w:t>psl.</w:t>
            </w:r>
          </w:p>
        </w:tc>
      </w:tr>
      <w:tr w:rsidR="00F26D30" w:rsidRPr="00301182" w14:paraId="775A7D5A" w14:textId="77777777" w:rsidTr="009F240B">
        <w:trPr>
          <w:trHeight w:val="199"/>
        </w:trPr>
        <w:tc>
          <w:tcPr>
            <w:tcW w:w="9214" w:type="dxa"/>
            <w:gridSpan w:val="2"/>
          </w:tcPr>
          <w:p w14:paraId="1D45A43E" w14:textId="77777777" w:rsidR="00F26D30" w:rsidRPr="00301182" w:rsidRDefault="005912FF" w:rsidP="00873A32">
            <w:pPr>
              <w:pStyle w:val="Pagrindinistekstas"/>
              <w:widowControl w:val="0"/>
              <w:ind w:left="743" w:hanging="743"/>
              <w:jc w:val="left"/>
              <w:rPr>
                <w:sz w:val="22"/>
                <w:szCs w:val="22"/>
              </w:rPr>
            </w:pPr>
            <w:r w:rsidRPr="00301182">
              <w:rPr>
                <w:sz w:val="22"/>
                <w:szCs w:val="22"/>
              </w:rPr>
              <w:t>12</w:t>
            </w:r>
            <w:r w:rsidR="00F26D30" w:rsidRPr="00301182">
              <w:rPr>
                <w:sz w:val="22"/>
                <w:szCs w:val="22"/>
              </w:rPr>
              <w:t xml:space="preserve">. </w:t>
            </w:r>
            <w:r w:rsidR="008C75B5" w:rsidRPr="00301182">
              <w:rPr>
                <w:sz w:val="22"/>
                <w:szCs w:val="22"/>
              </w:rPr>
              <w:t>INFORMAVIMAS APIE PIRKIMO PROCEDŪRŲ REZULTATUS</w:t>
            </w:r>
          </w:p>
        </w:tc>
        <w:tc>
          <w:tcPr>
            <w:tcW w:w="1134" w:type="dxa"/>
          </w:tcPr>
          <w:p w14:paraId="13BA9107" w14:textId="685A51FA" w:rsidR="00F26D30" w:rsidRPr="00301182" w:rsidRDefault="00272871" w:rsidP="00873A32">
            <w:pPr>
              <w:pStyle w:val="Pagrindinistekstas"/>
              <w:widowControl w:val="0"/>
              <w:ind w:left="743" w:hanging="743"/>
              <w:jc w:val="right"/>
              <w:rPr>
                <w:sz w:val="22"/>
                <w:szCs w:val="22"/>
              </w:rPr>
            </w:pPr>
            <w:r>
              <w:rPr>
                <w:sz w:val="22"/>
                <w:szCs w:val="22"/>
              </w:rPr>
              <w:t>20</w:t>
            </w:r>
            <w:r w:rsidR="008C75B5" w:rsidRPr="00301182">
              <w:rPr>
                <w:sz w:val="22"/>
                <w:szCs w:val="22"/>
              </w:rPr>
              <w:t xml:space="preserve"> psl.</w:t>
            </w:r>
          </w:p>
        </w:tc>
      </w:tr>
      <w:tr w:rsidR="002A793F" w:rsidRPr="00301182" w14:paraId="363890E7" w14:textId="77777777" w:rsidTr="009F240B">
        <w:tc>
          <w:tcPr>
            <w:tcW w:w="9214" w:type="dxa"/>
            <w:gridSpan w:val="2"/>
          </w:tcPr>
          <w:p w14:paraId="6587CE4B" w14:textId="77777777" w:rsidR="002A793F" w:rsidRPr="00301182" w:rsidRDefault="005912FF" w:rsidP="00873A32">
            <w:pPr>
              <w:pStyle w:val="Pagrindinistekstas"/>
              <w:widowControl w:val="0"/>
              <w:ind w:left="743" w:hanging="743"/>
              <w:jc w:val="left"/>
              <w:rPr>
                <w:sz w:val="22"/>
                <w:szCs w:val="22"/>
              </w:rPr>
            </w:pPr>
            <w:r w:rsidRPr="00301182">
              <w:rPr>
                <w:sz w:val="22"/>
                <w:szCs w:val="22"/>
              </w:rPr>
              <w:t>13</w:t>
            </w:r>
            <w:r w:rsidR="002A793F" w:rsidRPr="00301182">
              <w:rPr>
                <w:sz w:val="22"/>
                <w:szCs w:val="22"/>
              </w:rPr>
              <w:t xml:space="preserve">. </w:t>
            </w:r>
            <w:r w:rsidR="00825B32" w:rsidRPr="00301182">
              <w:rPr>
                <w:sz w:val="22"/>
                <w:szCs w:val="22"/>
              </w:rPr>
              <w:t>PIRKIMO SUTARTIES SUDARYMAS</w:t>
            </w:r>
          </w:p>
        </w:tc>
        <w:tc>
          <w:tcPr>
            <w:tcW w:w="1134" w:type="dxa"/>
          </w:tcPr>
          <w:p w14:paraId="260202F7" w14:textId="6139151C" w:rsidR="002A793F" w:rsidRPr="00301182" w:rsidRDefault="00272871" w:rsidP="00873A32">
            <w:pPr>
              <w:pStyle w:val="Pagrindinistekstas"/>
              <w:widowControl w:val="0"/>
              <w:ind w:left="743" w:hanging="743"/>
              <w:jc w:val="right"/>
              <w:rPr>
                <w:sz w:val="22"/>
                <w:szCs w:val="22"/>
              </w:rPr>
            </w:pPr>
            <w:r>
              <w:rPr>
                <w:sz w:val="22"/>
                <w:szCs w:val="22"/>
              </w:rPr>
              <w:t>20</w:t>
            </w:r>
            <w:r w:rsidR="00864B2B" w:rsidRPr="00301182">
              <w:rPr>
                <w:sz w:val="22"/>
                <w:szCs w:val="22"/>
              </w:rPr>
              <w:t xml:space="preserve"> </w:t>
            </w:r>
            <w:r w:rsidR="002A793F" w:rsidRPr="00301182">
              <w:rPr>
                <w:sz w:val="22"/>
                <w:szCs w:val="22"/>
              </w:rPr>
              <w:t>psl.</w:t>
            </w:r>
          </w:p>
        </w:tc>
      </w:tr>
      <w:tr w:rsidR="002A793F" w:rsidRPr="00301182" w14:paraId="0ABE3C80" w14:textId="77777777" w:rsidTr="009F240B">
        <w:tc>
          <w:tcPr>
            <w:tcW w:w="9214" w:type="dxa"/>
            <w:gridSpan w:val="2"/>
          </w:tcPr>
          <w:p w14:paraId="331BB939" w14:textId="77777777" w:rsidR="002A793F" w:rsidRPr="00301182" w:rsidRDefault="005912FF" w:rsidP="00873A32">
            <w:pPr>
              <w:pStyle w:val="Pagrindinistekstas"/>
              <w:widowControl w:val="0"/>
              <w:ind w:left="743" w:hanging="743"/>
              <w:jc w:val="left"/>
              <w:rPr>
                <w:sz w:val="22"/>
                <w:szCs w:val="22"/>
              </w:rPr>
            </w:pPr>
            <w:r w:rsidRPr="00301182">
              <w:rPr>
                <w:sz w:val="22"/>
                <w:szCs w:val="22"/>
              </w:rPr>
              <w:t>14</w:t>
            </w:r>
            <w:r w:rsidR="002A793F" w:rsidRPr="00301182">
              <w:rPr>
                <w:sz w:val="22"/>
                <w:szCs w:val="22"/>
              </w:rPr>
              <w:t xml:space="preserve">. </w:t>
            </w:r>
            <w:r w:rsidR="00825B32" w:rsidRPr="00301182">
              <w:rPr>
                <w:sz w:val="22"/>
                <w:szCs w:val="22"/>
              </w:rPr>
              <w:t>PRETENZIJŲ IR GINČŲ NAGRINĖJIMO TVARKA</w:t>
            </w:r>
          </w:p>
          <w:p w14:paraId="499D883D" w14:textId="77777777" w:rsidR="00825B32" w:rsidRPr="00301182" w:rsidRDefault="00825B32" w:rsidP="00873A32">
            <w:pPr>
              <w:pStyle w:val="Pagrindinistekstas"/>
              <w:widowControl w:val="0"/>
              <w:ind w:left="743" w:hanging="743"/>
              <w:jc w:val="left"/>
              <w:rPr>
                <w:sz w:val="22"/>
                <w:szCs w:val="22"/>
              </w:rPr>
            </w:pPr>
            <w:r w:rsidRPr="00301182">
              <w:rPr>
                <w:sz w:val="22"/>
                <w:szCs w:val="22"/>
              </w:rPr>
              <w:t>15. BAIGIAMOSIOS NUOSTATOS</w:t>
            </w:r>
          </w:p>
        </w:tc>
        <w:tc>
          <w:tcPr>
            <w:tcW w:w="1134" w:type="dxa"/>
          </w:tcPr>
          <w:p w14:paraId="3B805F68" w14:textId="22AE8056" w:rsidR="002A793F" w:rsidRPr="00301182" w:rsidRDefault="00701E53" w:rsidP="00873A32">
            <w:pPr>
              <w:pStyle w:val="Pagrindinistekstas"/>
              <w:widowControl w:val="0"/>
              <w:ind w:left="743" w:hanging="743"/>
              <w:jc w:val="right"/>
              <w:rPr>
                <w:sz w:val="22"/>
                <w:szCs w:val="22"/>
              </w:rPr>
            </w:pPr>
            <w:r w:rsidRPr="00301182">
              <w:rPr>
                <w:sz w:val="22"/>
                <w:szCs w:val="22"/>
              </w:rPr>
              <w:t>2</w:t>
            </w:r>
            <w:r w:rsidR="00272871">
              <w:rPr>
                <w:sz w:val="22"/>
                <w:szCs w:val="22"/>
              </w:rPr>
              <w:t>1</w:t>
            </w:r>
            <w:r w:rsidR="00864B2B" w:rsidRPr="00301182">
              <w:rPr>
                <w:sz w:val="22"/>
                <w:szCs w:val="22"/>
              </w:rPr>
              <w:t xml:space="preserve"> </w:t>
            </w:r>
            <w:r w:rsidR="002A793F" w:rsidRPr="00301182">
              <w:rPr>
                <w:sz w:val="22"/>
                <w:szCs w:val="22"/>
              </w:rPr>
              <w:t>psl.</w:t>
            </w:r>
          </w:p>
          <w:p w14:paraId="46D8EB0D" w14:textId="4F03C4F9" w:rsidR="00825B32" w:rsidRPr="00301182" w:rsidRDefault="00EB7BB0" w:rsidP="00272871">
            <w:pPr>
              <w:pStyle w:val="Pagrindinistekstas"/>
              <w:widowControl w:val="0"/>
              <w:ind w:left="743" w:hanging="743"/>
              <w:jc w:val="right"/>
              <w:rPr>
                <w:sz w:val="22"/>
                <w:szCs w:val="22"/>
              </w:rPr>
            </w:pPr>
            <w:r w:rsidRPr="00301182">
              <w:rPr>
                <w:sz w:val="22"/>
                <w:szCs w:val="22"/>
              </w:rPr>
              <w:t>2</w:t>
            </w:r>
            <w:r w:rsidR="00272871">
              <w:rPr>
                <w:sz w:val="22"/>
                <w:szCs w:val="22"/>
              </w:rPr>
              <w:t>1</w:t>
            </w:r>
            <w:r w:rsidR="00825B32" w:rsidRPr="00301182">
              <w:rPr>
                <w:sz w:val="22"/>
                <w:szCs w:val="22"/>
              </w:rPr>
              <w:t xml:space="preserve"> psl.</w:t>
            </w:r>
          </w:p>
        </w:tc>
      </w:tr>
      <w:tr w:rsidR="002A793F" w:rsidRPr="00301182" w14:paraId="2EFB633D" w14:textId="77777777" w:rsidTr="009F240B">
        <w:tc>
          <w:tcPr>
            <w:tcW w:w="9214" w:type="dxa"/>
            <w:gridSpan w:val="2"/>
          </w:tcPr>
          <w:p w14:paraId="3F23A7C2" w14:textId="77777777" w:rsidR="002A793F" w:rsidRPr="00301182" w:rsidRDefault="002A793F" w:rsidP="00873A32">
            <w:pPr>
              <w:pStyle w:val="Pagrindinistekstas"/>
              <w:widowControl w:val="0"/>
              <w:rPr>
                <w:sz w:val="22"/>
                <w:szCs w:val="22"/>
              </w:rPr>
            </w:pPr>
          </w:p>
        </w:tc>
        <w:tc>
          <w:tcPr>
            <w:tcW w:w="1134" w:type="dxa"/>
          </w:tcPr>
          <w:p w14:paraId="55E78C3A" w14:textId="77777777" w:rsidR="002A793F" w:rsidRPr="00301182" w:rsidRDefault="002A793F" w:rsidP="00873A32">
            <w:pPr>
              <w:pStyle w:val="Pagrindinistekstas"/>
              <w:widowControl w:val="0"/>
              <w:jc w:val="right"/>
              <w:rPr>
                <w:sz w:val="22"/>
                <w:szCs w:val="22"/>
              </w:rPr>
            </w:pPr>
          </w:p>
        </w:tc>
      </w:tr>
      <w:tr w:rsidR="002A793F" w:rsidRPr="00301182" w14:paraId="45EBEC37" w14:textId="77777777" w:rsidTr="00980E03">
        <w:tc>
          <w:tcPr>
            <w:tcW w:w="9214" w:type="dxa"/>
            <w:gridSpan w:val="2"/>
          </w:tcPr>
          <w:p w14:paraId="7D1AF0A6" w14:textId="77777777" w:rsidR="002A793F" w:rsidRPr="00301182" w:rsidRDefault="002A793F" w:rsidP="00873A32">
            <w:pPr>
              <w:pStyle w:val="Pagrindinistekstas"/>
              <w:widowControl w:val="0"/>
              <w:rPr>
                <w:b/>
                <w:bCs/>
                <w:sz w:val="22"/>
                <w:szCs w:val="22"/>
              </w:rPr>
            </w:pPr>
            <w:r w:rsidRPr="00301182">
              <w:rPr>
                <w:b/>
                <w:bCs/>
                <w:sz w:val="22"/>
                <w:szCs w:val="22"/>
              </w:rPr>
              <w:t>PRIEDAI:</w:t>
            </w:r>
          </w:p>
        </w:tc>
        <w:tc>
          <w:tcPr>
            <w:tcW w:w="1134" w:type="dxa"/>
          </w:tcPr>
          <w:p w14:paraId="0D8F1A2D" w14:textId="77777777" w:rsidR="002A793F" w:rsidRPr="00301182" w:rsidRDefault="002A793F" w:rsidP="00873A32">
            <w:pPr>
              <w:pStyle w:val="Pagrindinistekstas"/>
              <w:widowControl w:val="0"/>
              <w:jc w:val="right"/>
              <w:rPr>
                <w:sz w:val="22"/>
                <w:szCs w:val="22"/>
              </w:rPr>
            </w:pPr>
          </w:p>
        </w:tc>
      </w:tr>
      <w:tr w:rsidR="002A793F" w:rsidRPr="00301182" w14:paraId="1A119D6F" w14:textId="77777777" w:rsidTr="00980E03">
        <w:tc>
          <w:tcPr>
            <w:tcW w:w="8755" w:type="dxa"/>
          </w:tcPr>
          <w:p w14:paraId="06D1D8D8" w14:textId="77777777" w:rsidR="00556F52" w:rsidRPr="00301182" w:rsidRDefault="002A793F" w:rsidP="00873A32">
            <w:pPr>
              <w:pStyle w:val="Pagrindinistekstas"/>
              <w:widowControl w:val="0"/>
              <w:rPr>
                <w:sz w:val="22"/>
                <w:szCs w:val="22"/>
              </w:rPr>
            </w:pPr>
            <w:r w:rsidRPr="00301182">
              <w:rPr>
                <w:sz w:val="22"/>
                <w:szCs w:val="22"/>
              </w:rPr>
              <w:t xml:space="preserve">1. </w:t>
            </w:r>
            <w:r w:rsidR="00411DAF" w:rsidRPr="00301182">
              <w:rPr>
                <w:sz w:val="22"/>
                <w:szCs w:val="22"/>
              </w:rPr>
              <w:t>TECHNINĖ SPECIFIKACIJA</w:t>
            </w:r>
          </w:p>
        </w:tc>
        <w:tc>
          <w:tcPr>
            <w:tcW w:w="1593" w:type="dxa"/>
            <w:gridSpan w:val="2"/>
          </w:tcPr>
          <w:p w14:paraId="3B78884C" w14:textId="38A38082" w:rsidR="002A793F" w:rsidRPr="00301182" w:rsidRDefault="00266823" w:rsidP="00287D17">
            <w:pPr>
              <w:pStyle w:val="Pagrindinistekstas"/>
              <w:widowControl w:val="0"/>
              <w:jc w:val="right"/>
              <w:rPr>
                <w:sz w:val="22"/>
                <w:szCs w:val="22"/>
              </w:rPr>
            </w:pPr>
            <w:r w:rsidRPr="00301182">
              <w:rPr>
                <w:sz w:val="22"/>
                <w:szCs w:val="22"/>
              </w:rPr>
              <w:t>2</w:t>
            </w:r>
            <w:r w:rsidR="00287D17">
              <w:rPr>
                <w:sz w:val="22"/>
                <w:szCs w:val="22"/>
              </w:rPr>
              <w:t>2</w:t>
            </w:r>
            <w:r w:rsidR="00864B2B" w:rsidRPr="00301182">
              <w:rPr>
                <w:sz w:val="22"/>
                <w:szCs w:val="22"/>
              </w:rPr>
              <w:t xml:space="preserve"> </w:t>
            </w:r>
            <w:r w:rsidR="002A793F" w:rsidRPr="00301182">
              <w:rPr>
                <w:sz w:val="22"/>
                <w:szCs w:val="22"/>
              </w:rPr>
              <w:t>psl.</w:t>
            </w:r>
          </w:p>
        </w:tc>
      </w:tr>
      <w:tr w:rsidR="00A77864" w:rsidRPr="00301182" w14:paraId="02AAC928" w14:textId="77777777" w:rsidTr="00980E03">
        <w:tc>
          <w:tcPr>
            <w:tcW w:w="8755" w:type="dxa"/>
          </w:tcPr>
          <w:p w14:paraId="30D16C4A" w14:textId="77777777" w:rsidR="00A77864" w:rsidRPr="00301182" w:rsidRDefault="00A77864" w:rsidP="00873A32">
            <w:pPr>
              <w:pStyle w:val="Pagrindinistekstas"/>
              <w:widowControl w:val="0"/>
              <w:rPr>
                <w:sz w:val="22"/>
                <w:szCs w:val="22"/>
              </w:rPr>
            </w:pPr>
            <w:r w:rsidRPr="00301182">
              <w:rPr>
                <w:sz w:val="22"/>
                <w:szCs w:val="22"/>
              </w:rPr>
              <w:t>2. PASIŪLYMO FORM</w:t>
            </w:r>
            <w:r w:rsidR="007B2BC7" w:rsidRPr="00301182">
              <w:rPr>
                <w:sz w:val="22"/>
                <w:szCs w:val="22"/>
              </w:rPr>
              <w:t>A</w:t>
            </w:r>
          </w:p>
        </w:tc>
        <w:tc>
          <w:tcPr>
            <w:tcW w:w="1593" w:type="dxa"/>
            <w:gridSpan w:val="2"/>
          </w:tcPr>
          <w:p w14:paraId="6D3418DD" w14:textId="17BED502" w:rsidR="00A77864" w:rsidRPr="00301182" w:rsidRDefault="001B58EF" w:rsidP="00287D17">
            <w:pPr>
              <w:pStyle w:val="Pagrindinistekstas"/>
              <w:widowControl w:val="0"/>
              <w:jc w:val="right"/>
              <w:rPr>
                <w:sz w:val="22"/>
                <w:szCs w:val="22"/>
              </w:rPr>
            </w:pPr>
            <w:r w:rsidRPr="00301182">
              <w:rPr>
                <w:sz w:val="22"/>
                <w:szCs w:val="22"/>
              </w:rPr>
              <w:t>4</w:t>
            </w:r>
            <w:r w:rsidR="00287D17">
              <w:rPr>
                <w:sz w:val="22"/>
                <w:szCs w:val="22"/>
              </w:rPr>
              <w:t>7</w:t>
            </w:r>
            <w:r w:rsidR="00A77864" w:rsidRPr="00301182">
              <w:rPr>
                <w:sz w:val="22"/>
                <w:szCs w:val="22"/>
              </w:rPr>
              <w:t xml:space="preserve"> psl.</w:t>
            </w:r>
          </w:p>
        </w:tc>
      </w:tr>
      <w:tr w:rsidR="003E7EE7" w:rsidRPr="00301182" w14:paraId="2352D0EB" w14:textId="77777777" w:rsidTr="00980E03">
        <w:tc>
          <w:tcPr>
            <w:tcW w:w="8755" w:type="dxa"/>
          </w:tcPr>
          <w:p w14:paraId="6CF3A22D" w14:textId="77777777" w:rsidR="003E7EE7" w:rsidRPr="00301182" w:rsidRDefault="003E7EE7" w:rsidP="00873A32">
            <w:pPr>
              <w:pStyle w:val="Pagrindinistekstas"/>
              <w:widowControl w:val="0"/>
              <w:rPr>
                <w:sz w:val="22"/>
                <w:szCs w:val="22"/>
              </w:rPr>
            </w:pPr>
            <w:r w:rsidRPr="00301182">
              <w:rPr>
                <w:color w:val="000000"/>
                <w:sz w:val="22"/>
                <w:szCs w:val="22"/>
              </w:rPr>
              <w:t>3. DEKLARACIJA DĖL SUTIKIMO BŪTI SUBTIEKĖJU</w:t>
            </w:r>
          </w:p>
        </w:tc>
        <w:tc>
          <w:tcPr>
            <w:tcW w:w="1593" w:type="dxa"/>
            <w:gridSpan w:val="2"/>
          </w:tcPr>
          <w:p w14:paraId="59A17D5A" w14:textId="546485B4" w:rsidR="003E7EE7" w:rsidRPr="00301182" w:rsidRDefault="001B58EF" w:rsidP="00287D17">
            <w:pPr>
              <w:pStyle w:val="Pagrindinistekstas"/>
              <w:widowControl w:val="0"/>
              <w:jc w:val="right"/>
              <w:rPr>
                <w:sz w:val="22"/>
                <w:szCs w:val="22"/>
              </w:rPr>
            </w:pPr>
            <w:r w:rsidRPr="00301182">
              <w:rPr>
                <w:sz w:val="22"/>
                <w:szCs w:val="22"/>
              </w:rPr>
              <w:t>5</w:t>
            </w:r>
            <w:r w:rsidR="00287D17">
              <w:rPr>
                <w:sz w:val="22"/>
                <w:szCs w:val="22"/>
              </w:rPr>
              <w:t>2</w:t>
            </w:r>
            <w:r w:rsidR="003E7EE7" w:rsidRPr="00301182">
              <w:rPr>
                <w:sz w:val="22"/>
                <w:szCs w:val="22"/>
              </w:rPr>
              <w:t xml:space="preserve"> psl.</w:t>
            </w:r>
          </w:p>
        </w:tc>
      </w:tr>
      <w:tr w:rsidR="003E7EE7" w:rsidRPr="00301182" w14:paraId="7381B051" w14:textId="77777777" w:rsidTr="00980E03">
        <w:tc>
          <w:tcPr>
            <w:tcW w:w="8755" w:type="dxa"/>
          </w:tcPr>
          <w:p w14:paraId="3B259E70" w14:textId="77777777" w:rsidR="003E7EE7" w:rsidRPr="00301182" w:rsidRDefault="003E7EE7" w:rsidP="00873A32">
            <w:pPr>
              <w:pStyle w:val="Pagrindinistekstas"/>
              <w:widowControl w:val="0"/>
              <w:rPr>
                <w:color w:val="000000"/>
                <w:sz w:val="22"/>
                <w:szCs w:val="22"/>
              </w:rPr>
            </w:pPr>
            <w:r w:rsidRPr="00301182">
              <w:rPr>
                <w:sz w:val="22"/>
                <w:szCs w:val="22"/>
              </w:rPr>
              <w:t>4. PIRKIMO SUTARTIES PROJEKTAS</w:t>
            </w:r>
          </w:p>
        </w:tc>
        <w:tc>
          <w:tcPr>
            <w:tcW w:w="1593" w:type="dxa"/>
            <w:gridSpan w:val="2"/>
          </w:tcPr>
          <w:p w14:paraId="2D3C0B13" w14:textId="157B62EE" w:rsidR="003E7EE7" w:rsidRPr="00301182" w:rsidRDefault="001B58EF" w:rsidP="00287D17">
            <w:pPr>
              <w:pStyle w:val="Pagrindinistekstas"/>
              <w:widowControl w:val="0"/>
              <w:jc w:val="right"/>
              <w:rPr>
                <w:sz w:val="22"/>
                <w:szCs w:val="22"/>
              </w:rPr>
            </w:pPr>
            <w:r w:rsidRPr="00301182">
              <w:rPr>
                <w:sz w:val="22"/>
                <w:szCs w:val="22"/>
              </w:rPr>
              <w:t>5</w:t>
            </w:r>
            <w:r w:rsidR="00287D17">
              <w:rPr>
                <w:sz w:val="22"/>
                <w:szCs w:val="22"/>
              </w:rPr>
              <w:t>3</w:t>
            </w:r>
            <w:r w:rsidR="003E7EE7" w:rsidRPr="00301182">
              <w:rPr>
                <w:sz w:val="22"/>
                <w:szCs w:val="22"/>
              </w:rPr>
              <w:t xml:space="preserve"> psl.</w:t>
            </w:r>
          </w:p>
        </w:tc>
      </w:tr>
      <w:tr w:rsidR="00980E03" w:rsidRPr="00301182" w14:paraId="13851055" w14:textId="77777777" w:rsidTr="00980E03">
        <w:tc>
          <w:tcPr>
            <w:tcW w:w="8755" w:type="dxa"/>
          </w:tcPr>
          <w:p w14:paraId="5155FA27" w14:textId="77777777" w:rsidR="00980E03" w:rsidRPr="00301182" w:rsidRDefault="00980E03" w:rsidP="00873A32">
            <w:pPr>
              <w:pStyle w:val="Pagrindinistekstas"/>
              <w:widowControl w:val="0"/>
              <w:rPr>
                <w:color w:val="000000"/>
                <w:sz w:val="22"/>
                <w:szCs w:val="22"/>
              </w:rPr>
            </w:pPr>
            <w:r w:rsidRPr="00301182">
              <w:rPr>
                <w:color w:val="000000"/>
                <w:sz w:val="22"/>
                <w:szCs w:val="22"/>
              </w:rPr>
              <w:t xml:space="preserve">5. </w:t>
            </w:r>
            <w:r w:rsidRPr="00301182">
              <w:rPr>
                <w:sz w:val="22"/>
                <w:szCs w:val="22"/>
              </w:rPr>
              <w:t>PASIŪLYMO GALIOJIMO GARANTIJOS FORMA</w:t>
            </w:r>
          </w:p>
        </w:tc>
        <w:tc>
          <w:tcPr>
            <w:tcW w:w="1593" w:type="dxa"/>
            <w:gridSpan w:val="2"/>
          </w:tcPr>
          <w:p w14:paraId="6A6A8534" w14:textId="77777777" w:rsidR="00980E03" w:rsidRPr="00301182" w:rsidRDefault="001B58EF" w:rsidP="00873A32">
            <w:pPr>
              <w:pStyle w:val="Pagrindinistekstas"/>
              <w:widowControl w:val="0"/>
              <w:jc w:val="right"/>
              <w:rPr>
                <w:sz w:val="22"/>
                <w:szCs w:val="22"/>
              </w:rPr>
            </w:pPr>
            <w:r w:rsidRPr="00301182">
              <w:rPr>
                <w:sz w:val="22"/>
                <w:szCs w:val="22"/>
              </w:rPr>
              <w:t>76</w:t>
            </w:r>
            <w:r w:rsidR="00980E03" w:rsidRPr="00301182">
              <w:rPr>
                <w:sz w:val="22"/>
                <w:szCs w:val="22"/>
              </w:rPr>
              <w:t xml:space="preserve"> psl.</w:t>
            </w:r>
          </w:p>
        </w:tc>
      </w:tr>
      <w:tr w:rsidR="00980E03" w:rsidRPr="00301182" w14:paraId="77B4583B" w14:textId="77777777" w:rsidTr="00980E03">
        <w:tc>
          <w:tcPr>
            <w:tcW w:w="8755" w:type="dxa"/>
          </w:tcPr>
          <w:p w14:paraId="72D04AB1" w14:textId="77777777" w:rsidR="00980E03" w:rsidRPr="00301182" w:rsidRDefault="00980E03" w:rsidP="00873A32">
            <w:pPr>
              <w:pStyle w:val="Pagrindinistekstas"/>
              <w:widowControl w:val="0"/>
              <w:rPr>
                <w:color w:val="000000"/>
                <w:sz w:val="22"/>
                <w:szCs w:val="22"/>
              </w:rPr>
            </w:pPr>
            <w:r w:rsidRPr="00301182">
              <w:rPr>
                <w:color w:val="000000"/>
                <w:sz w:val="22"/>
                <w:szCs w:val="22"/>
              </w:rPr>
              <w:t xml:space="preserve">6. </w:t>
            </w:r>
            <w:r w:rsidRPr="00301182">
              <w:rPr>
                <w:sz w:val="22"/>
                <w:szCs w:val="22"/>
              </w:rPr>
              <w:t>SUTARTIES SĄLYGŲ ĮVYKDYMO IKI PASKUTINIO TRANSPORTO PRIEMONĖS PRIĖMIMO-PERDAVIMO AKTO PASIRAŠYMOGARANTIJOS FORMA</w:t>
            </w:r>
          </w:p>
        </w:tc>
        <w:tc>
          <w:tcPr>
            <w:tcW w:w="1593" w:type="dxa"/>
            <w:gridSpan w:val="2"/>
          </w:tcPr>
          <w:p w14:paraId="3BCE62E2" w14:textId="77777777" w:rsidR="00980E03" w:rsidRPr="00301182" w:rsidRDefault="001B58EF" w:rsidP="001B58EF">
            <w:pPr>
              <w:pStyle w:val="Pagrindinistekstas"/>
              <w:widowControl w:val="0"/>
              <w:jc w:val="right"/>
              <w:rPr>
                <w:sz w:val="22"/>
                <w:szCs w:val="22"/>
              </w:rPr>
            </w:pPr>
            <w:r w:rsidRPr="00301182">
              <w:rPr>
                <w:sz w:val="22"/>
                <w:szCs w:val="22"/>
              </w:rPr>
              <w:t>77</w:t>
            </w:r>
            <w:r w:rsidR="00980E03" w:rsidRPr="00301182">
              <w:rPr>
                <w:sz w:val="22"/>
                <w:szCs w:val="22"/>
              </w:rPr>
              <w:t>psl.</w:t>
            </w:r>
          </w:p>
        </w:tc>
      </w:tr>
      <w:tr w:rsidR="00980E03" w:rsidRPr="00301182" w14:paraId="776A2E14" w14:textId="77777777" w:rsidTr="00980E03">
        <w:tc>
          <w:tcPr>
            <w:tcW w:w="8755" w:type="dxa"/>
          </w:tcPr>
          <w:p w14:paraId="5CA9D15C" w14:textId="77777777" w:rsidR="00980E03" w:rsidRPr="00301182" w:rsidRDefault="00980E03" w:rsidP="00873A32">
            <w:pPr>
              <w:pStyle w:val="Pagrindinistekstas"/>
              <w:widowControl w:val="0"/>
              <w:rPr>
                <w:color w:val="000000"/>
                <w:sz w:val="22"/>
                <w:szCs w:val="22"/>
              </w:rPr>
            </w:pPr>
            <w:r w:rsidRPr="00301182">
              <w:rPr>
                <w:color w:val="000000"/>
                <w:sz w:val="22"/>
                <w:szCs w:val="22"/>
              </w:rPr>
              <w:t xml:space="preserve">7. </w:t>
            </w:r>
            <w:r w:rsidRPr="00301182">
              <w:rPr>
                <w:sz w:val="22"/>
                <w:szCs w:val="22"/>
              </w:rPr>
              <w:t xml:space="preserve">SUTARTIES SĄLYGŲ ĮVYKDYMO </w:t>
            </w:r>
            <w:r w:rsidRPr="00301182">
              <w:rPr>
                <w:color w:val="000000"/>
                <w:sz w:val="22"/>
                <w:szCs w:val="22"/>
              </w:rPr>
              <w:t>TRANSPORTO PRIEMONIŲ GARANTINIU LAIKOTARPIU</w:t>
            </w:r>
            <w:r w:rsidRPr="00301182">
              <w:rPr>
                <w:sz w:val="22"/>
                <w:szCs w:val="22"/>
              </w:rPr>
              <w:t>GARANTIJOS FORMA</w:t>
            </w:r>
          </w:p>
        </w:tc>
        <w:tc>
          <w:tcPr>
            <w:tcW w:w="1593" w:type="dxa"/>
            <w:gridSpan w:val="2"/>
          </w:tcPr>
          <w:p w14:paraId="79D18F0F" w14:textId="77777777" w:rsidR="00980E03" w:rsidRPr="00301182" w:rsidRDefault="001B58EF" w:rsidP="00873A32">
            <w:pPr>
              <w:pStyle w:val="Pagrindinistekstas"/>
              <w:widowControl w:val="0"/>
              <w:jc w:val="right"/>
              <w:rPr>
                <w:sz w:val="22"/>
                <w:szCs w:val="22"/>
              </w:rPr>
            </w:pPr>
            <w:r w:rsidRPr="00301182">
              <w:rPr>
                <w:sz w:val="22"/>
                <w:szCs w:val="22"/>
              </w:rPr>
              <w:t>78</w:t>
            </w:r>
            <w:r w:rsidR="00980E03" w:rsidRPr="00301182">
              <w:rPr>
                <w:sz w:val="22"/>
                <w:szCs w:val="22"/>
              </w:rPr>
              <w:t xml:space="preserve"> psl.</w:t>
            </w:r>
          </w:p>
        </w:tc>
      </w:tr>
      <w:tr w:rsidR="001B58EF" w:rsidRPr="00301182" w14:paraId="49D84825" w14:textId="77777777" w:rsidTr="00980E03">
        <w:tc>
          <w:tcPr>
            <w:tcW w:w="8755" w:type="dxa"/>
          </w:tcPr>
          <w:p w14:paraId="3F76AA61" w14:textId="77777777" w:rsidR="001B58EF" w:rsidRPr="00301182" w:rsidRDefault="001B58EF" w:rsidP="001B58EF">
            <w:pPr>
              <w:widowControl w:val="0"/>
              <w:rPr>
                <w:color w:val="000000"/>
                <w:sz w:val="22"/>
                <w:szCs w:val="22"/>
              </w:rPr>
            </w:pPr>
            <w:r w:rsidRPr="00301182">
              <w:rPr>
                <w:color w:val="000000"/>
                <w:sz w:val="22"/>
                <w:szCs w:val="22"/>
              </w:rPr>
              <w:t xml:space="preserve">8. </w:t>
            </w:r>
            <w:r w:rsidRPr="00301182">
              <w:rPr>
                <w:sz w:val="22"/>
                <w:szCs w:val="22"/>
              </w:rPr>
              <w:t>PRADINĖS ĮMOKOS GRĄŽINIMO GARANTIJOS FORMA</w:t>
            </w:r>
          </w:p>
        </w:tc>
        <w:tc>
          <w:tcPr>
            <w:tcW w:w="1593" w:type="dxa"/>
            <w:gridSpan w:val="2"/>
          </w:tcPr>
          <w:p w14:paraId="4673217B" w14:textId="77777777" w:rsidR="001B58EF" w:rsidRPr="00301182" w:rsidRDefault="001B58EF" w:rsidP="001B58EF">
            <w:pPr>
              <w:pStyle w:val="Pagrindinistekstas"/>
              <w:widowControl w:val="0"/>
              <w:jc w:val="right"/>
              <w:rPr>
                <w:sz w:val="22"/>
                <w:szCs w:val="22"/>
              </w:rPr>
            </w:pPr>
            <w:r w:rsidRPr="00301182">
              <w:rPr>
                <w:sz w:val="22"/>
                <w:szCs w:val="22"/>
              </w:rPr>
              <w:t>79 psl.</w:t>
            </w:r>
          </w:p>
        </w:tc>
      </w:tr>
      <w:tr w:rsidR="00F50F69" w:rsidRPr="00301182" w14:paraId="2EBABF3F" w14:textId="77777777" w:rsidTr="00980E03">
        <w:tc>
          <w:tcPr>
            <w:tcW w:w="8755" w:type="dxa"/>
          </w:tcPr>
          <w:p w14:paraId="55E399A6" w14:textId="53FE324B" w:rsidR="00F50F69" w:rsidRPr="00301182" w:rsidRDefault="00F50F69" w:rsidP="001B58EF">
            <w:pPr>
              <w:widowControl w:val="0"/>
              <w:rPr>
                <w:color w:val="000000"/>
                <w:sz w:val="22"/>
                <w:szCs w:val="22"/>
              </w:rPr>
            </w:pPr>
            <w:r>
              <w:rPr>
                <w:color w:val="000000"/>
                <w:sz w:val="22"/>
                <w:szCs w:val="22"/>
              </w:rPr>
              <w:t xml:space="preserve">9. </w:t>
            </w:r>
            <w:r w:rsidRPr="00F50F69">
              <w:rPr>
                <w:sz w:val="22"/>
                <w:szCs w:val="22"/>
              </w:rPr>
              <w:t xml:space="preserve">PREKIŲ ATITIKIMAS PRIVALOMIEMS TECHNINĖS SPECIFIKACIJOS REIKALAVIMAMS                                                                                                 </w:t>
            </w:r>
          </w:p>
        </w:tc>
        <w:tc>
          <w:tcPr>
            <w:tcW w:w="1593" w:type="dxa"/>
            <w:gridSpan w:val="2"/>
          </w:tcPr>
          <w:p w14:paraId="178A4661" w14:textId="1222CBF3" w:rsidR="00F50F69" w:rsidRPr="00301182" w:rsidRDefault="00EB1E66" w:rsidP="00287D17">
            <w:pPr>
              <w:pStyle w:val="Pagrindinistekstas"/>
              <w:widowControl w:val="0"/>
              <w:jc w:val="right"/>
              <w:rPr>
                <w:sz w:val="22"/>
                <w:szCs w:val="22"/>
              </w:rPr>
            </w:pPr>
            <w:r>
              <w:rPr>
                <w:sz w:val="22"/>
                <w:szCs w:val="22"/>
              </w:rPr>
              <w:t>8</w:t>
            </w:r>
            <w:r w:rsidR="00287D17">
              <w:rPr>
                <w:sz w:val="22"/>
                <w:szCs w:val="22"/>
              </w:rPr>
              <w:t>0</w:t>
            </w:r>
            <w:r w:rsidR="00F50F69">
              <w:rPr>
                <w:sz w:val="22"/>
                <w:szCs w:val="22"/>
              </w:rPr>
              <w:t xml:space="preserve"> psl.</w:t>
            </w:r>
          </w:p>
        </w:tc>
      </w:tr>
      <w:tr w:rsidR="003E7EE7" w:rsidRPr="00301182" w14:paraId="46983E50" w14:textId="77777777" w:rsidTr="00980E03">
        <w:tc>
          <w:tcPr>
            <w:tcW w:w="8755" w:type="dxa"/>
          </w:tcPr>
          <w:p w14:paraId="095492D4" w14:textId="6FEC4C6D" w:rsidR="003E7EE7" w:rsidRPr="00301182" w:rsidRDefault="00F50F69" w:rsidP="00873A32">
            <w:pPr>
              <w:pStyle w:val="Pagrindinistekstas"/>
              <w:widowControl w:val="0"/>
              <w:rPr>
                <w:sz w:val="22"/>
                <w:szCs w:val="22"/>
              </w:rPr>
            </w:pPr>
            <w:r>
              <w:rPr>
                <w:color w:val="000000"/>
                <w:sz w:val="22"/>
                <w:szCs w:val="22"/>
              </w:rPr>
              <w:t>10</w:t>
            </w:r>
            <w:r w:rsidR="003E7EE7" w:rsidRPr="00301182">
              <w:rPr>
                <w:color w:val="000000"/>
                <w:sz w:val="22"/>
                <w:szCs w:val="22"/>
              </w:rPr>
              <w:t xml:space="preserve">. EUROPOS BENDRASIS VIEŠŲJŲ PIRKIMŲ DOKUMENTAS </w:t>
            </w:r>
          </w:p>
        </w:tc>
        <w:tc>
          <w:tcPr>
            <w:tcW w:w="1593" w:type="dxa"/>
            <w:gridSpan w:val="2"/>
          </w:tcPr>
          <w:p w14:paraId="0C918B43" w14:textId="77777777" w:rsidR="003E7EE7" w:rsidRPr="00301182" w:rsidRDefault="003E7EE7" w:rsidP="00873A32">
            <w:pPr>
              <w:pStyle w:val="Pagrindinistekstas"/>
              <w:widowControl w:val="0"/>
              <w:jc w:val="right"/>
              <w:rPr>
                <w:sz w:val="22"/>
                <w:szCs w:val="22"/>
              </w:rPr>
            </w:pPr>
            <w:r w:rsidRPr="00301182">
              <w:rPr>
                <w:sz w:val="22"/>
                <w:szCs w:val="22"/>
              </w:rPr>
              <w:t>Pridedama</w:t>
            </w:r>
            <w:r w:rsidR="001C2C53" w:rsidRPr="00301182">
              <w:rPr>
                <w:sz w:val="22"/>
                <w:szCs w:val="22"/>
              </w:rPr>
              <w:t>s</w:t>
            </w:r>
            <w:r w:rsidRPr="00301182">
              <w:rPr>
                <w:sz w:val="22"/>
                <w:szCs w:val="22"/>
              </w:rPr>
              <w:t xml:space="preserve"> atskirai</w:t>
            </w:r>
          </w:p>
        </w:tc>
      </w:tr>
    </w:tbl>
    <w:p w14:paraId="599B6D03" w14:textId="77777777" w:rsidR="002A793F" w:rsidRPr="00301182" w:rsidRDefault="002A793F" w:rsidP="00873A32">
      <w:pPr>
        <w:pStyle w:val="Pagrindinistekstas"/>
        <w:widowControl w:val="0"/>
        <w:jc w:val="center"/>
        <w:rPr>
          <w:sz w:val="22"/>
          <w:szCs w:val="22"/>
        </w:rPr>
      </w:pPr>
    </w:p>
    <w:p w14:paraId="3AB1DFC9" w14:textId="77777777" w:rsidR="00EB2296" w:rsidRPr="00301182" w:rsidRDefault="00EB2296" w:rsidP="00873A32">
      <w:pPr>
        <w:pStyle w:val="Pagrindinistekstas"/>
        <w:widowControl w:val="0"/>
        <w:jc w:val="center"/>
        <w:rPr>
          <w:sz w:val="22"/>
          <w:szCs w:val="22"/>
        </w:rPr>
      </w:pPr>
    </w:p>
    <w:p w14:paraId="54E2F7BD" w14:textId="77777777" w:rsidR="002A793F" w:rsidRPr="00301182" w:rsidRDefault="002A793F" w:rsidP="00873A32">
      <w:pPr>
        <w:pStyle w:val="Pagrindinistekstas"/>
        <w:widowControl w:val="0"/>
        <w:jc w:val="center"/>
        <w:rPr>
          <w:b/>
          <w:bCs/>
          <w:sz w:val="22"/>
          <w:szCs w:val="22"/>
        </w:rPr>
      </w:pPr>
    </w:p>
    <w:p w14:paraId="2246DFB5" w14:textId="77777777" w:rsidR="00117BEF" w:rsidRPr="00301182" w:rsidRDefault="00117BEF" w:rsidP="00873A32">
      <w:pPr>
        <w:pStyle w:val="Pagrindinistekstas"/>
        <w:widowControl w:val="0"/>
        <w:jc w:val="center"/>
        <w:rPr>
          <w:b/>
          <w:bCs/>
          <w:sz w:val="22"/>
          <w:szCs w:val="22"/>
        </w:rPr>
      </w:pPr>
    </w:p>
    <w:p w14:paraId="1400F8A0" w14:textId="77777777" w:rsidR="00D61F41" w:rsidRPr="00301182" w:rsidRDefault="00D61F41" w:rsidP="00873A32">
      <w:pPr>
        <w:pStyle w:val="Pagrindinistekstas"/>
        <w:widowControl w:val="0"/>
        <w:jc w:val="center"/>
        <w:rPr>
          <w:b/>
          <w:bCs/>
          <w:sz w:val="22"/>
          <w:szCs w:val="22"/>
        </w:rPr>
        <w:sectPr w:rsidR="00D61F41" w:rsidRPr="00301182" w:rsidSect="005727AC">
          <w:headerReference w:type="default" r:id="rId9"/>
          <w:pgSz w:w="11906" w:h="16838" w:code="9"/>
          <w:pgMar w:top="794" w:right="567" w:bottom="709" w:left="1361" w:header="426" w:footer="567" w:gutter="0"/>
          <w:cols w:space="1296"/>
          <w:titlePg/>
          <w:docGrid w:linePitch="272"/>
        </w:sectPr>
      </w:pPr>
    </w:p>
    <w:p w14:paraId="044ECBC0" w14:textId="77777777" w:rsidR="002A793F" w:rsidRPr="00301182" w:rsidRDefault="002A793F" w:rsidP="00873A32">
      <w:pPr>
        <w:pStyle w:val="SKYRIUS1"/>
        <w:keepNext w:val="0"/>
        <w:widowControl w:val="0"/>
      </w:pPr>
      <w:r w:rsidRPr="00301182">
        <w:lastRenderedPageBreak/>
        <w:t>BENDROSIOS NUOSTATOS</w:t>
      </w:r>
    </w:p>
    <w:p w14:paraId="5DEB2C03" w14:textId="77777777" w:rsidR="002A793F" w:rsidRPr="00301182" w:rsidRDefault="009166AF" w:rsidP="00873A32">
      <w:pPr>
        <w:pStyle w:val="TEXTAS1"/>
        <w:ind w:left="0"/>
        <w:rPr>
          <w:lang w:val="lt-LT"/>
        </w:rPr>
      </w:pPr>
      <w:r w:rsidRPr="00301182">
        <w:rPr>
          <w:lang w:val="lt-LT"/>
        </w:rPr>
        <w:t xml:space="preserve">1.1. </w:t>
      </w:r>
      <w:r w:rsidR="00D32417" w:rsidRPr="00301182">
        <w:rPr>
          <w:lang w:val="lt-LT"/>
        </w:rPr>
        <w:t>Perkantysis subjektas</w:t>
      </w:r>
      <w:r w:rsidR="00CF6C17" w:rsidRPr="00301182">
        <w:rPr>
          <w:lang w:val="lt-LT"/>
        </w:rPr>
        <w:t xml:space="preserve"> – UAB „Vilniaus viešasis transportas“, Žolyno g. 15, LT-10209 Vilnius, įmonės kodas 302683277 (toliau – </w:t>
      </w:r>
      <w:r w:rsidR="00D32417" w:rsidRPr="00301182">
        <w:rPr>
          <w:lang w:val="lt-LT"/>
        </w:rPr>
        <w:t>Perkantysis subjektas</w:t>
      </w:r>
      <w:r w:rsidR="00CF6C17" w:rsidRPr="00301182">
        <w:rPr>
          <w:lang w:val="lt-LT"/>
        </w:rPr>
        <w:t xml:space="preserve">). </w:t>
      </w:r>
      <w:r w:rsidR="00D32417" w:rsidRPr="00301182">
        <w:rPr>
          <w:lang w:val="lt-LT"/>
        </w:rPr>
        <w:t>Perkantysis subjektas</w:t>
      </w:r>
      <w:r w:rsidR="00CF6C17" w:rsidRPr="00301182">
        <w:rPr>
          <w:lang w:val="lt-LT"/>
        </w:rPr>
        <w:t xml:space="preserve"> yra pridėtinės vertės mokesčio (toliau – PVM) mokėtoja</w:t>
      </w:r>
      <w:r w:rsidR="00D32417" w:rsidRPr="00301182">
        <w:rPr>
          <w:lang w:val="lt-LT"/>
        </w:rPr>
        <w:t>s</w:t>
      </w:r>
      <w:r w:rsidR="00CF6C17" w:rsidRPr="00301182">
        <w:rPr>
          <w:lang w:val="lt-LT"/>
        </w:rPr>
        <w:t xml:space="preserve"> – PVM mokėtojo kodas LT100006468313.</w:t>
      </w:r>
    </w:p>
    <w:p w14:paraId="22044FD3" w14:textId="77777777" w:rsidR="003E4F2B" w:rsidRPr="00301182" w:rsidRDefault="009166AF" w:rsidP="00873A32">
      <w:pPr>
        <w:pStyle w:val="TEXTAS1"/>
        <w:ind w:left="0"/>
        <w:rPr>
          <w:lang w:val="lt-LT"/>
        </w:rPr>
      </w:pPr>
      <w:r w:rsidRPr="00301182">
        <w:rPr>
          <w:lang w:val="lt-LT"/>
        </w:rPr>
        <w:t xml:space="preserve">1.2. </w:t>
      </w:r>
      <w:r w:rsidR="0022271D" w:rsidRPr="00301182">
        <w:rPr>
          <w:lang w:val="lt-LT"/>
        </w:rPr>
        <w:t>Viešasis p</w:t>
      </w:r>
      <w:r w:rsidR="00425D20" w:rsidRPr="00301182">
        <w:rPr>
          <w:lang w:val="lt-LT"/>
        </w:rPr>
        <w:t>irkimas</w:t>
      </w:r>
      <w:r w:rsidR="0022271D" w:rsidRPr="00301182">
        <w:rPr>
          <w:lang w:val="lt-LT"/>
        </w:rPr>
        <w:t xml:space="preserve"> (toliau – pirkimas)</w:t>
      </w:r>
      <w:r w:rsidR="00425D20" w:rsidRPr="00301182">
        <w:rPr>
          <w:lang w:val="lt-LT"/>
        </w:rPr>
        <w:t xml:space="preserve"> vykdomas vadovaujantis</w:t>
      </w:r>
      <w:r w:rsidR="00022AF3" w:rsidRPr="00301182">
        <w:rPr>
          <w:lang w:val="lt-LT"/>
        </w:rPr>
        <w:t xml:space="preserve"> Lietuvos Respublikos pirkimų, atliekamų vandentvarkos, energetikos, transporto ar pašto paslaugų srities perkančiųjų subjektų, įstatymu (toliau – Pirkimų įstatymas),</w:t>
      </w:r>
      <w:r w:rsidR="00425D20" w:rsidRPr="00301182">
        <w:rPr>
          <w:lang w:val="lt-LT"/>
        </w:rPr>
        <w:t xml:space="preserve"> Lietuvos Respublikos viešųjų pirkimų įstatymu (toliau – Viešųjų pirkimų įstatymas), Lietuvos Respublikos civiliniu kodeksu (toliau – Civilinis kodeksas), kitais pirkimus reglamentuojančiais teisės aktais bei šiomis pirkimo sąlygomis. Vartojamos pagrindinės sąvokos apibrėžtos </w:t>
      </w:r>
      <w:r w:rsidR="00D32417" w:rsidRPr="00301182">
        <w:rPr>
          <w:lang w:val="lt-LT"/>
        </w:rPr>
        <w:t>P</w:t>
      </w:r>
      <w:r w:rsidR="00425D20" w:rsidRPr="00301182">
        <w:rPr>
          <w:lang w:val="lt-LT"/>
        </w:rPr>
        <w:t>irkimų įstatyme</w:t>
      </w:r>
      <w:r w:rsidR="004E2770" w:rsidRPr="00301182">
        <w:rPr>
          <w:lang w:val="lt-LT"/>
        </w:rPr>
        <w:t xml:space="preserve"> ir Viešųjų pirkimų įstatyme</w:t>
      </w:r>
      <w:r w:rsidR="00425D20" w:rsidRPr="00301182">
        <w:rPr>
          <w:lang w:val="lt-LT"/>
        </w:rPr>
        <w:t>.</w:t>
      </w:r>
    </w:p>
    <w:p w14:paraId="1A77183D" w14:textId="77777777" w:rsidR="002B551B" w:rsidRPr="00301182" w:rsidRDefault="002B551B" w:rsidP="00873A32">
      <w:pPr>
        <w:pStyle w:val="TEXTAS1"/>
        <w:ind w:left="0"/>
        <w:rPr>
          <w:lang w:val="lt-LT"/>
        </w:rPr>
      </w:pPr>
      <w:r w:rsidRPr="00301182">
        <w:rPr>
          <w:lang w:val="lt-LT"/>
        </w:rPr>
        <w:t xml:space="preserve">1.3. </w:t>
      </w:r>
      <w:r w:rsidRPr="00301182">
        <w:rPr>
          <w:lang w:val="lt-LT" w:eastAsia="en-US"/>
        </w:rPr>
        <w:t>Šis pirkimas nėra rezervuotas pagal Pirkimų įstatymo 35 ir 36 straipsnių nuostatas.</w:t>
      </w:r>
    </w:p>
    <w:p w14:paraId="65E993AE" w14:textId="77777777" w:rsidR="00C015CE" w:rsidRPr="00301182" w:rsidRDefault="002B551B" w:rsidP="00873A32">
      <w:pPr>
        <w:pStyle w:val="TEXTAS1"/>
        <w:ind w:left="0"/>
        <w:rPr>
          <w:b/>
          <w:lang w:val="lt-LT"/>
        </w:rPr>
      </w:pPr>
      <w:r w:rsidRPr="00301182">
        <w:rPr>
          <w:lang w:val="lt-LT"/>
        </w:rPr>
        <w:t>1.4</w:t>
      </w:r>
      <w:r w:rsidR="009166AF" w:rsidRPr="00301182">
        <w:rPr>
          <w:lang w:val="lt-LT"/>
        </w:rPr>
        <w:t xml:space="preserve">. </w:t>
      </w:r>
      <w:r w:rsidR="00D32417" w:rsidRPr="00301182">
        <w:rPr>
          <w:lang w:val="lt-LT"/>
        </w:rPr>
        <w:t>P</w:t>
      </w:r>
      <w:r w:rsidR="00C27A19" w:rsidRPr="00301182">
        <w:rPr>
          <w:lang w:val="lt-LT"/>
        </w:rPr>
        <w:t>irkimo tikslas</w:t>
      </w:r>
      <w:r w:rsidR="00425D20" w:rsidRPr="00301182">
        <w:rPr>
          <w:lang w:val="lt-LT"/>
        </w:rPr>
        <w:t xml:space="preserve"> </w:t>
      </w:r>
      <w:r w:rsidR="00E05CB7" w:rsidRPr="00301182">
        <w:rPr>
          <w:lang w:val="lt-LT"/>
        </w:rPr>
        <w:t xml:space="preserve">– </w:t>
      </w:r>
      <w:r w:rsidR="00F124D6" w:rsidRPr="00301182">
        <w:rPr>
          <w:lang w:val="lt-LT"/>
        </w:rPr>
        <w:t>atviro konkurso būdu</w:t>
      </w:r>
      <w:r w:rsidR="007B606E" w:rsidRPr="00301182">
        <w:rPr>
          <w:lang w:val="lt-LT"/>
        </w:rPr>
        <w:t xml:space="preserve"> vykdant tarptautinį pirkimą </w:t>
      </w:r>
      <w:r w:rsidR="00F124D6" w:rsidRPr="00301182">
        <w:rPr>
          <w:lang w:val="lt-LT"/>
        </w:rPr>
        <w:t xml:space="preserve">parinkti </w:t>
      </w:r>
      <w:r w:rsidR="00E05CB7" w:rsidRPr="00301182">
        <w:rPr>
          <w:lang w:val="lt-LT"/>
        </w:rPr>
        <w:t>tie</w:t>
      </w:r>
      <w:r w:rsidR="004F2028" w:rsidRPr="00301182">
        <w:rPr>
          <w:lang w:val="lt-LT"/>
        </w:rPr>
        <w:t>kėj</w:t>
      </w:r>
      <w:r w:rsidR="009166AF" w:rsidRPr="00301182">
        <w:rPr>
          <w:lang w:val="lt-LT"/>
        </w:rPr>
        <w:t>ą</w:t>
      </w:r>
      <w:r w:rsidR="00F124D6" w:rsidRPr="00301182">
        <w:rPr>
          <w:lang w:val="lt-LT"/>
        </w:rPr>
        <w:t xml:space="preserve">, </w:t>
      </w:r>
      <w:r w:rsidR="00CF6C17" w:rsidRPr="00301182">
        <w:rPr>
          <w:lang w:val="lt-LT"/>
        </w:rPr>
        <w:t>kuris</w:t>
      </w:r>
      <w:r w:rsidR="00273A43" w:rsidRPr="00301182">
        <w:rPr>
          <w:lang w:val="lt-LT"/>
        </w:rPr>
        <w:t xml:space="preserve"> pagal sudaryt</w:t>
      </w:r>
      <w:r w:rsidR="00EB2296" w:rsidRPr="00301182">
        <w:rPr>
          <w:lang w:val="lt-LT"/>
        </w:rPr>
        <w:t>ą</w:t>
      </w:r>
      <w:r w:rsidR="00CF6C17" w:rsidRPr="00301182">
        <w:rPr>
          <w:lang w:val="lt-LT"/>
        </w:rPr>
        <w:t xml:space="preserve"> </w:t>
      </w:r>
      <w:r w:rsidR="008E01CF" w:rsidRPr="00301182">
        <w:rPr>
          <w:lang w:val="lt-LT"/>
        </w:rPr>
        <w:t xml:space="preserve">pirkimo </w:t>
      </w:r>
      <w:r w:rsidR="00CF6C17" w:rsidRPr="00301182">
        <w:rPr>
          <w:lang w:val="lt-LT"/>
        </w:rPr>
        <w:t>sutart</w:t>
      </w:r>
      <w:r w:rsidR="00EB2296" w:rsidRPr="00301182">
        <w:rPr>
          <w:lang w:val="lt-LT"/>
        </w:rPr>
        <w:t>į</w:t>
      </w:r>
      <w:r w:rsidR="00CF6C17" w:rsidRPr="00301182">
        <w:rPr>
          <w:lang w:val="lt-LT"/>
        </w:rPr>
        <w:t xml:space="preserve"> (toliau – sutartis) Perkančia</w:t>
      </w:r>
      <w:r w:rsidR="00D32417" w:rsidRPr="00301182">
        <w:rPr>
          <w:lang w:val="lt-LT"/>
        </w:rPr>
        <w:t>jam</w:t>
      </w:r>
      <w:r w:rsidR="00CF6C17" w:rsidRPr="00301182">
        <w:rPr>
          <w:lang w:val="lt-LT"/>
        </w:rPr>
        <w:t xml:space="preserve"> </w:t>
      </w:r>
      <w:r w:rsidR="00D32417" w:rsidRPr="00301182">
        <w:rPr>
          <w:lang w:val="lt-LT"/>
        </w:rPr>
        <w:t>subjektui</w:t>
      </w:r>
      <w:r w:rsidR="001D0335" w:rsidRPr="00301182">
        <w:rPr>
          <w:lang w:val="lt-LT"/>
        </w:rPr>
        <w:t xml:space="preserve"> </w:t>
      </w:r>
      <w:r w:rsidR="005D4304" w:rsidRPr="00301182">
        <w:rPr>
          <w:lang w:val="lt-LT"/>
        </w:rPr>
        <w:t xml:space="preserve">parduotų naujas transporto priemones, teiktų </w:t>
      </w:r>
      <w:r w:rsidR="00417707" w:rsidRPr="00301182">
        <w:rPr>
          <w:lang w:val="lt-LT"/>
        </w:rPr>
        <w:t xml:space="preserve">parduotų transporto priemonių </w:t>
      </w:r>
      <w:r w:rsidR="005D4304" w:rsidRPr="00301182">
        <w:rPr>
          <w:lang w:val="lt-LT"/>
        </w:rPr>
        <w:t>garantin</w:t>
      </w:r>
      <w:r w:rsidR="00077816" w:rsidRPr="00301182">
        <w:rPr>
          <w:lang w:val="lt-LT"/>
        </w:rPr>
        <w:t>io</w:t>
      </w:r>
      <w:r w:rsidR="005D4304" w:rsidRPr="00301182">
        <w:rPr>
          <w:lang w:val="lt-LT"/>
        </w:rPr>
        <w:t xml:space="preserve"> </w:t>
      </w:r>
      <w:r w:rsidR="00077816" w:rsidRPr="00301182">
        <w:rPr>
          <w:lang w:val="lt-LT"/>
        </w:rPr>
        <w:t>remonto</w:t>
      </w:r>
      <w:r w:rsidR="005D4304" w:rsidRPr="00301182">
        <w:rPr>
          <w:lang w:val="lt-LT"/>
        </w:rPr>
        <w:t xml:space="preserve">, techninės priežiūros </w:t>
      </w:r>
      <w:r w:rsidR="00077816" w:rsidRPr="00301182">
        <w:rPr>
          <w:lang w:val="lt-LT"/>
        </w:rPr>
        <w:t>ir aptarnavimo paslaugas i</w:t>
      </w:r>
      <w:r w:rsidR="005D4304" w:rsidRPr="00301182">
        <w:rPr>
          <w:lang w:val="lt-LT"/>
        </w:rPr>
        <w:t xml:space="preserve">r </w:t>
      </w:r>
      <w:r w:rsidR="00417707" w:rsidRPr="00301182">
        <w:rPr>
          <w:lang w:val="lt-LT"/>
        </w:rPr>
        <w:t xml:space="preserve">atliktų parduotų transporto priemonių </w:t>
      </w:r>
      <w:r w:rsidR="005D4304" w:rsidRPr="00301182">
        <w:rPr>
          <w:lang w:val="lt-LT"/>
        </w:rPr>
        <w:t xml:space="preserve">negarantinių remontų </w:t>
      </w:r>
      <w:r w:rsidR="00E01E6C" w:rsidRPr="00301182">
        <w:rPr>
          <w:lang w:val="lt-LT"/>
        </w:rPr>
        <w:t>darbus</w:t>
      </w:r>
      <w:r w:rsidR="00077816" w:rsidRPr="00301182">
        <w:rPr>
          <w:lang w:val="lt-LT"/>
        </w:rPr>
        <w:t xml:space="preserve"> </w:t>
      </w:r>
      <w:r w:rsidR="005D4304" w:rsidRPr="00301182">
        <w:rPr>
          <w:lang w:val="lt-LT"/>
        </w:rPr>
        <w:t>transporto prie</w:t>
      </w:r>
      <w:r w:rsidR="00077816" w:rsidRPr="00301182">
        <w:rPr>
          <w:lang w:val="lt-LT"/>
        </w:rPr>
        <w:t>monėms</w:t>
      </w:r>
      <w:r w:rsidR="005D4304" w:rsidRPr="00301182">
        <w:rPr>
          <w:lang w:val="lt-LT"/>
        </w:rPr>
        <w:t xml:space="preserve"> suteiktų garantijų laikotarpiu </w:t>
      </w:r>
      <w:r w:rsidR="004F2028" w:rsidRPr="00301182">
        <w:rPr>
          <w:lang w:val="lt-LT"/>
        </w:rPr>
        <w:t>(</w:t>
      </w:r>
      <w:r w:rsidR="00077816" w:rsidRPr="00301182">
        <w:rPr>
          <w:lang w:val="lt-LT"/>
        </w:rPr>
        <w:t xml:space="preserve">pagrindinis </w:t>
      </w:r>
      <w:r w:rsidR="00D30327" w:rsidRPr="00301182">
        <w:rPr>
          <w:lang w:val="lt-LT"/>
        </w:rPr>
        <w:t>BVPŽ kodas</w:t>
      </w:r>
      <w:r w:rsidR="00EB0A60" w:rsidRPr="00301182">
        <w:rPr>
          <w:lang w:val="lt-LT"/>
        </w:rPr>
        <w:t xml:space="preserve"> </w:t>
      </w:r>
      <w:r w:rsidR="006E05E2" w:rsidRPr="00301182">
        <w:rPr>
          <w:lang w:val="lt-LT"/>
        </w:rPr>
        <w:t xml:space="preserve"> </w:t>
      </w:r>
      <w:r w:rsidR="00077816" w:rsidRPr="00301182">
        <w:rPr>
          <w:lang w:val="lt-LT"/>
        </w:rPr>
        <w:t>34121100-2</w:t>
      </w:r>
      <w:r w:rsidR="001F431B" w:rsidRPr="00301182">
        <w:rPr>
          <w:lang w:val="lt-LT"/>
        </w:rPr>
        <w:t xml:space="preserve"> </w:t>
      </w:r>
      <w:r w:rsidR="006E05E2" w:rsidRPr="00301182">
        <w:rPr>
          <w:lang w:val="lt-LT"/>
        </w:rPr>
        <w:t>„</w:t>
      </w:r>
      <w:r w:rsidR="00077816" w:rsidRPr="00301182">
        <w:rPr>
          <w:lang w:val="lt-LT"/>
        </w:rPr>
        <w:t>Viešojo transporto paslaugų autobusai</w:t>
      </w:r>
      <w:r w:rsidR="00273A43" w:rsidRPr="00301182">
        <w:rPr>
          <w:lang w:val="lt-LT"/>
        </w:rPr>
        <w:t>“</w:t>
      </w:r>
      <w:r w:rsidR="00077816" w:rsidRPr="00301182">
        <w:rPr>
          <w:lang w:val="lt-LT"/>
        </w:rPr>
        <w:t>, papildom</w:t>
      </w:r>
      <w:r w:rsidR="00834946" w:rsidRPr="00301182">
        <w:rPr>
          <w:lang w:val="lt-LT"/>
        </w:rPr>
        <w:t>i</w:t>
      </w:r>
      <w:r w:rsidR="00077816" w:rsidRPr="00301182">
        <w:rPr>
          <w:lang w:val="lt-LT"/>
        </w:rPr>
        <w:t xml:space="preserve"> BVPŽ koda</w:t>
      </w:r>
      <w:r w:rsidR="00834946" w:rsidRPr="00301182">
        <w:rPr>
          <w:lang w:val="lt-LT"/>
        </w:rPr>
        <w:t>i:</w:t>
      </w:r>
      <w:r w:rsidR="00077816" w:rsidRPr="00301182">
        <w:rPr>
          <w:lang w:val="lt-LT"/>
        </w:rPr>
        <w:t xml:space="preserve"> 50100000-6 „Transporto priemonių ir su jomis susijusių įrenginių remonto, priežiūros ir kitos paslaugos“</w:t>
      </w:r>
      <w:r w:rsidR="00834946" w:rsidRPr="00301182">
        <w:rPr>
          <w:lang w:val="lt-LT"/>
        </w:rPr>
        <w:t>, 34300000-0 „Transporto priemonių ir jų variklių dalys ir pagalbiniai reikmenys“</w:t>
      </w:r>
      <w:r w:rsidR="004F2028" w:rsidRPr="00301182">
        <w:rPr>
          <w:lang w:val="lt-LT"/>
        </w:rPr>
        <w:t>)</w:t>
      </w:r>
      <w:r w:rsidR="003F7DA3" w:rsidRPr="00301182">
        <w:rPr>
          <w:lang w:val="lt-LT"/>
        </w:rPr>
        <w:t>.</w:t>
      </w:r>
    </w:p>
    <w:p w14:paraId="4CD36AE7" w14:textId="77777777" w:rsidR="002A793F" w:rsidRPr="00301182" w:rsidRDefault="009166AF" w:rsidP="00873A32">
      <w:pPr>
        <w:pStyle w:val="TEXTAS1"/>
        <w:ind w:left="0"/>
        <w:rPr>
          <w:lang w:val="lt-LT"/>
        </w:rPr>
      </w:pPr>
      <w:r w:rsidRPr="00301182">
        <w:rPr>
          <w:lang w:val="lt-LT"/>
        </w:rPr>
        <w:t>1.</w:t>
      </w:r>
      <w:r w:rsidR="002B551B" w:rsidRPr="00301182">
        <w:rPr>
          <w:lang w:val="lt-LT"/>
        </w:rPr>
        <w:t>5</w:t>
      </w:r>
      <w:r w:rsidRPr="00301182">
        <w:rPr>
          <w:lang w:val="lt-LT"/>
        </w:rPr>
        <w:t xml:space="preserve">. </w:t>
      </w:r>
      <w:r w:rsidR="00D32417" w:rsidRPr="00301182">
        <w:rPr>
          <w:lang w:val="lt-LT"/>
        </w:rPr>
        <w:t>P</w:t>
      </w:r>
      <w:r w:rsidR="00CF6C17" w:rsidRPr="00301182">
        <w:rPr>
          <w:lang w:val="lt-LT"/>
        </w:rPr>
        <w:t xml:space="preserve">irkimą atlieka </w:t>
      </w:r>
      <w:r w:rsidR="00D32417" w:rsidRPr="00301182">
        <w:rPr>
          <w:lang w:val="lt-LT"/>
        </w:rPr>
        <w:t>Perkančiojo subjekto</w:t>
      </w:r>
      <w:r w:rsidR="004E2770" w:rsidRPr="00301182">
        <w:rPr>
          <w:lang w:val="lt-LT"/>
        </w:rPr>
        <w:t xml:space="preserve"> Viešųjų</w:t>
      </w:r>
      <w:r w:rsidR="00CF6C17" w:rsidRPr="00301182">
        <w:rPr>
          <w:lang w:val="lt-LT"/>
        </w:rPr>
        <w:t xml:space="preserve"> </w:t>
      </w:r>
      <w:r w:rsidR="00D32417" w:rsidRPr="00301182">
        <w:rPr>
          <w:lang w:val="lt-LT"/>
        </w:rPr>
        <w:t>P</w:t>
      </w:r>
      <w:r w:rsidR="00CF6C17" w:rsidRPr="00301182">
        <w:rPr>
          <w:lang w:val="lt-LT"/>
        </w:rPr>
        <w:t>irkimų komisija (toliau – Komisija).</w:t>
      </w:r>
      <w:r w:rsidR="002A793F" w:rsidRPr="00301182">
        <w:rPr>
          <w:lang w:val="lt-LT"/>
        </w:rPr>
        <w:t xml:space="preserve"> </w:t>
      </w:r>
    </w:p>
    <w:p w14:paraId="65B900F3" w14:textId="77777777" w:rsidR="002A793F" w:rsidRPr="00301182" w:rsidRDefault="009166AF" w:rsidP="00873A32">
      <w:pPr>
        <w:pStyle w:val="TEXTAS1"/>
        <w:ind w:left="0"/>
        <w:rPr>
          <w:lang w:val="lt-LT"/>
        </w:rPr>
      </w:pPr>
      <w:r w:rsidRPr="00301182">
        <w:rPr>
          <w:lang w:val="lt-LT"/>
        </w:rPr>
        <w:t>1.</w:t>
      </w:r>
      <w:r w:rsidR="002B551B" w:rsidRPr="00301182">
        <w:rPr>
          <w:lang w:val="lt-LT"/>
        </w:rPr>
        <w:t>6</w:t>
      </w:r>
      <w:r w:rsidRPr="00301182">
        <w:rPr>
          <w:lang w:val="lt-LT"/>
        </w:rPr>
        <w:t xml:space="preserve">. </w:t>
      </w:r>
      <w:r w:rsidR="004F2028" w:rsidRPr="00301182">
        <w:rPr>
          <w:lang w:val="lt-LT"/>
        </w:rPr>
        <w:t>Skelbimas apie pirkimą paskelbtas</w:t>
      </w:r>
      <w:r w:rsidR="004E2770" w:rsidRPr="00301182">
        <w:rPr>
          <w:lang w:val="lt-LT"/>
        </w:rPr>
        <w:t xml:space="preserve"> Centrinėje viešųjų pirkimų </w:t>
      </w:r>
      <w:r w:rsidR="005A39FC" w:rsidRPr="00301182">
        <w:rPr>
          <w:lang w:val="lt-LT"/>
        </w:rPr>
        <w:t>informacinėje</w:t>
      </w:r>
      <w:r w:rsidR="004E2770" w:rsidRPr="00301182">
        <w:rPr>
          <w:lang w:val="lt-LT"/>
        </w:rPr>
        <w:t xml:space="preserve"> sistemoje (toliau –</w:t>
      </w:r>
      <w:r w:rsidR="004F2028" w:rsidRPr="00301182">
        <w:rPr>
          <w:lang w:val="lt-LT"/>
        </w:rPr>
        <w:t xml:space="preserve"> CVP IS (</w:t>
      </w:r>
      <w:hyperlink r:id="rId10" w:history="1">
        <w:r w:rsidR="004F2028" w:rsidRPr="00301182">
          <w:rPr>
            <w:rStyle w:val="Hipersaitas"/>
            <w:color w:val="000000"/>
            <w:lang w:val="lt-LT"/>
          </w:rPr>
          <w:t>https://pirkimai.eviesiejipirkimai.lt</w:t>
        </w:r>
      </w:hyperlink>
      <w:r w:rsidR="004F2028" w:rsidRPr="00301182">
        <w:rPr>
          <w:lang w:val="lt-LT"/>
        </w:rPr>
        <w:t>). Pirkimo dokumentai (pirkimo sąlygos, jų paaiškinimai, patikslinimai, papildymai, pakeitimai) skelbiami CVP IS (</w:t>
      </w:r>
      <w:hyperlink r:id="rId11" w:history="1">
        <w:hyperlink r:id="rId12" w:history="1">
          <w:r w:rsidR="004F2028" w:rsidRPr="00301182">
            <w:rPr>
              <w:rStyle w:val="Hipersaitas"/>
              <w:color w:val="000000"/>
              <w:lang w:val="lt-LT"/>
            </w:rPr>
            <w:t>https://pirkimai.eviesiejipirkimai.lt/</w:t>
          </w:r>
        </w:hyperlink>
        <w:r w:rsidR="004F2028" w:rsidRPr="00301182">
          <w:rPr>
            <w:rStyle w:val="Hipersaitas"/>
            <w:color w:val="000000"/>
            <w:u w:val="none"/>
            <w:lang w:val="lt-LT"/>
          </w:rPr>
          <w:t>)</w:t>
        </w:r>
      </w:hyperlink>
      <w:r w:rsidR="004F2028" w:rsidRPr="00301182">
        <w:rPr>
          <w:lang w:val="lt-LT"/>
        </w:rPr>
        <w:t xml:space="preserve"> kartu su skelbimu apie pirkimą ir papildomai skelbiami </w:t>
      </w:r>
      <w:r w:rsidR="004E2770" w:rsidRPr="00301182">
        <w:rPr>
          <w:lang w:val="lt-LT"/>
        </w:rPr>
        <w:t>Perkančiojo subjekto</w:t>
      </w:r>
      <w:r w:rsidR="004F2028" w:rsidRPr="00301182">
        <w:rPr>
          <w:lang w:val="lt-LT"/>
        </w:rPr>
        <w:t xml:space="preserve"> tinklalapyje (</w:t>
      </w:r>
      <w:hyperlink r:id="rId13" w:history="1">
        <w:r w:rsidR="008C517C" w:rsidRPr="00301182">
          <w:rPr>
            <w:rStyle w:val="Hipersaitas"/>
            <w:color w:val="000000"/>
            <w:lang w:val="lt-LT"/>
          </w:rPr>
          <w:t>www.vvtr.lt</w:t>
        </w:r>
      </w:hyperlink>
      <w:r w:rsidR="004F2028" w:rsidRPr="00301182">
        <w:rPr>
          <w:lang w:val="lt-LT"/>
        </w:rPr>
        <w:t>). Išankstinis skelbimas apie pirkimą paskelbtas nebuvo.</w:t>
      </w:r>
      <w:r w:rsidR="002B551B" w:rsidRPr="00301182">
        <w:rPr>
          <w:lang w:val="lt-LT"/>
        </w:rPr>
        <w:t xml:space="preserve"> </w:t>
      </w:r>
      <w:r w:rsidR="002B551B" w:rsidRPr="00301182">
        <w:rPr>
          <w:lang w:val="lt-LT" w:eastAsia="en-US"/>
        </w:rPr>
        <w:t xml:space="preserve">Šiame pirkime Perkantysis subjektas nenumato skelbti savanoriško </w:t>
      </w:r>
      <w:proofErr w:type="spellStart"/>
      <w:r w:rsidR="002B551B" w:rsidRPr="00301182">
        <w:rPr>
          <w:i/>
          <w:lang w:val="lt-LT" w:eastAsia="en-US"/>
        </w:rPr>
        <w:t>ex</w:t>
      </w:r>
      <w:proofErr w:type="spellEnd"/>
      <w:r w:rsidR="002B551B" w:rsidRPr="00301182">
        <w:rPr>
          <w:i/>
          <w:lang w:val="lt-LT" w:eastAsia="en-US"/>
        </w:rPr>
        <w:t xml:space="preserve"> </w:t>
      </w:r>
      <w:proofErr w:type="spellStart"/>
      <w:r w:rsidR="002B551B" w:rsidRPr="00301182">
        <w:rPr>
          <w:i/>
          <w:lang w:val="lt-LT" w:eastAsia="en-US"/>
        </w:rPr>
        <w:t>ante</w:t>
      </w:r>
      <w:proofErr w:type="spellEnd"/>
      <w:r w:rsidR="002B551B" w:rsidRPr="00301182">
        <w:rPr>
          <w:lang w:val="lt-LT" w:eastAsia="en-US"/>
        </w:rPr>
        <w:t xml:space="preserve"> skaidrumo skelbimo.</w:t>
      </w:r>
    </w:p>
    <w:p w14:paraId="05664CBD" w14:textId="60823BE7" w:rsidR="00CF6C17" w:rsidRPr="00F50F69" w:rsidRDefault="00CF6C17" w:rsidP="00873A32">
      <w:pPr>
        <w:pStyle w:val="TEXTAS2"/>
        <w:ind w:left="0"/>
        <w:rPr>
          <w:lang w:val="lt-LT"/>
        </w:rPr>
      </w:pPr>
      <w:r w:rsidRPr="00F50F69">
        <w:rPr>
          <w:lang w:val="lt-LT"/>
        </w:rPr>
        <w:t>1.</w:t>
      </w:r>
      <w:r w:rsidR="002B551B" w:rsidRPr="00F50F69">
        <w:rPr>
          <w:lang w:val="lt-LT"/>
        </w:rPr>
        <w:t>7</w:t>
      </w:r>
      <w:r w:rsidRPr="00F50F69">
        <w:rPr>
          <w:lang w:val="lt-LT"/>
        </w:rPr>
        <w:t xml:space="preserve">. </w:t>
      </w:r>
      <w:r w:rsidR="001F431B" w:rsidRPr="00F50F69">
        <w:rPr>
          <w:lang w:val="lt-LT"/>
        </w:rPr>
        <w:t>N</w:t>
      </w:r>
      <w:r w:rsidR="001F431B" w:rsidRPr="00F50F69">
        <w:rPr>
          <w:spacing w:val="3"/>
          <w:lang w:val="lt-LT"/>
        </w:rPr>
        <w:t>aujų ž</w:t>
      </w:r>
      <w:r w:rsidR="001F431B" w:rsidRPr="00F50F69">
        <w:rPr>
          <w:lang w:val="lt-LT"/>
        </w:rPr>
        <w:t xml:space="preserve">emagrindžių </w:t>
      </w:r>
      <w:r w:rsidR="003205A6" w:rsidRPr="00F50F69">
        <w:rPr>
          <w:lang w:val="lt-LT"/>
        </w:rPr>
        <w:t>MIDI klasės</w:t>
      </w:r>
      <w:r w:rsidR="00D42D19" w:rsidRPr="00F50F69">
        <w:rPr>
          <w:lang w:val="lt-LT"/>
        </w:rPr>
        <w:t xml:space="preserve"> </w:t>
      </w:r>
      <w:r w:rsidR="001F431B" w:rsidRPr="00F50F69">
        <w:rPr>
          <w:lang w:val="lt-LT"/>
        </w:rPr>
        <w:t>miesto tipo autobusų</w:t>
      </w:r>
      <w:r w:rsidR="0008101E" w:rsidRPr="00F50F69">
        <w:rPr>
          <w:lang w:val="lt-LT"/>
        </w:rPr>
        <w:t xml:space="preserve"> </w:t>
      </w:r>
      <w:r w:rsidR="004F2028" w:rsidRPr="00F50F69">
        <w:rPr>
          <w:lang w:val="lt-LT"/>
        </w:rPr>
        <w:t>pirkimo sąlygų projektas</w:t>
      </w:r>
      <w:r w:rsidRPr="00F50F69">
        <w:rPr>
          <w:lang w:val="lt-LT"/>
        </w:rPr>
        <w:t xml:space="preserve"> 201</w:t>
      </w:r>
      <w:r w:rsidR="00EB0A60" w:rsidRPr="00F50F69">
        <w:rPr>
          <w:lang w:val="lt-LT"/>
        </w:rPr>
        <w:t>8</w:t>
      </w:r>
      <w:r w:rsidRPr="00F50F69">
        <w:rPr>
          <w:lang w:val="lt-LT"/>
        </w:rPr>
        <w:t xml:space="preserve"> m. </w:t>
      </w:r>
      <w:r w:rsidR="00F50F69" w:rsidRPr="00F50F69">
        <w:rPr>
          <w:lang w:val="lt-LT"/>
        </w:rPr>
        <w:t>rugsėjo 28</w:t>
      </w:r>
      <w:r w:rsidR="00B97326" w:rsidRPr="00F50F69">
        <w:rPr>
          <w:lang w:val="lt-LT"/>
        </w:rPr>
        <w:t xml:space="preserve"> </w:t>
      </w:r>
      <w:r w:rsidRPr="00F50F69">
        <w:rPr>
          <w:lang w:val="lt-LT"/>
        </w:rPr>
        <w:t>d. buvo paskelbtas Centriniame viešųjų pirkimų portale (</w:t>
      </w:r>
      <w:r w:rsidR="0083039D" w:rsidRPr="00F50F69">
        <w:rPr>
          <w:u w:val="single"/>
          <w:lang w:val="lt-LT"/>
        </w:rPr>
        <w:t>https://</w:t>
      </w:r>
      <w:r w:rsidR="008B225C" w:rsidRPr="00F50F69">
        <w:rPr>
          <w:u w:val="single"/>
          <w:lang w:val="lt-LT"/>
        </w:rPr>
        <w:t>cvpp</w:t>
      </w:r>
      <w:r w:rsidR="0083039D" w:rsidRPr="00F50F69">
        <w:rPr>
          <w:u w:val="single"/>
          <w:lang w:val="lt-LT"/>
        </w:rPr>
        <w:t>.eviesiejipirkimai.lt</w:t>
      </w:r>
      <w:r w:rsidR="00C66334" w:rsidRPr="00F50F69">
        <w:rPr>
          <w:lang w:val="lt-LT"/>
        </w:rPr>
        <w:t>,</w:t>
      </w:r>
      <w:r w:rsidRPr="00F50F69">
        <w:rPr>
          <w:lang w:val="lt-LT"/>
        </w:rPr>
        <w:t xml:space="preserve"> </w:t>
      </w:r>
      <w:r w:rsidR="00C66334" w:rsidRPr="00F50F69">
        <w:rPr>
          <w:lang w:val="lt-LT"/>
        </w:rPr>
        <w:t xml:space="preserve">Pirkimo </w:t>
      </w:r>
      <w:r w:rsidRPr="00F50F69">
        <w:rPr>
          <w:lang w:val="lt-LT"/>
        </w:rPr>
        <w:t xml:space="preserve">Nr. </w:t>
      </w:r>
      <w:r w:rsidR="00F50F69" w:rsidRPr="00F50F69">
        <w:rPr>
          <w:color w:val="333333"/>
          <w:kern w:val="0"/>
          <w:lang w:val="lt-LT" w:eastAsia="en-US"/>
        </w:rPr>
        <w:t>401952</w:t>
      </w:r>
      <w:r w:rsidR="00C66334" w:rsidRPr="00F50F69">
        <w:rPr>
          <w:lang w:val="lt-LT"/>
        </w:rPr>
        <w:t xml:space="preserve">, Skelbimo kodas: </w:t>
      </w:r>
      <w:r w:rsidR="00F50F69" w:rsidRPr="00F50F69">
        <w:rPr>
          <w:color w:val="333333"/>
        </w:rPr>
        <w:t>2018-664950</w:t>
      </w:r>
      <w:r w:rsidR="004F2028" w:rsidRPr="00F50F69">
        <w:rPr>
          <w:lang w:val="lt-LT"/>
        </w:rPr>
        <w:t>) ir P</w:t>
      </w:r>
      <w:r w:rsidR="00E83F4E" w:rsidRPr="00F50F69">
        <w:rPr>
          <w:lang w:val="lt-LT"/>
        </w:rPr>
        <w:t>erkančiojo subjekto</w:t>
      </w:r>
      <w:r w:rsidRPr="00F50F69">
        <w:rPr>
          <w:lang w:val="lt-LT"/>
        </w:rPr>
        <w:t xml:space="preserve"> tinklapyje (</w:t>
      </w:r>
      <w:proofErr w:type="spellStart"/>
      <w:r w:rsidRPr="00F50F69">
        <w:rPr>
          <w:u w:val="single"/>
          <w:lang w:val="lt-LT"/>
        </w:rPr>
        <w:t>www.v</w:t>
      </w:r>
      <w:r w:rsidR="008C517C" w:rsidRPr="00F50F69">
        <w:rPr>
          <w:u w:val="single"/>
          <w:lang w:val="lt-LT"/>
        </w:rPr>
        <w:t>vtr</w:t>
      </w:r>
      <w:r w:rsidRPr="00F50F69">
        <w:rPr>
          <w:u w:val="single"/>
          <w:lang w:val="lt-LT"/>
        </w:rPr>
        <w:t>.lt</w:t>
      </w:r>
      <w:proofErr w:type="spellEnd"/>
      <w:r w:rsidRPr="00F50F69">
        <w:rPr>
          <w:lang w:val="lt-LT"/>
        </w:rPr>
        <w:t>).</w:t>
      </w:r>
    </w:p>
    <w:p w14:paraId="409A95B3" w14:textId="77777777" w:rsidR="00CF6C17" w:rsidRPr="00301182" w:rsidRDefault="00CF6C17" w:rsidP="00873A32">
      <w:pPr>
        <w:pStyle w:val="TEXTAS2"/>
        <w:ind w:left="0"/>
        <w:rPr>
          <w:lang w:val="lt-LT"/>
        </w:rPr>
      </w:pPr>
      <w:r w:rsidRPr="00301182">
        <w:rPr>
          <w:lang w:val="lt-LT"/>
        </w:rPr>
        <w:t>1.</w:t>
      </w:r>
      <w:r w:rsidR="002B551B" w:rsidRPr="00301182">
        <w:rPr>
          <w:lang w:val="lt-LT"/>
        </w:rPr>
        <w:t>8</w:t>
      </w:r>
      <w:r w:rsidRPr="00301182">
        <w:rPr>
          <w:lang w:val="lt-LT"/>
        </w:rPr>
        <w:t xml:space="preserve">. Pirkimas vykdomas elektroniniu būdu CVP IS priemonėmis. </w:t>
      </w:r>
      <w:r w:rsidR="004E2770" w:rsidRPr="00301182">
        <w:rPr>
          <w:lang w:val="lt-LT"/>
        </w:rPr>
        <w:t>Perkantysis subjektas</w:t>
      </w:r>
      <w:r w:rsidRPr="00301182">
        <w:rPr>
          <w:lang w:val="lt-LT"/>
        </w:rPr>
        <w:t xml:space="preserve"> neteikia </w:t>
      </w:r>
      <w:r w:rsidR="004B6E5E" w:rsidRPr="00301182">
        <w:rPr>
          <w:lang w:val="lt-LT"/>
        </w:rPr>
        <w:t>tiekėj</w:t>
      </w:r>
      <w:r w:rsidRPr="00301182">
        <w:rPr>
          <w:lang w:val="lt-LT"/>
        </w:rPr>
        <w:t xml:space="preserve">ams pirkimo dokumentų popierinio varianto. </w:t>
      </w:r>
      <w:r w:rsidR="004B6E5E" w:rsidRPr="00301182">
        <w:rPr>
          <w:lang w:val="lt-LT"/>
        </w:rPr>
        <w:t>Tiekėj</w:t>
      </w:r>
      <w:r w:rsidRPr="00301182">
        <w:rPr>
          <w:lang w:val="lt-LT"/>
        </w:rPr>
        <w:t>ai turėtų atidžiai stebėti CVP IS talpinamus pirkimo dokumentų paaiškinimus bei papildymus.</w:t>
      </w:r>
    </w:p>
    <w:p w14:paraId="056DBFDC" w14:textId="77777777" w:rsidR="00CF6C17" w:rsidRPr="00301182" w:rsidRDefault="002B551B" w:rsidP="00873A32">
      <w:pPr>
        <w:pStyle w:val="TEXTAS2"/>
        <w:ind w:left="0"/>
        <w:rPr>
          <w:lang w:val="lt-LT"/>
        </w:rPr>
      </w:pPr>
      <w:r w:rsidRPr="00301182">
        <w:rPr>
          <w:lang w:val="lt-LT"/>
        </w:rPr>
        <w:t>1.9</w:t>
      </w:r>
      <w:r w:rsidR="00CF6C17" w:rsidRPr="00301182">
        <w:rPr>
          <w:lang w:val="lt-LT"/>
        </w:rPr>
        <w:t>. Pirkimas atliekamas laikantis lygiateisiškumo, nediskriminavimo, skaidrumo, abipusio pripažinimo, proporcingumo principų ir konfidencialumo bei nešališkumo reikalavimų. Priimant sprendimus dėl pirkimo sąlygų, vadovaujamasi racionalumo principu.</w:t>
      </w:r>
    </w:p>
    <w:p w14:paraId="5E660781" w14:textId="77777777" w:rsidR="00CF6C17" w:rsidRPr="00301182" w:rsidRDefault="00CF6C17" w:rsidP="00873A32">
      <w:pPr>
        <w:pStyle w:val="TEXTAS2"/>
        <w:ind w:left="0"/>
        <w:rPr>
          <w:lang w:val="lt-LT"/>
        </w:rPr>
      </w:pPr>
      <w:r w:rsidRPr="00301182">
        <w:rPr>
          <w:lang w:val="lt-LT"/>
        </w:rPr>
        <w:t>1.</w:t>
      </w:r>
      <w:r w:rsidR="002B551B" w:rsidRPr="00301182">
        <w:rPr>
          <w:lang w:val="lt-LT"/>
        </w:rPr>
        <w:t>10</w:t>
      </w:r>
      <w:r w:rsidRPr="00301182">
        <w:rPr>
          <w:lang w:val="lt-LT"/>
        </w:rPr>
        <w:t>. Pirkime gali dalyvauti kiekvienas ūkio subjektas – fizinis asmuo, privatusis juridinis asmuo, viešasis juridinis asmuo, kitos organizacijos ir jų padaliniai ar tokių asmenų grupė – galintis pasiūlyti ar siūlantis prekes, paslaugas ar darbus.</w:t>
      </w:r>
    </w:p>
    <w:p w14:paraId="0B3ABCA1" w14:textId="77777777" w:rsidR="004F2028" w:rsidRPr="00301182" w:rsidRDefault="004F2028" w:rsidP="00873A32">
      <w:pPr>
        <w:pStyle w:val="TEXTAS2"/>
        <w:ind w:left="0"/>
        <w:rPr>
          <w:lang w:val="lt-LT"/>
        </w:rPr>
      </w:pPr>
      <w:r w:rsidRPr="00301182">
        <w:rPr>
          <w:lang w:val="lt-LT"/>
        </w:rPr>
        <w:t>1.1</w:t>
      </w:r>
      <w:r w:rsidR="002B551B" w:rsidRPr="00301182">
        <w:rPr>
          <w:lang w:val="lt-LT"/>
        </w:rPr>
        <w:t>1</w:t>
      </w:r>
      <w:r w:rsidRPr="00301182">
        <w:rPr>
          <w:lang w:val="lt-LT"/>
        </w:rPr>
        <w:t xml:space="preserve">. </w:t>
      </w:r>
      <w:r w:rsidRPr="00301182">
        <w:rPr>
          <w:lang w:val="lt-LT" w:eastAsia="lt-LT"/>
        </w:rPr>
        <w:t xml:space="preserve">Bet kokia informacija, pirkimo sąlygų </w:t>
      </w:r>
      <w:r w:rsidRPr="00301182">
        <w:rPr>
          <w:lang w:val="lt-LT"/>
        </w:rPr>
        <w:t xml:space="preserve">paaiškinimai, pranešimai ar kitas </w:t>
      </w:r>
      <w:r w:rsidR="004E2770" w:rsidRPr="00301182">
        <w:rPr>
          <w:lang w:val="lt-LT"/>
        </w:rPr>
        <w:t>Perkančiojo subjekto</w:t>
      </w:r>
      <w:r w:rsidRPr="00301182">
        <w:rPr>
          <w:lang w:val="lt-LT"/>
        </w:rPr>
        <w:t xml:space="preserve"> ir </w:t>
      </w:r>
      <w:r w:rsidR="004B6E5E" w:rsidRPr="00301182">
        <w:rPr>
          <w:lang w:val="lt-LT"/>
        </w:rPr>
        <w:t>tiekėj</w:t>
      </w:r>
      <w:r w:rsidRPr="00301182">
        <w:rPr>
          <w:lang w:val="lt-LT"/>
        </w:rPr>
        <w:t xml:space="preserve">o susirašinėjimas yra vykdomas tik CVP IS susirašinėjimo priemonėmis, o pranešimus per CVP IS gaus tie </w:t>
      </w:r>
      <w:r w:rsidR="004B6E5E" w:rsidRPr="00301182">
        <w:rPr>
          <w:lang w:val="lt-LT"/>
        </w:rPr>
        <w:t>tiekėj</w:t>
      </w:r>
      <w:r w:rsidRPr="00301182">
        <w:rPr>
          <w:lang w:val="lt-LT"/>
        </w:rPr>
        <w:t>o atstovai, kurie priėmė CVP IS kvietimą arba yra priskirti prie CVP IS pirkimo.</w:t>
      </w:r>
    </w:p>
    <w:p w14:paraId="67631B04" w14:textId="77777777" w:rsidR="00CF6C17" w:rsidRPr="00301182" w:rsidRDefault="00CF6C17" w:rsidP="00873A32">
      <w:pPr>
        <w:pStyle w:val="TEXTAS2"/>
        <w:ind w:left="0"/>
        <w:rPr>
          <w:lang w:val="lt-LT"/>
        </w:rPr>
      </w:pPr>
      <w:r w:rsidRPr="00301182">
        <w:rPr>
          <w:lang w:val="lt-LT"/>
        </w:rPr>
        <w:t>1.1</w:t>
      </w:r>
      <w:r w:rsidR="002B551B" w:rsidRPr="00301182">
        <w:rPr>
          <w:lang w:val="lt-LT"/>
        </w:rPr>
        <w:t>2</w:t>
      </w:r>
      <w:r w:rsidRPr="00301182">
        <w:rPr>
          <w:lang w:val="lt-LT"/>
        </w:rPr>
        <w:t xml:space="preserve">. </w:t>
      </w:r>
      <w:r w:rsidR="004F2028" w:rsidRPr="00301182">
        <w:rPr>
          <w:lang w:val="lt-LT"/>
        </w:rPr>
        <w:t xml:space="preserve">Tiesioginį ryšį su </w:t>
      </w:r>
      <w:r w:rsidR="004B6E5E" w:rsidRPr="00301182">
        <w:rPr>
          <w:lang w:val="lt-LT"/>
        </w:rPr>
        <w:t>tiekėj</w:t>
      </w:r>
      <w:r w:rsidR="004F2028" w:rsidRPr="00301182">
        <w:rPr>
          <w:lang w:val="lt-LT"/>
        </w:rPr>
        <w:t>ais įgalioti palaikyti</w:t>
      </w:r>
      <w:r w:rsidRPr="00301182">
        <w:rPr>
          <w:lang w:val="lt-LT"/>
        </w:rPr>
        <w:t xml:space="preserve">: </w:t>
      </w:r>
    </w:p>
    <w:p w14:paraId="601060F0" w14:textId="77777777" w:rsidR="00CF6C17" w:rsidRPr="00301182" w:rsidRDefault="004F2028" w:rsidP="00873A32">
      <w:pPr>
        <w:pStyle w:val="TEXTAS2"/>
        <w:ind w:left="0"/>
        <w:rPr>
          <w:lang w:val="lt-LT"/>
        </w:rPr>
      </w:pPr>
      <w:r w:rsidRPr="00301182">
        <w:rPr>
          <w:lang w:val="lt-LT"/>
        </w:rPr>
        <w:t>1.1</w:t>
      </w:r>
      <w:r w:rsidR="002B551B" w:rsidRPr="00301182">
        <w:rPr>
          <w:lang w:val="lt-LT"/>
        </w:rPr>
        <w:t>2</w:t>
      </w:r>
      <w:r w:rsidR="00CF6C17" w:rsidRPr="00301182">
        <w:rPr>
          <w:lang w:val="lt-LT"/>
        </w:rPr>
        <w:t>.1. UAB „Vilniaus viešasis transportas“ Pirkimų skyriaus v</w:t>
      </w:r>
      <w:r w:rsidR="00425D20" w:rsidRPr="00301182">
        <w:rPr>
          <w:lang w:val="lt-LT"/>
        </w:rPr>
        <w:t>adovas</w:t>
      </w:r>
      <w:r w:rsidR="00CF6C17" w:rsidRPr="00301182">
        <w:rPr>
          <w:lang w:val="lt-LT"/>
        </w:rPr>
        <w:t xml:space="preserve"> Linas Želvys, Žolyno g. 15, LT-10209 </w:t>
      </w:r>
      <w:r w:rsidR="000E019B" w:rsidRPr="00301182">
        <w:rPr>
          <w:lang w:val="lt-LT"/>
        </w:rPr>
        <w:t xml:space="preserve">Vilnius, </w:t>
      </w:r>
      <w:r w:rsidR="00F24BA3" w:rsidRPr="00301182">
        <w:rPr>
          <w:lang w:val="lt-LT"/>
        </w:rPr>
        <w:t>109</w:t>
      </w:r>
      <w:r w:rsidR="000E019B" w:rsidRPr="00301182">
        <w:rPr>
          <w:lang w:val="lt-LT"/>
        </w:rPr>
        <w:t xml:space="preserve"> kab., tel. (8 5) 23</w:t>
      </w:r>
      <w:r w:rsidR="00CF6C17" w:rsidRPr="00301182">
        <w:rPr>
          <w:lang w:val="lt-LT"/>
        </w:rPr>
        <w:t xml:space="preserve">9 4708, faksas (8 5) 234 1935, el. paštas: </w:t>
      </w:r>
      <w:proofErr w:type="spellStart"/>
      <w:r w:rsidR="00CF6C17" w:rsidRPr="00301182">
        <w:rPr>
          <w:lang w:val="lt-LT"/>
        </w:rPr>
        <w:t>linas.zelvys@vilniausvt.lt</w:t>
      </w:r>
      <w:proofErr w:type="spellEnd"/>
      <w:r w:rsidR="00CF6C17" w:rsidRPr="00301182">
        <w:rPr>
          <w:lang w:val="lt-LT"/>
        </w:rPr>
        <w:t xml:space="preserve">; </w:t>
      </w:r>
    </w:p>
    <w:p w14:paraId="6F63B405" w14:textId="77777777" w:rsidR="007E509C" w:rsidRPr="00301182" w:rsidRDefault="004F2028" w:rsidP="00873A32">
      <w:pPr>
        <w:pStyle w:val="TEXTAS2"/>
        <w:ind w:left="0"/>
        <w:rPr>
          <w:lang w:val="lt-LT"/>
        </w:rPr>
      </w:pPr>
      <w:r w:rsidRPr="00301182">
        <w:rPr>
          <w:lang w:val="lt-LT"/>
        </w:rPr>
        <w:t>1.1</w:t>
      </w:r>
      <w:r w:rsidR="002B551B" w:rsidRPr="00301182">
        <w:rPr>
          <w:lang w:val="lt-LT"/>
        </w:rPr>
        <w:t>2</w:t>
      </w:r>
      <w:r w:rsidR="00CF6C17" w:rsidRPr="00301182">
        <w:rPr>
          <w:lang w:val="lt-LT"/>
        </w:rPr>
        <w:t>.2. UAB „Vilniaus viešasis transportas“ Pirkimų skyriaus</w:t>
      </w:r>
      <w:r w:rsidR="00CA19F8" w:rsidRPr="00301182">
        <w:rPr>
          <w:lang w:val="lt-LT"/>
        </w:rPr>
        <w:t xml:space="preserve"> vyri</w:t>
      </w:r>
      <w:r w:rsidR="00453D51" w:rsidRPr="00301182">
        <w:rPr>
          <w:lang w:val="lt-LT"/>
        </w:rPr>
        <w:t>au</w:t>
      </w:r>
      <w:r w:rsidR="00CA19F8" w:rsidRPr="00301182">
        <w:rPr>
          <w:lang w:val="lt-LT"/>
        </w:rPr>
        <w:t>s</w:t>
      </w:r>
      <w:r w:rsidR="00453D51" w:rsidRPr="00301182">
        <w:rPr>
          <w:lang w:val="lt-LT"/>
        </w:rPr>
        <w:t>iasis</w:t>
      </w:r>
      <w:r w:rsidR="00CF6C17" w:rsidRPr="00301182">
        <w:rPr>
          <w:lang w:val="lt-LT"/>
        </w:rPr>
        <w:t xml:space="preserve"> vadybininkas </w:t>
      </w:r>
      <w:r w:rsidR="00453D51" w:rsidRPr="00301182">
        <w:rPr>
          <w:lang w:val="lt-LT"/>
        </w:rPr>
        <w:t>Gaudenis Sadaunykas</w:t>
      </w:r>
      <w:r w:rsidR="00CF6C17" w:rsidRPr="00301182">
        <w:rPr>
          <w:lang w:val="lt-LT"/>
        </w:rPr>
        <w:t>, Žolyno g. 15, LT-10209 Vilnius, 102 kab., tel. (8 5) 239 473</w:t>
      </w:r>
      <w:r w:rsidR="00453D51" w:rsidRPr="00301182">
        <w:rPr>
          <w:lang w:val="lt-LT"/>
        </w:rPr>
        <w:t>6</w:t>
      </w:r>
      <w:r w:rsidR="00CF6C17" w:rsidRPr="00301182">
        <w:rPr>
          <w:lang w:val="lt-LT"/>
        </w:rPr>
        <w:t xml:space="preserve">, faksas (8 5) 239 </w:t>
      </w:r>
      <w:r w:rsidR="00453D51" w:rsidRPr="00301182">
        <w:rPr>
          <w:lang w:val="lt-LT"/>
        </w:rPr>
        <w:t xml:space="preserve">4749, el. paštas </w:t>
      </w:r>
      <w:proofErr w:type="spellStart"/>
      <w:r w:rsidR="00453D51" w:rsidRPr="00301182">
        <w:rPr>
          <w:lang w:val="lt-LT"/>
        </w:rPr>
        <w:t>gaudenis.sadaunykas</w:t>
      </w:r>
      <w:r w:rsidR="00CF6C17" w:rsidRPr="00301182">
        <w:rPr>
          <w:lang w:val="lt-LT"/>
        </w:rPr>
        <w:t>@vilniausvt.lt</w:t>
      </w:r>
      <w:proofErr w:type="spellEnd"/>
      <w:r w:rsidR="00CF6C17" w:rsidRPr="00301182">
        <w:rPr>
          <w:lang w:val="lt-LT"/>
        </w:rPr>
        <w:t>.</w:t>
      </w:r>
    </w:p>
    <w:p w14:paraId="5EFE260A" w14:textId="77777777" w:rsidR="002A793F" w:rsidRPr="00301182" w:rsidRDefault="002A793F" w:rsidP="00873A32">
      <w:pPr>
        <w:pStyle w:val="SKYRIUS1"/>
        <w:keepNext w:val="0"/>
        <w:widowControl w:val="0"/>
      </w:pPr>
      <w:r w:rsidRPr="00301182">
        <w:t>PIRKIMO OBJEKTAS IR REIKALAVIMAI PASIŪLYMO TURINIUI</w:t>
      </w:r>
    </w:p>
    <w:p w14:paraId="57064225" w14:textId="77777777" w:rsidR="00682597" w:rsidRPr="00301182" w:rsidRDefault="009166AF" w:rsidP="00873A32">
      <w:pPr>
        <w:pStyle w:val="TEXTAS1"/>
        <w:ind w:left="0"/>
        <w:rPr>
          <w:lang w:val="lt-LT"/>
        </w:rPr>
      </w:pPr>
      <w:r w:rsidRPr="00301182">
        <w:rPr>
          <w:lang w:val="lt-LT"/>
        </w:rPr>
        <w:t xml:space="preserve">2.1. </w:t>
      </w:r>
      <w:r w:rsidR="002A793F" w:rsidRPr="00301182">
        <w:rPr>
          <w:lang w:val="lt-LT"/>
        </w:rPr>
        <w:t>Pirkimo objektas –</w:t>
      </w:r>
      <w:r w:rsidR="00302F95" w:rsidRPr="00301182">
        <w:rPr>
          <w:lang w:val="lt-LT"/>
        </w:rPr>
        <w:t xml:space="preserve"> </w:t>
      </w:r>
      <w:r w:rsidR="003205A6" w:rsidRPr="00301182">
        <w:rPr>
          <w:lang w:val="lt-LT"/>
        </w:rPr>
        <w:t>10</w:t>
      </w:r>
      <w:r w:rsidR="001F431B" w:rsidRPr="00301182">
        <w:rPr>
          <w:lang w:val="lt-LT"/>
        </w:rPr>
        <w:t xml:space="preserve"> (</w:t>
      </w:r>
      <w:r w:rsidR="003205A6" w:rsidRPr="00301182">
        <w:rPr>
          <w:lang w:val="lt-LT"/>
        </w:rPr>
        <w:t>dešimt</w:t>
      </w:r>
      <w:r w:rsidR="001F431B" w:rsidRPr="00301182">
        <w:rPr>
          <w:lang w:val="lt-LT"/>
        </w:rPr>
        <w:t xml:space="preserve">) </w:t>
      </w:r>
      <w:r w:rsidR="001F431B" w:rsidRPr="00301182">
        <w:rPr>
          <w:spacing w:val="3"/>
          <w:lang w:val="lt-LT"/>
        </w:rPr>
        <w:t>nauj</w:t>
      </w:r>
      <w:r w:rsidR="00D96FEB" w:rsidRPr="00301182">
        <w:rPr>
          <w:spacing w:val="3"/>
          <w:lang w:val="lt-LT"/>
        </w:rPr>
        <w:t>ų</w:t>
      </w:r>
      <w:r w:rsidR="001F431B" w:rsidRPr="00301182">
        <w:rPr>
          <w:spacing w:val="3"/>
          <w:lang w:val="lt-LT"/>
        </w:rPr>
        <w:t xml:space="preserve"> ž</w:t>
      </w:r>
      <w:r w:rsidR="001F431B" w:rsidRPr="00301182">
        <w:rPr>
          <w:lang w:val="lt-LT"/>
        </w:rPr>
        <w:t>emagrindži</w:t>
      </w:r>
      <w:r w:rsidR="00D96FEB" w:rsidRPr="00301182">
        <w:rPr>
          <w:lang w:val="lt-LT"/>
        </w:rPr>
        <w:t>ų</w:t>
      </w:r>
      <w:r w:rsidR="001F431B" w:rsidRPr="00301182">
        <w:rPr>
          <w:lang w:val="lt-LT"/>
        </w:rPr>
        <w:t xml:space="preserve"> (angl. </w:t>
      </w:r>
      <w:proofErr w:type="spellStart"/>
      <w:r w:rsidR="001F431B" w:rsidRPr="00301182">
        <w:rPr>
          <w:i/>
          <w:lang w:val="lt-LT"/>
        </w:rPr>
        <w:t>low</w:t>
      </w:r>
      <w:proofErr w:type="spellEnd"/>
      <w:r w:rsidR="001F431B" w:rsidRPr="00301182">
        <w:rPr>
          <w:i/>
          <w:lang w:val="lt-LT"/>
        </w:rPr>
        <w:t xml:space="preserve"> </w:t>
      </w:r>
      <w:proofErr w:type="spellStart"/>
      <w:r w:rsidR="001F431B" w:rsidRPr="00301182">
        <w:rPr>
          <w:i/>
          <w:lang w:val="lt-LT"/>
        </w:rPr>
        <w:t>floor</w:t>
      </w:r>
      <w:proofErr w:type="spellEnd"/>
      <w:r w:rsidR="001F431B" w:rsidRPr="00301182">
        <w:rPr>
          <w:lang w:val="lt-LT"/>
        </w:rPr>
        <w:t xml:space="preserve">) </w:t>
      </w:r>
      <w:r w:rsidR="003205A6" w:rsidRPr="00301182">
        <w:rPr>
          <w:lang w:val="lt-LT"/>
        </w:rPr>
        <w:t>MIDI klasės</w:t>
      </w:r>
      <w:r w:rsidR="004D57F3" w:rsidRPr="00301182">
        <w:rPr>
          <w:lang w:val="lt-LT"/>
        </w:rPr>
        <w:t xml:space="preserve"> </w:t>
      </w:r>
      <w:r w:rsidR="001F431B" w:rsidRPr="00301182">
        <w:rPr>
          <w:lang w:val="lt-LT"/>
        </w:rPr>
        <w:t>miesto tipo autobus</w:t>
      </w:r>
      <w:r w:rsidR="00D96FEB" w:rsidRPr="00301182">
        <w:rPr>
          <w:lang w:val="lt-LT"/>
        </w:rPr>
        <w:t>ų</w:t>
      </w:r>
      <w:r w:rsidR="001F431B" w:rsidRPr="00301182">
        <w:rPr>
          <w:lang w:val="lt-LT"/>
        </w:rPr>
        <w:t xml:space="preserve"> (</w:t>
      </w:r>
      <w:r w:rsidR="00407E0C" w:rsidRPr="00301182">
        <w:rPr>
          <w:lang w:val="lt-LT"/>
        </w:rPr>
        <w:t>transporto priemonių kodas M</w:t>
      </w:r>
      <w:r w:rsidR="00407E0C" w:rsidRPr="00301182">
        <w:rPr>
          <w:vertAlign w:val="subscript"/>
          <w:lang w:val="lt-LT"/>
        </w:rPr>
        <w:t>3</w:t>
      </w:r>
      <w:r w:rsidR="00407E0C" w:rsidRPr="00301182">
        <w:rPr>
          <w:lang w:val="lt-LT"/>
        </w:rPr>
        <w:t>CE</w:t>
      </w:r>
      <w:r w:rsidR="001F431B" w:rsidRPr="00301182">
        <w:rPr>
          <w:lang w:val="lt-LT"/>
        </w:rPr>
        <w:t>) (toliau – transporto priemonė</w:t>
      </w:r>
      <w:r w:rsidR="0075264F" w:rsidRPr="00301182">
        <w:rPr>
          <w:lang w:val="lt-LT"/>
        </w:rPr>
        <w:t xml:space="preserve"> (-ės) </w:t>
      </w:r>
      <w:r w:rsidR="001F431B" w:rsidRPr="00301182">
        <w:rPr>
          <w:lang w:val="lt-LT"/>
        </w:rPr>
        <w:t>/ autobusas</w:t>
      </w:r>
      <w:r w:rsidR="0075264F" w:rsidRPr="00301182">
        <w:rPr>
          <w:lang w:val="lt-LT"/>
        </w:rPr>
        <w:t xml:space="preserve"> (-ai)</w:t>
      </w:r>
      <w:r w:rsidR="001F431B" w:rsidRPr="00301182">
        <w:rPr>
          <w:lang w:val="lt-LT"/>
        </w:rPr>
        <w:t>)</w:t>
      </w:r>
      <w:r w:rsidR="00A23E53" w:rsidRPr="00301182">
        <w:rPr>
          <w:lang w:val="lt-LT"/>
        </w:rPr>
        <w:t>, įskaitant jų priežiūrą ir remontą autobusams suteiktų garantijų laikotarpiu</w:t>
      </w:r>
      <w:r w:rsidR="00395FAA" w:rsidRPr="00301182">
        <w:rPr>
          <w:lang w:val="lt-LT"/>
        </w:rPr>
        <w:t xml:space="preserve"> (per 24 mėnesių laikotarpį nuo transporto priemonės p</w:t>
      </w:r>
      <w:r w:rsidR="00537A3A" w:rsidRPr="00301182">
        <w:rPr>
          <w:lang w:val="lt-LT"/>
        </w:rPr>
        <w:t>erdavimo</w:t>
      </w:r>
      <w:r w:rsidR="00395FAA" w:rsidRPr="00301182">
        <w:rPr>
          <w:lang w:val="lt-LT"/>
        </w:rPr>
        <w:t xml:space="preserve"> dienos arba kol transporto priemonė nuvažiuos 150 000 km, atsižvelgiant į tai, kas įvyks greičiau)</w:t>
      </w:r>
      <w:r w:rsidR="00A23E53" w:rsidRPr="00301182">
        <w:rPr>
          <w:lang w:val="lt-LT"/>
        </w:rPr>
        <w:t>, t.</w:t>
      </w:r>
      <w:r w:rsidR="00417707" w:rsidRPr="00301182">
        <w:rPr>
          <w:lang w:val="lt-LT"/>
        </w:rPr>
        <w:t xml:space="preserve"> </w:t>
      </w:r>
      <w:r w:rsidR="00A23E53" w:rsidRPr="00301182">
        <w:rPr>
          <w:lang w:val="lt-LT"/>
        </w:rPr>
        <w:t>y. garantini</w:t>
      </w:r>
      <w:r w:rsidR="0075264F" w:rsidRPr="00301182">
        <w:rPr>
          <w:lang w:val="lt-LT"/>
        </w:rPr>
        <w:t>ai</w:t>
      </w:r>
      <w:r w:rsidR="00A23E53" w:rsidRPr="00301182">
        <w:rPr>
          <w:lang w:val="lt-LT"/>
        </w:rPr>
        <w:t xml:space="preserve"> autobusų remonta</w:t>
      </w:r>
      <w:r w:rsidR="0075264F" w:rsidRPr="00301182">
        <w:rPr>
          <w:lang w:val="lt-LT"/>
        </w:rPr>
        <w:t>i</w:t>
      </w:r>
      <w:r w:rsidR="00A23E53" w:rsidRPr="00301182">
        <w:rPr>
          <w:lang w:val="lt-LT"/>
        </w:rPr>
        <w:t>, technin</w:t>
      </w:r>
      <w:r w:rsidR="002B551B" w:rsidRPr="00301182">
        <w:rPr>
          <w:lang w:val="lt-LT"/>
        </w:rPr>
        <w:t>ė</w:t>
      </w:r>
      <w:r w:rsidR="0075264F" w:rsidRPr="00301182">
        <w:rPr>
          <w:lang w:val="lt-LT"/>
        </w:rPr>
        <w:t>s</w:t>
      </w:r>
      <w:r w:rsidR="002B551B" w:rsidRPr="00301182">
        <w:rPr>
          <w:lang w:val="lt-LT"/>
        </w:rPr>
        <w:t xml:space="preserve"> priežiūr</w:t>
      </w:r>
      <w:r w:rsidR="0075264F" w:rsidRPr="00301182">
        <w:rPr>
          <w:lang w:val="lt-LT"/>
        </w:rPr>
        <w:t>os</w:t>
      </w:r>
      <w:r w:rsidR="002B551B" w:rsidRPr="00301182">
        <w:rPr>
          <w:lang w:val="lt-LT"/>
        </w:rPr>
        <w:t xml:space="preserve"> ir</w:t>
      </w:r>
      <w:r w:rsidR="00A23E53" w:rsidRPr="00301182">
        <w:rPr>
          <w:lang w:val="lt-LT"/>
        </w:rPr>
        <w:t xml:space="preserve"> aptarnavim</w:t>
      </w:r>
      <w:r w:rsidR="00537A3A" w:rsidRPr="00301182">
        <w:rPr>
          <w:lang w:val="lt-LT"/>
        </w:rPr>
        <w:t>o paslaugos</w:t>
      </w:r>
      <w:r w:rsidR="00A23E53" w:rsidRPr="00301182">
        <w:rPr>
          <w:lang w:val="lt-LT"/>
        </w:rPr>
        <w:t xml:space="preserve"> bei negarantiniai autobusų remontai, atsarginių dalių bei eksploatacinių medžiagų techniniam</w:t>
      </w:r>
      <w:r w:rsidR="0075264F" w:rsidRPr="00301182">
        <w:rPr>
          <w:lang w:val="lt-LT"/>
        </w:rPr>
        <w:t>s</w:t>
      </w:r>
      <w:r w:rsidR="00A23E53" w:rsidRPr="00301182">
        <w:rPr>
          <w:lang w:val="lt-LT"/>
        </w:rPr>
        <w:t xml:space="preserve"> aptarnavim</w:t>
      </w:r>
      <w:r w:rsidR="0075264F" w:rsidRPr="00301182">
        <w:rPr>
          <w:lang w:val="lt-LT"/>
        </w:rPr>
        <w:t>ams</w:t>
      </w:r>
      <w:r w:rsidR="00A23E53" w:rsidRPr="00301182">
        <w:rPr>
          <w:lang w:val="lt-LT"/>
        </w:rPr>
        <w:t xml:space="preserve"> bei negarantiniam</w:t>
      </w:r>
      <w:r w:rsidR="0075264F" w:rsidRPr="00301182">
        <w:rPr>
          <w:lang w:val="lt-LT"/>
        </w:rPr>
        <w:t>s</w:t>
      </w:r>
      <w:r w:rsidR="00A23E53" w:rsidRPr="00301182">
        <w:rPr>
          <w:lang w:val="lt-LT"/>
        </w:rPr>
        <w:t xml:space="preserve"> autobusų remont</w:t>
      </w:r>
      <w:r w:rsidR="0075264F" w:rsidRPr="00301182">
        <w:rPr>
          <w:lang w:val="lt-LT"/>
        </w:rPr>
        <w:t>ams</w:t>
      </w:r>
      <w:r w:rsidR="00A23E53" w:rsidRPr="00301182">
        <w:rPr>
          <w:lang w:val="lt-LT"/>
        </w:rPr>
        <w:t xml:space="preserve"> tiekimas.</w:t>
      </w:r>
    </w:p>
    <w:p w14:paraId="26247097" w14:textId="77777777" w:rsidR="00136AC8" w:rsidRPr="00301182" w:rsidRDefault="003168AD" w:rsidP="00873A32">
      <w:pPr>
        <w:pStyle w:val="TEXTAS1"/>
        <w:ind w:left="0"/>
        <w:rPr>
          <w:lang w:val="lt-LT"/>
        </w:rPr>
      </w:pPr>
      <w:r w:rsidRPr="00301182">
        <w:rPr>
          <w:lang w:val="lt-LT"/>
        </w:rPr>
        <w:t>2.</w:t>
      </w:r>
      <w:r w:rsidR="0041091A" w:rsidRPr="00301182">
        <w:rPr>
          <w:lang w:val="lt-LT"/>
        </w:rPr>
        <w:t>2</w:t>
      </w:r>
      <w:r w:rsidRPr="00301182">
        <w:rPr>
          <w:lang w:val="lt-LT"/>
        </w:rPr>
        <w:t xml:space="preserve">. </w:t>
      </w:r>
      <w:r w:rsidR="00273A43" w:rsidRPr="00301182">
        <w:rPr>
          <w:lang w:val="lt-LT"/>
        </w:rPr>
        <w:t xml:space="preserve">Pirkimo objektas </w:t>
      </w:r>
      <w:r w:rsidR="00682597" w:rsidRPr="00301182">
        <w:rPr>
          <w:lang w:val="lt-LT"/>
        </w:rPr>
        <w:t>į pirkimo objekto dalis ne</w:t>
      </w:r>
      <w:r w:rsidR="00EB0A60" w:rsidRPr="00301182">
        <w:rPr>
          <w:lang w:val="lt-LT"/>
        </w:rPr>
        <w:t>skaidomas</w:t>
      </w:r>
      <w:r w:rsidR="00682597" w:rsidRPr="00301182">
        <w:rPr>
          <w:lang w:val="lt-LT"/>
        </w:rPr>
        <w:t>.</w:t>
      </w:r>
    </w:p>
    <w:p w14:paraId="5F0020F4" w14:textId="77777777" w:rsidR="005371F0" w:rsidRPr="00301182" w:rsidRDefault="005371F0" w:rsidP="00535F0D">
      <w:pPr>
        <w:pStyle w:val="TEXTAS1"/>
        <w:keepNext/>
        <w:widowControl/>
        <w:ind w:left="0"/>
        <w:rPr>
          <w:rFonts w:eastAsia="Calibri"/>
          <w:lang w:val="lt-LT" w:eastAsia="en-US"/>
        </w:rPr>
      </w:pPr>
      <w:r w:rsidRPr="00301182">
        <w:rPr>
          <w:lang w:val="lt-LT"/>
        </w:rPr>
        <w:lastRenderedPageBreak/>
        <w:t xml:space="preserve">2.3. </w:t>
      </w:r>
      <w:r w:rsidRPr="00301182">
        <w:rPr>
          <w:rFonts w:eastAsia="Calibri"/>
          <w:lang w:val="lt-LT" w:eastAsia="en-US"/>
        </w:rPr>
        <w:t>Tarptautinės vertės pirkimo objekto neskaidymo į dalis argumentai:</w:t>
      </w:r>
    </w:p>
    <w:p w14:paraId="22FD1126" w14:textId="5EB86414" w:rsidR="005371F0" w:rsidRPr="00301182" w:rsidRDefault="005371F0" w:rsidP="00535F0D">
      <w:pPr>
        <w:pStyle w:val="TEXTAS1"/>
        <w:widowControl/>
        <w:ind w:left="0"/>
        <w:rPr>
          <w:rFonts w:eastAsia="Calibri"/>
          <w:lang w:val="lt-LT" w:eastAsia="en-US"/>
        </w:rPr>
      </w:pPr>
      <w:r w:rsidRPr="00301182">
        <w:rPr>
          <w:rFonts w:eastAsia="Calibri"/>
          <w:lang w:val="lt-LT" w:eastAsia="en-US"/>
        </w:rPr>
        <w:t xml:space="preserve">2.3.1. </w:t>
      </w:r>
      <w:r w:rsidR="008429D3" w:rsidRPr="00301182">
        <w:rPr>
          <w:rFonts w:eastAsia="Calibri"/>
          <w:lang w:val="lt-LT" w:eastAsia="en-US"/>
        </w:rPr>
        <w:t xml:space="preserve">Perkantysis subjektas perka </w:t>
      </w:r>
      <w:r w:rsidR="00FB286D" w:rsidRPr="00301182">
        <w:rPr>
          <w:rFonts w:eastAsia="Calibri"/>
          <w:lang w:val="lt-LT" w:eastAsia="en-US"/>
        </w:rPr>
        <w:t xml:space="preserve">vienodos </w:t>
      </w:r>
      <w:r w:rsidR="00FB286D">
        <w:rPr>
          <w:rFonts w:eastAsia="Calibri"/>
          <w:lang w:val="lt-LT" w:eastAsia="en-US"/>
        </w:rPr>
        <w:t>(vienos)</w:t>
      </w:r>
      <w:r w:rsidR="00FB286D" w:rsidRPr="00301182">
        <w:rPr>
          <w:rFonts w:eastAsia="Calibri"/>
          <w:lang w:val="lt-LT" w:eastAsia="en-US"/>
        </w:rPr>
        <w:t xml:space="preserve"> rūšies </w:t>
      </w:r>
      <w:r w:rsidR="005A6E63">
        <w:rPr>
          <w:rFonts w:eastAsia="Calibri"/>
          <w:lang w:val="lt-LT" w:eastAsia="en-US"/>
        </w:rPr>
        <w:t xml:space="preserve"> ir vieno modelio </w:t>
      </w:r>
      <w:r w:rsidR="00FB286D">
        <w:rPr>
          <w:rFonts w:eastAsia="Calibri"/>
          <w:lang w:val="lt-LT" w:eastAsia="en-US"/>
        </w:rPr>
        <w:t>autobusus,</w:t>
      </w:r>
      <w:r w:rsidR="008429D3" w:rsidRPr="00301182">
        <w:rPr>
          <w:rFonts w:eastAsia="Calibri"/>
          <w:lang w:val="lt-LT" w:eastAsia="en-US"/>
        </w:rPr>
        <w:t xml:space="preserve"> todėl skaidyti į objektus netikslinga</w:t>
      </w:r>
      <w:r w:rsidRPr="00301182">
        <w:rPr>
          <w:rFonts w:eastAsia="Calibri"/>
          <w:lang w:val="lt-LT" w:eastAsia="en-US"/>
        </w:rPr>
        <w:t>;</w:t>
      </w:r>
    </w:p>
    <w:p w14:paraId="6187B6D8" w14:textId="69ECCE18" w:rsidR="005371F0" w:rsidRPr="00301182" w:rsidRDefault="008429D3" w:rsidP="00535F0D">
      <w:pPr>
        <w:pStyle w:val="TEXTAS1"/>
        <w:widowControl/>
        <w:tabs>
          <w:tab w:val="clear" w:pos="1134"/>
          <w:tab w:val="left" w:pos="709"/>
        </w:tabs>
        <w:ind w:left="0"/>
        <w:rPr>
          <w:lang w:val="lt-LT" w:eastAsia="en-US"/>
        </w:rPr>
      </w:pPr>
      <w:r w:rsidRPr="00301182">
        <w:rPr>
          <w:rFonts w:eastAsia="Calibri"/>
          <w:lang w:val="lt-LT" w:eastAsia="en-US"/>
        </w:rPr>
        <w:t xml:space="preserve">2.3.2. </w:t>
      </w:r>
      <w:r w:rsidR="00FB286D">
        <w:rPr>
          <w:lang w:val="lt-LT" w:eastAsia="en-US"/>
        </w:rPr>
        <w:t>tiekėjas,</w:t>
      </w:r>
      <w:r w:rsidRPr="00301182">
        <w:rPr>
          <w:lang w:val="lt-LT" w:eastAsia="en-US"/>
        </w:rPr>
        <w:t xml:space="preserve"> pardavę</w:t>
      </w:r>
      <w:r w:rsidR="00FB286D">
        <w:rPr>
          <w:lang w:val="lt-LT" w:eastAsia="en-US"/>
        </w:rPr>
        <w:t>s</w:t>
      </w:r>
      <w:r w:rsidRPr="00301182">
        <w:rPr>
          <w:lang w:val="lt-LT" w:eastAsia="en-US"/>
        </w:rPr>
        <w:t xml:space="preserve"> transporto priemones, atlik</w:t>
      </w:r>
      <w:r w:rsidR="00FB286D">
        <w:rPr>
          <w:lang w:val="lt-LT" w:eastAsia="en-US"/>
        </w:rPr>
        <w:t>s</w:t>
      </w:r>
      <w:r w:rsidRPr="00301182">
        <w:rPr>
          <w:lang w:val="lt-LT" w:eastAsia="en-US"/>
        </w:rPr>
        <w:t xml:space="preserve"> ir </w:t>
      </w:r>
      <w:r w:rsidR="00FB286D">
        <w:rPr>
          <w:lang w:val="lt-LT" w:eastAsia="en-US"/>
        </w:rPr>
        <w:t>transporto priemonių</w:t>
      </w:r>
      <w:r w:rsidRPr="00301182">
        <w:rPr>
          <w:lang w:val="lt-LT" w:eastAsia="en-US"/>
        </w:rPr>
        <w:t xml:space="preserve"> garantinį remontą, </w:t>
      </w:r>
      <w:r w:rsidR="00D96FEB" w:rsidRPr="00301182">
        <w:rPr>
          <w:lang w:val="lt-LT" w:eastAsia="en-US"/>
        </w:rPr>
        <w:t xml:space="preserve">transporto priemonėms </w:t>
      </w:r>
      <w:r w:rsidRPr="00301182">
        <w:rPr>
          <w:lang w:val="lt-LT" w:eastAsia="en-US"/>
        </w:rPr>
        <w:t>suteiktų garantijų laikotarpiu teik</w:t>
      </w:r>
      <w:r w:rsidR="00FB286D">
        <w:rPr>
          <w:lang w:val="lt-LT" w:eastAsia="en-US"/>
        </w:rPr>
        <w:t>s</w:t>
      </w:r>
      <w:r w:rsidRPr="00301182">
        <w:rPr>
          <w:lang w:val="lt-LT" w:eastAsia="en-US"/>
        </w:rPr>
        <w:t xml:space="preserve"> </w:t>
      </w:r>
      <w:r w:rsidR="00D96FEB" w:rsidRPr="00301182">
        <w:rPr>
          <w:lang w:val="lt-LT" w:eastAsia="en-US"/>
        </w:rPr>
        <w:t>jų</w:t>
      </w:r>
      <w:r w:rsidRPr="00301182">
        <w:rPr>
          <w:lang w:val="lt-LT" w:eastAsia="en-US"/>
        </w:rPr>
        <w:t xml:space="preserve"> techninio aptarnavimo ir priežiūros paslaugas bei atlik</w:t>
      </w:r>
      <w:r w:rsidR="00FB286D">
        <w:rPr>
          <w:lang w:val="lt-LT" w:eastAsia="en-US"/>
        </w:rPr>
        <w:t>s</w:t>
      </w:r>
      <w:r w:rsidRPr="00301182">
        <w:rPr>
          <w:lang w:val="lt-LT" w:eastAsia="en-US"/>
        </w:rPr>
        <w:t xml:space="preserve"> negarantinio remonto darbus;</w:t>
      </w:r>
    </w:p>
    <w:p w14:paraId="2E7E66B8" w14:textId="45306C9C" w:rsidR="008429D3" w:rsidRPr="00301182" w:rsidRDefault="008429D3" w:rsidP="00873A32">
      <w:pPr>
        <w:pStyle w:val="TEXTAS1"/>
        <w:tabs>
          <w:tab w:val="clear" w:pos="1134"/>
          <w:tab w:val="left" w:pos="709"/>
        </w:tabs>
        <w:ind w:left="0"/>
        <w:rPr>
          <w:lang w:val="lt-LT"/>
        </w:rPr>
      </w:pPr>
      <w:r w:rsidRPr="00301182">
        <w:rPr>
          <w:rFonts w:eastAsia="Calibri"/>
          <w:lang w:val="lt-LT" w:eastAsia="en-US"/>
        </w:rPr>
        <w:t xml:space="preserve">2.3.3. </w:t>
      </w:r>
      <w:r w:rsidRPr="00301182">
        <w:rPr>
          <w:lang w:val="lt-LT" w:eastAsia="en-US"/>
        </w:rPr>
        <w:t>suskaidžius pirkimą į atskiras dalis</w:t>
      </w:r>
      <w:r w:rsidR="00FB286D">
        <w:rPr>
          <w:lang w:val="lt-LT" w:eastAsia="en-US"/>
        </w:rPr>
        <w:t>,</w:t>
      </w:r>
      <w:r w:rsidRPr="00301182">
        <w:rPr>
          <w:lang w:val="lt-LT" w:eastAsia="en-US"/>
        </w:rPr>
        <w:t xml:space="preserve"> </w:t>
      </w:r>
      <w:r w:rsidR="005A6E63" w:rsidRPr="00301182">
        <w:rPr>
          <w:lang w:val="lt-LT" w:eastAsia="en-US"/>
        </w:rPr>
        <w:t xml:space="preserve">pasibaigus transporto priemonėms suteiktų garantijų laikotarpiui </w:t>
      </w:r>
      <w:r w:rsidRPr="00301182">
        <w:rPr>
          <w:lang w:val="lt-LT" w:eastAsia="en-US"/>
        </w:rPr>
        <w:t>Perkančiajam subjektui a</w:t>
      </w:r>
      <w:r w:rsidR="001329FC" w:rsidRPr="00301182">
        <w:rPr>
          <w:lang w:val="lt-LT" w:eastAsia="en-US"/>
        </w:rPr>
        <w:t>t</w:t>
      </w:r>
      <w:r w:rsidRPr="00301182">
        <w:rPr>
          <w:lang w:val="lt-LT" w:eastAsia="en-US"/>
        </w:rPr>
        <w:t xml:space="preserve">sirastų transporto priemonių nesuderinamumo problemų, padidėtų </w:t>
      </w:r>
      <w:r w:rsidR="005A6E63" w:rsidRPr="00301182">
        <w:rPr>
          <w:rFonts w:eastAsia="Calibri"/>
          <w:lang w:val="lt-LT" w:eastAsia="en-US"/>
        </w:rPr>
        <w:t>transporto priemon</w:t>
      </w:r>
      <w:r w:rsidR="005A6E63">
        <w:rPr>
          <w:rFonts w:eastAsia="Calibri"/>
          <w:lang w:val="lt-LT" w:eastAsia="en-US"/>
        </w:rPr>
        <w:t>ių</w:t>
      </w:r>
      <w:r w:rsidR="005A6E63" w:rsidRPr="00301182">
        <w:rPr>
          <w:lang w:val="lt-LT" w:eastAsia="en-US"/>
        </w:rPr>
        <w:t xml:space="preserve"> </w:t>
      </w:r>
      <w:r w:rsidR="005A6E63">
        <w:rPr>
          <w:lang w:val="lt-LT" w:eastAsia="en-US"/>
        </w:rPr>
        <w:t xml:space="preserve">aptarnavimo </w:t>
      </w:r>
      <w:r w:rsidRPr="00301182">
        <w:rPr>
          <w:lang w:val="lt-LT" w:eastAsia="en-US"/>
        </w:rPr>
        <w:t>kaštai</w:t>
      </w:r>
      <w:r w:rsidR="005A6E63">
        <w:rPr>
          <w:lang w:val="lt-LT" w:eastAsia="en-US"/>
        </w:rPr>
        <w:t>,</w:t>
      </w:r>
      <w:r w:rsidR="005A6E63">
        <w:rPr>
          <w:rFonts w:eastAsia="Calibri"/>
          <w:lang w:val="lt-LT" w:eastAsia="en-US"/>
        </w:rPr>
        <w:t xml:space="preserve"> </w:t>
      </w:r>
      <w:r w:rsidRPr="00301182">
        <w:rPr>
          <w:rFonts w:eastAsia="Calibri"/>
          <w:lang w:val="lt-LT" w:eastAsia="en-US"/>
        </w:rPr>
        <w:t xml:space="preserve">įsigyjant </w:t>
      </w:r>
      <w:r w:rsidR="005A6E63">
        <w:rPr>
          <w:rFonts w:eastAsia="Calibri"/>
          <w:lang w:val="lt-LT" w:eastAsia="en-US"/>
        </w:rPr>
        <w:t xml:space="preserve">skirtingus </w:t>
      </w:r>
      <w:r w:rsidRPr="00301182">
        <w:rPr>
          <w:rFonts w:eastAsia="Calibri"/>
          <w:lang w:val="lt-LT" w:eastAsia="en-US"/>
        </w:rPr>
        <w:t>specializuotus įrengimus, įrankius, diagnostines programas ir kitas priemones transporto priemonių remontui, rengiant ir mokant transporto priemones aptarnaujančius ir remontuojančius specialistus.</w:t>
      </w:r>
    </w:p>
    <w:p w14:paraId="42376A0D" w14:textId="6DC36C18" w:rsidR="00136AC8" w:rsidRPr="00301182" w:rsidRDefault="00136AC8" w:rsidP="00D96FEB">
      <w:pPr>
        <w:pStyle w:val="TEXTAS1"/>
        <w:ind w:left="0"/>
        <w:rPr>
          <w:lang w:val="lt-LT"/>
        </w:rPr>
      </w:pPr>
      <w:r w:rsidRPr="00301182">
        <w:rPr>
          <w:lang w:val="lt-LT"/>
        </w:rPr>
        <w:t>2.</w:t>
      </w:r>
      <w:r w:rsidR="00FD632C" w:rsidRPr="00301182">
        <w:rPr>
          <w:lang w:val="lt-LT"/>
        </w:rPr>
        <w:t>4</w:t>
      </w:r>
      <w:r w:rsidR="00C55980" w:rsidRPr="00301182">
        <w:rPr>
          <w:lang w:val="lt-LT"/>
        </w:rPr>
        <w:t xml:space="preserve">. </w:t>
      </w:r>
      <w:r w:rsidR="00F560EE" w:rsidRPr="00301182">
        <w:rPr>
          <w:lang w:val="lt-LT"/>
        </w:rPr>
        <w:t>Visos perkamos transporto priemonės turi būti naujos, pagamintos neanksčiau nei 201</w:t>
      </w:r>
      <w:r w:rsidR="003205A6" w:rsidRPr="00301182">
        <w:rPr>
          <w:lang w:val="lt-LT"/>
        </w:rPr>
        <w:t>8</w:t>
      </w:r>
      <w:r w:rsidR="00F560EE" w:rsidRPr="00301182">
        <w:rPr>
          <w:lang w:val="lt-LT"/>
        </w:rPr>
        <w:t xml:space="preserve"> m</w:t>
      </w:r>
      <w:r w:rsidR="00F42471" w:rsidRPr="00301182">
        <w:rPr>
          <w:lang w:val="lt-LT"/>
        </w:rPr>
        <w:t>etais</w:t>
      </w:r>
      <w:r w:rsidR="00F560EE" w:rsidRPr="00301182">
        <w:rPr>
          <w:lang w:val="lt-LT"/>
        </w:rPr>
        <w:t xml:space="preserve">, vieno gamintojo ir vieno modelio. </w:t>
      </w:r>
      <w:r w:rsidR="00C55980" w:rsidRPr="00301182">
        <w:rPr>
          <w:lang w:val="lt-LT"/>
        </w:rPr>
        <w:t xml:space="preserve">Perkamų </w:t>
      </w:r>
      <w:r w:rsidR="00A23E53" w:rsidRPr="00301182">
        <w:rPr>
          <w:lang w:val="lt-LT"/>
        </w:rPr>
        <w:t>autobusų</w:t>
      </w:r>
      <w:r w:rsidR="00C55980" w:rsidRPr="00301182">
        <w:rPr>
          <w:lang w:val="lt-LT"/>
        </w:rPr>
        <w:t xml:space="preserve"> savybės, </w:t>
      </w:r>
      <w:proofErr w:type="spellStart"/>
      <w:r w:rsidR="00A23E53" w:rsidRPr="00301182">
        <w:rPr>
          <w:lang w:val="lt-LT"/>
        </w:rPr>
        <w:t>komplektacija</w:t>
      </w:r>
      <w:proofErr w:type="spellEnd"/>
      <w:r w:rsidR="00A23E53" w:rsidRPr="00301182">
        <w:rPr>
          <w:lang w:val="lt-LT"/>
        </w:rPr>
        <w:t xml:space="preserve">, </w:t>
      </w:r>
      <w:r w:rsidR="00C55980" w:rsidRPr="00301182">
        <w:rPr>
          <w:lang w:val="lt-LT"/>
        </w:rPr>
        <w:t>techniniai</w:t>
      </w:r>
      <w:r w:rsidR="00A23E53" w:rsidRPr="00301182">
        <w:rPr>
          <w:lang w:val="lt-LT"/>
        </w:rPr>
        <w:t xml:space="preserve"> ir kiti privalomi reikalavimai</w:t>
      </w:r>
      <w:r w:rsidR="00C55980" w:rsidRPr="00301182">
        <w:rPr>
          <w:lang w:val="lt-LT"/>
        </w:rPr>
        <w:t xml:space="preserve"> nurodyti pirkimo sąlygų 1 priede „</w:t>
      </w:r>
      <w:r w:rsidR="00A23E53" w:rsidRPr="00301182">
        <w:rPr>
          <w:lang w:val="lt-LT"/>
        </w:rPr>
        <w:t>N</w:t>
      </w:r>
      <w:r w:rsidR="00A23E53" w:rsidRPr="00301182">
        <w:rPr>
          <w:spacing w:val="3"/>
          <w:lang w:val="lt-LT"/>
        </w:rPr>
        <w:t>aujų ž</w:t>
      </w:r>
      <w:r w:rsidR="00A23E53" w:rsidRPr="00301182">
        <w:rPr>
          <w:lang w:val="lt-LT"/>
        </w:rPr>
        <w:t xml:space="preserve">emagrindžių </w:t>
      </w:r>
      <w:r w:rsidR="003205A6" w:rsidRPr="00301182">
        <w:rPr>
          <w:lang w:val="lt-LT"/>
        </w:rPr>
        <w:t>MIDI klasės</w:t>
      </w:r>
      <w:r w:rsidR="004D57F3" w:rsidRPr="00301182">
        <w:rPr>
          <w:lang w:val="lt-LT"/>
        </w:rPr>
        <w:t xml:space="preserve"> </w:t>
      </w:r>
      <w:r w:rsidR="00A23E53" w:rsidRPr="00301182">
        <w:rPr>
          <w:lang w:val="lt-LT"/>
        </w:rPr>
        <w:t xml:space="preserve">miesto tipo autobusų </w:t>
      </w:r>
      <w:r w:rsidR="00C55980" w:rsidRPr="00301182">
        <w:rPr>
          <w:lang w:val="lt-LT"/>
        </w:rPr>
        <w:t>Techninė specifikacija“ (toliau – Specifikacija).</w:t>
      </w:r>
      <w:r w:rsidRPr="00301182">
        <w:rPr>
          <w:lang w:val="lt-LT"/>
        </w:rPr>
        <w:t xml:space="preserve"> Jeigu Specifikacijoje nurodomas konkretus modelis ar šaltinis, konkretus procesas ar prekės ženklas, patentas, tipas, konkreti kilmė ar gamyba, gali būti pateikiamas lygiavertis objektas nurodytajam.</w:t>
      </w:r>
    </w:p>
    <w:p w14:paraId="62EC39F4" w14:textId="7D16C33C" w:rsidR="00F560EE" w:rsidRPr="00301182" w:rsidRDefault="00F560EE" w:rsidP="007B62D8">
      <w:pPr>
        <w:pStyle w:val="Pagrindinistekstas"/>
        <w:widowControl w:val="0"/>
        <w:tabs>
          <w:tab w:val="left" w:pos="1276"/>
        </w:tabs>
        <w:rPr>
          <w:sz w:val="22"/>
          <w:szCs w:val="22"/>
        </w:rPr>
      </w:pPr>
      <w:r w:rsidRPr="00301182">
        <w:rPr>
          <w:sz w:val="22"/>
          <w:szCs w:val="22"/>
        </w:rPr>
        <w:t>2.</w:t>
      </w:r>
      <w:r w:rsidR="00FD632C" w:rsidRPr="00301182">
        <w:rPr>
          <w:sz w:val="22"/>
          <w:szCs w:val="22"/>
        </w:rPr>
        <w:t>5</w:t>
      </w:r>
      <w:r w:rsidRPr="00301182">
        <w:rPr>
          <w:sz w:val="22"/>
          <w:szCs w:val="22"/>
        </w:rPr>
        <w:t>. Transporto priemonės Perkančiajam subjektui turi būti pristatytos ir perduotos Perkančiojo subjekto buveinė</w:t>
      </w:r>
      <w:r w:rsidR="00F42471" w:rsidRPr="00301182">
        <w:rPr>
          <w:sz w:val="22"/>
          <w:szCs w:val="22"/>
        </w:rPr>
        <w:t>je</w:t>
      </w:r>
      <w:r w:rsidRPr="00301182">
        <w:rPr>
          <w:sz w:val="22"/>
          <w:szCs w:val="22"/>
        </w:rPr>
        <w:t xml:space="preserve"> adresu Verkių g. 52, LT-09109 Vilnius, Lietuvos Respublika nustatytais terminais ir sutarties projekte</w:t>
      </w:r>
      <w:r w:rsidR="00F42471" w:rsidRPr="00301182">
        <w:rPr>
          <w:sz w:val="22"/>
          <w:szCs w:val="22"/>
        </w:rPr>
        <w:t xml:space="preserve"> (pirkimo sąlygų 4 priedas)</w:t>
      </w:r>
      <w:r w:rsidRPr="00301182">
        <w:rPr>
          <w:sz w:val="22"/>
          <w:szCs w:val="22"/>
        </w:rPr>
        <w:t xml:space="preserve"> nustatyta tvarka. Perkantysis subjektas jokių išlaidų dėl </w:t>
      </w:r>
      <w:r w:rsidR="00981DCC" w:rsidRPr="00301182">
        <w:rPr>
          <w:sz w:val="22"/>
          <w:szCs w:val="22"/>
        </w:rPr>
        <w:t>t</w:t>
      </w:r>
      <w:r w:rsidRPr="00301182">
        <w:rPr>
          <w:sz w:val="22"/>
          <w:szCs w:val="22"/>
        </w:rPr>
        <w:t xml:space="preserve">ransporto priemonių pristatymo ir </w:t>
      </w:r>
      <w:r w:rsidR="0074149E" w:rsidRPr="00301182">
        <w:rPr>
          <w:sz w:val="22"/>
          <w:szCs w:val="22"/>
        </w:rPr>
        <w:t>perdavimo (</w:t>
      </w:r>
      <w:r w:rsidRPr="00301182">
        <w:rPr>
          <w:sz w:val="22"/>
          <w:szCs w:val="22"/>
        </w:rPr>
        <w:t>p</w:t>
      </w:r>
      <w:r w:rsidR="0074149E" w:rsidRPr="00301182">
        <w:rPr>
          <w:sz w:val="22"/>
          <w:szCs w:val="22"/>
        </w:rPr>
        <w:t>riėmimo)</w:t>
      </w:r>
      <w:r w:rsidR="00E33C91" w:rsidRPr="00301182">
        <w:rPr>
          <w:sz w:val="22"/>
          <w:szCs w:val="22"/>
        </w:rPr>
        <w:t xml:space="preserve">, </w:t>
      </w:r>
      <w:r w:rsidR="002C64C6" w:rsidRPr="00301182">
        <w:rPr>
          <w:sz w:val="22"/>
          <w:szCs w:val="22"/>
        </w:rPr>
        <w:t xml:space="preserve">įskaitant ir </w:t>
      </w:r>
      <w:r w:rsidR="00E33C91" w:rsidRPr="00301182">
        <w:rPr>
          <w:sz w:val="22"/>
          <w:szCs w:val="22"/>
        </w:rPr>
        <w:t xml:space="preserve">transporto priemonių privalomosios motorinių transporto priemonių techninės apžiūros Lietuvos Respublikoje techninę apžiūrą atliekančioje įmonėje (mokesčio už privalomosios techninės apžiūros atlikimą) </w:t>
      </w:r>
      <w:r w:rsidR="002C64C6" w:rsidRPr="00301182">
        <w:rPr>
          <w:sz w:val="22"/>
          <w:szCs w:val="22"/>
        </w:rPr>
        <w:t>bei transporto priemonių Perkančiojo subjekto vardu įregistravimo Lietuvos Respublikoje transporto priemonių registravimo paslaugas teikiančioje VĮ „Regitra“ išlaidas</w:t>
      </w:r>
      <w:r w:rsidR="00E33C91" w:rsidRPr="00301182">
        <w:rPr>
          <w:sz w:val="22"/>
          <w:szCs w:val="22"/>
        </w:rPr>
        <w:t>, patirti negali</w:t>
      </w:r>
      <w:r w:rsidRPr="00301182">
        <w:rPr>
          <w:sz w:val="22"/>
          <w:szCs w:val="22"/>
        </w:rPr>
        <w:t>.</w:t>
      </w:r>
    </w:p>
    <w:p w14:paraId="1B783F8D" w14:textId="77777777" w:rsidR="00330F45" w:rsidRPr="00301182" w:rsidRDefault="00330F45" w:rsidP="007B62D8">
      <w:pPr>
        <w:pStyle w:val="Pagrindinistekstas"/>
        <w:widowControl w:val="0"/>
        <w:tabs>
          <w:tab w:val="left" w:pos="1276"/>
        </w:tabs>
        <w:rPr>
          <w:sz w:val="22"/>
          <w:szCs w:val="22"/>
        </w:rPr>
      </w:pPr>
      <w:r w:rsidRPr="00301182">
        <w:rPr>
          <w:sz w:val="22"/>
          <w:szCs w:val="22"/>
        </w:rPr>
        <w:t>2.</w:t>
      </w:r>
      <w:r w:rsidR="00FD632C" w:rsidRPr="00301182">
        <w:rPr>
          <w:sz w:val="22"/>
          <w:szCs w:val="22"/>
        </w:rPr>
        <w:t>6</w:t>
      </w:r>
      <w:r w:rsidRPr="00301182">
        <w:rPr>
          <w:sz w:val="22"/>
          <w:szCs w:val="22"/>
        </w:rPr>
        <w:t>. Visos transporto priemonės Perkančiajam subjektui turi būti pristatytos ir perduotos neilgiau nei per 180</w:t>
      </w:r>
      <w:r w:rsidR="00F42471" w:rsidRPr="00301182">
        <w:rPr>
          <w:sz w:val="22"/>
          <w:szCs w:val="22"/>
        </w:rPr>
        <w:t xml:space="preserve"> (vien</w:t>
      </w:r>
      <w:r w:rsidR="004D57F3" w:rsidRPr="00301182">
        <w:rPr>
          <w:sz w:val="22"/>
          <w:szCs w:val="22"/>
        </w:rPr>
        <w:t>ą</w:t>
      </w:r>
      <w:r w:rsidR="00F42471" w:rsidRPr="00301182">
        <w:rPr>
          <w:sz w:val="22"/>
          <w:szCs w:val="22"/>
        </w:rPr>
        <w:t xml:space="preserve"> šimt</w:t>
      </w:r>
      <w:r w:rsidR="004D57F3" w:rsidRPr="00301182">
        <w:rPr>
          <w:sz w:val="22"/>
          <w:szCs w:val="22"/>
        </w:rPr>
        <w:t>ą</w:t>
      </w:r>
      <w:r w:rsidR="00F42471" w:rsidRPr="00301182">
        <w:rPr>
          <w:sz w:val="22"/>
          <w:szCs w:val="22"/>
        </w:rPr>
        <w:t xml:space="preserve"> aštuoniasdešimt)</w:t>
      </w:r>
      <w:r w:rsidRPr="00301182">
        <w:rPr>
          <w:sz w:val="22"/>
          <w:szCs w:val="22"/>
        </w:rPr>
        <w:t xml:space="preserve"> kalendorinių dienų, terminą pradedant skaičiuoti nuo sutarties įsigaliojimo dienos, šios dienos neskaičiuojant.</w:t>
      </w:r>
    </w:p>
    <w:p w14:paraId="6F2ACC00" w14:textId="17D9E6BB" w:rsidR="00330F45" w:rsidRPr="00301182" w:rsidRDefault="00330F45" w:rsidP="007B62D8">
      <w:pPr>
        <w:pStyle w:val="Pagrindinistekstas"/>
        <w:widowControl w:val="0"/>
        <w:tabs>
          <w:tab w:val="left" w:pos="1276"/>
        </w:tabs>
        <w:rPr>
          <w:sz w:val="22"/>
          <w:szCs w:val="22"/>
        </w:rPr>
      </w:pPr>
      <w:r w:rsidRPr="00301182">
        <w:rPr>
          <w:sz w:val="22"/>
          <w:szCs w:val="22"/>
        </w:rPr>
        <w:t>2.</w:t>
      </w:r>
      <w:r w:rsidR="00FD632C" w:rsidRPr="00301182">
        <w:rPr>
          <w:sz w:val="22"/>
          <w:szCs w:val="22"/>
        </w:rPr>
        <w:t>7</w:t>
      </w:r>
      <w:r w:rsidRPr="00301182">
        <w:rPr>
          <w:sz w:val="22"/>
          <w:szCs w:val="22"/>
        </w:rPr>
        <w:t xml:space="preserve">. Įsigaliojus </w:t>
      </w:r>
      <w:r w:rsidR="00981DCC" w:rsidRPr="00301182">
        <w:rPr>
          <w:sz w:val="22"/>
          <w:szCs w:val="22"/>
        </w:rPr>
        <w:t>s</w:t>
      </w:r>
      <w:r w:rsidRPr="00301182">
        <w:rPr>
          <w:sz w:val="22"/>
          <w:szCs w:val="22"/>
        </w:rPr>
        <w:t>utarčiai, Perkantysis subjektas</w:t>
      </w:r>
      <w:r w:rsidR="00B160D0" w:rsidRPr="00301182">
        <w:rPr>
          <w:sz w:val="22"/>
          <w:szCs w:val="22"/>
        </w:rPr>
        <w:t xml:space="preserve">, </w:t>
      </w:r>
      <w:r w:rsidR="00CC1597" w:rsidRPr="00301182">
        <w:rPr>
          <w:sz w:val="22"/>
          <w:szCs w:val="22"/>
        </w:rPr>
        <w:t>t</w:t>
      </w:r>
      <w:r w:rsidR="00B160D0" w:rsidRPr="00301182">
        <w:rPr>
          <w:sz w:val="22"/>
          <w:szCs w:val="22"/>
        </w:rPr>
        <w:t>iekėjui paprašius</w:t>
      </w:r>
      <w:r w:rsidR="00CC1597" w:rsidRPr="00301182">
        <w:rPr>
          <w:sz w:val="22"/>
          <w:szCs w:val="22"/>
        </w:rPr>
        <w:t>,</w:t>
      </w:r>
      <w:r w:rsidRPr="00301182">
        <w:rPr>
          <w:sz w:val="22"/>
          <w:szCs w:val="22"/>
        </w:rPr>
        <w:t xml:space="preserve"> pirkimo sutarties projekte nustatyta tvarka ir terminais </w:t>
      </w:r>
      <w:r w:rsidR="00CC1597" w:rsidRPr="00301182">
        <w:rPr>
          <w:sz w:val="22"/>
          <w:szCs w:val="22"/>
        </w:rPr>
        <w:t xml:space="preserve">gali </w:t>
      </w:r>
      <w:r w:rsidRPr="00301182">
        <w:rPr>
          <w:sz w:val="22"/>
          <w:szCs w:val="22"/>
        </w:rPr>
        <w:t>sumokė</w:t>
      </w:r>
      <w:r w:rsidR="00CC1597" w:rsidRPr="00301182">
        <w:rPr>
          <w:sz w:val="22"/>
          <w:szCs w:val="22"/>
        </w:rPr>
        <w:t>ti</w:t>
      </w:r>
      <w:r w:rsidRPr="00301182">
        <w:rPr>
          <w:sz w:val="22"/>
          <w:szCs w:val="22"/>
        </w:rPr>
        <w:t xml:space="preserve"> tiekėjui visų </w:t>
      </w:r>
      <w:r w:rsidR="0074149E" w:rsidRPr="00301182">
        <w:rPr>
          <w:sz w:val="22"/>
          <w:szCs w:val="22"/>
        </w:rPr>
        <w:t>10</w:t>
      </w:r>
      <w:r w:rsidR="009C0361" w:rsidRPr="00301182">
        <w:rPr>
          <w:sz w:val="22"/>
          <w:szCs w:val="22"/>
        </w:rPr>
        <w:t xml:space="preserve"> </w:t>
      </w:r>
      <w:r w:rsidR="00F42471" w:rsidRPr="00301182">
        <w:rPr>
          <w:sz w:val="22"/>
          <w:szCs w:val="22"/>
        </w:rPr>
        <w:t>(</w:t>
      </w:r>
      <w:r w:rsidR="0074149E" w:rsidRPr="00301182">
        <w:rPr>
          <w:sz w:val="22"/>
          <w:szCs w:val="22"/>
        </w:rPr>
        <w:t>dešimties</w:t>
      </w:r>
      <w:r w:rsidR="00F42471" w:rsidRPr="00301182">
        <w:rPr>
          <w:sz w:val="22"/>
          <w:szCs w:val="22"/>
        </w:rPr>
        <w:t xml:space="preserve">) </w:t>
      </w:r>
      <w:r w:rsidR="009C0361" w:rsidRPr="00301182">
        <w:rPr>
          <w:sz w:val="22"/>
          <w:szCs w:val="22"/>
        </w:rPr>
        <w:t>t</w:t>
      </w:r>
      <w:r w:rsidRPr="00301182">
        <w:rPr>
          <w:sz w:val="22"/>
          <w:szCs w:val="22"/>
        </w:rPr>
        <w:t xml:space="preserve">ransporto priemonių kainos dalį (pradinę įmoką) – 15 (penkiolika) procentų </w:t>
      </w:r>
      <w:r w:rsidR="009C0361" w:rsidRPr="00301182">
        <w:rPr>
          <w:sz w:val="22"/>
          <w:szCs w:val="22"/>
        </w:rPr>
        <w:t xml:space="preserve">visų </w:t>
      </w:r>
      <w:r w:rsidR="0074149E" w:rsidRPr="00301182">
        <w:rPr>
          <w:sz w:val="22"/>
          <w:szCs w:val="22"/>
        </w:rPr>
        <w:t>10</w:t>
      </w:r>
      <w:r w:rsidR="00F42471" w:rsidRPr="00301182">
        <w:rPr>
          <w:sz w:val="22"/>
          <w:szCs w:val="22"/>
        </w:rPr>
        <w:t xml:space="preserve"> (</w:t>
      </w:r>
      <w:r w:rsidR="0074149E" w:rsidRPr="00301182">
        <w:rPr>
          <w:sz w:val="22"/>
          <w:szCs w:val="22"/>
        </w:rPr>
        <w:t>dešimties</w:t>
      </w:r>
      <w:r w:rsidR="00F42471" w:rsidRPr="00301182">
        <w:rPr>
          <w:sz w:val="22"/>
          <w:szCs w:val="22"/>
        </w:rPr>
        <w:t>)</w:t>
      </w:r>
      <w:r w:rsidR="009C0361" w:rsidRPr="00301182">
        <w:rPr>
          <w:sz w:val="22"/>
          <w:szCs w:val="22"/>
        </w:rPr>
        <w:t xml:space="preserve"> transporto priemonių</w:t>
      </w:r>
      <w:r w:rsidRPr="00301182">
        <w:rPr>
          <w:sz w:val="22"/>
          <w:szCs w:val="22"/>
        </w:rPr>
        <w:t xml:space="preserve"> kainos be PVM. Likusią </w:t>
      </w:r>
      <w:r w:rsidR="009C0361" w:rsidRPr="00301182">
        <w:rPr>
          <w:sz w:val="22"/>
          <w:szCs w:val="22"/>
        </w:rPr>
        <w:t xml:space="preserve">visų </w:t>
      </w:r>
      <w:r w:rsidR="0074149E" w:rsidRPr="00301182">
        <w:rPr>
          <w:sz w:val="22"/>
          <w:szCs w:val="22"/>
        </w:rPr>
        <w:t>10</w:t>
      </w:r>
      <w:r w:rsidR="00F42471" w:rsidRPr="00301182">
        <w:rPr>
          <w:sz w:val="22"/>
          <w:szCs w:val="22"/>
        </w:rPr>
        <w:t xml:space="preserve"> (</w:t>
      </w:r>
      <w:r w:rsidR="0074149E" w:rsidRPr="00301182">
        <w:rPr>
          <w:sz w:val="22"/>
          <w:szCs w:val="22"/>
        </w:rPr>
        <w:t>dešimties</w:t>
      </w:r>
      <w:r w:rsidR="00F42471" w:rsidRPr="00301182">
        <w:rPr>
          <w:sz w:val="22"/>
          <w:szCs w:val="22"/>
        </w:rPr>
        <w:t>)</w:t>
      </w:r>
      <w:r w:rsidR="009C0361" w:rsidRPr="00301182">
        <w:rPr>
          <w:sz w:val="22"/>
          <w:szCs w:val="22"/>
        </w:rPr>
        <w:t xml:space="preserve"> transporto priemonių </w:t>
      </w:r>
      <w:r w:rsidRPr="00301182">
        <w:rPr>
          <w:sz w:val="22"/>
          <w:szCs w:val="22"/>
        </w:rPr>
        <w:t>kainos dalį</w:t>
      </w:r>
      <w:r w:rsidR="006B4E7D" w:rsidRPr="00301182">
        <w:rPr>
          <w:sz w:val="22"/>
          <w:szCs w:val="22"/>
        </w:rPr>
        <w:t xml:space="preserve"> (arba visą kainą, jei Tiekėjas pradinės įmokos neprašys)</w:t>
      </w:r>
      <w:r w:rsidRPr="00301182">
        <w:rPr>
          <w:sz w:val="22"/>
          <w:szCs w:val="22"/>
        </w:rPr>
        <w:t xml:space="preserve"> ir PVM, jei PVM tiekėjui taikomas, Perkan</w:t>
      </w:r>
      <w:r w:rsidR="00981DCC" w:rsidRPr="00301182">
        <w:rPr>
          <w:sz w:val="22"/>
          <w:szCs w:val="22"/>
        </w:rPr>
        <w:t>tysis</w:t>
      </w:r>
      <w:r w:rsidRPr="00301182">
        <w:rPr>
          <w:sz w:val="22"/>
          <w:szCs w:val="22"/>
        </w:rPr>
        <w:t xml:space="preserve"> </w:t>
      </w:r>
      <w:r w:rsidR="00981DCC" w:rsidRPr="00301182">
        <w:rPr>
          <w:sz w:val="22"/>
          <w:szCs w:val="22"/>
        </w:rPr>
        <w:t>subjektas</w:t>
      </w:r>
      <w:r w:rsidRPr="00301182">
        <w:rPr>
          <w:sz w:val="22"/>
          <w:szCs w:val="22"/>
        </w:rPr>
        <w:t xml:space="preserve"> tiekėjui sumokės tiekėjui </w:t>
      </w:r>
      <w:r w:rsidR="00981DCC" w:rsidRPr="00301182">
        <w:rPr>
          <w:sz w:val="22"/>
          <w:szCs w:val="22"/>
        </w:rPr>
        <w:t>t</w:t>
      </w:r>
      <w:r w:rsidRPr="00301182">
        <w:rPr>
          <w:sz w:val="22"/>
          <w:szCs w:val="22"/>
        </w:rPr>
        <w:t xml:space="preserve">ransporto priemones </w:t>
      </w:r>
      <w:r w:rsidR="00981DCC" w:rsidRPr="00301182">
        <w:rPr>
          <w:sz w:val="22"/>
          <w:szCs w:val="22"/>
        </w:rPr>
        <w:t xml:space="preserve">pristačius ir </w:t>
      </w:r>
      <w:r w:rsidR="009C0361" w:rsidRPr="00301182">
        <w:rPr>
          <w:sz w:val="22"/>
          <w:szCs w:val="22"/>
        </w:rPr>
        <w:t>visas</w:t>
      </w:r>
      <w:r w:rsidR="00B70AA2">
        <w:rPr>
          <w:sz w:val="22"/>
          <w:szCs w:val="22"/>
        </w:rPr>
        <w:t xml:space="preserve"> jas</w:t>
      </w:r>
      <w:r w:rsidR="009C0361" w:rsidRPr="00301182">
        <w:rPr>
          <w:sz w:val="22"/>
          <w:szCs w:val="22"/>
        </w:rPr>
        <w:t xml:space="preserve"> </w:t>
      </w:r>
      <w:r w:rsidR="00981DCC" w:rsidRPr="00301182">
        <w:rPr>
          <w:sz w:val="22"/>
          <w:szCs w:val="22"/>
        </w:rPr>
        <w:t xml:space="preserve">perdavus Perkančiajam subjektui </w:t>
      </w:r>
      <w:r w:rsidRPr="00301182">
        <w:rPr>
          <w:sz w:val="22"/>
          <w:szCs w:val="22"/>
        </w:rPr>
        <w:t>pirkimo sutarties projekte nustatyta tvarka ir terminais</w:t>
      </w:r>
      <w:r w:rsidR="00981DCC" w:rsidRPr="00301182">
        <w:rPr>
          <w:sz w:val="22"/>
          <w:szCs w:val="22"/>
        </w:rPr>
        <w:t>.</w:t>
      </w:r>
    </w:p>
    <w:p w14:paraId="57E11CA7" w14:textId="77777777" w:rsidR="00981DCC" w:rsidRPr="00301182" w:rsidRDefault="00981DCC" w:rsidP="007B62D8">
      <w:pPr>
        <w:pStyle w:val="TEXTAS1"/>
        <w:ind w:left="0"/>
        <w:rPr>
          <w:lang w:val="lt-LT"/>
        </w:rPr>
      </w:pPr>
      <w:r w:rsidRPr="00301182">
        <w:rPr>
          <w:lang w:val="lt-LT"/>
        </w:rPr>
        <w:t>2.</w:t>
      </w:r>
      <w:r w:rsidR="00FD632C" w:rsidRPr="00301182">
        <w:rPr>
          <w:lang w:val="lt-LT"/>
        </w:rPr>
        <w:t>8</w:t>
      </w:r>
      <w:r w:rsidRPr="00301182">
        <w:rPr>
          <w:lang w:val="lt-LT"/>
        </w:rPr>
        <w:t xml:space="preserve">. Perkantysis subjektas </w:t>
      </w:r>
      <w:r w:rsidR="006A6B49" w:rsidRPr="00301182">
        <w:rPr>
          <w:rFonts w:eastAsia="Calibri"/>
          <w:lang w:val="lt-LT" w:eastAsia="en-US"/>
        </w:rPr>
        <w:t>neleidžia pateikti alternatyvių pasiūlymų. Tiekėjui pateikus alternatyvų pasiūlymą (alternatyvius pasiūlymus), jo pasiūlymas ir alternatyvūs pasiūlymai bus atmesti</w:t>
      </w:r>
      <w:r w:rsidRPr="00301182">
        <w:rPr>
          <w:lang w:val="lt-LT"/>
        </w:rPr>
        <w:t>.</w:t>
      </w:r>
    </w:p>
    <w:p w14:paraId="721507DC" w14:textId="77777777" w:rsidR="002A793F" w:rsidRPr="00301182" w:rsidRDefault="004B6E5E" w:rsidP="00873A32">
      <w:pPr>
        <w:pStyle w:val="SKYRIUS1"/>
        <w:keepNext w:val="0"/>
        <w:widowControl w:val="0"/>
      </w:pPr>
      <w:r w:rsidRPr="00301182">
        <w:t>TIEKĖJ</w:t>
      </w:r>
      <w:r w:rsidR="002A793F" w:rsidRPr="00301182">
        <w:t>Ų</w:t>
      </w:r>
      <w:r w:rsidR="00AA4598" w:rsidRPr="00301182">
        <w:t xml:space="preserve"> PAŠALINIMO PAGRINDAI IR</w:t>
      </w:r>
      <w:r w:rsidR="002A793F" w:rsidRPr="00301182">
        <w:t xml:space="preserve"> </w:t>
      </w:r>
      <w:r w:rsidR="006175E3" w:rsidRPr="00301182">
        <w:t xml:space="preserve">KVALIFIKACIJOS REIKALAVIMAI </w:t>
      </w:r>
    </w:p>
    <w:p w14:paraId="2BDB70EB" w14:textId="77777777" w:rsidR="0029688D" w:rsidRPr="00301182" w:rsidRDefault="009166AF" w:rsidP="00873A32">
      <w:pPr>
        <w:pStyle w:val="TEXTAS1"/>
        <w:ind w:left="0"/>
        <w:rPr>
          <w:lang w:val="lt-LT"/>
        </w:rPr>
      </w:pPr>
      <w:r w:rsidRPr="00301182">
        <w:rPr>
          <w:lang w:val="lt-LT"/>
        </w:rPr>
        <w:t xml:space="preserve">3.1. </w:t>
      </w:r>
      <w:r w:rsidR="0029688D" w:rsidRPr="00301182">
        <w:rPr>
          <w:lang w:val="lt-LT"/>
        </w:rPr>
        <w:t>Tiekėjas (taip pat visi tiekėjų grupės nariai, jei pasiūlymą pateikia tiekėjų grupė) ir ūkio subjektai, kurių pajėgumais remsis tiekėjas, turi neturėti nei vieno tiekėjų pašalinimo pagrindo ir, jei reikalaujama, tiekėjo kvalifikacija turi atitikti pirkimo dokumentuose keliamus reikalavimus, o kokybės vadybos sistema ir aplinkos apsaugos vadybos sistema – reikalaujamus standartus.</w:t>
      </w:r>
    </w:p>
    <w:p w14:paraId="1C87B3BA" w14:textId="011886D7" w:rsidR="00E6776E" w:rsidRPr="00301182" w:rsidRDefault="00C95E20" w:rsidP="00873A32">
      <w:pPr>
        <w:pStyle w:val="TEXTAS1"/>
        <w:ind w:left="0"/>
        <w:rPr>
          <w:lang w:val="lt-LT"/>
        </w:rPr>
      </w:pPr>
      <w:r w:rsidRPr="00301182">
        <w:rPr>
          <w:lang w:val="lt-LT"/>
        </w:rPr>
        <w:t>3</w:t>
      </w:r>
      <w:r w:rsidR="00E6776E" w:rsidRPr="00301182">
        <w:rPr>
          <w:lang w:val="lt-LT"/>
        </w:rPr>
        <w:t xml:space="preserve">.2. </w:t>
      </w:r>
      <w:r w:rsidR="00511472" w:rsidRPr="00301182">
        <w:rPr>
          <w:lang w:val="lt-LT"/>
        </w:rPr>
        <w:t>Tiekėj</w:t>
      </w:r>
      <w:r w:rsidR="00E6776E" w:rsidRPr="00301182">
        <w:rPr>
          <w:lang w:val="lt-LT"/>
        </w:rPr>
        <w:t xml:space="preserve">ai, dalyvaujantys pirkime, pareikšdami, kad nėra </w:t>
      </w:r>
      <w:r w:rsidR="00511472" w:rsidRPr="00301182">
        <w:rPr>
          <w:lang w:val="lt-LT"/>
        </w:rPr>
        <w:t>tiekėj</w:t>
      </w:r>
      <w:r w:rsidR="00E6776E" w:rsidRPr="00301182">
        <w:rPr>
          <w:lang w:val="lt-LT"/>
        </w:rPr>
        <w:t xml:space="preserve">o pašalinimo pagrindų </w:t>
      </w:r>
      <w:r w:rsidR="008623B0" w:rsidRPr="00301182">
        <w:rPr>
          <w:lang w:val="lt-LT"/>
        </w:rPr>
        <w:t xml:space="preserve">ir jie tenkina pirkimo dokumentuose nustatytus kvalifikacijos reikalavimus, </w:t>
      </w:r>
      <w:r w:rsidR="00E6776E" w:rsidRPr="00301182">
        <w:rPr>
          <w:lang w:val="lt-LT"/>
        </w:rPr>
        <w:t xml:space="preserve">turi pateikti užpildytą pirkimo sąlygų </w:t>
      </w:r>
      <w:r w:rsidR="001A73E1">
        <w:rPr>
          <w:lang w:val="lt-LT"/>
        </w:rPr>
        <w:t>10</w:t>
      </w:r>
      <w:r w:rsidR="00E6776E" w:rsidRPr="00301182">
        <w:rPr>
          <w:lang w:val="lt-LT"/>
        </w:rPr>
        <w:t xml:space="preserve"> priedą „Europos bendrasis viešųjų pirkimų dokumentas“ (toliau – EBVPD) pagal Viešųjų pirkimų įstatymo 50 straipsnyje nustatytus reikalavimus. EBVPD pildomas jį įkėlus į Europos Komisijos interneto svetainę </w:t>
      </w:r>
      <w:hyperlink r:id="rId14" w:history="1">
        <w:r w:rsidR="00E6776E" w:rsidRPr="00301182">
          <w:rPr>
            <w:rStyle w:val="Hyperlink0"/>
            <w:b/>
            <w:lang w:val="lt-LT"/>
          </w:rPr>
          <w:t>https://ec.europa.eu/tools/espd?lang=lt</w:t>
        </w:r>
      </w:hyperlink>
      <w:r w:rsidR="00E6776E" w:rsidRPr="00301182">
        <w:rPr>
          <w:lang w:val="lt-LT"/>
        </w:rPr>
        <w:t xml:space="preserve"> ir užpildžius bei atsisiuntus pateikiamas kartu su pasiūlymu (</w:t>
      </w:r>
      <w:r w:rsidR="00E6776E" w:rsidRPr="00301182">
        <w:rPr>
          <w:u w:val="single"/>
          <w:lang w:val="lt-LT"/>
        </w:rPr>
        <w:t>XML formatu</w:t>
      </w:r>
      <w:r w:rsidR="00E6776E" w:rsidRPr="00301182">
        <w:rPr>
          <w:lang w:val="lt-LT"/>
        </w:rPr>
        <w:t xml:space="preserve">). EBVPD pildymo instrukciją galima rasti Viešųjų pirkimų tarnybos internetinėje svetainėje adresu </w:t>
      </w:r>
      <w:hyperlink r:id="rId15" w:history="1">
        <w:r w:rsidR="00E6776E" w:rsidRPr="00301182">
          <w:rPr>
            <w:rStyle w:val="Hipersaitas"/>
            <w:color w:val="auto"/>
            <w:lang w:val="lt-LT"/>
          </w:rPr>
          <w:t>http://vpt.lrv.lt/lt/naujienos/ebvpd-pildymo-rekomendacijos</w:t>
        </w:r>
      </w:hyperlink>
      <w:r w:rsidR="00E6776E" w:rsidRPr="00301182">
        <w:rPr>
          <w:lang w:val="lt-LT"/>
        </w:rPr>
        <w:t xml:space="preserve">. Jei pasiūlymą teikia </w:t>
      </w:r>
      <w:r w:rsidR="00511472" w:rsidRPr="00301182">
        <w:rPr>
          <w:lang w:val="lt-LT"/>
        </w:rPr>
        <w:t>tiekėj</w:t>
      </w:r>
      <w:r w:rsidR="00E6776E" w:rsidRPr="00301182">
        <w:rPr>
          <w:lang w:val="lt-LT"/>
        </w:rPr>
        <w:t xml:space="preserve">ų grupė arba </w:t>
      </w:r>
      <w:r w:rsidR="00511472" w:rsidRPr="00301182">
        <w:rPr>
          <w:lang w:val="lt-LT"/>
        </w:rPr>
        <w:t>tiekėj</w:t>
      </w:r>
      <w:r w:rsidR="00E6776E" w:rsidRPr="00301182">
        <w:rPr>
          <w:lang w:val="lt-LT"/>
        </w:rPr>
        <w:t xml:space="preserve">as pasiūlyme nurodo, kad bus pasitelkiami kiti ūkio subjektai, kartu su pasiūlymu turi būti pateikti kiekvieno grupės nario </w:t>
      </w:r>
      <w:r w:rsidR="008623B0" w:rsidRPr="00301182">
        <w:rPr>
          <w:lang w:val="lt-LT"/>
        </w:rPr>
        <w:t xml:space="preserve">atskiras </w:t>
      </w:r>
      <w:r w:rsidR="00E6776E" w:rsidRPr="00301182">
        <w:rPr>
          <w:lang w:val="lt-LT"/>
        </w:rPr>
        <w:t>ir (ar) kito</w:t>
      </w:r>
      <w:r w:rsidR="008623B0" w:rsidRPr="00301182">
        <w:rPr>
          <w:lang w:val="lt-LT"/>
        </w:rPr>
        <w:t xml:space="preserve"> ūkio subjekto</w:t>
      </w:r>
      <w:r w:rsidR="00981DCC" w:rsidRPr="00301182">
        <w:rPr>
          <w:lang w:val="lt-LT"/>
        </w:rPr>
        <w:t xml:space="preserve"> užpildytas EBVPD.</w:t>
      </w:r>
    </w:p>
    <w:p w14:paraId="1D069D92" w14:textId="77777777" w:rsidR="00A52885" w:rsidRPr="00301182" w:rsidRDefault="00A52885" w:rsidP="00535F0D">
      <w:pPr>
        <w:jc w:val="both"/>
        <w:rPr>
          <w:kern w:val="16"/>
          <w:sz w:val="22"/>
          <w:szCs w:val="22"/>
          <w:lang w:eastAsia="ar-SA"/>
        </w:rPr>
      </w:pPr>
      <w:r w:rsidRPr="00301182">
        <w:rPr>
          <w:kern w:val="16"/>
          <w:sz w:val="22"/>
          <w:szCs w:val="22"/>
          <w:lang w:eastAsia="ar-SA"/>
        </w:rPr>
        <w:t xml:space="preserve">3.3. </w:t>
      </w:r>
      <w:r w:rsidR="00FD3FBE" w:rsidRPr="00301182">
        <w:rPr>
          <w:kern w:val="16"/>
          <w:sz w:val="22"/>
          <w:szCs w:val="22"/>
          <w:lang w:eastAsia="ar-SA"/>
        </w:rPr>
        <w:t xml:space="preserve"> Perkantysis subjektas pirmiausia atliks EBVPD patikrinimo procedūrą, įvertins pasiūlymus, o po to tikrins, ar nėra ekonomiškai naudingiausią pasiūlymą pateikusio dalyvio pašalinimo pagrindų, ar ekonomiškai naudingiausią pasiūlymą pateikęs dalyvis atitinka visus nustatytus kvalifikacijos reikalavimus, jei jie keliami, ir ar ekonomiškai naudingiausią pasiūlymą pateikusio dalyvio įdiegta kokybės vadybos sistema ir (arba) aplinkos apsaugos vadybos sistemos sistema atitinka reikalaujamus standartus, jei ji (jos) reikalaujama (-os), prieš tai tik šio dalyvio paprašęs pateikti 3.4 punkte nurodytų pašalinimo pagrindų nebuvimą patvirtinančius dokumentus, kvalifikacijos atitiktį 3.6 punkte nurodytiems reikalavimams, jei jie keliami, pagrindžiančius dokumentus ir 3.7 punkte nurodytos (-ų) įdiegtos (-ų) kokybės vadybos sistemos atitiktį reikalaujamiems standartams ir (arba) </w:t>
      </w:r>
      <w:r w:rsidR="00FD3FBE" w:rsidRPr="00301182">
        <w:rPr>
          <w:kern w:val="16"/>
          <w:sz w:val="22"/>
          <w:szCs w:val="22"/>
          <w:lang w:eastAsia="ar-SA"/>
        </w:rPr>
        <w:lastRenderedPageBreak/>
        <w:t>aplinkos apsaugos vadybos sistemos atitiktį reikalaujamiems standartams, jei ji (jos) reikalaujama (-os), įrodančius dokumentus.</w:t>
      </w:r>
    </w:p>
    <w:p w14:paraId="21D7A9F4" w14:textId="77777777" w:rsidR="00E6776E" w:rsidRPr="00301182" w:rsidRDefault="00E6776E" w:rsidP="00873A32">
      <w:pPr>
        <w:pStyle w:val="TEXTAS1"/>
        <w:spacing w:before="60" w:after="60"/>
        <w:ind w:left="0"/>
        <w:rPr>
          <w:lang w:val="lt-LT"/>
        </w:rPr>
      </w:pPr>
      <w:r w:rsidRPr="00301182">
        <w:rPr>
          <w:lang w:val="lt-LT"/>
        </w:rPr>
        <w:t>3.</w:t>
      </w:r>
      <w:r w:rsidR="003A561B" w:rsidRPr="00301182">
        <w:rPr>
          <w:lang w:val="lt-LT"/>
        </w:rPr>
        <w:t>4</w:t>
      </w:r>
      <w:r w:rsidRPr="00301182">
        <w:rPr>
          <w:lang w:val="lt-LT"/>
        </w:rPr>
        <w:t xml:space="preserve">. Perkantysis subjektas pašalina </w:t>
      </w:r>
      <w:r w:rsidR="00511472" w:rsidRPr="00301182">
        <w:rPr>
          <w:lang w:val="lt-LT"/>
        </w:rPr>
        <w:t>tiekėj</w:t>
      </w:r>
      <w:r w:rsidRPr="00301182">
        <w:rPr>
          <w:lang w:val="lt-LT"/>
        </w:rPr>
        <w:t>ą iš pirkimo procedūros, jeigu:</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0"/>
        <w:gridCol w:w="2879"/>
        <w:gridCol w:w="2693"/>
        <w:gridCol w:w="567"/>
        <w:gridCol w:w="3261"/>
      </w:tblGrid>
      <w:tr w:rsidR="00FD3FBE" w:rsidRPr="00301182" w14:paraId="2087AAB8" w14:textId="77777777" w:rsidTr="00BC30BE">
        <w:tc>
          <w:tcPr>
            <w:tcW w:w="670" w:type="dxa"/>
            <w:shd w:val="clear" w:color="auto" w:fill="auto"/>
            <w:vAlign w:val="center"/>
          </w:tcPr>
          <w:p w14:paraId="699FCD28" w14:textId="77777777" w:rsidR="00FD3FBE" w:rsidRPr="00301182" w:rsidRDefault="00FD3FBE" w:rsidP="00873A32">
            <w:pPr>
              <w:pStyle w:val="TEXTAS1"/>
              <w:ind w:left="0"/>
              <w:jc w:val="center"/>
              <w:rPr>
                <w:lang w:val="lt-LT"/>
              </w:rPr>
            </w:pPr>
          </w:p>
        </w:tc>
        <w:tc>
          <w:tcPr>
            <w:tcW w:w="5572" w:type="dxa"/>
            <w:gridSpan w:val="2"/>
            <w:shd w:val="clear" w:color="auto" w:fill="auto"/>
            <w:vAlign w:val="center"/>
          </w:tcPr>
          <w:p w14:paraId="328E575E" w14:textId="77777777" w:rsidR="00FD3FBE" w:rsidRPr="00301182" w:rsidRDefault="00FD3FBE" w:rsidP="00873A32">
            <w:pPr>
              <w:pStyle w:val="TEXTAS1"/>
              <w:ind w:left="0"/>
              <w:jc w:val="center"/>
              <w:rPr>
                <w:b/>
                <w:lang w:val="lt-LT"/>
              </w:rPr>
            </w:pPr>
            <w:r w:rsidRPr="00301182">
              <w:rPr>
                <w:b/>
                <w:lang w:val="lt-LT"/>
              </w:rPr>
              <w:t>Tiekėjų pašalinimo pagrindai</w:t>
            </w:r>
          </w:p>
        </w:tc>
        <w:tc>
          <w:tcPr>
            <w:tcW w:w="3828" w:type="dxa"/>
            <w:gridSpan w:val="2"/>
            <w:shd w:val="clear" w:color="auto" w:fill="auto"/>
            <w:vAlign w:val="center"/>
          </w:tcPr>
          <w:p w14:paraId="19BA70D7" w14:textId="77777777" w:rsidR="00FD3FBE" w:rsidRPr="00301182" w:rsidRDefault="00FD3FBE" w:rsidP="00873A32">
            <w:pPr>
              <w:pStyle w:val="TEXTAS1"/>
              <w:ind w:left="0"/>
              <w:jc w:val="center"/>
              <w:rPr>
                <w:b/>
                <w:lang w:val="lt-LT"/>
              </w:rPr>
            </w:pPr>
            <w:r w:rsidRPr="00301182">
              <w:rPr>
                <w:b/>
                <w:lang w:val="lt-LT"/>
              </w:rPr>
              <w:t>Pašalino pagrindų nebuvimą patvirtinantys dokumentai</w:t>
            </w:r>
          </w:p>
        </w:tc>
      </w:tr>
      <w:tr w:rsidR="00FD3FBE" w:rsidRPr="00301182" w14:paraId="3377A624" w14:textId="77777777" w:rsidTr="00BC30BE">
        <w:tc>
          <w:tcPr>
            <w:tcW w:w="670" w:type="dxa"/>
            <w:shd w:val="clear" w:color="auto" w:fill="auto"/>
            <w:vAlign w:val="center"/>
          </w:tcPr>
          <w:p w14:paraId="0FAD1AAE" w14:textId="77777777" w:rsidR="00FD3FBE" w:rsidRPr="00301182" w:rsidRDefault="00FD3FBE" w:rsidP="00873A32">
            <w:pPr>
              <w:pStyle w:val="TEXTAS1"/>
              <w:ind w:left="0"/>
              <w:jc w:val="center"/>
              <w:rPr>
                <w:lang w:val="lt-LT"/>
              </w:rPr>
            </w:pPr>
            <w:r w:rsidRPr="00301182">
              <w:rPr>
                <w:lang w:val="lt-LT"/>
              </w:rPr>
              <w:t>3.4.1.</w:t>
            </w:r>
          </w:p>
        </w:tc>
        <w:tc>
          <w:tcPr>
            <w:tcW w:w="5572" w:type="dxa"/>
            <w:gridSpan w:val="2"/>
            <w:shd w:val="clear" w:color="auto" w:fill="auto"/>
          </w:tcPr>
          <w:p w14:paraId="7EE543C6" w14:textId="77777777" w:rsidR="00FD3FBE" w:rsidRPr="00301182" w:rsidRDefault="00FD3FBE" w:rsidP="00873A32">
            <w:pPr>
              <w:pStyle w:val="TEXTAS1"/>
              <w:ind w:left="57" w:right="57"/>
              <w:rPr>
                <w:lang w:val="lt-LT"/>
              </w:rPr>
            </w:pPr>
            <w:r w:rsidRPr="00301182">
              <w:rPr>
                <w:lang w:val="lt-LT"/>
              </w:rPr>
              <w:t>Tiekėjas arba jo atsakingas asmuo turi teistumą už šias nusikalstamas veikas:</w:t>
            </w:r>
          </w:p>
          <w:p w14:paraId="3C65F678" w14:textId="77777777" w:rsidR="00FD3FBE" w:rsidRPr="00301182" w:rsidRDefault="00FD3FBE" w:rsidP="00873A32">
            <w:pPr>
              <w:pStyle w:val="TEXTAS1"/>
              <w:ind w:left="57" w:right="57"/>
              <w:rPr>
                <w:lang w:val="lt-LT"/>
              </w:rPr>
            </w:pPr>
            <w:r w:rsidRPr="00301182">
              <w:rPr>
                <w:lang w:val="lt-LT"/>
              </w:rPr>
              <w:t>3.4.1.1. dalyvavimą nusikalstamame susivienijime, jo organizavimą ar vadovavimą jam;</w:t>
            </w:r>
          </w:p>
          <w:p w14:paraId="2EAD3708" w14:textId="77777777" w:rsidR="00FD3FBE" w:rsidRPr="00301182" w:rsidRDefault="00FD3FBE" w:rsidP="00873A32">
            <w:pPr>
              <w:pStyle w:val="TEXTAS1"/>
              <w:ind w:left="57" w:right="57"/>
              <w:rPr>
                <w:lang w:val="lt-LT"/>
              </w:rPr>
            </w:pPr>
            <w:r w:rsidRPr="00301182">
              <w:rPr>
                <w:lang w:val="lt-LT"/>
              </w:rPr>
              <w:t>3.4.1.2. kyšininkavimą, prekybą poveikiu, papirkimą;</w:t>
            </w:r>
          </w:p>
          <w:p w14:paraId="4624F4CA" w14:textId="77777777" w:rsidR="00FD3FBE" w:rsidRPr="00301182" w:rsidRDefault="00FD3FBE" w:rsidP="00873A32">
            <w:pPr>
              <w:pStyle w:val="TEXTAS1"/>
              <w:ind w:left="57" w:right="57"/>
              <w:rPr>
                <w:lang w:val="lt-LT"/>
              </w:rPr>
            </w:pPr>
            <w:r w:rsidRPr="00301182">
              <w:rPr>
                <w:lang w:val="lt-LT"/>
              </w:rPr>
              <w:t>3.4.1.3.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12CFBCC8" w14:textId="77777777" w:rsidR="00FD3FBE" w:rsidRPr="00301182" w:rsidRDefault="00FD3FBE" w:rsidP="00873A32">
            <w:pPr>
              <w:pStyle w:val="TEXTAS1"/>
              <w:ind w:left="57" w:right="57"/>
              <w:rPr>
                <w:lang w:val="lt-LT"/>
              </w:rPr>
            </w:pPr>
            <w:r w:rsidRPr="00301182">
              <w:rPr>
                <w:lang w:val="lt-LT"/>
              </w:rPr>
              <w:t>3.4.1.4. nusikalstamą bankrotą;</w:t>
            </w:r>
          </w:p>
          <w:p w14:paraId="4689FE80" w14:textId="77777777" w:rsidR="00FD3FBE" w:rsidRPr="00301182" w:rsidRDefault="00FD3FBE" w:rsidP="00873A32">
            <w:pPr>
              <w:pStyle w:val="TEXTAS1"/>
              <w:ind w:left="57" w:right="57"/>
              <w:rPr>
                <w:lang w:val="lt-LT"/>
              </w:rPr>
            </w:pPr>
            <w:r w:rsidRPr="00301182">
              <w:rPr>
                <w:lang w:val="lt-LT"/>
              </w:rPr>
              <w:t>3.4.1.5. teroristinį ir su teroristine veikla susijusį nusikaltimą;</w:t>
            </w:r>
          </w:p>
          <w:p w14:paraId="36F55708" w14:textId="77777777" w:rsidR="00FD3FBE" w:rsidRPr="00301182" w:rsidRDefault="00FD3FBE" w:rsidP="00873A32">
            <w:pPr>
              <w:pStyle w:val="TEXTAS1"/>
              <w:ind w:left="57" w:right="57"/>
              <w:rPr>
                <w:lang w:val="lt-LT"/>
              </w:rPr>
            </w:pPr>
            <w:r w:rsidRPr="00301182">
              <w:rPr>
                <w:lang w:val="lt-LT"/>
              </w:rPr>
              <w:t>3.4.1.6. nusikalstamu būdu gauto turto legalizavimą;</w:t>
            </w:r>
          </w:p>
          <w:p w14:paraId="7D18A246" w14:textId="77777777" w:rsidR="00FD3FBE" w:rsidRPr="00301182" w:rsidRDefault="00FD3FBE" w:rsidP="00873A32">
            <w:pPr>
              <w:pStyle w:val="TEXTAS1"/>
              <w:ind w:left="57" w:right="57"/>
              <w:rPr>
                <w:lang w:val="lt-LT"/>
              </w:rPr>
            </w:pPr>
            <w:r w:rsidRPr="00301182">
              <w:rPr>
                <w:lang w:val="lt-LT"/>
              </w:rPr>
              <w:t>3.4.1.7. prekybą žmonėmis, vaiko pirkimą arba pardavimą;</w:t>
            </w:r>
          </w:p>
          <w:p w14:paraId="35164580" w14:textId="77777777" w:rsidR="00FD3FBE" w:rsidRPr="00301182" w:rsidRDefault="00FD3FBE" w:rsidP="00873A32">
            <w:pPr>
              <w:pStyle w:val="TEXTAS1"/>
              <w:ind w:left="57" w:right="57"/>
              <w:rPr>
                <w:lang w:val="lt-LT"/>
              </w:rPr>
            </w:pPr>
            <w:r w:rsidRPr="00301182">
              <w:rPr>
                <w:lang w:val="lt-LT"/>
              </w:rPr>
              <w:t>3.4.1.8. kitos valstybės tiekėjo atliktą nusikaltimą, apibrėžtą Direktyvos 2014/24/ES 57 straipsnio 1 dalyje išvardytus Europos Sąjungos teisės aktus įgyvendinančiuose kitų valstybių teisės aktuose.</w:t>
            </w:r>
          </w:p>
        </w:tc>
        <w:tc>
          <w:tcPr>
            <w:tcW w:w="3828" w:type="dxa"/>
            <w:gridSpan w:val="2"/>
            <w:shd w:val="clear" w:color="auto" w:fill="auto"/>
          </w:tcPr>
          <w:p w14:paraId="327512E5" w14:textId="77777777" w:rsidR="00FD3FBE" w:rsidRPr="00301182" w:rsidRDefault="00FD3FBE" w:rsidP="00873A32">
            <w:pPr>
              <w:pStyle w:val="HTMLiankstoformatuotas"/>
              <w:widowControl w:val="0"/>
              <w:ind w:left="57" w:right="57"/>
              <w:jc w:val="both"/>
              <w:rPr>
                <w:rFonts w:ascii="Times New Roman" w:hAnsi="Times New Roman"/>
                <w:sz w:val="22"/>
                <w:szCs w:val="22"/>
                <w:lang w:eastAsia="lt-LT"/>
              </w:rPr>
            </w:pPr>
            <w:r w:rsidRPr="00301182">
              <w:rPr>
                <w:rFonts w:ascii="Times New Roman" w:hAnsi="Times New Roman"/>
                <w:sz w:val="22"/>
                <w:szCs w:val="22"/>
                <w:lang w:eastAsia="lt-LT"/>
              </w:rPr>
              <w:t xml:space="preserve">Išrašai iš teismų sprendimų, jei tokie yra, ar Informatikos ir ryšių departamento prie Lietuvos Respublikos vidaus reikalų ministerijos išduota pažyma, ar valstybės įmonės Registrų centro Lietuvos Respublikos Vyriausybės nustatyta tvarka išduotas dokumentas, patvirtinantis jungtinius kompetentingų institucijų tvarkomus duomenis, ar jiems tolygus šalies, kurioje registruotas tiekėjas, ar šalies, iš kurios jis atvyko, kompetentingos teismo ar viešojo administravimo institucijos išduotas dokumentas, liudijantis, kad nėra nurodytų pažeidimų. </w:t>
            </w:r>
          </w:p>
          <w:p w14:paraId="5062BB66" w14:textId="77777777" w:rsidR="00FD3FBE" w:rsidRPr="00301182" w:rsidRDefault="00FD3FBE" w:rsidP="00873A32">
            <w:pPr>
              <w:pStyle w:val="HTMLiankstoformatuotas"/>
              <w:widowControl w:val="0"/>
              <w:ind w:left="57" w:right="57"/>
              <w:jc w:val="both"/>
              <w:rPr>
                <w:rFonts w:ascii="Times New Roman" w:hAnsi="Times New Roman"/>
                <w:sz w:val="22"/>
                <w:szCs w:val="22"/>
                <w:lang w:eastAsia="lt-LT"/>
              </w:rPr>
            </w:pPr>
            <w:r w:rsidRPr="00301182">
              <w:rPr>
                <w:rFonts w:ascii="Times New Roman" w:hAnsi="Times New Roman"/>
                <w:sz w:val="22"/>
                <w:szCs w:val="22"/>
                <w:u w:val="single"/>
                <w:lang w:eastAsia="lt-LT"/>
              </w:rPr>
              <w:t>Jeigu pateikiamas dokumentas yra išduotas elektronine forma, tiekėjas privalo jį pateikti *.adoc formatu</w:t>
            </w:r>
            <w:r w:rsidRPr="00301182">
              <w:rPr>
                <w:rFonts w:ascii="Times New Roman" w:hAnsi="Times New Roman"/>
                <w:sz w:val="22"/>
                <w:szCs w:val="22"/>
                <w:lang w:eastAsia="lt-LT"/>
              </w:rPr>
              <w:t>.</w:t>
            </w:r>
          </w:p>
          <w:p w14:paraId="76BC1A95" w14:textId="77777777" w:rsidR="00FD3FBE" w:rsidRPr="00301182" w:rsidRDefault="00FD3FBE" w:rsidP="00873A32">
            <w:pPr>
              <w:pStyle w:val="TEXTAS1"/>
              <w:ind w:left="57" w:right="57"/>
              <w:rPr>
                <w:lang w:val="lt-LT" w:eastAsia="lt-LT"/>
              </w:rPr>
            </w:pPr>
            <w:r w:rsidRPr="00301182">
              <w:rPr>
                <w:lang w:val="lt-LT" w:eastAsia="lt-LT"/>
              </w:rPr>
              <w:t>Pateikiami dokumentai turi būti  išduoti ne anksčiau nei 90 dienų iki pasiūlymų pateikimo termino pabaigos. Jei dokumentas išduotas anksčiau, tačiau jo galiojimo terminas ilgesnis nei pasiūlymų pateikimo terminas, toks dokumentas yra priimtinas.</w:t>
            </w:r>
          </w:p>
          <w:p w14:paraId="2954C0DD" w14:textId="77777777" w:rsidR="00FD3FBE" w:rsidRPr="00301182" w:rsidRDefault="00FD3FBE" w:rsidP="00873A32">
            <w:pPr>
              <w:pStyle w:val="TEXTAS1"/>
              <w:ind w:left="57" w:right="57"/>
              <w:rPr>
                <w:lang w:val="lt-LT" w:eastAsia="lt-LT"/>
              </w:rPr>
            </w:pPr>
            <w:r w:rsidRPr="00301182">
              <w:rPr>
                <w:lang w:val="lt-LT" w:eastAsia="lt-LT"/>
              </w:rPr>
              <w:t>Tiekėjas, kuris kartu su pasiūlymu nepateiks šioje dalyje nurodytų dokumentų, galės tiekėjo pašalinimo pagrindų nebuvimą patvirtinančius dokumentus pateikti ir po pasiūlymų pateikimo termino pabaigos – tokie dokumentai bus priimtini.</w:t>
            </w:r>
          </w:p>
        </w:tc>
      </w:tr>
      <w:tr w:rsidR="00FD3FBE" w:rsidRPr="00301182" w14:paraId="2D5C9844" w14:textId="77777777" w:rsidTr="00BC30BE">
        <w:tc>
          <w:tcPr>
            <w:tcW w:w="10070" w:type="dxa"/>
            <w:gridSpan w:val="5"/>
            <w:shd w:val="clear" w:color="auto" w:fill="auto"/>
            <w:vAlign w:val="center"/>
          </w:tcPr>
          <w:p w14:paraId="102D9457" w14:textId="77777777" w:rsidR="00FD3FBE" w:rsidRPr="00301182" w:rsidRDefault="00FD3FBE" w:rsidP="00873A32">
            <w:pPr>
              <w:pStyle w:val="TEXTAS1"/>
              <w:ind w:left="57" w:right="57"/>
              <w:rPr>
                <w:lang w:val="lt-LT"/>
              </w:rPr>
            </w:pPr>
            <w:r w:rsidRPr="00301182">
              <w:rPr>
                <w:lang w:val="lt-LT"/>
              </w:rPr>
              <w:t>Pastabos:</w:t>
            </w:r>
          </w:p>
          <w:p w14:paraId="3FA0783D" w14:textId="77777777" w:rsidR="00FD3FBE" w:rsidRPr="00301182" w:rsidRDefault="00FD3FBE" w:rsidP="00873A32">
            <w:pPr>
              <w:pStyle w:val="TEXTAS1"/>
              <w:ind w:left="57" w:right="57"/>
              <w:rPr>
                <w:lang w:val="lt-LT"/>
              </w:rPr>
            </w:pPr>
            <w:r w:rsidRPr="00301182">
              <w:rPr>
                <w:lang w:val="lt-LT"/>
              </w:rPr>
              <w:t>- laikoma, kad tiekėjas arba jo atsakingas asmuo nuteistas už 3.4.1 punkte nurodytas nusikalstamas veikas, kai jis atitinka Viešųjų pirkimų įstatymo 46 straipsnio 2 dalyje nurodytas sąlygas;</w:t>
            </w:r>
          </w:p>
          <w:p w14:paraId="0A31A391" w14:textId="77777777" w:rsidR="00FD3FBE" w:rsidRPr="00301182" w:rsidRDefault="00FD3FBE" w:rsidP="00873A32">
            <w:pPr>
              <w:pStyle w:val="TEXTAS1"/>
              <w:ind w:left="57" w:right="57"/>
              <w:rPr>
                <w:lang w:val="lt-LT"/>
              </w:rPr>
            </w:pPr>
            <w:r w:rsidRPr="00301182">
              <w:rPr>
                <w:lang w:val="lt-LT"/>
              </w:rPr>
              <w:t xml:space="preserve">- Perkantysis subjektas </w:t>
            </w:r>
            <w:r w:rsidRPr="00301182">
              <w:rPr>
                <w:u w:val="single"/>
                <w:lang w:val="lt-LT"/>
              </w:rPr>
              <w:t>nepašalina</w:t>
            </w:r>
            <w:r w:rsidRPr="00301182">
              <w:rPr>
                <w:lang w:val="lt-LT"/>
              </w:rPr>
              <w:t xml:space="preserve"> tiekėjo iš pirkimo procedūros esant Viešųjų pirkimų įstatymo 46 straipsnio 8 dalies sąlygoms.</w:t>
            </w:r>
          </w:p>
        </w:tc>
      </w:tr>
      <w:tr w:rsidR="00FD3FBE" w:rsidRPr="00301182" w14:paraId="1E0E846B" w14:textId="77777777" w:rsidTr="00BC30BE">
        <w:tc>
          <w:tcPr>
            <w:tcW w:w="670" w:type="dxa"/>
            <w:shd w:val="clear" w:color="auto" w:fill="auto"/>
            <w:vAlign w:val="center"/>
          </w:tcPr>
          <w:p w14:paraId="544A3115" w14:textId="77777777" w:rsidR="00FD3FBE" w:rsidRPr="00301182" w:rsidRDefault="00FD3FBE" w:rsidP="00873A32">
            <w:pPr>
              <w:pStyle w:val="TEXTAS1"/>
              <w:ind w:left="0"/>
              <w:jc w:val="center"/>
              <w:rPr>
                <w:lang w:val="lt-LT"/>
              </w:rPr>
            </w:pPr>
            <w:r w:rsidRPr="00301182">
              <w:rPr>
                <w:lang w:val="lt-LT"/>
              </w:rPr>
              <w:t>3.4.2.</w:t>
            </w:r>
          </w:p>
        </w:tc>
        <w:tc>
          <w:tcPr>
            <w:tcW w:w="2879" w:type="dxa"/>
            <w:shd w:val="clear" w:color="auto" w:fill="auto"/>
          </w:tcPr>
          <w:p w14:paraId="3D49DE4D" w14:textId="77777777" w:rsidR="00FD3FBE" w:rsidRPr="00301182" w:rsidRDefault="00FD3FBE" w:rsidP="00873A32">
            <w:pPr>
              <w:pStyle w:val="TEXTAS1"/>
              <w:ind w:left="57" w:right="57"/>
              <w:rPr>
                <w:lang w:val="lt-LT"/>
              </w:rPr>
            </w:pPr>
            <w:r w:rsidRPr="00301182">
              <w:rPr>
                <w:lang w:val="lt-LT"/>
              </w:rPr>
              <w:t>Tiekėjas nevykdo įsipareigojimų, susijusių su mokesčių, įskaitant socialinio draudimo įmokas, mokėjimu pagal šalies, kurioje jis registruotas, ar šalies, kurioje yra Perkantysis subjektas reikalavimus arba tiekėjas už tai nuteistas.</w:t>
            </w:r>
          </w:p>
        </w:tc>
        <w:tc>
          <w:tcPr>
            <w:tcW w:w="6521" w:type="dxa"/>
            <w:gridSpan w:val="3"/>
            <w:shd w:val="clear" w:color="auto" w:fill="auto"/>
          </w:tcPr>
          <w:p w14:paraId="55E20A7C" w14:textId="77777777" w:rsidR="00FD3FBE" w:rsidRPr="00301182" w:rsidRDefault="00FD3FBE" w:rsidP="00873A32">
            <w:pPr>
              <w:pStyle w:val="HTMLiankstoformatuotas"/>
              <w:widowControl w:val="0"/>
              <w:ind w:left="57" w:right="57"/>
              <w:jc w:val="both"/>
              <w:rPr>
                <w:rFonts w:ascii="Times New Roman" w:hAnsi="Times New Roman"/>
                <w:sz w:val="22"/>
                <w:szCs w:val="22"/>
              </w:rPr>
            </w:pPr>
            <w:r w:rsidRPr="00301182">
              <w:rPr>
                <w:rFonts w:ascii="Times New Roman" w:hAnsi="Times New Roman"/>
                <w:sz w:val="22"/>
                <w:szCs w:val="22"/>
              </w:rPr>
              <w:t>1) Išrašai iš teismų, jei tokie yra, ar Valstybinės mokesčių inspekcijos prie Lietuvos Respublikos finansų ministerijos teritorinės valstybinės mokesčių inspekcijos arba valstybės įmonės Registrų centro Lietuvos Respublikos Vyriausybės nustatyta tvarka išduotas dokumentas, patvirtinantis jungtinius kompetentingų institucijų tvarkomus duomenis, ar šalies, kurioje registruotas tiekėjas, kompetentingos valstybės institucijos išduota pažyma.</w:t>
            </w:r>
          </w:p>
          <w:p w14:paraId="5BB92112" w14:textId="77777777" w:rsidR="00FD3FBE" w:rsidRPr="00301182" w:rsidRDefault="00FD3FBE" w:rsidP="00873A32">
            <w:pPr>
              <w:pStyle w:val="HTMLiankstoformatuotas"/>
              <w:widowControl w:val="0"/>
              <w:ind w:left="57" w:right="57"/>
              <w:jc w:val="both"/>
              <w:rPr>
                <w:rFonts w:ascii="Times New Roman" w:hAnsi="Times New Roman"/>
                <w:sz w:val="22"/>
                <w:szCs w:val="22"/>
              </w:rPr>
            </w:pPr>
            <w:r w:rsidRPr="00301182">
              <w:rPr>
                <w:rFonts w:ascii="Times New Roman" w:hAnsi="Times New Roman"/>
                <w:sz w:val="22"/>
                <w:szCs w:val="22"/>
                <w:u w:val="single"/>
                <w:lang w:eastAsia="lt-LT"/>
              </w:rPr>
              <w:t>Jeigu pateikiamas dokumentas yra išduotas elektronine forma, tiekėjas privalo jį pateikti *.adoc formatu</w:t>
            </w:r>
            <w:r w:rsidRPr="00301182">
              <w:rPr>
                <w:rFonts w:ascii="Times New Roman" w:hAnsi="Times New Roman"/>
                <w:sz w:val="22"/>
                <w:szCs w:val="22"/>
                <w:lang w:eastAsia="lt-LT"/>
              </w:rPr>
              <w:t>.</w:t>
            </w:r>
          </w:p>
          <w:p w14:paraId="68368A33" w14:textId="77777777" w:rsidR="00FD3FBE" w:rsidRPr="00301182" w:rsidRDefault="00FD3FBE" w:rsidP="00873A32">
            <w:pPr>
              <w:pStyle w:val="HTMLiankstoformatuotas"/>
              <w:widowControl w:val="0"/>
              <w:spacing w:before="60"/>
              <w:ind w:left="57" w:right="57"/>
              <w:jc w:val="both"/>
              <w:rPr>
                <w:rFonts w:ascii="Times New Roman" w:hAnsi="Times New Roman"/>
                <w:sz w:val="22"/>
                <w:szCs w:val="22"/>
              </w:rPr>
            </w:pPr>
            <w:r w:rsidRPr="00301182">
              <w:rPr>
                <w:rFonts w:ascii="Times New Roman" w:hAnsi="Times New Roman"/>
                <w:sz w:val="22"/>
                <w:szCs w:val="22"/>
              </w:rPr>
              <w:t>2) Lietuvos Respublikoje registruotas tiekėjas, kuris yra fizinis asmuo, pateikia Valstybinio socialinio draudimo fondo valdybos teritorinių skyrių ir kitų Valstybinio socialinio draudimo fondo įstaigų, susijusių su Valstybinio socialinio draudimo fondo administravimu arba valstybės įmonės Registrų centro Lietuvos Respublikos Vyriausybės nustatyta tvarka išduotą dokumentą, patvirtinantį jungtinius kompetentingų institucijų tvarkomus duomenis.</w:t>
            </w:r>
          </w:p>
          <w:p w14:paraId="0F60BE7E" w14:textId="77777777" w:rsidR="00FD3FBE" w:rsidRPr="00301182" w:rsidRDefault="00FD3FBE" w:rsidP="00873A32">
            <w:pPr>
              <w:pStyle w:val="HTMLiankstoformatuotas"/>
              <w:widowControl w:val="0"/>
              <w:ind w:left="57" w:right="57"/>
              <w:jc w:val="both"/>
              <w:rPr>
                <w:rFonts w:ascii="Times New Roman" w:hAnsi="Times New Roman"/>
                <w:sz w:val="22"/>
                <w:szCs w:val="22"/>
              </w:rPr>
            </w:pPr>
            <w:r w:rsidRPr="00301182">
              <w:rPr>
                <w:rFonts w:ascii="Times New Roman" w:hAnsi="Times New Roman"/>
                <w:sz w:val="22"/>
                <w:szCs w:val="22"/>
                <w:u w:val="single"/>
                <w:lang w:eastAsia="lt-LT"/>
              </w:rPr>
              <w:t xml:space="preserve">Jeigu pateikiamas dokumentas yra išduotas elektronine forma, tiekėjas </w:t>
            </w:r>
            <w:r w:rsidRPr="00301182">
              <w:rPr>
                <w:rFonts w:ascii="Times New Roman" w:hAnsi="Times New Roman"/>
                <w:sz w:val="22"/>
                <w:szCs w:val="22"/>
                <w:u w:val="single"/>
                <w:lang w:eastAsia="lt-LT"/>
              </w:rPr>
              <w:lastRenderedPageBreak/>
              <w:t>privalo jį pateikti *.adoc formatu</w:t>
            </w:r>
            <w:r w:rsidRPr="00301182">
              <w:rPr>
                <w:rFonts w:ascii="Times New Roman" w:hAnsi="Times New Roman"/>
                <w:sz w:val="22"/>
                <w:szCs w:val="22"/>
                <w:lang w:eastAsia="lt-LT"/>
              </w:rPr>
              <w:t>.</w:t>
            </w:r>
          </w:p>
          <w:p w14:paraId="0D7893D6" w14:textId="77777777" w:rsidR="00FD3FBE" w:rsidRPr="00301182" w:rsidRDefault="00FD3FBE" w:rsidP="00873A32">
            <w:pPr>
              <w:pStyle w:val="HTMLiankstoformatuotas"/>
              <w:widowControl w:val="0"/>
              <w:ind w:left="57" w:right="57"/>
              <w:jc w:val="both"/>
              <w:rPr>
                <w:rFonts w:ascii="Times New Roman" w:hAnsi="Times New Roman"/>
                <w:sz w:val="22"/>
                <w:szCs w:val="22"/>
              </w:rPr>
            </w:pPr>
            <w:r w:rsidRPr="00301182">
              <w:rPr>
                <w:rFonts w:ascii="Times New Roman" w:hAnsi="Times New Roman"/>
                <w:sz w:val="22"/>
                <w:szCs w:val="22"/>
              </w:rPr>
              <w:t>Jeigu tiekėjas yra juridinis asmuo, registruotas Lietuvos Respublikoje, iš jo nereikalaujama pateikti šio reikalavimo 2 punkte nurodytų dokumentų. Perkantysis subjektas tikrina paskutinės pasiūlymų pateikimo termino dienos, nurodytos skelbime apie pirkimą, duomenis.</w:t>
            </w:r>
          </w:p>
          <w:p w14:paraId="65CC24B9" w14:textId="77777777" w:rsidR="00FD3FBE" w:rsidRPr="00301182" w:rsidRDefault="00FD3FBE" w:rsidP="00873A32">
            <w:pPr>
              <w:pStyle w:val="HTMLiankstoformatuotas"/>
              <w:widowControl w:val="0"/>
              <w:ind w:left="57" w:right="57"/>
              <w:jc w:val="both"/>
              <w:rPr>
                <w:rFonts w:ascii="Times New Roman" w:hAnsi="Times New Roman"/>
                <w:sz w:val="22"/>
                <w:szCs w:val="22"/>
              </w:rPr>
            </w:pPr>
            <w:r w:rsidRPr="00301182">
              <w:rPr>
                <w:rFonts w:ascii="Times New Roman" w:hAnsi="Times New Roman"/>
                <w:sz w:val="22"/>
                <w:szCs w:val="22"/>
              </w:rPr>
              <w:t>Kitos valstybės tiekėjas pateikia šalies, kurioje yra įregistruotas tiekėjas, kompetentingos valstybės institucijos išduotą pažymą.</w:t>
            </w:r>
          </w:p>
          <w:p w14:paraId="63A9BEF2" w14:textId="77777777" w:rsidR="00FD3FBE" w:rsidRPr="00301182" w:rsidRDefault="00FD3FBE" w:rsidP="00873A32">
            <w:pPr>
              <w:pStyle w:val="TEXTAS1"/>
              <w:ind w:left="57" w:right="57"/>
              <w:rPr>
                <w:lang w:val="lt-LT"/>
              </w:rPr>
            </w:pPr>
            <w:r w:rsidRPr="00301182">
              <w:rPr>
                <w:lang w:val="lt-LT"/>
              </w:rPr>
              <w:t xml:space="preserve">Pateikiami dokumentai turi būti  išduoti ne anksčiau nei </w:t>
            </w:r>
            <w:r w:rsidRPr="00301182">
              <w:rPr>
                <w:b/>
                <w:u w:val="single"/>
                <w:lang w:val="lt-LT"/>
              </w:rPr>
              <w:t>30 dienų</w:t>
            </w:r>
            <w:r w:rsidRPr="00301182">
              <w:rPr>
                <w:lang w:val="lt-LT"/>
              </w:rPr>
              <w:t xml:space="preserve"> iki pasiūlymų pateikimo termino pabaigos. Jei dokumentas išduotas anksčiau, tačiau jo galiojimo terminas ilgesnis nei pasiūlymų pateikimo terminas, toks dokumentas yra priimtinas.</w:t>
            </w:r>
          </w:p>
          <w:p w14:paraId="020F3FC8" w14:textId="77777777" w:rsidR="00FD3FBE" w:rsidRPr="00301182" w:rsidRDefault="00FD3FBE" w:rsidP="00873A32">
            <w:pPr>
              <w:pStyle w:val="TEXTAS1"/>
              <w:ind w:left="57" w:right="57"/>
              <w:rPr>
                <w:lang w:val="lt-LT"/>
              </w:rPr>
            </w:pPr>
            <w:r w:rsidRPr="00301182">
              <w:rPr>
                <w:lang w:val="lt-LT" w:eastAsia="lt-LT"/>
              </w:rPr>
              <w:t>Tiekėjas, kuris kartu su pasiūlymu nepateiks šioje dalyje nurodytų dokumentų, galės tiekėjo pašalinimo pagrindų nebuvimą patvirtinančius dokumentus pateikti ir po pasiūlymų pateikimo termino pabaigos – tokie dokumentai bus priimtini.</w:t>
            </w:r>
          </w:p>
        </w:tc>
      </w:tr>
      <w:tr w:rsidR="00FD3FBE" w:rsidRPr="00301182" w14:paraId="0E318FB1" w14:textId="77777777" w:rsidTr="00BC30BE">
        <w:tc>
          <w:tcPr>
            <w:tcW w:w="10070" w:type="dxa"/>
            <w:gridSpan w:val="5"/>
            <w:shd w:val="clear" w:color="auto" w:fill="auto"/>
            <w:vAlign w:val="center"/>
          </w:tcPr>
          <w:p w14:paraId="2DFACF85" w14:textId="77777777" w:rsidR="00FD3FBE" w:rsidRPr="00301182" w:rsidRDefault="00FD3FBE" w:rsidP="00873A32">
            <w:pPr>
              <w:pStyle w:val="TEXTAS1"/>
              <w:ind w:left="57" w:right="57"/>
              <w:rPr>
                <w:lang w:val="lt-LT"/>
              </w:rPr>
            </w:pPr>
            <w:r w:rsidRPr="00301182">
              <w:rPr>
                <w:lang w:val="lt-LT"/>
              </w:rPr>
              <w:lastRenderedPageBreak/>
              <w:t>Pastabos:</w:t>
            </w:r>
          </w:p>
          <w:p w14:paraId="09F7F936" w14:textId="77777777" w:rsidR="00FD3FBE" w:rsidRPr="00301182" w:rsidRDefault="00FD3FBE" w:rsidP="00873A32">
            <w:pPr>
              <w:pStyle w:val="TEXTAS1"/>
              <w:ind w:left="57" w:right="57"/>
              <w:rPr>
                <w:lang w:val="lt-LT"/>
              </w:rPr>
            </w:pPr>
            <w:r w:rsidRPr="00301182">
              <w:rPr>
                <w:lang w:val="lt-LT"/>
              </w:rPr>
              <w:t>- laikoma, kad tiekėjas arba jo atsakingas asmuo nuteistas už 3.4.2 punkte nurodytas veikas, kai:</w:t>
            </w:r>
          </w:p>
          <w:p w14:paraId="09204292" w14:textId="77777777" w:rsidR="00FD3FBE" w:rsidRPr="00301182" w:rsidRDefault="00FD3FBE" w:rsidP="00873A32">
            <w:pPr>
              <w:pStyle w:val="TEXTAS1"/>
              <w:ind w:left="57" w:right="57"/>
              <w:rPr>
                <w:lang w:val="lt-LT"/>
              </w:rPr>
            </w:pPr>
            <w:r w:rsidRPr="00301182">
              <w:rPr>
                <w:lang w:val="lt-LT"/>
              </w:rPr>
              <w:t>a) dėl tiekėjo, kuris yra fizinis asmuo, per pastaruosius 5 metus buvo priimtas ir įsiteisėjęs apkaltinamasis teismo nuosprendis ir šis asmuo turi neišnykusį ar nepanaikintą teistumą;</w:t>
            </w:r>
          </w:p>
          <w:p w14:paraId="35A68620" w14:textId="77777777" w:rsidR="00FD3FBE" w:rsidRPr="00301182" w:rsidRDefault="00FD3FBE" w:rsidP="00873A32">
            <w:pPr>
              <w:pStyle w:val="TEXTAS1"/>
              <w:ind w:left="57" w:right="57"/>
              <w:rPr>
                <w:lang w:val="lt-LT"/>
              </w:rPr>
            </w:pPr>
            <w:r w:rsidRPr="00301182">
              <w:rPr>
                <w:lang w:val="lt-LT"/>
              </w:rPr>
              <w:t>b) dėl tiekėjo, kuris yra juridinis asmuo, kita organizacija ar jos padalinys, per pastaruosius 5 metus buvo priimtas ir įsiteisėjęs apkaltinamasis teismo nuosprendis arba galutinis administracinis sprendimas, jeigu toks sprendimas priimamas pagal tiekėjo šalies teisės aktų reikalavimus;</w:t>
            </w:r>
          </w:p>
          <w:p w14:paraId="50743E1C" w14:textId="77777777" w:rsidR="00FD3FBE" w:rsidRPr="00301182" w:rsidRDefault="00FD3FBE" w:rsidP="00873A32">
            <w:pPr>
              <w:pStyle w:val="TEXTAS1"/>
              <w:spacing w:before="60"/>
              <w:ind w:left="57" w:right="57"/>
              <w:rPr>
                <w:lang w:val="lt-LT"/>
              </w:rPr>
            </w:pPr>
            <w:r w:rsidRPr="00301182">
              <w:rPr>
                <w:lang w:val="lt-LT"/>
              </w:rPr>
              <w:t xml:space="preserve">- Perkantysis subjektas </w:t>
            </w:r>
            <w:r w:rsidRPr="00301182">
              <w:rPr>
                <w:u w:val="single"/>
                <w:lang w:val="lt-LT"/>
              </w:rPr>
              <w:t>nepašalina</w:t>
            </w:r>
            <w:r w:rsidRPr="00301182">
              <w:rPr>
                <w:lang w:val="lt-LT"/>
              </w:rPr>
              <w:t xml:space="preserve"> tiekėjo iš pirkimo procedūros, jeigu;</w:t>
            </w:r>
          </w:p>
          <w:p w14:paraId="167F92C3" w14:textId="77777777" w:rsidR="00FD3FBE" w:rsidRPr="00301182" w:rsidRDefault="00FD3FBE" w:rsidP="00873A32">
            <w:pPr>
              <w:pStyle w:val="TEXTAS1"/>
              <w:ind w:left="57" w:right="57"/>
              <w:rPr>
                <w:lang w:val="lt-LT"/>
              </w:rPr>
            </w:pPr>
            <w:r w:rsidRPr="00301182">
              <w:rPr>
                <w:lang w:val="lt-LT"/>
              </w:rPr>
              <w:t>a) tiekėjas yra įsipareigojęs sumokėti mokesčius, įskaitant socialinio draudimo įmokas ir dėl to laikomas jau įvykdžiusiu nurodytus įsipareigojimus;</w:t>
            </w:r>
          </w:p>
          <w:p w14:paraId="372E0D78" w14:textId="77777777" w:rsidR="00FD3FBE" w:rsidRPr="00301182" w:rsidRDefault="00FD3FBE" w:rsidP="00873A32">
            <w:pPr>
              <w:pStyle w:val="TEXTAS1"/>
              <w:ind w:left="57" w:right="57"/>
              <w:rPr>
                <w:lang w:val="lt-LT"/>
              </w:rPr>
            </w:pPr>
            <w:r w:rsidRPr="00301182">
              <w:rPr>
                <w:lang w:val="lt-LT"/>
              </w:rPr>
              <w:t>b) įsiskolinimo suma neviršija 50,00 Eur (penkiasdešimt eurų);</w:t>
            </w:r>
          </w:p>
          <w:p w14:paraId="7CC78B22" w14:textId="77777777" w:rsidR="00FD3FBE" w:rsidRPr="00301182" w:rsidRDefault="00FD3FBE" w:rsidP="00873A32">
            <w:pPr>
              <w:pStyle w:val="TEXTAS1"/>
              <w:ind w:left="57" w:right="57"/>
              <w:rPr>
                <w:lang w:val="lt-LT"/>
              </w:rPr>
            </w:pPr>
            <w:r w:rsidRPr="00301182">
              <w:rPr>
                <w:lang w:val="lt-LT"/>
              </w:rPr>
              <w:t>c) tiekėjas apie tikslią jo įsiskolinimo sumą informuotas tokiu metu, kad iki pasiūlymų pateikimo termino pabaigos nespėjo sumokėti mokesčių, įskaitant socialinio draudimo įmokas, sudaryti mokestinės paskolos sutarties ar kito panašaus pobūdžio įpareigojančio susitarimo dėl jų sumokėjimo ar imtis kitų priemonių, kad atitiktų a) punkto nuostatas. Tiekėjas šiuo pagrindu nepašalinamas iš pirkimo procedūros, jeigu, Perkančiajam subjektui reikalaujant pateikti aktualius dokumentus pagal Viešųjų pirkimų įstatymo 50 straipsnio 6 dalį, jis įrodo, kad jau yra laikomas įvykdžiusiu įsipareigojimus, susijusius su mokesčių, įskaitant socialinio draudimo įmokas, mokėjimu.</w:t>
            </w:r>
          </w:p>
        </w:tc>
      </w:tr>
      <w:tr w:rsidR="00FD3FBE" w:rsidRPr="00301182" w14:paraId="022B764B" w14:textId="77777777" w:rsidTr="00BC30BE">
        <w:tc>
          <w:tcPr>
            <w:tcW w:w="670" w:type="dxa"/>
            <w:shd w:val="clear" w:color="auto" w:fill="auto"/>
            <w:vAlign w:val="center"/>
          </w:tcPr>
          <w:p w14:paraId="1E6221FD" w14:textId="77777777" w:rsidR="00FD3FBE" w:rsidRPr="00301182" w:rsidRDefault="00FD3FBE" w:rsidP="00873A32">
            <w:pPr>
              <w:pStyle w:val="TEXTAS1"/>
              <w:ind w:left="0"/>
              <w:jc w:val="center"/>
              <w:rPr>
                <w:lang w:val="lt-LT"/>
              </w:rPr>
            </w:pPr>
            <w:r w:rsidRPr="00301182">
              <w:rPr>
                <w:lang w:val="lt-LT"/>
              </w:rPr>
              <w:t>3.4.3.</w:t>
            </w:r>
          </w:p>
        </w:tc>
        <w:tc>
          <w:tcPr>
            <w:tcW w:w="6139" w:type="dxa"/>
            <w:gridSpan w:val="3"/>
            <w:shd w:val="clear" w:color="auto" w:fill="auto"/>
          </w:tcPr>
          <w:p w14:paraId="35BEB297" w14:textId="77777777" w:rsidR="00FD3FBE" w:rsidRPr="00301182" w:rsidRDefault="00FD3FBE" w:rsidP="00873A32">
            <w:pPr>
              <w:pStyle w:val="TEXTAS1"/>
              <w:ind w:left="57" w:right="57"/>
              <w:rPr>
                <w:lang w:val="lt-LT"/>
              </w:rPr>
            </w:pPr>
            <w:r w:rsidRPr="00301182">
              <w:rPr>
                <w:lang w:val="lt-LT"/>
              </w:rPr>
              <w:t>Tiekėjas su kitais tiekėjais yra sudaręs susitarimų, kuriais siekiama iškreipti konkurenciją atliekamame pirkime, ir Perkantysis subjektas dėl to turi įtikinamų duomenų;</w:t>
            </w:r>
          </w:p>
        </w:tc>
        <w:tc>
          <w:tcPr>
            <w:tcW w:w="3261" w:type="dxa"/>
            <w:shd w:val="clear" w:color="auto" w:fill="auto"/>
          </w:tcPr>
          <w:p w14:paraId="6FD60FDD" w14:textId="77777777" w:rsidR="00FD3FBE" w:rsidRPr="00301182" w:rsidRDefault="00FD3FBE" w:rsidP="00873A32">
            <w:pPr>
              <w:pStyle w:val="TEXTAS1"/>
              <w:ind w:left="57" w:right="57"/>
              <w:rPr>
                <w:lang w:val="lt-LT"/>
              </w:rPr>
            </w:pPr>
            <w:r w:rsidRPr="00301182">
              <w:rPr>
                <w:lang w:val="lt-LT"/>
              </w:rPr>
              <w:t>Perkantysis subjektas nereikalauja papildomų dokumentų dėl atitikties šiam reikalavimui įrodymo.</w:t>
            </w:r>
          </w:p>
        </w:tc>
      </w:tr>
      <w:tr w:rsidR="00FD3FBE" w:rsidRPr="00301182" w14:paraId="30F0761A" w14:textId="77777777" w:rsidTr="00BC30BE">
        <w:tc>
          <w:tcPr>
            <w:tcW w:w="670" w:type="dxa"/>
            <w:shd w:val="clear" w:color="auto" w:fill="auto"/>
            <w:vAlign w:val="center"/>
          </w:tcPr>
          <w:p w14:paraId="5865C907" w14:textId="77777777" w:rsidR="00FD3FBE" w:rsidRPr="00301182" w:rsidRDefault="00FD3FBE" w:rsidP="00873A32">
            <w:pPr>
              <w:pStyle w:val="TEXTAS1"/>
              <w:ind w:left="0"/>
              <w:jc w:val="center"/>
              <w:rPr>
                <w:lang w:val="lt-LT"/>
              </w:rPr>
            </w:pPr>
            <w:r w:rsidRPr="00301182">
              <w:rPr>
                <w:lang w:val="lt-LT"/>
              </w:rPr>
              <w:t>3.4.4.</w:t>
            </w:r>
          </w:p>
        </w:tc>
        <w:tc>
          <w:tcPr>
            <w:tcW w:w="6139" w:type="dxa"/>
            <w:gridSpan w:val="3"/>
            <w:shd w:val="clear" w:color="auto" w:fill="auto"/>
          </w:tcPr>
          <w:p w14:paraId="53DDEAB6" w14:textId="77777777" w:rsidR="00FD3FBE" w:rsidRPr="00301182" w:rsidRDefault="00FD3FBE" w:rsidP="00873A32">
            <w:pPr>
              <w:pStyle w:val="TEXTAS1"/>
              <w:ind w:left="57" w:right="57"/>
              <w:rPr>
                <w:lang w:val="lt-LT"/>
              </w:rPr>
            </w:pPr>
            <w:r w:rsidRPr="00301182">
              <w:rPr>
                <w:lang w:val="lt-LT"/>
              </w:rPr>
              <w:t>Tiekėjas pirkimo metu pateko į interesų konflikto situaciją, kaip apibrėžta Viešųjų pirkimų įstatymo 21 straipsnyje, ir atitinkamos padėties negalima ištaisyti. Laikoma, kad atitinkamos padėties dėl interesų konflikto negalima ištaisyti, jeigu į interesų konfliktą patekę asmenys nulėmė Komisijos ar Perkančiojo subjekto sprendimus ir šių sprendimų pakeitimas prieštarautų Viešųjų pirkimų įstatymo nuostatoms;</w:t>
            </w:r>
          </w:p>
        </w:tc>
        <w:tc>
          <w:tcPr>
            <w:tcW w:w="3261" w:type="dxa"/>
            <w:shd w:val="clear" w:color="auto" w:fill="auto"/>
          </w:tcPr>
          <w:p w14:paraId="03821872" w14:textId="77777777" w:rsidR="00FD3FBE" w:rsidRPr="00301182" w:rsidRDefault="00FD3FBE" w:rsidP="00873A32">
            <w:pPr>
              <w:pStyle w:val="TEXTAS1"/>
              <w:ind w:left="57" w:right="57"/>
              <w:rPr>
                <w:lang w:val="lt-LT"/>
              </w:rPr>
            </w:pPr>
            <w:r w:rsidRPr="00301182">
              <w:rPr>
                <w:lang w:val="lt-LT"/>
              </w:rPr>
              <w:t>Perkantysis subjektas nereikalauja papildomų dokumentų dėl atitikties šiam reikalavimui įrodymo.</w:t>
            </w:r>
          </w:p>
        </w:tc>
      </w:tr>
      <w:tr w:rsidR="00FD3FBE" w:rsidRPr="00301182" w14:paraId="0C901FB5" w14:textId="77777777" w:rsidTr="00BC30BE">
        <w:tc>
          <w:tcPr>
            <w:tcW w:w="670" w:type="dxa"/>
            <w:shd w:val="clear" w:color="auto" w:fill="auto"/>
            <w:vAlign w:val="center"/>
          </w:tcPr>
          <w:p w14:paraId="13EF8F20" w14:textId="77777777" w:rsidR="00FD3FBE" w:rsidRPr="00301182" w:rsidRDefault="00FD3FBE" w:rsidP="00873A32">
            <w:pPr>
              <w:pStyle w:val="TEXTAS1"/>
              <w:ind w:left="0"/>
              <w:jc w:val="center"/>
              <w:rPr>
                <w:lang w:val="lt-LT"/>
              </w:rPr>
            </w:pPr>
            <w:r w:rsidRPr="00301182">
              <w:rPr>
                <w:lang w:val="lt-LT"/>
              </w:rPr>
              <w:t>3.4.5.</w:t>
            </w:r>
          </w:p>
        </w:tc>
        <w:tc>
          <w:tcPr>
            <w:tcW w:w="6139" w:type="dxa"/>
            <w:gridSpan w:val="3"/>
            <w:shd w:val="clear" w:color="auto" w:fill="auto"/>
          </w:tcPr>
          <w:p w14:paraId="685283A2" w14:textId="77777777" w:rsidR="00FD3FBE" w:rsidRPr="00301182" w:rsidRDefault="00FD3FBE" w:rsidP="00873A32">
            <w:pPr>
              <w:pStyle w:val="TEXTAS1"/>
              <w:ind w:left="57" w:right="57"/>
              <w:rPr>
                <w:lang w:val="lt-LT"/>
              </w:rPr>
            </w:pPr>
            <w:r w:rsidRPr="00301182">
              <w:rPr>
                <w:lang w:val="lt-LT"/>
              </w:rPr>
              <w:t>Pažeista konkurencija, kaip nustatyta Viešųjų pirkimų įstatymo 27 straipsnio 3 ir 4 dalyse, ir atitinkamos padėties negalima ištaisyti;</w:t>
            </w:r>
          </w:p>
        </w:tc>
        <w:tc>
          <w:tcPr>
            <w:tcW w:w="3261" w:type="dxa"/>
            <w:shd w:val="clear" w:color="auto" w:fill="auto"/>
          </w:tcPr>
          <w:p w14:paraId="4090C2DB" w14:textId="77777777" w:rsidR="00FD3FBE" w:rsidRPr="00301182" w:rsidRDefault="00FD3FBE" w:rsidP="00873A32">
            <w:pPr>
              <w:pStyle w:val="TEXTAS1"/>
              <w:ind w:left="57" w:right="57"/>
              <w:rPr>
                <w:lang w:val="lt-LT"/>
              </w:rPr>
            </w:pPr>
            <w:r w:rsidRPr="00301182">
              <w:rPr>
                <w:lang w:val="lt-LT"/>
              </w:rPr>
              <w:t>Perkantysis subjektas nereikalauja papildomų dokumentų dėl atitikties šiam reikalavimui įrodymo.</w:t>
            </w:r>
          </w:p>
        </w:tc>
      </w:tr>
      <w:tr w:rsidR="00FD3FBE" w:rsidRPr="00301182" w14:paraId="590EF0ED" w14:textId="77777777" w:rsidTr="00BC30BE">
        <w:tc>
          <w:tcPr>
            <w:tcW w:w="670" w:type="dxa"/>
            <w:shd w:val="clear" w:color="auto" w:fill="auto"/>
            <w:vAlign w:val="center"/>
          </w:tcPr>
          <w:p w14:paraId="101D158F" w14:textId="77777777" w:rsidR="00FD3FBE" w:rsidRPr="00301182" w:rsidRDefault="00FD3FBE" w:rsidP="00873A32">
            <w:pPr>
              <w:pStyle w:val="TEXTAS1"/>
              <w:ind w:left="0"/>
              <w:jc w:val="center"/>
              <w:rPr>
                <w:lang w:val="lt-LT"/>
              </w:rPr>
            </w:pPr>
            <w:r w:rsidRPr="00301182">
              <w:rPr>
                <w:lang w:val="lt-LT"/>
              </w:rPr>
              <w:t>3.4.6.</w:t>
            </w:r>
          </w:p>
        </w:tc>
        <w:tc>
          <w:tcPr>
            <w:tcW w:w="6139" w:type="dxa"/>
            <w:gridSpan w:val="3"/>
            <w:shd w:val="clear" w:color="auto" w:fill="auto"/>
          </w:tcPr>
          <w:p w14:paraId="46D0C845" w14:textId="77777777" w:rsidR="00FD3FBE" w:rsidRPr="00301182" w:rsidRDefault="00FD3FBE" w:rsidP="00873A32">
            <w:pPr>
              <w:pStyle w:val="TEXTAS1"/>
              <w:ind w:left="57" w:right="57"/>
              <w:rPr>
                <w:lang w:val="lt-LT"/>
              </w:rPr>
            </w:pPr>
            <w:r w:rsidRPr="00301182">
              <w:rPr>
                <w:lang w:val="lt-LT"/>
              </w:rPr>
              <w:t xml:space="preserve">Tiekėjas pirkimo procedūrų metu nuslėpė informaciją ar pateikė melagingą informaciją apie atitiktį Viešųjų pirkimų įstatymo 46 straipsnyje ir Viešųjų pirkimų įstatymo 47 straipsnyje nustatytiems reikalavimams, ir Perkantysis subjektas gali tai įrodyti bet kokiomis teisėtomis priemonėmis, arba tiekėjas dėl pateiktos melagingos informacijos negali pateikti patvirtinančių dokumentų, reikalaujamų pagal Viešųjų pirkimų įstatymo 50 straipsnį. Šiuo pagrindu tiekėjas taip pat šalinamas iš pirkimo procedūros, kai ankstesnių procedūrų metu nuslėpė informaciją ar pateikė šiame punkte nurodytą melagingą informaciją arba tiekėjas dėl pateiktos melagingos informacijos negalėjo pateikti patvirtinančių dokumentų, reikalaujamų pagal Viešųjų pirkimų įstatymo 50 straipsnį, dėl ko per pastaruosius vienus metus buvo pašalintas iš pirkimo procedūrų arba per pastaruosius vienus metus buvo priimtas ir įsiteisėjęs </w:t>
            </w:r>
            <w:r w:rsidRPr="00301182">
              <w:rPr>
                <w:lang w:val="lt-LT"/>
              </w:rPr>
              <w:lastRenderedPageBreak/>
              <w:t>teismo sprendimas. 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procedūrų arba per pastaruosius vienus metus buvo priimtas ir įsiteisėjęs teismo sprendimas ar taikomos kitos panašios sankcijos;</w:t>
            </w:r>
          </w:p>
        </w:tc>
        <w:tc>
          <w:tcPr>
            <w:tcW w:w="3261" w:type="dxa"/>
            <w:shd w:val="clear" w:color="auto" w:fill="auto"/>
          </w:tcPr>
          <w:p w14:paraId="529FD72E" w14:textId="77777777" w:rsidR="00FD3FBE" w:rsidRPr="00301182" w:rsidRDefault="00FD3FBE" w:rsidP="00873A32">
            <w:pPr>
              <w:pStyle w:val="TEXTAS1"/>
              <w:ind w:left="57" w:right="57"/>
              <w:rPr>
                <w:lang w:val="lt-LT"/>
              </w:rPr>
            </w:pPr>
            <w:r w:rsidRPr="00301182">
              <w:rPr>
                <w:lang w:val="lt-LT"/>
              </w:rPr>
              <w:lastRenderedPageBreak/>
              <w:t>Perkantysis subjektas nereikalauja papildomų dokumentų dėl atitikties šiam reikalavimui įrodymo.</w:t>
            </w:r>
          </w:p>
        </w:tc>
      </w:tr>
      <w:tr w:rsidR="00FD3FBE" w:rsidRPr="00301182" w14:paraId="132220F1" w14:textId="77777777" w:rsidTr="00BC30BE">
        <w:tc>
          <w:tcPr>
            <w:tcW w:w="670" w:type="dxa"/>
            <w:shd w:val="clear" w:color="auto" w:fill="auto"/>
            <w:vAlign w:val="center"/>
          </w:tcPr>
          <w:p w14:paraId="2D3D9F8C" w14:textId="77777777" w:rsidR="00FD3FBE" w:rsidRPr="00301182" w:rsidRDefault="00FD3FBE" w:rsidP="00873A32">
            <w:pPr>
              <w:pStyle w:val="TEXTAS1"/>
              <w:ind w:left="0"/>
              <w:jc w:val="center"/>
              <w:rPr>
                <w:lang w:val="lt-LT"/>
              </w:rPr>
            </w:pPr>
            <w:r w:rsidRPr="00301182">
              <w:rPr>
                <w:lang w:val="lt-LT"/>
              </w:rPr>
              <w:lastRenderedPageBreak/>
              <w:t>3.4.7.</w:t>
            </w:r>
          </w:p>
        </w:tc>
        <w:tc>
          <w:tcPr>
            <w:tcW w:w="6139" w:type="dxa"/>
            <w:gridSpan w:val="3"/>
            <w:shd w:val="clear" w:color="auto" w:fill="auto"/>
          </w:tcPr>
          <w:p w14:paraId="301E8378" w14:textId="77777777" w:rsidR="00FD3FBE" w:rsidRPr="00301182" w:rsidRDefault="00FD3FBE" w:rsidP="00873A32">
            <w:pPr>
              <w:pStyle w:val="TEXTAS1"/>
              <w:ind w:left="57" w:right="57"/>
              <w:rPr>
                <w:lang w:val="lt-LT"/>
              </w:rPr>
            </w:pPr>
            <w:r w:rsidRPr="00301182">
              <w:rPr>
                <w:lang w:val="lt-LT"/>
              </w:rPr>
              <w:t>Tiekėjas pirkimo metu ėmėsi neteisėtų veiksmų, siekdamas daryti įtaką Perkančiojo subjekto sprendimams, gauti konfidencialios informacijos, kuri suteiktų jam neteisėtą pranašumą pirkimo procedūroje, ar teikė klaidinančią informaciją, kuri gali daryti esminę įtaką Perkančiojo subjekto sprendimams dėl tiekėjų pašalinimo, jų kvalifikacijos vertinimo, laimėtojo nustatymo, ir Perkantysis subjektas gali tai įrodyti bet kokiomis teisėtomis priemonėmis;</w:t>
            </w:r>
          </w:p>
        </w:tc>
        <w:tc>
          <w:tcPr>
            <w:tcW w:w="3261" w:type="dxa"/>
            <w:shd w:val="clear" w:color="auto" w:fill="auto"/>
          </w:tcPr>
          <w:p w14:paraId="1DA6629F" w14:textId="77777777" w:rsidR="00FD3FBE" w:rsidRPr="00301182" w:rsidRDefault="00FD3FBE" w:rsidP="00873A32">
            <w:pPr>
              <w:pStyle w:val="TEXTAS1"/>
              <w:ind w:left="57" w:right="57"/>
              <w:rPr>
                <w:lang w:val="lt-LT"/>
              </w:rPr>
            </w:pPr>
            <w:r w:rsidRPr="00301182">
              <w:rPr>
                <w:lang w:val="lt-LT"/>
              </w:rPr>
              <w:t>Perkantysis subjektas nereikalauja papildomų dokumentų dėl atitikties šiam reikalavimui įrodymo.</w:t>
            </w:r>
          </w:p>
        </w:tc>
      </w:tr>
      <w:tr w:rsidR="00FD3FBE" w:rsidRPr="00301182" w14:paraId="5E2D9F05" w14:textId="77777777" w:rsidTr="00BC30BE">
        <w:tc>
          <w:tcPr>
            <w:tcW w:w="670" w:type="dxa"/>
            <w:shd w:val="clear" w:color="auto" w:fill="auto"/>
            <w:vAlign w:val="center"/>
          </w:tcPr>
          <w:p w14:paraId="1F56735A" w14:textId="77777777" w:rsidR="00FD3FBE" w:rsidRPr="00301182" w:rsidRDefault="00FD3FBE" w:rsidP="00873A32">
            <w:pPr>
              <w:pStyle w:val="TEXTAS1"/>
              <w:ind w:left="0"/>
              <w:jc w:val="center"/>
              <w:rPr>
                <w:lang w:val="lt-LT"/>
              </w:rPr>
            </w:pPr>
            <w:r w:rsidRPr="00301182">
              <w:rPr>
                <w:lang w:val="lt-LT"/>
              </w:rPr>
              <w:t>3.4.8.</w:t>
            </w:r>
          </w:p>
        </w:tc>
        <w:tc>
          <w:tcPr>
            <w:tcW w:w="6139" w:type="dxa"/>
            <w:gridSpan w:val="3"/>
            <w:shd w:val="clear" w:color="auto" w:fill="auto"/>
          </w:tcPr>
          <w:p w14:paraId="52940734" w14:textId="77777777" w:rsidR="00FD3FBE" w:rsidRPr="00301182" w:rsidRDefault="00FD3FBE" w:rsidP="00873A32">
            <w:pPr>
              <w:pStyle w:val="TEXTAS1"/>
              <w:ind w:left="57" w:right="57"/>
              <w:rPr>
                <w:lang w:val="lt-LT"/>
              </w:rPr>
            </w:pPr>
            <w:r w:rsidRPr="00301182">
              <w:rPr>
                <w:lang w:val="lt-LT"/>
              </w:rPr>
              <w:t xml:space="preserve">Tiekėjas </w:t>
            </w:r>
            <w:r w:rsidRPr="00301182">
              <w:rPr>
                <w:color w:val="000000"/>
                <w:lang w:val="lt-LT"/>
              </w:rPr>
              <w:t xml:space="preserve">yra neįvykdęs pirkimo sutarties, pirkimo sutarties su perkančiuoju subjektu ar koncesijos sutarties ar netinkamai ją įvykdęs ir tai buvo esminis pirkimo sutarties pažeidimas, kaip nustatyta Civiliniame kodekse (toliau – esminis pirkimo sutarties pažeidimas), dėl kurio per pastaruosius 3 metus buvo nutraukta pirkimo sutartis arba per pastaruosius 3 metus buvo priimtas ir įsiteisėjęs teismo sprendimas, kuriuo tenkinamas perkančiosios organizacijos, perkančiojo subjekto ar suteikiančiosios institucijos reikalavimas atlyginti nuostolius, patirtus dėl to, kad tiekėjas pirkimo sutartyje nustatytą esminę pirkimo sutarties sąlygą vykdė su dideliais arba nuolatiniais trūkumais. Šiuo pagrindu tiekėjas taip pat pašalinamas iš pirkimo procedūros, kai, vadovaujantis kitų valstybių teisės aktais, per pastaruosius 3 metus nustatyta, kad jis, vykdydamas ankstesnę pirkimo sutartį, ankstesnę pirkimo sutartį su perkančiuoju subjektu arba ankstesnę </w:t>
            </w:r>
            <w:r w:rsidRPr="00301182">
              <w:rPr>
                <w:lang w:val="lt-LT"/>
              </w:rPr>
              <w:t>koncesijos sutartį, pirkimo sutartyje nustatytą esminį reikalavimą vykdė su dideliais arba nuolatiniais trūkumais ir dėl to ta ankstesnė pirkimo sutartis buvo nutraukta anksčiau, negu toje pirkimo sutartyje nustatytas jos galiojimo terminas, buvo pareikalauta atlyginti žalą ar taikomos kitos panašios sankcijos</w:t>
            </w:r>
            <w:r w:rsidRPr="00301182">
              <w:rPr>
                <w:color w:val="000000"/>
                <w:lang w:val="lt-LT"/>
              </w:rPr>
              <w:t>. Perkantysis subjektas iš pirkimo procedūros pašalina tiekėją ir tuo atveju, kai ji turi įtikinamų duomenų, kad tiekėjas yra įsteigtas, siekiant išvengti šio pašalinimo pagrindo taikymo;</w:t>
            </w:r>
          </w:p>
        </w:tc>
        <w:tc>
          <w:tcPr>
            <w:tcW w:w="3261" w:type="dxa"/>
            <w:shd w:val="clear" w:color="auto" w:fill="auto"/>
          </w:tcPr>
          <w:p w14:paraId="13E548FC" w14:textId="77777777" w:rsidR="00FD3FBE" w:rsidRPr="00301182" w:rsidRDefault="00FD3FBE" w:rsidP="00873A32">
            <w:pPr>
              <w:pStyle w:val="TEXTAS1"/>
              <w:ind w:left="57" w:right="57"/>
              <w:rPr>
                <w:lang w:val="lt-LT"/>
              </w:rPr>
            </w:pPr>
            <w:r w:rsidRPr="00301182">
              <w:rPr>
                <w:lang w:val="lt-LT"/>
              </w:rPr>
              <w:t>Perkantysis subjektas nereikalauja papildomų dokumentų dėl atitikties šiam reikalavimui įrodymo.</w:t>
            </w:r>
          </w:p>
        </w:tc>
      </w:tr>
      <w:tr w:rsidR="00FD3FBE" w:rsidRPr="00301182" w14:paraId="524E8C98" w14:textId="77777777" w:rsidTr="00BC30BE">
        <w:tc>
          <w:tcPr>
            <w:tcW w:w="670" w:type="dxa"/>
            <w:shd w:val="clear" w:color="auto" w:fill="auto"/>
            <w:vAlign w:val="center"/>
          </w:tcPr>
          <w:p w14:paraId="173A7ADB" w14:textId="77777777" w:rsidR="00FD3FBE" w:rsidRPr="00301182" w:rsidRDefault="00FD3FBE" w:rsidP="00873A32">
            <w:pPr>
              <w:pStyle w:val="TEXTAS1"/>
              <w:ind w:left="0"/>
              <w:jc w:val="center"/>
              <w:rPr>
                <w:lang w:val="lt-LT"/>
              </w:rPr>
            </w:pPr>
            <w:r w:rsidRPr="00301182">
              <w:rPr>
                <w:lang w:val="lt-LT"/>
              </w:rPr>
              <w:t>3.4.9.</w:t>
            </w:r>
          </w:p>
        </w:tc>
        <w:tc>
          <w:tcPr>
            <w:tcW w:w="6139" w:type="dxa"/>
            <w:gridSpan w:val="3"/>
            <w:shd w:val="clear" w:color="auto" w:fill="auto"/>
          </w:tcPr>
          <w:p w14:paraId="3987D696" w14:textId="77777777" w:rsidR="00FD3FBE" w:rsidRPr="00301182" w:rsidRDefault="00FD3FBE" w:rsidP="00873A32">
            <w:pPr>
              <w:pStyle w:val="TEXTAS1"/>
              <w:ind w:left="57" w:right="57"/>
              <w:rPr>
                <w:lang w:val="lt-LT"/>
              </w:rPr>
            </w:pPr>
            <w:r w:rsidRPr="00301182">
              <w:rPr>
                <w:lang w:val="lt-LT"/>
              </w:rPr>
              <w:t>Tiekėjas yra padaręs profesinį pažeidimą, kai už finansinės atskaitomybės ir audito teisės aktų pažeidimus tiekėjui ar jo vadovui paskirta administracinė nuobauda ar ekonominė sankcija, nustatytos Lietuvos Respublikos įstatymuose ar kitų valstybių teisės aktuose, ir nuo sprendimo, kuriuo buvo paskirta ši sankcija, įsiteisėjimo dienos arba nuo dienos, kai asmuo įvykdė administracinį nurodymą, praėjo mažiau kaip vieni metai.</w:t>
            </w:r>
          </w:p>
        </w:tc>
        <w:tc>
          <w:tcPr>
            <w:tcW w:w="3261" w:type="dxa"/>
            <w:shd w:val="clear" w:color="auto" w:fill="auto"/>
          </w:tcPr>
          <w:p w14:paraId="2B4006B8" w14:textId="77777777" w:rsidR="00FD3FBE" w:rsidRPr="00301182" w:rsidRDefault="00FD3FBE" w:rsidP="00873A32">
            <w:pPr>
              <w:pStyle w:val="TEXTAS1"/>
              <w:ind w:left="57" w:right="57"/>
              <w:rPr>
                <w:lang w:val="lt-LT"/>
              </w:rPr>
            </w:pPr>
            <w:r w:rsidRPr="00301182">
              <w:rPr>
                <w:lang w:val="lt-LT"/>
              </w:rPr>
              <w:t>Perkantysis subjektas nereikalauja papildomų dokumentų dėl atitikties šiam reikalavimui įrodymo.</w:t>
            </w:r>
          </w:p>
        </w:tc>
      </w:tr>
      <w:tr w:rsidR="00FD3FBE" w:rsidRPr="00301182" w14:paraId="20C112E6" w14:textId="77777777" w:rsidTr="00BC30BE">
        <w:tc>
          <w:tcPr>
            <w:tcW w:w="10070" w:type="dxa"/>
            <w:gridSpan w:val="5"/>
            <w:shd w:val="clear" w:color="auto" w:fill="auto"/>
            <w:vAlign w:val="center"/>
          </w:tcPr>
          <w:p w14:paraId="2A749590" w14:textId="77777777" w:rsidR="00FD3FBE" w:rsidRPr="00301182" w:rsidRDefault="00FD3FBE" w:rsidP="00873A32">
            <w:pPr>
              <w:pStyle w:val="TEXTAS1"/>
              <w:ind w:left="57" w:right="57"/>
              <w:rPr>
                <w:lang w:val="lt-LT"/>
              </w:rPr>
            </w:pPr>
            <w:r w:rsidRPr="00301182">
              <w:rPr>
                <w:lang w:val="lt-LT"/>
              </w:rPr>
              <w:t>Pastaba:</w:t>
            </w:r>
          </w:p>
          <w:p w14:paraId="559A6FD5" w14:textId="77777777" w:rsidR="00FD3FBE" w:rsidRPr="00301182" w:rsidRDefault="00FD3FBE" w:rsidP="00873A32">
            <w:pPr>
              <w:pStyle w:val="TEXTAS1"/>
              <w:ind w:left="57" w:right="57"/>
              <w:rPr>
                <w:lang w:val="lt-LT"/>
              </w:rPr>
            </w:pPr>
            <w:r w:rsidRPr="00301182">
              <w:rPr>
                <w:lang w:val="lt-LT"/>
              </w:rPr>
              <w:t>- Perkantysis subjektas nepašalina tiekėjo iš pirkimo procedūros esant Viešųjų pirkimų įstatymo 46 straipsnio 8 dalies sąlygoms.</w:t>
            </w:r>
          </w:p>
        </w:tc>
      </w:tr>
    </w:tbl>
    <w:p w14:paraId="29FED733" w14:textId="77777777" w:rsidR="00E6776E" w:rsidRPr="00301182" w:rsidRDefault="00E6776E" w:rsidP="00873A32">
      <w:pPr>
        <w:pStyle w:val="TEXTAS1"/>
        <w:spacing w:before="120"/>
        <w:ind w:left="0"/>
        <w:rPr>
          <w:lang w:val="lt-LT"/>
        </w:rPr>
      </w:pPr>
      <w:r w:rsidRPr="00301182">
        <w:rPr>
          <w:lang w:val="lt-LT"/>
        </w:rPr>
        <w:t>3.</w:t>
      </w:r>
      <w:r w:rsidR="00A52885" w:rsidRPr="00301182">
        <w:rPr>
          <w:lang w:val="lt-LT"/>
        </w:rPr>
        <w:t>5</w:t>
      </w:r>
      <w:r w:rsidRPr="00301182">
        <w:rPr>
          <w:lang w:val="lt-LT"/>
        </w:rPr>
        <w:t>. Sub</w:t>
      </w:r>
      <w:r w:rsidR="00511472" w:rsidRPr="00301182">
        <w:rPr>
          <w:lang w:val="lt-LT"/>
        </w:rPr>
        <w:t>tiekėj</w:t>
      </w:r>
      <w:r w:rsidRPr="00301182">
        <w:rPr>
          <w:lang w:val="lt-LT"/>
        </w:rPr>
        <w:t xml:space="preserve">ų, kurių pajėgumais </w:t>
      </w:r>
      <w:r w:rsidR="00511472" w:rsidRPr="00301182">
        <w:rPr>
          <w:lang w:val="lt-LT"/>
        </w:rPr>
        <w:t>tiekėj</w:t>
      </w:r>
      <w:r w:rsidRPr="00301182">
        <w:rPr>
          <w:lang w:val="lt-LT"/>
        </w:rPr>
        <w:t>as nesiremia, pašalinimo pagrindai ir jų patikrinimo tvarka (jei Perkantysis subjektas tikrina, ar nėra tokio sub</w:t>
      </w:r>
      <w:r w:rsidR="00511472" w:rsidRPr="00301182">
        <w:rPr>
          <w:lang w:val="lt-LT"/>
        </w:rPr>
        <w:t>tiekėj</w:t>
      </w:r>
      <w:r w:rsidRPr="00301182">
        <w:rPr>
          <w:lang w:val="lt-LT"/>
        </w:rPr>
        <w:t>o pašalinimo pagrindų) nurodyta sutarties projekte</w:t>
      </w:r>
      <w:r w:rsidR="001D35B8" w:rsidRPr="00301182">
        <w:rPr>
          <w:lang w:val="lt-LT"/>
        </w:rPr>
        <w:t xml:space="preserve"> (pirkimo sąlygų 4 priedas)</w:t>
      </w:r>
      <w:r w:rsidRPr="00301182">
        <w:rPr>
          <w:lang w:val="lt-LT"/>
        </w:rPr>
        <w:t>.</w:t>
      </w:r>
    </w:p>
    <w:p w14:paraId="30928A9B" w14:textId="77777777" w:rsidR="00740D88" w:rsidRPr="00301182" w:rsidRDefault="00A52885" w:rsidP="00873A32">
      <w:pPr>
        <w:widowControl w:val="0"/>
        <w:tabs>
          <w:tab w:val="left" w:pos="1134"/>
        </w:tabs>
        <w:autoSpaceDE w:val="0"/>
        <w:autoSpaceDN w:val="0"/>
        <w:adjustRightInd w:val="0"/>
        <w:spacing w:before="120" w:after="60"/>
        <w:jc w:val="both"/>
        <w:outlineLvl w:val="0"/>
        <w:rPr>
          <w:kern w:val="16"/>
          <w:sz w:val="22"/>
          <w:szCs w:val="22"/>
          <w:lang w:eastAsia="ar-SA"/>
        </w:rPr>
      </w:pPr>
      <w:r w:rsidRPr="00301182">
        <w:rPr>
          <w:kern w:val="16"/>
          <w:sz w:val="22"/>
          <w:szCs w:val="22"/>
          <w:lang w:eastAsia="ar-SA"/>
        </w:rPr>
        <w:t>3.6</w:t>
      </w:r>
      <w:r w:rsidR="00740D88" w:rsidRPr="00301182">
        <w:rPr>
          <w:kern w:val="16"/>
          <w:sz w:val="22"/>
          <w:szCs w:val="22"/>
          <w:lang w:eastAsia="ar-SA"/>
        </w:rPr>
        <w:t>. Ti</w:t>
      </w:r>
      <w:r w:rsidR="0043405C" w:rsidRPr="00301182">
        <w:rPr>
          <w:kern w:val="16"/>
          <w:sz w:val="22"/>
          <w:szCs w:val="22"/>
          <w:lang w:eastAsia="ar-SA"/>
        </w:rPr>
        <w:t>e</w:t>
      </w:r>
      <w:r w:rsidR="00740D88" w:rsidRPr="00301182">
        <w:rPr>
          <w:kern w:val="16"/>
          <w:sz w:val="22"/>
          <w:szCs w:val="22"/>
          <w:lang w:eastAsia="ar-SA"/>
        </w:rPr>
        <w:t>kėj</w:t>
      </w:r>
      <w:r w:rsidR="00732C2F" w:rsidRPr="00301182">
        <w:rPr>
          <w:kern w:val="16"/>
          <w:sz w:val="22"/>
          <w:szCs w:val="22"/>
          <w:lang w:eastAsia="ar-SA"/>
        </w:rPr>
        <w:t>o</w:t>
      </w:r>
      <w:r w:rsidR="00740D88" w:rsidRPr="00301182">
        <w:rPr>
          <w:kern w:val="16"/>
          <w:sz w:val="22"/>
          <w:szCs w:val="22"/>
          <w:lang w:eastAsia="ar-SA"/>
        </w:rPr>
        <w:t xml:space="preserve"> </w:t>
      </w:r>
      <w:r w:rsidR="00732C2F" w:rsidRPr="00301182">
        <w:rPr>
          <w:kern w:val="16"/>
          <w:sz w:val="22"/>
          <w:szCs w:val="22"/>
          <w:lang w:eastAsia="ar-SA"/>
        </w:rPr>
        <w:t xml:space="preserve">kvalifikacija </w:t>
      </w:r>
      <w:r w:rsidR="00740D88" w:rsidRPr="00301182">
        <w:rPr>
          <w:kern w:val="16"/>
          <w:sz w:val="22"/>
          <w:szCs w:val="22"/>
          <w:lang w:eastAsia="ar-SA"/>
        </w:rPr>
        <w:t xml:space="preserve">privalo atitikti visus nustatytus reikalavimus: </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0"/>
        <w:gridCol w:w="3446"/>
        <w:gridCol w:w="5954"/>
      </w:tblGrid>
      <w:tr w:rsidR="00740D88" w:rsidRPr="00301182" w14:paraId="54B2A640" w14:textId="77777777" w:rsidTr="0029688D">
        <w:tc>
          <w:tcPr>
            <w:tcW w:w="670" w:type="dxa"/>
            <w:shd w:val="clear" w:color="auto" w:fill="auto"/>
            <w:vAlign w:val="center"/>
          </w:tcPr>
          <w:p w14:paraId="00DC364D" w14:textId="77777777" w:rsidR="00740D88" w:rsidRPr="00301182" w:rsidRDefault="00740D88" w:rsidP="00873A32">
            <w:pPr>
              <w:widowControl w:val="0"/>
              <w:tabs>
                <w:tab w:val="left" w:pos="1134"/>
              </w:tabs>
              <w:autoSpaceDE w:val="0"/>
              <w:autoSpaceDN w:val="0"/>
              <w:adjustRightInd w:val="0"/>
              <w:jc w:val="both"/>
              <w:outlineLvl w:val="0"/>
              <w:rPr>
                <w:kern w:val="16"/>
                <w:sz w:val="22"/>
                <w:szCs w:val="22"/>
                <w:lang w:eastAsia="ar-SA"/>
              </w:rPr>
            </w:pPr>
            <w:r w:rsidRPr="00301182">
              <w:rPr>
                <w:kern w:val="16"/>
                <w:sz w:val="22"/>
                <w:szCs w:val="22"/>
                <w:lang w:eastAsia="ar-SA"/>
              </w:rPr>
              <w:t xml:space="preserve"> </w:t>
            </w:r>
          </w:p>
        </w:tc>
        <w:tc>
          <w:tcPr>
            <w:tcW w:w="3446" w:type="dxa"/>
            <w:shd w:val="clear" w:color="auto" w:fill="auto"/>
            <w:vAlign w:val="center"/>
          </w:tcPr>
          <w:p w14:paraId="1B1BE138" w14:textId="77777777" w:rsidR="00740D88" w:rsidRPr="00301182" w:rsidRDefault="00740D88" w:rsidP="00873A32">
            <w:pPr>
              <w:widowControl w:val="0"/>
              <w:tabs>
                <w:tab w:val="left" w:pos="1134"/>
              </w:tabs>
              <w:autoSpaceDE w:val="0"/>
              <w:autoSpaceDN w:val="0"/>
              <w:adjustRightInd w:val="0"/>
              <w:jc w:val="center"/>
              <w:outlineLvl w:val="0"/>
              <w:rPr>
                <w:kern w:val="16"/>
                <w:sz w:val="22"/>
                <w:szCs w:val="22"/>
                <w:lang w:eastAsia="ar-SA"/>
              </w:rPr>
            </w:pPr>
            <w:r w:rsidRPr="00301182">
              <w:rPr>
                <w:kern w:val="16"/>
                <w:sz w:val="22"/>
                <w:szCs w:val="22"/>
                <w:lang w:eastAsia="ar-SA"/>
              </w:rPr>
              <w:t>Kvalifikacijos reikalavimai</w:t>
            </w:r>
          </w:p>
        </w:tc>
        <w:tc>
          <w:tcPr>
            <w:tcW w:w="5954" w:type="dxa"/>
            <w:shd w:val="clear" w:color="auto" w:fill="auto"/>
            <w:vAlign w:val="center"/>
          </w:tcPr>
          <w:p w14:paraId="179BF27F" w14:textId="77777777" w:rsidR="00740D88" w:rsidRPr="00301182" w:rsidRDefault="00740D88" w:rsidP="00873A32">
            <w:pPr>
              <w:widowControl w:val="0"/>
              <w:tabs>
                <w:tab w:val="left" w:pos="1134"/>
              </w:tabs>
              <w:autoSpaceDE w:val="0"/>
              <w:autoSpaceDN w:val="0"/>
              <w:adjustRightInd w:val="0"/>
              <w:jc w:val="center"/>
              <w:outlineLvl w:val="0"/>
              <w:rPr>
                <w:kern w:val="16"/>
                <w:sz w:val="22"/>
                <w:szCs w:val="22"/>
                <w:lang w:eastAsia="ar-SA"/>
              </w:rPr>
            </w:pPr>
            <w:r w:rsidRPr="00301182">
              <w:rPr>
                <w:kern w:val="16"/>
                <w:sz w:val="22"/>
                <w:szCs w:val="22"/>
                <w:lang w:eastAsia="ar-SA"/>
              </w:rPr>
              <w:t>Dokumentai ir informacija, kuriuos turi pateikti ti</w:t>
            </w:r>
            <w:r w:rsidR="0043405C" w:rsidRPr="00301182">
              <w:rPr>
                <w:kern w:val="16"/>
                <w:sz w:val="22"/>
                <w:szCs w:val="22"/>
                <w:lang w:eastAsia="ar-SA"/>
              </w:rPr>
              <w:t>e</w:t>
            </w:r>
            <w:r w:rsidRPr="00301182">
              <w:rPr>
                <w:kern w:val="16"/>
                <w:sz w:val="22"/>
                <w:szCs w:val="22"/>
                <w:lang w:eastAsia="ar-SA"/>
              </w:rPr>
              <w:t>kėjai, siekiantys įrodyti, kad jų kvalifikacija atitinka keliamus reikalavimus</w:t>
            </w:r>
          </w:p>
        </w:tc>
      </w:tr>
      <w:tr w:rsidR="000C08F1" w:rsidRPr="00301182" w14:paraId="506A0A74" w14:textId="77777777" w:rsidTr="00246199">
        <w:tc>
          <w:tcPr>
            <w:tcW w:w="670" w:type="dxa"/>
            <w:shd w:val="clear" w:color="auto" w:fill="auto"/>
            <w:vAlign w:val="center"/>
          </w:tcPr>
          <w:p w14:paraId="64A0B89B" w14:textId="77777777" w:rsidR="000C08F1" w:rsidRPr="00301182" w:rsidRDefault="002C444C" w:rsidP="00873A32">
            <w:pPr>
              <w:widowControl w:val="0"/>
              <w:tabs>
                <w:tab w:val="left" w:pos="1134"/>
              </w:tabs>
              <w:autoSpaceDE w:val="0"/>
              <w:autoSpaceDN w:val="0"/>
              <w:adjustRightInd w:val="0"/>
              <w:jc w:val="center"/>
              <w:outlineLvl w:val="0"/>
              <w:rPr>
                <w:kern w:val="16"/>
                <w:sz w:val="22"/>
                <w:szCs w:val="22"/>
                <w:lang w:eastAsia="ar-SA"/>
              </w:rPr>
            </w:pPr>
            <w:r w:rsidRPr="00301182">
              <w:rPr>
                <w:kern w:val="16"/>
                <w:sz w:val="22"/>
                <w:szCs w:val="22"/>
                <w:lang w:eastAsia="ar-SA"/>
              </w:rPr>
              <w:t>3.6.</w:t>
            </w:r>
            <w:r w:rsidR="00CC1597" w:rsidRPr="00301182">
              <w:rPr>
                <w:kern w:val="16"/>
                <w:sz w:val="22"/>
                <w:szCs w:val="22"/>
                <w:lang w:eastAsia="ar-SA"/>
              </w:rPr>
              <w:t>1</w:t>
            </w:r>
            <w:r w:rsidRPr="00301182">
              <w:rPr>
                <w:kern w:val="16"/>
                <w:sz w:val="22"/>
                <w:szCs w:val="22"/>
                <w:lang w:eastAsia="ar-SA"/>
              </w:rPr>
              <w:t>.</w:t>
            </w:r>
          </w:p>
        </w:tc>
        <w:tc>
          <w:tcPr>
            <w:tcW w:w="3446" w:type="dxa"/>
            <w:shd w:val="clear" w:color="auto" w:fill="auto"/>
            <w:tcMar>
              <w:top w:w="28" w:type="dxa"/>
              <w:left w:w="57" w:type="dxa"/>
              <w:bottom w:w="28" w:type="dxa"/>
              <w:right w:w="28" w:type="dxa"/>
            </w:tcMar>
          </w:tcPr>
          <w:p w14:paraId="04D70241" w14:textId="77777777" w:rsidR="000C08F1" w:rsidRPr="00301182" w:rsidRDefault="000C08F1" w:rsidP="00873A32">
            <w:pPr>
              <w:widowControl w:val="0"/>
              <w:jc w:val="both"/>
              <w:rPr>
                <w:color w:val="000000"/>
                <w:sz w:val="22"/>
                <w:szCs w:val="22"/>
              </w:rPr>
            </w:pPr>
            <w:r w:rsidRPr="00301182">
              <w:rPr>
                <w:sz w:val="22"/>
                <w:szCs w:val="22"/>
              </w:rPr>
              <w:t xml:space="preserve">Tiekėjas turi būti gamintojas arba būti įgaliotas transporto priemonių gamintojo atstovas arba turi būti </w:t>
            </w:r>
            <w:r w:rsidRPr="00301182">
              <w:rPr>
                <w:sz w:val="22"/>
                <w:szCs w:val="22"/>
              </w:rPr>
              <w:lastRenderedPageBreak/>
              <w:t>sudaręs atitinkamą sutartį su kitu ūkio subjektu, turinčiu teisę atstovauti gamintojui dėl prekybos ir garantinio aptarnavimo siūlomoms transporto priemonėmis</w:t>
            </w:r>
            <w:r w:rsidR="00361EDC" w:rsidRPr="00301182">
              <w:rPr>
                <w:sz w:val="22"/>
                <w:szCs w:val="22"/>
              </w:rPr>
              <w:t>, įskaitant ir techninio aptarnavimo ir priežiūros teikimo paslaugas bei negarantinio remonto darbų vykdymą transporto priemonėms suteiktų garantijų laikotarpiu</w:t>
            </w:r>
            <w:r w:rsidRPr="00301182">
              <w:rPr>
                <w:sz w:val="22"/>
                <w:szCs w:val="22"/>
              </w:rPr>
              <w:t>.</w:t>
            </w:r>
          </w:p>
        </w:tc>
        <w:tc>
          <w:tcPr>
            <w:tcW w:w="5954" w:type="dxa"/>
            <w:shd w:val="clear" w:color="auto" w:fill="auto"/>
            <w:tcMar>
              <w:top w:w="28" w:type="dxa"/>
              <w:left w:w="57" w:type="dxa"/>
              <w:bottom w:w="28" w:type="dxa"/>
              <w:right w:w="57" w:type="dxa"/>
            </w:tcMar>
          </w:tcPr>
          <w:p w14:paraId="477E3953" w14:textId="77777777" w:rsidR="000C08F1" w:rsidRPr="00301182" w:rsidRDefault="000C08F1" w:rsidP="00873A32">
            <w:pPr>
              <w:widowControl w:val="0"/>
              <w:jc w:val="both"/>
              <w:rPr>
                <w:b/>
                <w:bCs/>
                <w:i/>
                <w:iCs/>
                <w:color w:val="000000"/>
                <w:sz w:val="22"/>
                <w:szCs w:val="22"/>
              </w:rPr>
            </w:pPr>
            <w:r w:rsidRPr="00301182">
              <w:rPr>
                <w:sz w:val="22"/>
                <w:szCs w:val="22"/>
              </w:rPr>
              <w:lastRenderedPageBreak/>
              <w:t xml:space="preserve">Dokumentas, patvirtinantis, kad tiekėjas yra gamintojas (pateikiama tiekėjo pažyma) ir (ar) įgaliotas gamintojo atstovas (pateikiami oficialų atstovavimą patvirtinantys dokumentai), ir </w:t>
            </w:r>
            <w:r w:rsidRPr="00301182">
              <w:rPr>
                <w:sz w:val="22"/>
                <w:szCs w:val="22"/>
              </w:rPr>
              <w:lastRenderedPageBreak/>
              <w:t>(ar) dokumentai, įrodantys gamintojo suteiktą teisę parduoti ir teikti garantinį aptarnavimą pasiūlyme pateiktoms transporto priemonėms</w:t>
            </w:r>
            <w:r w:rsidR="00361EDC" w:rsidRPr="00301182">
              <w:rPr>
                <w:sz w:val="22"/>
                <w:szCs w:val="22"/>
              </w:rPr>
              <w:t>, įskaitant ir techninio aptarnavimo ir priežiūros teikimo paslaugas bei negarantinio remonto darbų vykdymą transporto priemonėms suteiktų garantijų laikotarpiu</w:t>
            </w:r>
            <w:r w:rsidRPr="00301182">
              <w:rPr>
                <w:sz w:val="22"/>
                <w:szCs w:val="22"/>
              </w:rPr>
              <w:t>.</w:t>
            </w:r>
          </w:p>
        </w:tc>
      </w:tr>
      <w:tr w:rsidR="000C08F1" w:rsidRPr="00301182" w14:paraId="31B0D37A" w14:textId="77777777" w:rsidTr="00246199">
        <w:tc>
          <w:tcPr>
            <w:tcW w:w="670" w:type="dxa"/>
            <w:shd w:val="clear" w:color="auto" w:fill="auto"/>
            <w:vAlign w:val="center"/>
          </w:tcPr>
          <w:p w14:paraId="0F1FF429" w14:textId="77777777" w:rsidR="000C08F1" w:rsidRPr="00301182" w:rsidRDefault="002C444C" w:rsidP="00873A32">
            <w:pPr>
              <w:widowControl w:val="0"/>
              <w:tabs>
                <w:tab w:val="left" w:pos="1134"/>
              </w:tabs>
              <w:autoSpaceDE w:val="0"/>
              <w:autoSpaceDN w:val="0"/>
              <w:adjustRightInd w:val="0"/>
              <w:jc w:val="center"/>
              <w:outlineLvl w:val="0"/>
              <w:rPr>
                <w:kern w:val="16"/>
                <w:sz w:val="22"/>
                <w:szCs w:val="22"/>
                <w:lang w:eastAsia="ar-SA"/>
              </w:rPr>
            </w:pPr>
            <w:r w:rsidRPr="00301182">
              <w:rPr>
                <w:kern w:val="16"/>
                <w:sz w:val="22"/>
                <w:szCs w:val="22"/>
                <w:lang w:eastAsia="ar-SA"/>
              </w:rPr>
              <w:lastRenderedPageBreak/>
              <w:t>3.6.</w:t>
            </w:r>
            <w:r w:rsidR="00361EDC" w:rsidRPr="00301182">
              <w:rPr>
                <w:kern w:val="16"/>
                <w:sz w:val="22"/>
                <w:szCs w:val="22"/>
                <w:lang w:eastAsia="ar-SA"/>
              </w:rPr>
              <w:t>2</w:t>
            </w:r>
            <w:r w:rsidRPr="00301182">
              <w:rPr>
                <w:kern w:val="16"/>
                <w:sz w:val="22"/>
                <w:szCs w:val="22"/>
                <w:lang w:eastAsia="ar-SA"/>
              </w:rPr>
              <w:t>.</w:t>
            </w:r>
          </w:p>
        </w:tc>
        <w:tc>
          <w:tcPr>
            <w:tcW w:w="3446" w:type="dxa"/>
            <w:shd w:val="clear" w:color="auto" w:fill="auto"/>
            <w:tcMar>
              <w:top w:w="28" w:type="dxa"/>
              <w:left w:w="57" w:type="dxa"/>
              <w:bottom w:w="28" w:type="dxa"/>
              <w:right w:w="28" w:type="dxa"/>
            </w:tcMar>
          </w:tcPr>
          <w:p w14:paraId="57E69193" w14:textId="77777777" w:rsidR="000C08F1" w:rsidRPr="00301182" w:rsidRDefault="000C08F1" w:rsidP="00873A32">
            <w:pPr>
              <w:pStyle w:val="Pagrindinistekstas"/>
              <w:widowControl w:val="0"/>
              <w:ind w:right="114"/>
              <w:rPr>
                <w:sz w:val="22"/>
                <w:szCs w:val="22"/>
              </w:rPr>
            </w:pPr>
            <w:r w:rsidRPr="00301182">
              <w:rPr>
                <w:sz w:val="22"/>
                <w:szCs w:val="22"/>
              </w:rPr>
              <w:t>Tiekėjo patirtis – per paskutiniu</w:t>
            </w:r>
            <w:r w:rsidR="00F97BD4" w:rsidRPr="00301182">
              <w:rPr>
                <w:sz w:val="22"/>
                <w:szCs w:val="22"/>
              </w:rPr>
              <w:t>osiu</w:t>
            </w:r>
            <w:r w:rsidRPr="00301182">
              <w:rPr>
                <w:sz w:val="22"/>
                <w:szCs w:val="22"/>
              </w:rPr>
              <w:t>s 3 metus arba per laiką nuo tiekėjo įregistravimo dienos (jeigu tiekėjas vykdė veiklą mažiau nei 3 metus) įvykdyta(-os) (ir) ar vykdoma(-os) 1 (viena)</w:t>
            </w:r>
            <w:r w:rsidR="0074149E" w:rsidRPr="00301182">
              <w:rPr>
                <w:sz w:val="22"/>
                <w:szCs w:val="22"/>
              </w:rPr>
              <w:t xml:space="preserve">, </w:t>
            </w:r>
            <w:r w:rsidRPr="00301182">
              <w:rPr>
                <w:sz w:val="22"/>
                <w:szCs w:val="22"/>
              </w:rPr>
              <w:t xml:space="preserve">2 (dvi) </w:t>
            </w:r>
            <w:r w:rsidR="0074149E" w:rsidRPr="00301182">
              <w:rPr>
                <w:sz w:val="22"/>
                <w:szCs w:val="22"/>
              </w:rPr>
              <w:t xml:space="preserve">arba 3 (trys) </w:t>
            </w:r>
            <w:r w:rsidRPr="00301182">
              <w:rPr>
                <w:sz w:val="22"/>
                <w:szCs w:val="22"/>
              </w:rPr>
              <w:t>panaši</w:t>
            </w:r>
            <w:r w:rsidR="00F97BD4" w:rsidRPr="00301182">
              <w:rPr>
                <w:sz w:val="22"/>
                <w:szCs w:val="22"/>
              </w:rPr>
              <w:t xml:space="preserve"> (-i</w:t>
            </w:r>
            <w:r w:rsidRPr="00301182">
              <w:rPr>
                <w:sz w:val="22"/>
                <w:szCs w:val="22"/>
              </w:rPr>
              <w:t>os</w:t>
            </w:r>
            <w:r w:rsidR="00F97BD4" w:rsidRPr="00301182">
              <w:rPr>
                <w:sz w:val="22"/>
                <w:szCs w:val="22"/>
              </w:rPr>
              <w:t>)</w:t>
            </w:r>
            <w:r w:rsidRPr="00301182">
              <w:rPr>
                <w:sz w:val="22"/>
                <w:szCs w:val="22"/>
              </w:rPr>
              <w:t xml:space="preserve"> sutartis (-ys), kurios (-ių) objektas yra miesto tipo keleivinių transporto priemonių </w:t>
            </w:r>
            <w:r w:rsidR="009C6801" w:rsidRPr="00301182">
              <w:rPr>
                <w:sz w:val="22"/>
                <w:szCs w:val="22"/>
              </w:rPr>
              <w:t>(transporto priemonių kodas M</w:t>
            </w:r>
            <w:r w:rsidR="009C6801" w:rsidRPr="00301182">
              <w:rPr>
                <w:sz w:val="22"/>
                <w:szCs w:val="22"/>
                <w:vertAlign w:val="subscript"/>
              </w:rPr>
              <w:t>3</w:t>
            </w:r>
            <w:r w:rsidR="009C6801" w:rsidRPr="00301182">
              <w:rPr>
                <w:sz w:val="22"/>
                <w:szCs w:val="22"/>
              </w:rPr>
              <w:t xml:space="preserve">CE) </w:t>
            </w:r>
            <w:r w:rsidRPr="00301182">
              <w:rPr>
                <w:sz w:val="22"/>
                <w:szCs w:val="22"/>
              </w:rPr>
              <w:t xml:space="preserve">gaminimas ir (ar) pardavimas ir kurios (-ių) </w:t>
            </w:r>
            <w:r w:rsidR="00153C48" w:rsidRPr="00301182">
              <w:rPr>
                <w:sz w:val="22"/>
                <w:szCs w:val="22"/>
              </w:rPr>
              <w:t xml:space="preserve">bendra </w:t>
            </w:r>
            <w:r w:rsidR="00581F92" w:rsidRPr="00301182">
              <w:rPr>
                <w:sz w:val="22"/>
                <w:szCs w:val="22"/>
              </w:rPr>
              <w:t xml:space="preserve">(vienos, dviejų ar trijų sutarčių) </w:t>
            </w:r>
            <w:r w:rsidR="00153C48" w:rsidRPr="00301182">
              <w:rPr>
                <w:sz w:val="22"/>
                <w:szCs w:val="22"/>
              </w:rPr>
              <w:t xml:space="preserve">apimtis ne mažesnė </w:t>
            </w:r>
            <w:r w:rsidR="00F97BD4" w:rsidRPr="00301182">
              <w:rPr>
                <w:sz w:val="22"/>
                <w:szCs w:val="22"/>
              </w:rPr>
              <w:t xml:space="preserve">nei </w:t>
            </w:r>
            <w:r w:rsidR="0074149E" w:rsidRPr="00301182">
              <w:rPr>
                <w:sz w:val="22"/>
                <w:szCs w:val="22"/>
              </w:rPr>
              <w:t>4</w:t>
            </w:r>
            <w:r w:rsidR="00153C48" w:rsidRPr="00301182">
              <w:rPr>
                <w:sz w:val="22"/>
                <w:szCs w:val="22"/>
              </w:rPr>
              <w:t xml:space="preserve"> </w:t>
            </w:r>
            <w:r w:rsidRPr="00301182">
              <w:rPr>
                <w:sz w:val="22"/>
                <w:szCs w:val="22"/>
              </w:rPr>
              <w:t>(</w:t>
            </w:r>
            <w:r w:rsidR="0074149E" w:rsidRPr="00301182">
              <w:rPr>
                <w:sz w:val="22"/>
                <w:szCs w:val="22"/>
              </w:rPr>
              <w:t>keturios</w:t>
            </w:r>
            <w:r w:rsidRPr="00301182">
              <w:rPr>
                <w:sz w:val="22"/>
                <w:szCs w:val="22"/>
              </w:rPr>
              <w:t>) miesto tipo keleivinės transporto priemonės</w:t>
            </w:r>
            <w:r w:rsidRPr="00301182">
              <w:rPr>
                <w:color w:val="000000"/>
                <w:sz w:val="22"/>
                <w:szCs w:val="22"/>
              </w:rPr>
              <w:t xml:space="preserve">. </w:t>
            </w:r>
          </w:p>
          <w:p w14:paraId="436B9596" w14:textId="77777777" w:rsidR="00153C48" w:rsidRPr="00301182" w:rsidRDefault="00153C48" w:rsidP="00873A32">
            <w:pPr>
              <w:pStyle w:val="Pagrindinistekstas"/>
              <w:widowControl w:val="0"/>
              <w:ind w:right="114"/>
              <w:rPr>
                <w:sz w:val="22"/>
                <w:szCs w:val="22"/>
              </w:rPr>
            </w:pPr>
          </w:p>
          <w:p w14:paraId="11566586" w14:textId="77777777" w:rsidR="000C08F1" w:rsidRPr="00301182" w:rsidRDefault="000C08F1" w:rsidP="0074149E">
            <w:pPr>
              <w:widowControl w:val="0"/>
              <w:ind w:right="114"/>
              <w:jc w:val="both"/>
              <w:rPr>
                <w:color w:val="000000"/>
                <w:sz w:val="22"/>
                <w:szCs w:val="22"/>
              </w:rPr>
            </w:pPr>
            <w:r w:rsidRPr="00301182">
              <w:rPr>
                <w:sz w:val="22"/>
                <w:szCs w:val="22"/>
                <w:shd w:val="clear" w:color="auto" w:fill="FFFFFF"/>
              </w:rPr>
              <w:t xml:space="preserve">Jei tiekėjas teikia informaciją apie vykdomą(-as) sutartį(-is), šios(-ių) sutarties(-ių) įvykdytos(-ų) dalies(-ių) </w:t>
            </w:r>
            <w:r w:rsidR="00F97BD4" w:rsidRPr="00301182">
              <w:rPr>
                <w:sz w:val="22"/>
                <w:szCs w:val="22"/>
                <w:shd w:val="clear" w:color="auto" w:fill="FFFFFF"/>
              </w:rPr>
              <w:t>apimtis (</w:t>
            </w:r>
            <w:r w:rsidRPr="00301182">
              <w:rPr>
                <w:sz w:val="22"/>
                <w:szCs w:val="22"/>
                <w:shd w:val="clear" w:color="auto" w:fill="FFFFFF"/>
              </w:rPr>
              <w:t>kiekis</w:t>
            </w:r>
            <w:r w:rsidR="00F97BD4" w:rsidRPr="00301182">
              <w:rPr>
                <w:sz w:val="22"/>
                <w:szCs w:val="22"/>
                <w:shd w:val="clear" w:color="auto" w:fill="FFFFFF"/>
              </w:rPr>
              <w:t>)</w:t>
            </w:r>
            <w:r w:rsidRPr="00301182">
              <w:rPr>
                <w:sz w:val="22"/>
                <w:szCs w:val="22"/>
                <w:shd w:val="clear" w:color="auto" w:fill="FFFFFF"/>
              </w:rPr>
              <w:t xml:space="preserve"> turi būti ne mažiau nei </w:t>
            </w:r>
            <w:r w:rsidR="0074149E" w:rsidRPr="00301182">
              <w:rPr>
                <w:sz w:val="22"/>
                <w:szCs w:val="22"/>
                <w:shd w:val="clear" w:color="auto" w:fill="FFFFFF"/>
              </w:rPr>
              <w:t>4</w:t>
            </w:r>
            <w:r w:rsidRPr="00301182">
              <w:rPr>
                <w:sz w:val="22"/>
                <w:szCs w:val="22"/>
              </w:rPr>
              <w:t xml:space="preserve"> (</w:t>
            </w:r>
            <w:r w:rsidR="0074149E" w:rsidRPr="00301182">
              <w:rPr>
                <w:sz w:val="22"/>
                <w:szCs w:val="22"/>
              </w:rPr>
              <w:t>keturios</w:t>
            </w:r>
            <w:r w:rsidRPr="00301182">
              <w:rPr>
                <w:sz w:val="22"/>
                <w:szCs w:val="22"/>
              </w:rPr>
              <w:t>) miesto tipo keleivinės transporto priemonės</w:t>
            </w:r>
            <w:r w:rsidR="009C6801" w:rsidRPr="00301182">
              <w:rPr>
                <w:sz w:val="22"/>
                <w:szCs w:val="22"/>
              </w:rPr>
              <w:t xml:space="preserve"> (transporto priemonių kodas M</w:t>
            </w:r>
            <w:r w:rsidR="009C6801" w:rsidRPr="00301182">
              <w:rPr>
                <w:sz w:val="22"/>
                <w:szCs w:val="22"/>
                <w:vertAlign w:val="subscript"/>
              </w:rPr>
              <w:t>3</w:t>
            </w:r>
            <w:r w:rsidR="009C6801" w:rsidRPr="00301182">
              <w:rPr>
                <w:sz w:val="22"/>
                <w:szCs w:val="22"/>
              </w:rPr>
              <w:t>CE)</w:t>
            </w:r>
            <w:r w:rsidRPr="00301182">
              <w:rPr>
                <w:sz w:val="22"/>
                <w:szCs w:val="22"/>
              </w:rPr>
              <w:t>, t.</w:t>
            </w:r>
            <w:r w:rsidR="00F97BD4" w:rsidRPr="00301182">
              <w:rPr>
                <w:sz w:val="22"/>
                <w:szCs w:val="22"/>
              </w:rPr>
              <w:t xml:space="preserve"> </w:t>
            </w:r>
            <w:r w:rsidRPr="00301182">
              <w:rPr>
                <w:sz w:val="22"/>
                <w:szCs w:val="22"/>
              </w:rPr>
              <w:t xml:space="preserve">y. užsakovui (-ams) </w:t>
            </w:r>
            <w:r w:rsidR="00153C48" w:rsidRPr="00301182">
              <w:rPr>
                <w:sz w:val="22"/>
                <w:szCs w:val="22"/>
              </w:rPr>
              <w:t xml:space="preserve">jau </w:t>
            </w:r>
            <w:r w:rsidRPr="00301182">
              <w:rPr>
                <w:sz w:val="22"/>
                <w:szCs w:val="22"/>
              </w:rPr>
              <w:t xml:space="preserve">turi būti pristatytos ir perduotos ne mažiau nei </w:t>
            </w:r>
            <w:r w:rsidR="0074149E" w:rsidRPr="00301182">
              <w:rPr>
                <w:sz w:val="22"/>
                <w:szCs w:val="22"/>
              </w:rPr>
              <w:t>4</w:t>
            </w:r>
            <w:r w:rsidRPr="00301182">
              <w:rPr>
                <w:sz w:val="22"/>
                <w:szCs w:val="22"/>
              </w:rPr>
              <w:t xml:space="preserve"> (</w:t>
            </w:r>
            <w:r w:rsidR="0074149E" w:rsidRPr="00301182">
              <w:rPr>
                <w:sz w:val="22"/>
                <w:szCs w:val="22"/>
              </w:rPr>
              <w:t>keturios</w:t>
            </w:r>
            <w:r w:rsidRPr="00301182">
              <w:rPr>
                <w:sz w:val="22"/>
                <w:szCs w:val="22"/>
              </w:rPr>
              <w:t>) miesto tipo keleivinės transporto priemonės</w:t>
            </w:r>
            <w:r w:rsidR="009C6801" w:rsidRPr="00301182">
              <w:rPr>
                <w:sz w:val="22"/>
                <w:szCs w:val="22"/>
              </w:rPr>
              <w:t>, kurių kodas M</w:t>
            </w:r>
            <w:r w:rsidR="009C6801" w:rsidRPr="00301182">
              <w:rPr>
                <w:sz w:val="22"/>
                <w:szCs w:val="22"/>
                <w:vertAlign w:val="subscript"/>
              </w:rPr>
              <w:t>3</w:t>
            </w:r>
            <w:r w:rsidR="009C6801" w:rsidRPr="00301182">
              <w:rPr>
                <w:sz w:val="22"/>
                <w:szCs w:val="22"/>
              </w:rPr>
              <w:t>CE</w:t>
            </w:r>
            <w:r w:rsidRPr="00301182">
              <w:rPr>
                <w:sz w:val="22"/>
                <w:szCs w:val="22"/>
              </w:rPr>
              <w:t>.</w:t>
            </w:r>
          </w:p>
        </w:tc>
        <w:tc>
          <w:tcPr>
            <w:tcW w:w="5954" w:type="dxa"/>
            <w:shd w:val="clear" w:color="auto" w:fill="auto"/>
            <w:tcMar>
              <w:top w:w="28" w:type="dxa"/>
              <w:left w:w="57" w:type="dxa"/>
              <w:bottom w:w="28" w:type="dxa"/>
              <w:right w:w="57" w:type="dxa"/>
            </w:tcMar>
          </w:tcPr>
          <w:p w14:paraId="3A818AD7" w14:textId="77777777" w:rsidR="000C08F1" w:rsidRPr="00301182" w:rsidRDefault="000C08F1" w:rsidP="00873A32">
            <w:pPr>
              <w:widowControl w:val="0"/>
              <w:jc w:val="both"/>
              <w:rPr>
                <w:sz w:val="22"/>
                <w:szCs w:val="22"/>
              </w:rPr>
            </w:pPr>
            <w:r w:rsidRPr="00301182">
              <w:rPr>
                <w:sz w:val="22"/>
                <w:szCs w:val="22"/>
              </w:rPr>
              <w:t>Laisvos formos tiekėjo deklaracija, patvirtinanti tiekėjo atitik</w:t>
            </w:r>
            <w:r w:rsidR="00F97BD4" w:rsidRPr="00301182">
              <w:rPr>
                <w:sz w:val="22"/>
                <w:szCs w:val="22"/>
              </w:rPr>
              <w:t>tį</w:t>
            </w:r>
            <w:r w:rsidRPr="00301182">
              <w:rPr>
                <w:sz w:val="22"/>
                <w:szCs w:val="22"/>
              </w:rPr>
              <w:t xml:space="preserve"> šiam kvalifikaciniam reikalavimui, kurioje turi būti nurodyta, kad per paskutinius 3 metus arba per laiką nuo tiekėjo įregistravimo dienos (jeigu tiekėjas vykdė veiklą mažiau nei 3 metus) įvykdytos(-ų) (ir) ar vykdomos(-ų) sutarties(-ių), kurių objektas yra miesto tipo keleivinių transporto priemonių</w:t>
            </w:r>
            <w:r w:rsidR="009C6801" w:rsidRPr="00301182">
              <w:rPr>
                <w:sz w:val="22"/>
                <w:szCs w:val="22"/>
              </w:rPr>
              <w:t>, kurių kodas M</w:t>
            </w:r>
            <w:r w:rsidR="009C6801" w:rsidRPr="00301182">
              <w:rPr>
                <w:sz w:val="22"/>
                <w:szCs w:val="22"/>
                <w:vertAlign w:val="subscript"/>
              </w:rPr>
              <w:t>3</w:t>
            </w:r>
            <w:r w:rsidR="009C6801" w:rsidRPr="00301182">
              <w:rPr>
                <w:sz w:val="22"/>
                <w:szCs w:val="22"/>
              </w:rPr>
              <w:t>CE,</w:t>
            </w:r>
            <w:r w:rsidRPr="00301182">
              <w:rPr>
                <w:sz w:val="22"/>
                <w:szCs w:val="22"/>
              </w:rPr>
              <w:t xml:space="preserve"> gaminimas ir (ar) pardavimas sąrašą, jame nurodant pagamintų ir (ar) parduotų </w:t>
            </w:r>
            <w:r w:rsidRPr="00301182">
              <w:rPr>
                <w:color w:val="000000"/>
                <w:sz w:val="22"/>
                <w:szCs w:val="22"/>
              </w:rPr>
              <w:t xml:space="preserve">transporto priemonių tipą, pavadinimą, skaičių, </w:t>
            </w:r>
            <w:r w:rsidRPr="00301182">
              <w:rPr>
                <w:sz w:val="22"/>
                <w:szCs w:val="22"/>
              </w:rPr>
              <w:t>datas ir prekių ar paslaugų gavėjus bei jų kontaktus, neatsižvelgiant į tai, ar jie yra perkančiosios organizacijos ar ne. Įrodymui apie prekių pateikimą ar paslaugų suteikimą tiekėjas pateikia gavėjo pažymą.</w:t>
            </w:r>
          </w:p>
          <w:p w14:paraId="16B826AF" w14:textId="77777777" w:rsidR="000C08F1" w:rsidRPr="00301182" w:rsidRDefault="000C08F1" w:rsidP="00873A32">
            <w:pPr>
              <w:widowControl w:val="0"/>
              <w:jc w:val="both"/>
              <w:rPr>
                <w:b/>
                <w:bCs/>
                <w:i/>
                <w:iCs/>
                <w:color w:val="000000"/>
                <w:sz w:val="22"/>
                <w:szCs w:val="22"/>
              </w:rPr>
            </w:pPr>
            <w:r w:rsidRPr="00301182">
              <w:rPr>
                <w:sz w:val="22"/>
                <w:szCs w:val="22"/>
              </w:rPr>
              <w:t>*Vertinamos per paskutinius 3 metus iki pasiūlymų pateikimo termino pabaigos įvykdytos ir (ar) vykdomos sutartys.</w:t>
            </w:r>
          </w:p>
        </w:tc>
      </w:tr>
      <w:tr w:rsidR="00153C48" w:rsidRPr="00301182" w14:paraId="42AEC502" w14:textId="77777777" w:rsidTr="00246199">
        <w:tc>
          <w:tcPr>
            <w:tcW w:w="670" w:type="dxa"/>
            <w:shd w:val="clear" w:color="auto" w:fill="auto"/>
            <w:vAlign w:val="center"/>
          </w:tcPr>
          <w:p w14:paraId="67ADC93B" w14:textId="77777777" w:rsidR="00153C48" w:rsidRPr="00301182" w:rsidRDefault="002C444C" w:rsidP="00873A32">
            <w:pPr>
              <w:widowControl w:val="0"/>
              <w:tabs>
                <w:tab w:val="left" w:pos="1134"/>
              </w:tabs>
              <w:autoSpaceDE w:val="0"/>
              <w:autoSpaceDN w:val="0"/>
              <w:adjustRightInd w:val="0"/>
              <w:jc w:val="both"/>
              <w:outlineLvl w:val="0"/>
              <w:rPr>
                <w:kern w:val="16"/>
                <w:sz w:val="22"/>
                <w:szCs w:val="22"/>
                <w:lang w:eastAsia="ar-SA"/>
              </w:rPr>
            </w:pPr>
            <w:r w:rsidRPr="00301182">
              <w:rPr>
                <w:kern w:val="16"/>
                <w:sz w:val="22"/>
                <w:szCs w:val="22"/>
                <w:lang w:eastAsia="ar-SA"/>
              </w:rPr>
              <w:t>3.6.</w:t>
            </w:r>
            <w:r w:rsidR="00361EDC" w:rsidRPr="00301182">
              <w:rPr>
                <w:kern w:val="16"/>
                <w:sz w:val="22"/>
                <w:szCs w:val="22"/>
                <w:lang w:eastAsia="ar-SA"/>
              </w:rPr>
              <w:t>3</w:t>
            </w:r>
            <w:r w:rsidRPr="00301182">
              <w:rPr>
                <w:kern w:val="16"/>
                <w:sz w:val="22"/>
                <w:szCs w:val="22"/>
                <w:lang w:eastAsia="ar-SA"/>
              </w:rPr>
              <w:t>.</w:t>
            </w:r>
          </w:p>
        </w:tc>
        <w:tc>
          <w:tcPr>
            <w:tcW w:w="3446" w:type="dxa"/>
            <w:shd w:val="clear" w:color="auto" w:fill="auto"/>
            <w:tcMar>
              <w:top w:w="28" w:type="dxa"/>
              <w:left w:w="57" w:type="dxa"/>
              <w:bottom w:w="28" w:type="dxa"/>
              <w:right w:w="28" w:type="dxa"/>
            </w:tcMar>
          </w:tcPr>
          <w:p w14:paraId="110DDB71" w14:textId="77777777" w:rsidR="00153C48" w:rsidRPr="00301182" w:rsidRDefault="00153C48" w:rsidP="00873A32">
            <w:pPr>
              <w:widowControl w:val="0"/>
              <w:ind w:right="114"/>
              <w:jc w:val="both"/>
              <w:rPr>
                <w:sz w:val="22"/>
                <w:szCs w:val="22"/>
              </w:rPr>
            </w:pPr>
            <w:r w:rsidRPr="00301182">
              <w:rPr>
                <w:sz w:val="22"/>
                <w:szCs w:val="22"/>
              </w:rPr>
              <w:t xml:space="preserve">Tiekėjas turi užtikrinti siūlomų transporto priemonių </w:t>
            </w:r>
            <w:r w:rsidR="00126A98" w:rsidRPr="00301182">
              <w:rPr>
                <w:sz w:val="22"/>
                <w:szCs w:val="22"/>
              </w:rPr>
              <w:t>techninę priežiūrą ir aptarnavimą, garantinį ir negarantinį remont</w:t>
            </w:r>
            <w:r w:rsidR="00E5421C" w:rsidRPr="00301182">
              <w:rPr>
                <w:sz w:val="22"/>
                <w:szCs w:val="22"/>
              </w:rPr>
              <w:t>ą</w:t>
            </w:r>
            <w:r w:rsidR="00126A98" w:rsidRPr="00301182">
              <w:rPr>
                <w:sz w:val="22"/>
                <w:szCs w:val="22"/>
              </w:rPr>
              <w:t xml:space="preserve"> transporto priemon</w:t>
            </w:r>
            <w:r w:rsidR="00551267" w:rsidRPr="00301182">
              <w:rPr>
                <w:sz w:val="22"/>
                <w:szCs w:val="22"/>
              </w:rPr>
              <w:t>ė</w:t>
            </w:r>
            <w:r w:rsidR="00E5421C" w:rsidRPr="00301182">
              <w:rPr>
                <w:sz w:val="22"/>
                <w:szCs w:val="22"/>
              </w:rPr>
              <w:t>ms</w:t>
            </w:r>
            <w:r w:rsidR="00126A98" w:rsidRPr="00301182">
              <w:rPr>
                <w:sz w:val="22"/>
                <w:szCs w:val="22"/>
              </w:rPr>
              <w:t xml:space="preserve"> suteiktų garantijų laikotarpiu</w:t>
            </w:r>
            <w:r w:rsidRPr="00301182">
              <w:rPr>
                <w:sz w:val="22"/>
                <w:szCs w:val="22"/>
              </w:rPr>
              <w:t xml:space="preserve">. Tiekėjas turi užtikrinti, kad transporto priemonių garantiniu laikotarpiu </w:t>
            </w:r>
            <w:r w:rsidR="00551267" w:rsidRPr="00301182">
              <w:rPr>
                <w:sz w:val="22"/>
                <w:szCs w:val="22"/>
              </w:rPr>
              <w:t xml:space="preserve">transporto priemonių </w:t>
            </w:r>
            <w:r w:rsidRPr="00301182">
              <w:rPr>
                <w:sz w:val="22"/>
                <w:szCs w:val="22"/>
              </w:rPr>
              <w:t>garantini</w:t>
            </w:r>
            <w:r w:rsidR="00551267" w:rsidRPr="00301182">
              <w:rPr>
                <w:sz w:val="22"/>
                <w:szCs w:val="22"/>
              </w:rPr>
              <w:t>ų</w:t>
            </w:r>
            <w:r w:rsidRPr="00301182">
              <w:rPr>
                <w:sz w:val="22"/>
                <w:szCs w:val="22"/>
              </w:rPr>
              <w:t xml:space="preserve"> </w:t>
            </w:r>
            <w:r w:rsidR="00551267" w:rsidRPr="00301182">
              <w:rPr>
                <w:sz w:val="22"/>
                <w:szCs w:val="22"/>
              </w:rPr>
              <w:t xml:space="preserve">ir negarantinių </w:t>
            </w:r>
            <w:r w:rsidR="00E5421C" w:rsidRPr="00301182">
              <w:rPr>
                <w:sz w:val="22"/>
                <w:szCs w:val="22"/>
              </w:rPr>
              <w:t>remont</w:t>
            </w:r>
            <w:r w:rsidR="00551267" w:rsidRPr="00301182">
              <w:rPr>
                <w:sz w:val="22"/>
                <w:szCs w:val="22"/>
              </w:rPr>
              <w:t>ų darbai bus atliekami ir</w:t>
            </w:r>
            <w:r w:rsidRPr="00301182">
              <w:rPr>
                <w:sz w:val="22"/>
                <w:szCs w:val="22"/>
              </w:rPr>
              <w:t xml:space="preserve"> </w:t>
            </w:r>
            <w:r w:rsidR="00551267" w:rsidRPr="00301182">
              <w:rPr>
                <w:sz w:val="22"/>
                <w:szCs w:val="22"/>
              </w:rPr>
              <w:t xml:space="preserve">transporto priemonių </w:t>
            </w:r>
            <w:r w:rsidRPr="00301182">
              <w:rPr>
                <w:sz w:val="22"/>
                <w:szCs w:val="22"/>
              </w:rPr>
              <w:t xml:space="preserve">techninės priežiūros ir </w:t>
            </w:r>
            <w:r w:rsidR="00E5421C" w:rsidRPr="00301182">
              <w:rPr>
                <w:sz w:val="22"/>
                <w:szCs w:val="22"/>
              </w:rPr>
              <w:t>aptarnavimo</w:t>
            </w:r>
            <w:r w:rsidR="00551267" w:rsidRPr="00301182">
              <w:rPr>
                <w:sz w:val="22"/>
                <w:szCs w:val="22"/>
              </w:rPr>
              <w:t xml:space="preserve"> paslaugos</w:t>
            </w:r>
            <w:r w:rsidR="00E5421C" w:rsidRPr="00301182">
              <w:rPr>
                <w:sz w:val="22"/>
                <w:szCs w:val="22"/>
              </w:rPr>
              <w:t xml:space="preserve"> </w:t>
            </w:r>
            <w:r w:rsidRPr="00301182">
              <w:rPr>
                <w:sz w:val="22"/>
                <w:szCs w:val="22"/>
              </w:rPr>
              <w:t xml:space="preserve">bus teikiamos servise, kuris nuo Perkančiojo subjekto buveinės, adresu Verkių g. 52 Vilniuje, </w:t>
            </w:r>
            <w:r w:rsidR="00551267" w:rsidRPr="00301182">
              <w:rPr>
                <w:sz w:val="22"/>
                <w:szCs w:val="22"/>
              </w:rPr>
              <w:t xml:space="preserve">turi būti </w:t>
            </w:r>
            <w:r w:rsidRPr="00301182">
              <w:rPr>
                <w:sz w:val="22"/>
                <w:szCs w:val="22"/>
              </w:rPr>
              <w:t>nutolęs ne didesniu nei 25 (dvidešimt penkių) kilometrų atstumu*.</w:t>
            </w:r>
          </w:p>
          <w:p w14:paraId="5BA82CF4" w14:textId="77777777" w:rsidR="00153C48" w:rsidRPr="00301182" w:rsidRDefault="00153C48" w:rsidP="00873A32">
            <w:pPr>
              <w:widowControl w:val="0"/>
              <w:ind w:right="114"/>
              <w:jc w:val="both"/>
              <w:rPr>
                <w:sz w:val="22"/>
                <w:szCs w:val="22"/>
              </w:rPr>
            </w:pPr>
          </w:p>
          <w:p w14:paraId="5DD1819A" w14:textId="77777777" w:rsidR="002C444C" w:rsidRPr="00301182" w:rsidRDefault="00153C48" w:rsidP="00873A32">
            <w:pPr>
              <w:widowControl w:val="0"/>
              <w:ind w:right="114"/>
              <w:jc w:val="both"/>
              <w:rPr>
                <w:b/>
                <w:i/>
                <w:color w:val="000000"/>
                <w:sz w:val="22"/>
                <w:szCs w:val="22"/>
              </w:rPr>
            </w:pPr>
            <w:r w:rsidRPr="00301182">
              <w:rPr>
                <w:sz w:val="22"/>
                <w:szCs w:val="22"/>
              </w:rPr>
              <w:t xml:space="preserve">*Atstumas matuojamas internetinėje </w:t>
            </w:r>
            <w:r w:rsidRPr="00301182">
              <w:rPr>
                <w:sz w:val="22"/>
                <w:szCs w:val="22"/>
              </w:rPr>
              <w:lastRenderedPageBreak/>
              <w:t>svetainėje</w:t>
            </w:r>
            <w:hyperlink r:id="rId16">
              <w:r w:rsidRPr="00301182">
                <w:rPr>
                  <w:sz w:val="22"/>
                  <w:szCs w:val="22"/>
                </w:rPr>
                <w:t xml:space="preserve"> </w:t>
              </w:r>
            </w:hyperlink>
            <w:hyperlink r:id="rId17">
              <w:r w:rsidRPr="00301182">
                <w:rPr>
                  <w:sz w:val="22"/>
                  <w:szCs w:val="22"/>
                  <w:u w:val="single"/>
                </w:rPr>
                <w:t>http://www.maps.lt</w:t>
              </w:r>
            </w:hyperlink>
            <w:r w:rsidRPr="00301182">
              <w:rPr>
                <w:sz w:val="22"/>
                <w:szCs w:val="22"/>
              </w:rPr>
              <w:t xml:space="preserve"> esančia skaičiuokle, skaičiuojant maršrutą gatvėmis viena kryptimi – nuo Perkančiojo subjekto buveinės (adreso) iki tiekėjo nurodytos serviso vietos (adreso).</w:t>
            </w:r>
          </w:p>
        </w:tc>
        <w:tc>
          <w:tcPr>
            <w:tcW w:w="5954" w:type="dxa"/>
            <w:shd w:val="clear" w:color="auto" w:fill="auto"/>
            <w:tcMar>
              <w:top w:w="28" w:type="dxa"/>
              <w:left w:w="57" w:type="dxa"/>
              <w:bottom w:w="28" w:type="dxa"/>
              <w:right w:w="57" w:type="dxa"/>
            </w:tcMar>
          </w:tcPr>
          <w:p w14:paraId="4965DF8A" w14:textId="77777777" w:rsidR="00153C48" w:rsidRPr="00301182" w:rsidRDefault="00153C48" w:rsidP="00873A32">
            <w:pPr>
              <w:widowControl w:val="0"/>
              <w:numPr>
                <w:ilvl w:val="0"/>
                <w:numId w:val="21"/>
              </w:numPr>
              <w:tabs>
                <w:tab w:val="left" w:pos="277"/>
                <w:tab w:val="left" w:pos="723"/>
              </w:tabs>
              <w:ind w:left="0" w:firstLine="0"/>
              <w:jc w:val="both"/>
              <w:rPr>
                <w:sz w:val="22"/>
                <w:szCs w:val="22"/>
              </w:rPr>
            </w:pPr>
            <w:r w:rsidRPr="00301182">
              <w:rPr>
                <w:sz w:val="22"/>
                <w:szCs w:val="22"/>
              </w:rPr>
              <w:lastRenderedPageBreak/>
              <w:t xml:space="preserve">Dokumentas, patvirtinantis, kad tiekėjas turi garantinio </w:t>
            </w:r>
            <w:r w:rsidR="00551267" w:rsidRPr="00301182">
              <w:rPr>
                <w:sz w:val="22"/>
                <w:szCs w:val="22"/>
              </w:rPr>
              <w:t xml:space="preserve">bei negarantinio </w:t>
            </w:r>
            <w:r w:rsidR="00E5421C" w:rsidRPr="00301182">
              <w:rPr>
                <w:sz w:val="22"/>
                <w:szCs w:val="22"/>
              </w:rPr>
              <w:t>remonto</w:t>
            </w:r>
            <w:r w:rsidRPr="00301182">
              <w:rPr>
                <w:sz w:val="22"/>
                <w:szCs w:val="22"/>
              </w:rPr>
              <w:t xml:space="preserve">, techninės priežiūros ir </w:t>
            </w:r>
            <w:r w:rsidR="00E5421C" w:rsidRPr="00301182">
              <w:rPr>
                <w:sz w:val="22"/>
                <w:szCs w:val="22"/>
              </w:rPr>
              <w:t xml:space="preserve">aptarnavimo </w:t>
            </w:r>
            <w:r w:rsidRPr="00301182">
              <w:rPr>
                <w:sz w:val="22"/>
                <w:szCs w:val="22"/>
              </w:rPr>
              <w:t xml:space="preserve">remonto </w:t>
            </w:r>
            <w:r w:rsidR="00126A98" w:rsidRPr="00301182">
              <w:rPr>
                <w:sz w:val="22"/>
                <w:szCs w:val="22"/>
              </w:rPr>
              <w:t xml:space="preserve">transporto priemonei suteiktų garantijų laikotarpiu </w:t>
            </w:r>
            <w:r w:rsidRPr="00301182">
              <w:rPr>
                <w:sz w:val="22"/>
                <w:szCs w:val="22"/>
              </w:rPr>
              <w:t>atlikimo galimybę servise, kuris turi būti nuo Perkančio</w:t>
            </w:r>
            <w:r w:rsidR="00126A98" w:rsidRPr="00301182">
              <w:rPr>
                <w:sz w:val="22"/>
                <w:szCs w:val="22"/>
              </w:rPr>
              <w:t xml:space="preserve">jo subjekto </w:t>
            </w:r>
            <w:r w:rsidRPr="00301182">
              <w:rPr>
                <w:sz w:val="22"/>
                <w:szCs w:val="22"/>
              </w:rPr>
              <w:t xml:space="preserve"> buveinės, adresu Verkių g. 52 Vilniuje, nutolęs ne didesniu nei 25 (dvidešimt penkių) kilometrų atstumu.</w:t>
            </w:r>
          </w:p>
          <w:p w14:paraId="643D8EDE" w14:textId="77777777" w:rsidR="00153C48" w:rsidRPr="00301182" w:rsidRDefault="00153C48" w:rsidP="00873A32">
            <w:pPr>
              <w:widowControl w:val="0"/>
              <w:numPr>
                <w:ilvl w:val="0"/>
                <w:numId w:val="21"/>
              </w:numPr>
              <w:tabs>
                <w:tab w:val="left" w:pos="277"/>
                <w:tab w:val="left" w:pos="723"/>
              </w:tabs>
              <w:ind w:left="0" w:firstLine="0"/>
              <w:jc w:val="both"/>
              <w:rPr>
                <w:sz w:val="22"/>
                <w:szCs w:val="22"/>
              </w:rPr>
            </w:pPr>
            <w:r w:rsidRPr="00301182">
              <w:rPr>
                <w:sz w:val="22"/>
                <w:szCs w:val="22"/>
              </w:rPr>
              <w:t xml:space="preserve">Tiekėjo techninių galimybių aprašymas, kuriame nurodoma aptarnavimo centro (-ų),  kuris (-ie) atliks autobusų garantinį aptarnavimą, techninę priežiūrą ir </w:t>
            </w:r>
            <w:r w:rsidR="00126A98" w:rsidRPr="00301182">
              <w:rPr>
                <w:sz w:val="22"/>
                <w:szCs w:val="22"/>
              </w:rPr>
              <w:t xml:space="preserve">negarantinį </w:t>
            </w:r>
            <w:r w:rsidRPr="00301182">
              <w:rPr>
                <w:sz w:val="22"/>
                <w:szCs w:val="22"/>
              </w:rPr>
              <w:t>remontą,  pavadinimas (-ai) ir adresas (-ai).</w:t>
            </w:r>
          </w:p>
          <w:p w14:paraId="289EBD68" w14:textId="77777777" w:rsidR="00153C48" w:rsidRPr="00301182" w:rsidRDefault="00153C48" w:rsidP="00873A32">
            <w:pPr>
              <w:pStyle w:val="normal0020table"/>
              <w:widowControl w:val="0"/>
              <w:jc w:val="both"/>
              <w:rPr>
                <w:rStyle w:val="normal0020tablechar"/>
                <w:sz w:val="22"/>
                <w:szCs w:val="22"/>
                <w:lang w:val="lt-LT"/>
              </w:rPr>
            </w:pPr>
            <w:r w:rsidRPr="00301182">
              <w:rPr>
                <w:rStyle w:val="normal0020tablechar"/>
                <w:sz w:val="22"/>
                <w:szCs w:val="22"/>
                <w:lang w:val="lt-LT"/>
              </w:rPr>
              <w:t>Jei tiekėjas reikalaujamo serviso neturi, jis privalo užtikrinti minėtos paslaugos teikimą ir papildomai pasiūlyme pateikti sutarties/preliminariosios sutarties* su aukščiau minėtus reikalavimus atitinkančio serviso kopiją arba kitus lygiaverčius dokumentus, įrodančius tiekėjo teisę sutarties galiojimo laikotarpiu naudotis servisu.</w:t>
            </w:r>
          </w:p>
          <w:p w14:paraId="6CD501B1" w14:textId="77777777" w:rsidR="00153C48" w:rsidRPr="00301182" w:rsidRDefault="00153C48" w:rsidP="00873A32">
            <w:pPr>
              <w:widowControl w:val="0"/>
              <w:jc w:val="both"/>
              <w:rPr>
                <w:b/>
                <w:bCs/>
                <w:i/>
                <w:iCs/>
                <w:color w:val="000000"/>
                <w:sz w:val="22"/>
                <w:szCs w:val="22"/>
              </w:rPr>
            </w:pPr>
            <w:r w:rsidRPr="00301182">
              <w:rPr>
                <w:sz w:val="22"/>
                <w:szCs w:val="22"/>
              </w:rPr>
              <w:t> </w:t>
            </w:r>
            <w:r w:rsidRPr="00301182">
              <w:rPr>
                <w:rStyle w:val="normal0020tablechar"/>
                <w:sz w:val="22"/>
                <w:szCs w:val="22"/>
              </w:rPr>
              <w:t>*Jei su pasiūlymu bus pateikta preliminarioji sutartis – laimėjimo atveju iki pirmos transporto priemon</w:t>
            </w:r>
            <w:r w:rsidR="00126A98" w:rsidRPr="00301182">
              <w:rPr>
                <w:rStyle w:val="normal0020tablechar"/>
                <w:sz w:val="22"/>
                <w:szCs w:val="22"/>
              </w:rPr>
              <w:t>ės</w:t>
            </w:r>
            <w:r w:rsidRPr="00301182">
              <w:rPr>
                <w:rStyle w:val="normal0020tablechar"/>
                <w:sz w:val="22"/>
                <w:szCs w:val="22"/>
              </w:rPr>
              <w:t xml:space="preserve"> pristatymo dienos tiekėjas </w:t>
            </w:r>
            <w:r w:rsidRPr="00301182">
              <w:rPr>
                <w:rStyle w:val="normal0020tablechar"/>
                <w:sz w:val="22"/>
                <w:szCs w:val="22"/>
              </w:rPr>
              <w:lastRenderedPageBreak/>
              <w:t>Perkančiaja</w:t>
            </w:r>
            <w:r w:rsidR="00126A98" w:rsidRPr="00301182">
              <w:rPr>
                <w:rStyle w:val="normal0020tablechar"/>
                <w:sz w:val="22"/>
                <w:szCs w:val="22"/>
              </w:rPr>
              <w:t>m</w:t>
            </w:r>
            <w:r w:rsidRPr="00301182">
              <w:rPr>
                <w:rStyle w:val="normal0020tablechar"/>
                <w:sz w:val="22"/>
                <w:szCs w:val="22"/>
              </w:rPr>
              <w:t xml:space="preserve"> </w:t>
            </w:r>
            <w:r w:rsidR="00126A98" w:rsidRPr="00301182">
              <w:rPr>
                <w:rStyle w:val="normal0020tablechar"/>
                <w:sz w:val="22"/>
                <w:szCs w:val="22"/>
              </w:rPr>
              <w:t>subjektui</w:t>
            </w:r>
            <w:r w:rsidRPr="00301182">
              <w:rPr>
                <w:rStyle w:val="normal0020tablechar"/>
                <w:sz w:val="22"/>
                <w:szCs w:val="22"/>
              </w:rPr>
              <w:t xml:space="preserve"> turi pateikti dokumentus (pagrindinę sutartį), įrodančius tiekėjo teisę sutarties galiojimo laikotarpiu naudotis servisu.</w:t>
            </w:r>
          </w:p>
        </w:tc>
      </w:tr>
    </w:tbl>
    <w:p w14:paraId="45C8B22C" w14:textId="77777777" w:rsidR="00B31825" w:rsidRPr="00301182" w:rsidRDefault="00B31825" w:rsidP="00873A32">
      <w:pPr>
        <w:widowControl w:val="0"/>
        <w:tabs>
          <w:tab w:val="left" w:pos="1134"/>
        </w:tabs>
        <w:autoSpaceDE w:val="0"/>
        <w:autoSpaceDN w:val="0"/>
        <w:adjustRightInd w:val="0"/>
        <w:spacing w:before="120" w:after="60"/>
        <w:jc w:val="both"/>
        <w:outlineLvl w:val="0"/>
        <w:rPr>
          <w:kern w:val="16"/>
          <w:sz w:val="22"/>
          <w:szCs w:val="22"/>
          <w:lang w:eastAsia="ar-SA"/>
        </w:rPr>
      </w:pPr>
      <w:r w:rsidRPr="00301182">
        <w:rPr>
          <w:kern w:val="16"/>
          <w:sz w:val="22"/>
          <w:szCs w:val="22"/>
          <w:lang w:eastAsia="ar-SA"/>
        </w:rPr>
        <w:lastRenderedPageBreak/>
        <w:t>3.</w:t>
      </w:r>
      <w:r w:rsidR="00A52885" w:rsidRPr="00301182">
        <w:rPr>
          <w:kern w:val="16"/>
          <w:sz w:val="22"/>
          <w:szCs w:val="22"/>
          <w:lang w:eastAsia="ar-SA"/>
        </w:rPr>
        <w:t>7</w:t>
      </w:r>
      <w:r w:rsidRPr="00301182">
        <w:rPr>
          <w:kern w:val="16"/>
          <w:sz w:val="22"/>
          <w:szCs w:val="22"/>
          <w:lang w:eastAsia="ar-SA"/>
        </w:rPr>
        <w:t xml:space="preserve">. </w:t>
      </w:r>
      <w:r w:rsidR="00912DA9" w:rsidRPr="00301182">
        <w:rPr>
          <w:kern w:val="16"/>
          <w:sz w:val="22"/>
          <w:szCs w:val="22"/>
          <w:lang w:eastAsia="ar-SA"/>
        </w:rPr>
        <w:t>Tiekėj</w:t>
      </w:r>
      <w:r w:rsidR="002C444C" w:rsidRPr="00301182">
        <w:rPr>
          <w:kern w:val="16"/>
          <w:sz w:val="22"/>
          <w:szCs w:val="22"/>
          <w:lang w:eastAsia="ar-SA"/>
        </w:rPr>
        <w:t>ai turi</w:t>
      </w:r>
      <w:r w:rsidR="00912DA9" w:rsidRPr="00301182">
        <w:rPr>
          <w:kern w:val="16"/>
          <w:sz w:val="22"/>
          <w:szCs w:val="22"/>
          <w:lang w:eastAsia="ar-SA"/>
        </w:rPr>
        <w:t xml:space="preserve"> atitikti kokybės vadybos sistemos ir aplinkos apsaugos vadybos sistemos standartams</w:t>
      </w:r>
      <w:r w:rsidR="002C444C" w:rsidRPr="00301182">
        <w:rPr>
          <w:kern w:val="16"/>
          <w:sz w:val="22"/>
          <w:szCs w:val="22"/>
          <w:lang w:eastAsia="ar-SA"/>
        </w:rPr>
        <w:t>:</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0"/>
        <w:gridCol w:w="3446"/>
        <w:gridCol w:w="5954"/>
      </w:tblGrid>
      <w:tr w:rsidR="002C444C" w:rsidRPr="00301182" w14:paraId="5070F082" w14:textId="77777777" w:rsidTr="0064216B">
        <w:tc>
          <w:tcPr>
            <w:tcW w:w="670" w:type="dxa"/>
            <w:shd w:val="clear" w:color="auto" w:fill="auto"/>
            <w:vAlign w:val="center"/>
          </w:tcPr>
          <w:p w14:paraId="3F6810A9" w14:textId="77777777" w:rsidR="002C444C" w:rsidRPr="00301182" w:rsidRDefault="002C444C" w:rsidP="00873A32">
            <w:pPr>
              <w:widowControl w:val="0"/>
              <w:tabs>
                <w:tab w:val="left" w:pos="1134"/>
              </w:tabs>
              <w:autoSpaceDE w:val="0"/>
              <w:autoSpaceDN w:val="0"/>
              <w:adjustRightInd w:val="0"/>
              <w:jc w:val="both"/>
              <w:outlineLvl w:val="0"/>
              <w:rPr>
                <w:kern w:val="16"/>
                <w:sz w:val="22"/>
                <w:szCs w:val="22"/>
                <w:lang w:eastAsia="ar-SA"/>
              </w:rPr>
            </w:pPr>
          </w:p>
        </w:tc>
        <w:tc>
          <w:tcPr>
            <w:tcW w:w="3446" w:type="dxa"/>
            <w:shd w:val="clear" w:color="auto" w:fill="auto"/>
            <w:vAlign w:val="center"/>
          </w:tcPr>
          <w:p w14:paraId="1653F299" w14:textId="77777777" w:rsidR="002C444C" w:rsidRPr="00301182" w:rsidRDefault="002C444C" w:rsidP="00873A32">
            <w:pPr>
              <w:widowControl w:val="0"/>
              <w:tabs>
                <w:tab w:val="left" w:pos="1134"/>
              </w:tabs>
              <w:autoSpaceDE w:val="0"/>
              <w:autoSpaceDN w:val="0"/>
              <w:adjustRightInd w:val="0"/>
              <w:jc w:val="center"/>
              <w:outlineLvl w:val="0"/>
              <w:rPr>
                <w:kern w:val="16"/>
                <w:sz w:val="22"/>
                <w:szCs w:val="22"/>
                <w:lang w:eastAsia="ar-SA"/>
              </w:rPr>
            </w:pPr>
            <w:r w:rsidRPr="00301182">
              <w:rPr>
                <w:kern w:val="16"/>
                <w:sz w:val="22"/>
                <w:szCs w:val="22"/>
                <w:lang w:eastAsia="ar-SA"/>
              </w:rPr>
              <w:t>Kvalifikacijos reikalavimai</w:t>
            </w:r>
          </w:p>
        </w:tc>
        <w:tc>
          <w:tcPr>
            <w:tcW w:w="5954" w:type="dxa"/>
            <w:shd w:val="clear" w:color="auto" w:fill="auto"/>
            <w:vAlign w:val="center"/>
          </w:tcPr>
          <w:p w14:paraId="2D8E8AD6" w14:textId="77777777" w:rsidR="002C444C" w:rsidRPr="00301182" w:rsidRDefault="002C444C" w:rsidP="00873A32">
            <w:pPr>
              <w:widowControl w:val="0"/>
              <w:tabs>
                <w:tab w:val="left" w:pos="1134"/>
              </w:tabs>
              <w:autoSpaceDE w:val="0"/>
              <w:autoSpaceDN w:val="0"/>
              <w:adjustRightInd w:val="0"/>
              <w:jc w:val="center"/>
              <w:outlineLvl w:val="0"/>
              <w:rPr>
                <w:kern w:val="16"/>
                <w:sz w:val="22"/>
                <w:szCs w:val="22"/>
                <w:lang w:eastAsia="ar-SA"/>
              </w:rPr>
            </w:pPr>
            <w:r w:rsidRPr="00301182">
              <w:rPr>
                <w:kern w:val="16"/>
                <w:sz w:val="22"/>
                <w:szCs w:val="22"/>
                <w:lang w:eastAsia="ar-SA"/>
              </w:rPr>
              <w:t>Dokumentai ir informacija, kuriuos turi pateikti tiekėjai, siekiantys įrodyti, kad jų kvalifikacija atitinka keliamus reikalavimus</w:t>
            </w:r>
          </w:p>
        </w:tc>
      </w:tr>
      <w:tr w:rsidR="002C444C" w:rsidRPr="00301182" w14:paraId="3270ED2C" w14:textId="77777777" w:rsidTr="0064216B">
        <w:tc>
          <w:tcPr>
            <w:tcW w:w="670" w:type="dxa"/>
            <w:shd w:val="clear" w:color="auto" w:fill="auto"/>
            <w:vAlign w:val="center"/>
          </w:tcPr>
          <w:p w14:paraId="17C790FB" w14:textId="77777777" w:rsidR="002C444C" w:rsidRPr="00301182" w:rsidRDefault="002C444C" w:rsidP="00873A32">
            <w:pPr>
              <w:widowControl w:val="0"/>
              <w:tabs>
                <w:tab w:val="left" w:pos="1134"/>
              </w:tabs>
              <w:autoSpaceDE w:val="0"/>
              <w:autoSpaceDN w:val="0"/>
              <w:adjustRightInd w:val="0"/>
              <w:jc w:val="center"/>
              <w:outlineLvl w:val="0"/>
              <w:rPr>
                <w:kern w:val="16"/>
                <w:sz w:val="22"/>
                <w:szCs w:val="22"/>
                <w:lang w:eastAsia="ar-SA"/>
              </w:rPr>
            </w:pPr>
            <w:r w:rsidRPr="00301182">
              <w:rPr>
                <w:kern w:val="16"/>
                <w:sz w:val="22"/>
                <w:szCs w:val="22"/>
                <w:lang w:eastAsia="ar-SA"/>
              </w:rPr>
              <w:t>3.7.1</w:t>
            </w:r>
          </w:p>
        </w:tc>
        <w:tc>
          <w:tcPr>
            <w:tcW w:w="3446" w:type="dxa"/>
            <w:shd w:val="clear" w:color="auto" w:fill="auto"/>
            <w:tcMar>
              <w:top w:w="28" w:type="dxa"/>
              <w:left w:w="57" w:type="dxa"/>
              <w:bottom w:w="28" w:type="dxa"/>
              <w:right w:w="28" w:type="dxa"/>
            </w:tcMar>
          </w:tcPr>
          <w:p w14:paraId="5E11BA49" w14:textId="6B61CFFB" w:rsidR="002C444C" w:rsidRPr="00301182" w:rsidRDefault="002C444C" w:rsidP="00E63FE0">
            <w:pPr>
              <w:widowControl w:val="0"/>
              <w:jc w:val="both"/>
              <w:rPr>
                <w:color w:val="000000"/>
                <w:sz w:val="22"/>
                <w:szCs w:val="22"/>
              </w:rPr>
            </w:pPr>
            <w:r w:rsidRPr="00301182">
              <w:rPr>
                <w:sz w:val="22"/>
                <w:szCs w:val="22"/>
              </w:rPr>
              <w:t>Tiekėjas yra įdiegęs kokybės vadybos sistemą transporto priemonių gamybos ir (ar) jų pardavimo srityje, atitinkančią kokybės vadybos ISO 9001 arba lygiaverčio standarto reikalavimus.</w:t>
            </w:r>
          </w:p>
        </w:tc>
        <w:tc>
          <w:tcPr>
            <w:tcW w:w="5954" w:type="dxa"/>
            <w:shd w:val="clear" w:color="auto" w:fill="auto"/>
            <w:tcMar>
              <w:top w:w="28" w:type="dxa"/>
              <w:left w:w="57" w:type="dxa"/>
              <w:bottom w:w="28" w:type="dxa"/>
              <w:right w:w="57" w:type="dxa"/>
            </w:tcMar>
          </w:tcPr>
          <w:p w14:paraId="692458D6" w14:textId="0C6A822F" w:rsidR="002C444C" w:rsidRPr="00301182" w:rsidRDefault="002C444C" w:rsidP="00127A66">
            <w:pPr>
              <w:widowControl w:val="0"/>
              <w:jc w:val="both"/>
              <w:rPr>
                <w:b/>
                <w:bCs/>
                <w:i/>
                <w:iCs/>
                <w:color w:val="000000"/>
                <w:sz w:val="22"/>
                <w:szCs w:val="22"/>
              </w:rPr>
            </w:pPr>
            <w:r w:rsidRPr="00301182">
              <w:rPr>
                <w:sz w:val="22"/>
                <w:szCs w:val="22"/>
              </w:rPr>
              <w:t xml:space="preserve"> Nepriklausomos įstaigos išduotas sertifikatas, patvirtinantis, kad tiekėjas laikosi ISO 9001 kokybės vadybos sistemos reikalavimų</w:t>
            </w:r>
            <w:r w:rsidR="00E63FE0">
              <w:rPr>
                <w:sz w:val="22"/>
                <w:szCs w:val="22"/>
              </w:rPr>
              <w:t xml:space="preserve">. Perkantysis subjektas pripažįsta ir kitose valstybėse narėse įsisteigusių nepriklausomų įstaigų išduotus lygiaverčius sertifikatus. Jei tiekėjas dėl nuo jo nepriklausančių objektyvių priežasčių negali </w:t>
            </w:r>
            <w:r w:rsidR="00C30824">
              <w:rPr>
                <w:sz w:val="22"/>
                <w:szCs w:val="22"/>
              </w:rPr>
              <w:t xml:space="preserve">pateikti sertifikatų per nustatytą laiką, jis gali pateikti ir kitus tiekėjo lygiaverčių kokybės vadybos užtikrinimo priemonių įrodymus, patvirtinančius, kad jo siūlomos kokybės vadybos užtikrinimo priemonės atitinka ISO 9001 </w:t>
            </w:r>
            <w:r w:rsidR="00C30824" w:rsidRPr="00301182">
              <w:rPr>
                <w:sz w:val="22"/>
                <w:szCs w:val="22"/>
              </w:rPr>
              <w:t>arba lygiaverčio standarto reikalavimus.</w:t>
            </w:r>
            <w:r w:rsidRPr="00301182">
              <w:rPr>
                <w:sz w:val="22"/>
                <w:szCs w:val="22"/>
              </w:rPr>
              <w:t xml:space="preserve"> </w:t>
            </w:r>
          </w:p>
        </w:tc>
      </w:tr>
    </w:tbl>
    <w:p w14:paraId="31478C40" w14:textId="77777777" w:rsidR="00E800C6" w:rsidRPr="00301182" w:rsidRDefault="00217F7A" w:rsidP="00873A32">
      <w:pPr>
        <w:pStyle w:val="TEXTAS1"/>
        <w:spacing w:before="120"/>
        <w:ind w:left="0"/>
        <w:rPr>
          <w:lang w:val="lt-LT"/>
        </w:rPr>
      </w:pPr>
      <w:r w:rsidRPr="00301182">
        <w:rPr>
          <w:lang w:val="lt-LT"/>
        </w:rPr>
        <w:t>3.</w:t>
      </w:r>
      <w:r w:rsidR="00A52885" w:rsidRPr="00301182">
        <w:rPr>
          <w:lang w:val="lt-LT"/>
        </w:rPr>
        <w:t>8</w:t>
      </w:r>
      <w:r w:rsidRPr="00301182">
        <w:rPr>
          <w:lang w:val="lt-LT"/>
        </w:rPr>
        <w:t xml:space="preserve">. </w:t>
      </w:r>
      <w:r w:rsidR="00E800C6" w:rsidRPr="00301182">
        <w:rPr>
          <w:lang w:val="lt-LT"/>
        </w:rPr>
        <w:t>Pastabos:</w:t>
      </w:r>
    </w:p>
    <w:p w14:paraId="20DC2FDF" w14:textId="77777777" w:rsidR="00E6776E" w:rsidRPr="00301182" w:rsidRDefault="00F80676" w:rsidP="00873A32">
      <w:pPr>
        <w:pStyle w:val="TEXTAS1"/>
        <w:ind w:left="0"/>
        <w:rPr>
          <w:lang w:val="lt-LT"/>
        </w:rPr>
      </w:pPr>
      <w:r w:rsidRPr="00301182">
        <w:rPr>
          <w:lang w:val="lt-LT"/>
        </w:rPr>
        <w:t>3.</w:t>
      </w:r>
      <w:r w:rsidR="00A52885" w:rsidRPr="00301182">
        <w:rPr>
          <w:lang w:val="lt-LT"/>
        </w:rPr>
        <w:t>8</w:t>
      </w:r>
      <w:r w:rsidR="00E800C6" w:rsidRPr="00301182">
        <w:rPr>
          <w:lang w:val="lt-LT"/>
        </w:rPr>
        <w:t xml:space="preserve">.1. Perkantysis subjektas pasilieka sau teisę prašyti </w:t>
      </w:r>
      <w:r w:rsidR="00511472" w:rsidRPr="00301182">
        <w:rPr>
          <w:lang w:val="lt-LT"/>
        </w:rPr>
        <w:t>tiekėj</w:t>
      </w:r>
      <w:r w:rsidR="00E800C6" w:rsidRPr="00301182">
        <w:rPr>
          <w:lang w:val="lt-LT"/>
        </w:rPr>
        <w:t>o pateiktų dokumentų skaitmeninių kopijų originalų;</w:t>
      </w:r>
    </w:p>
    <w:p w14:paraId="3A252F77" w14:textId="77777777" w:rsidR="00E800C6" w:rsidRPr="00301182" w:rsidRDefault="00A52885" w:rsidP="00873A32">
      <w:pPr>
        <w:pStyle w:val="TEXTAS1"/>
        <w:ind w:left="0"/>
        <w:rPr>
          <w:lang w:val="lt-LT"/>
        </w:rPr>
      </w:pPr>
      <w:r w:rsidRPr="00C6434F">
        <w:rPr>
          <w:lang w:val="lt-LT"/>
        </w:rPr>
        <w:t>3.8</w:t>
      </w:r>
      <w:r w:rsidR="00E800C6" w:rsidRPr="00C6434F">
        <w:rPr>
          <w:lang w:val="lt-LT"/>
        </w:rPr>
        <w:t xml:space="preserve">.2. Perkantysis subjektas gali nereikalauti iš </w:t>
      </w:r>
      <w:r w:rsidR="00B469AC" w:rsidRPr="00C6434F">
        <w:rPr>
          <w:lang w:val="lt-LT"/>
        </w:rPr>
        <w:t>tiekėjų</w:t>
      </w:r>
      <w:r w:rsidR="00E800C6" w:rsidRPr="00C6434F">
        <w:rPr>
          <w:lang w:val="lt-LT"/>
        </w:rPr>
        <w:t xml:space="preserve"> pateikti pašalinimo pagrindų nebuvimą </w:t>
      </w:r>
      <w:r w:rsidR="00C6434F" w:rsidRPr="00C6434F">
        <w:t>ir / ar kvalifikacijos bei kokybės vadybos sistemos ir (arba) aplinkos apsaugos vadybos sistemos standartams atitiktį pagrindžiančių dokumentų</w:t>
      </w:r>
      <w:r w:rsidR="00C6434F" w:rsidRPr="00C6434F">
        <w:rPr>
          <w:lang w:val="lt-LT"/>
        </w:rPr>
        <w:t xml:space="preserve"> </w:t>
      </w:r>
      <w:r w:rsidR="00E800C6" w:rsidRPr="00C6434F">
        <w:rPr>
          <w:lang w:val="lt-LT"/>
        </w:rPr>
        <w:t>patvirtinančių dokumentų, jei jis turi galimybę susipažinti su šiais dokumentais ar informacija tiesiogiai ir neatlygintinai prisijungęs prie nacionalinės duomenų bazės bet kurioje valstybėje narėje arba naudodamasi</w:t>
      </w:r>
      <w:r w:rsidR="00687400" w:rsidRPr="00C6434F">
        <w:rPr>
          <w:lang w:val="lt-LT"/>
        </w:rPr>
        <w:t>s</w:t>
      </w:r>
      <w:r w:rsidR="00E800C6" w:rsidRPr="00C6434F">
        <w:rPr>
          <w:lang w:val="lt-LT"/>
        </w:rPr>
        <w:t xml:space="preserve"> CVP IS arba šiuos dokumentus jau turi iš ankstesnių pirkimo procedūrų;</w:t>
      </w:r>
    </w:p>
    <w:p w14:paraId="3F9ABD93" w14:textId="77777777" w:rsidR="00E800C6" w:rsidRPr="00301182" w:rsidRDefault="00F80676" w:rsidP="00873A32">
      <w:pPr>
        <w:pStyle w:val="TEXTAS1"/>
        <w:ind w:left="0"/>
        <w:rPr>
          <w:lang w:val="lt-LT"/>
        </w:rPr>
      </w:pPr>
      <w:r w:rsidRPr="00301182">
        <w:rPr>
          <w:lang w:val="lt-LT"/>
        </w:rPr>
        <w:t>3.</w:t>
      </w:r>
      <w:r w:rsidR="00A52885" w:rsidRPr="00301182">
        <w:rPr>
          <w:lang w:val="lt-LT"/>
        </w:rPr>
        <w:t>8</w:t>
      </w:r>
      <w:r w:rsidR="00E800C6" w:rsidRPr="00301182">
        <w:rPr>
          <w:lang w:val="lt-LT"/>
        </w:rPr>
        <w:t>.3. Perkantysis subjektas pripažįsta kitose valstybėse išduotus lygiaverčius pašalinimo pagrindų nebuvimą įrodančius dokumentus;</w:t>
      </w:r>
    </w:p>
    <w:p w14:paraId="2E6785F9" w14:textId="77777777" w:rsidR="00E800C6" w:rsidRPr="00301182" w:rsidRDefault="00A52885" w:rsidP="00873A32">
      <w:pPr>
        <w:pStyle w:val="TEXTAS1"/>
        <w:ind w:left="0"/>
        <w:rPr>
          <w:lang w:val="lt-LT"/>
        </w:rPr>
      </w:pPr>
      <w:r w:rsidRPr="00301182">
        <w:rPr>
          <w:lang w:val="lt-LT"/>
        </w:rPr>
        <w:t>3.8</w:t>
      </w:r>
      <w:r w:rsidR="00E800C6" w:rsidRPr="00301182">
        <w:rPr>
          <w:lang w:val="lt-LT"/>
        </w:rPr>
        <w:t>.4. jeigu tiekėjas dėl pateisinamų priežasčių negali pateikti Perkančiojo subjekto reikalaujamų jo finansinį ir ekonominį pajėgumą įrodančių dokumentų, jis turi teisę pateikti kitus Perkančiajam subjektui priimtinus dokumentus (jei tokie reikalavimai keliami);</w:t>
      </w:r>
    </w:p>
    <w:p w14:paraId="548B6591" w14:textId="77777777" w:rsidR="00E800C6" w:rsidRPr="00301182" w:rsidRDefault="00A52885" w:rsidP="00873A32">
      <w:pPr>
        <w:pStyle w:val="TEXTAS1"/>
        <w:ind w:left="0"/>
        <w:rPr>
          <w:lang w:val="lt-LT"/>
        </w:rPr>
      </w:pPr>
      <w:r w:rsidRPr="00301182">
        <w:rPr>
          <w:lang w:val="lt-LT"/>
        </w:rPr>
        <w:t>3.8</w:t>
      </w:r>
      <w:r w:rsidR="00E800C6" w:rsidRPr="00301182">
        <w:rPr>
          <w:lang w:val="lt-LT"/>
        </w:rPr>
        <w:t xml:space="preserve">.5. jeigu </w:t>
      </w:r>
      <w:r w:rsidR="00511472" w:rsidRPr="00301182">
        <w:rPr>
          <w:lang w:val="lt-LT"/>
        </w:rPr>
        <w:t>tiekėj</w:t>
      </w:r>
      <w:r w:rsidR="00E800C6" w:rsidRPr="00301182">
        <w:rPr>
          <w:lang w:val="lt-LT"/>
        </w:rPr>
        <w:t>as negali pateikti pirkimo sąlygų 3.</w:t>
      </w:r>
      <w:r w:rsidRPr="00301182">
        <w:rPr>
          <w:lang w:val="lt-LT"/>
        </w:rPr>
        <w:t>4</w:t>
      </w:r>
      <w:r w:rsidR="00E800C6" w:rsidRPr="00301182">
        <w:rPr>
          <w:lang w:val="lt-LT"/>
        </w:rPr>
        <w:t>.1</w:t>
      </w:r>
      <w:r w:rsidRPr="00301182">
        <w:rPr>
          <w:lang w:val="lt-LT"/>
        </w:rPr>
        <w:t xml:space="preserve"> ir 3.4</w:t>
      </w:r>
      <w:r w:rsidR="00E800C6" w:rsidRPr="00301182">
        <w:rPr>
          <w:lang w:val="lt-LT"/>
        </w:rPr>
        <w:t>.2 punktuose nurodytų dokumentų, nes valstybėje narėje ar atitinkamoje šalyje tokie dokumentai neišduodami arba toje šalyje išduodami dokumentai neapima visų pirkimo sąlygų 3.</w:t>
      </w:r>
      <w:r w:rsidRPr="00301182">
        <w:rPr>
          <w:lang w:val="lt-LT"/>
        </w:rPr>
        <w:t>4</w:t>
      </w:r>
      <w:r w:rsidR="00E800C6" w:rsidRPr="00301182">
        <w:rPr>
          <w:lang w:val="lt-LT"/>
        </w:rPr>
        <w:t>.1</w:t>
      </w:r>
      <w:r w:rsidRPr="00301182">
        <w:rPr>
          <w:lang w:val="lt-LT"/>
        </w:rPr>
        <w:t xml:space="preserve"> ir 3.4</w:t>
      </w:r>
      <w:r w:rsidR="00E800C6" w:rsidRPr="00301182">
        <w:rPr>
          <w:lang w:val="lt-LT"/>
        </w:rPr>
        <w:t xml:space="preserve">.2 punktuose keliamų klausimų, jie gali būti pakeisti priesaikos deklaracija arba oficialia </w:t>
      </w:r>
      <w:r w:rsidR="00511472" w:rsidRPr="00301182">
        <w:rPr>
          <w:lang w:val="lt-LT"/>
        </w:rPr>
        <w:t>tiekėj</w:t>
      </w:r>
      <w:r w:rsidR="00E800C6" w:rsidRPr="00301182">
        <w:rPr>
          <w:lang w:val="lt-LT"/>
        </w:rPr>
        <w:t xml:space="preserve">o deklaracija, jeigu šalyje nenaudojama priesaikos deklaracija. Oficiali deklaracija turi būti patvirtinta valstybės narės ar </w:t>
      </w:r>
      <w:r w:rsidR="00511472" w:rsidRPr="00301182">
        <w:rPr>
          <w:lang w:val="lt-LT"/>
        </w:rPr>
        <w:t>tiekėj</w:t>
      </w:r>
      <w:r w:rsidR="00E800C6" w:rsidRPr="00301182">
        <w:rPr>
          <w:lang w:val="lt-LT"/>
        </w:rPr>
        <w:t>o kilmės šalies arba šalies, kurioje jis registruotas, kompetentingos teisinės ar administracinės institucijos, notaro arba kompetentingos profesinės ar prekybos organizacijos;</w:t>
      </w:r>
    </w:p>
    <w:p w14:paraId="02C449CA" w14:textId="77777777" w:rsidR="00E800C6" w:rsidRPr="00301182" w:rsidRDefault="00A52885" w:rsidP="00873A32">
      <w:pPr>
        <w:pStyle w:val="TEXTAS1"/>
        <w:ind w:left="0"/>
        <w:rPr>
          <w:lang w:val="lt-LT"/>
        </w:rPr>
      </w:pPr>
      <w:r w:rsidRPr="00301182">
        <w:rPr>
          <w:lang w:val="lt-LT"/>
        </w:rPr>
        <w:t>3.8</w:t>
      </w:r>
      <w:r w:rsidR="00E800C6" w:rsidRPr="00301182">
        <w:rPr>
          <w:lang w:val="lt-LT"/>
        </w:rPr>
        <w:t xml:space="preserve">.6. užsienio valstybių </w:t>
      </w:r>
      <w:r w:rsidR="00511472" w:rsidRPr="00301182">
        <w:rPr>
          <w:lang w:val="lt-LT"/>
        </w:rPr>
        <w:t>tiekėj</w:t>
      </w:r>
      <w:r w:rsidR="00E800C6" w:rsidRPr="00301182">
        <w:rPr>
          <w:lang w:val="lt-LT"/>
        </w:rPr>
        <w:t xml:space="preserve">ų </w:t>
      </w:r>
      <w:r w:rsidR="00F80676" w:rsidRPr="00301182">
        <w:rPr>
          <w:lang w:val="lt-LT"/>
        </w:rPr>
        <w:t>pašalinimo pagrindų nebuvimą</w:t>
      </w:r>
      <w:r w:rsidR="006A6B49" w:rsidRPr="00301182">
        <w:rPr>
          <w:lang w:val="lt-LT"/>
        </w:rPr>
        <w:t xml:space="preserve">, </w:t>
      </w:r>
      <w:r w:rsidR="006A6B49" w:rsidRPr="00301182">
        <w:rPr>
          <w:lang w:val="lt-LT" w:eastAsia="en-US"/>
        </w:rPr>
        <w:t>atitiktį kvalifikacijos reikalavimams ir, jeigu taikytina, reikalaujamiems kokybės vadybos sistemos ir (arba) aplinkos apsaugos vadybos sistemos standartams,</w:t>
      </w:r>
      <w:r w:rsidR="00E800C6" w:rsidRPr="00301182">
        <w:rPr>
          <w:lang w:val="lt-LT"/>
        </w:rPr>
        <w:t xml:space="preserve"> įrodantys dokumentai legalizuojami vadovaujantis Lietuvos Respublikos Vyriausybės 2006 m. spalio 30 d. nutarimu Nr. 1079 „Dėl dokumentų legalizavimo ir tvirtinimo pažyma (Apostille) tvarkos aprašo patvirtinimo“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(Apostille).</w:t>
      </w:r>
    </w:p>
    <w:p w14:paraId="3F4F8341" w14:textId="77777777" w:rsidR="00F76ACA" w:rsidRPr="00301182" w:rsidRDefault="00A52885" w:rsidP="00873A32">
      <w:pPr>
        <w:pStyle w:val="TEXTAS1"/>
        <w:ind w:left="0"/>
        <w:rPr>
          <w:lang w:val="lt-LT"/>
        </w:rPr>
      </w:pPr>
      <w:r w:rsidRPr="00301182">
        <w:rPr>
          <w:lang w:val="lt-LT"/>
        </w:rPr>
        <w:t>3.9</w:t>
      </w:r>
      <w:r w:rsidR="00E800C6" w:rsidRPr="00301182">
        <w:rPr>
          <w:lang w:val="lt-LT"/>
        </w:rPr>
        <w:t xml:space="preserve">. Jei pasiūlymą teikia </w:t>
      </w:r>
      <w:r w:rsidR="00511472" w:rsidRPr="00301182">
        <w:rPr>
          <w:lang w:val="lt-LT"/>
        </w:rPr>
        <w:t>tiekėj</w:t>
      </w:r>
      <w:r w:rsidR="00B469AC" w:rsidRPr="00301182">
        <w:rPr>
          <w:lang w:val="lt-LT"/>
        </w:rPr>
        <w:t>ų grupė, pir</w:t>
      </w:r>
      <w:r w:rsidRPr="00301182">
        <w:rPr>
          <w:lang w:val="lt-LT"/>
        </w:rPr>
        <w:t>kimo sąlygų 3.4</w:t>
      </w:r>
      <w:r w:rsidR="00E800C6" w:rsidRPr="00301182">
        <w:rPr>
          <w:lang w:val="lt-LT"/>
        </w:rPr>
        <w:t xml:space="preserve"> punkt</w:t>
      </w:r>
      <w:r w:rsidR="00C07291" w:rsidRPr="00301182">
        <w:rPr>
          <w:lang w:val="lt-LT"/>
        </w:rPr>
        <w:t>e</w:t>
      </w:r>
      <w:r w:rsidR="00E800C6" w:rsidRPr="00301182">
        <w:rPr>
          <w:lang w:val="lt-LT"/>
        </w:rPr>
        <w:t xml:space="preserve"> nustatytų </w:t>
      </w:r>
      <w:r w:rsidR="00511472" w:rsidRPr="00301182">
        <w:rPr>
          <w:lang w:val="lt-LT"/>
        </w:rPr>
        <w:t>tiekėj</w:t>
      </w:r>
      <w:r w:rsidR="00E800C6" w:rsidRPr="00301182">
        <w:rPr>
          <w:lang w:val="lt-LT"/>
        </w:rPr>
        <w:t xml:space="preserve">o pašalinimo pagrindų privalo neturėti kiekvienas </w:t>
      </w:r>
      <w:r w:rsidR="00511472" w:rsidRPr="00301182">
        <w:rPr>
          <w:lang w:val="lt-LT"/>
        </w:rPr>
        <w:t>tiekėj</w:t>
      </w:r>
      <w:r w:rsidR="00F80676" w:rsidRPr="00301182">
        <w:rPr>
          <w:lang w:val="lt-LT"/>
        </w:rPr>
        <w:t>ų grupės narys atskirai</w:t>
      </w:r>
      <w:r w:rsidR="005D32AF" w:rsidRPr="00301182">
        <w:rPr>
          <w:lang w:val="lt-LT"/>
        </w:rPr>
        <w:t xml:space="preserve">, o 3.6 </w:t>
      </w:r>
      <w:r w:rsidR="002C444C" w:rsidRPr="00301182">
        <w:rPr>
          <w:lang w:val="lt-LT"/>
        </w:rPr>
        <w:t xml:space="preserve">ir 3.7 </w:t>
      </w:r>
      <w:r w:rsidR="005D32AF" w:rsidRPr="00301182">
        <w:rPr>
          <w:lang w:val="lt-LT"/>
        </w:rPr>
        <w:t>punkt</w:t>
      </w:r>
      <w:r w:rsidR="002C444C" w:rsidRPr="00301182">
        <w:rPr>
          <w:lang w:val="lt-LT"/>
        </w:rPr>
        <w:t>uos</w:t>
      </w:r>
      <w:r w:rsidR="005D32AF" w:rsidRPr="00301182">
        <w:rPr>
          <w:lang w:val="lt-LT"/>
        </w:rPr>
        <w:t>e nustatytus kvalifikacijos reikalavimus turi atitikti bent vienas tiekėjų grupės narys arba visi tiekėjų grupės nariai kartu, atsižvelgiant į jų prisiimtus įsipareigojimus pirkimo sutarčiai vykdyti.</w:t>
      </w:r>
    </w:p>
    <w:p w14:paraId="686B2948" w14:textId="77777777" w:rsidR="00E800C6" w:rsidRPr="00301182" w:rsidRDefault="00A52885" w:rsidP="00873A32">
      <w:pPr>
        <w:pStyle w:val="TEXTAS1"/>
        <w:ind w:left="0"/>
        <w:rPr>
          <w:lang w:val="lt-LT"/>
        </w:rPr>
      </w:pPr>
      <w:r w:rsidRPr="00301182">
        <w:rPr>
          <w:lang w:val="lt-LT"/>
        </w:rPr>
        <w:t>3.10</w:t>
      </w:r>
      <w:r w:rsidR="00E800C6" w:rsidRPr="00301182">
        <w:rPr>
          <w:lang w:val="lt-LT"/>
        </w:rPr>
        <w:t xml:space="preserve">. </w:t>
      </w:r>
      <w:r w:rsidR="00511472" w:rsidRPr="00301182">
        <w:rPr>
          <w:lang w:val="lt-LT"/>
        </w:rPr>
        <w:t>Tiekėj</w:t>
      </w:r>
      <w:r w:rsidR="00E800C6" w:rsidRPr="00301182">
        <w:rPr>
          <w:lang w:val="lt-LT"/>
        </w:rPr>
        <w:t xml:space="preserve">as gali remtis kitų ūkio subjektų pajėgumais, kad atitiktų finansinio, ekonominio, techninio ir (arba) profesinio pajėgumo reikalavimus (jeigu tokius reikalavimus Perkantysis subjektas kelia), neatsižvelgiant į tai, kokio teisinio pobūdžio yra jų ryšiai </w:t>
      </w:r>
      <w:r w:rsidRPr="00301182">
        <w:rPr>
          <w:lang w:val="lt-LT"/>
        </w:rPr>
        <w:t>ir laikantis pirkimo sąlygų 3.13</w:t>
      </w:r>
      <w:r w:rsidR="00E800C6" w:rsidRPr="00301182">
        <w:rPr>
          <w:lang w:val="lt-LT"/>
        </w:rPr>
        <w:t xml:space="preserve"> punkte nustatytų</w:t>
      </w:r>
      <w:r w:rsidR="00D2327C" w:rsidRPr="00301182">
        <w:rPr>
          <w:lang w:val="lt-LT"/>
        </w:rPr>
        <w:t xml:space="preserve"> reikalavimų</w:t>
      </w:r>
      <w:r w:rsidR="00E800C6" w:rsidRPr="00301182">
        <w:rPr>
          <w:lang w:val="lt-LT"/>
        </w:rPr>
        <w:t>.</w:t>
      </w:r>
    </w:p>
    <w:p w14:paraId="721BA9BC" w14:textId="77777777" w:rsidR="007E7206" w:rsidRPr="00301182" w:rsidRDefault="00A52885" w:rsidP="00873A32">
      <w:pPr>
        <w:pStyle w:val="TEXTAS1"/>
        <w:ind w:left="0"/>
        <w:rPr>
          <w:lang w:val="lt-LT"/>
        </w:rPr>
      </w:pPr>
      <w:r w:rsidRPr="00301182">
        <w:rPr>
          <w:lang w:val="lt-LT"/>
        </w:rPr>
        <w:t>3.11</w:t>
      </w:r>
      <w:r w:rsidR="007E7206" w:rsidRPr="00301182">
        <w:rPr>
          <w:lang w:val="lt-LT"/>
        </w:rPr>
        <w:t xml:space="preserve">. </w:t>
      </w:r>
      <w:r w:rsidR="00511472" w:rsidRPr="00301182">
        <w:rPr>
          <w:lang w:val="lt-LT"/>
        </w:rPr>
        <w:t>Tiekėj</w:t>
      </w:r>
      <w:r w:rsidR="007E7206" w:rsidRPr="00301182">
        <w:rPr>
          <w:lang w:val="lt-LT"/>
        </w:rPr>
        <w:t>as gali remtis kitų ūkio subjektų pajėgumais, kad atitiktų reikalavimus dėl išsilavinimo, profesinės kvalifikacijos, profesinės patirties, turėti specialų leidimą ir (arba) būti tam tikros organizacijos nariu (jeigu tokius reikalavimus Perkantysis subjektas kelia) tik tuo atveju, jeigu tie subjektai patys suteiks paslaugas/atliks darbus (priklausomai nuo pirkimo objekto), kuriems reikia jų turimų pajėgumų.</w:t>
      </w:r>
    </w:p>
    <w:p w14:paraId="2A4B97CB" w14:textId="77777777" w:rsidR="007E7206" w:rsidRPr="00301182" w:rsidRDefault="00A52885" w:rsidP="00873A32">
      <w:pPr>
        <w:pStyle w:val="TEXTAS1"/>
        <w:ind w:left="0"/>
        <w:rPr>
          <w:lang w:val="lt-LT"/>
        </w:rPr>
      </w:pPr>
      <w:r w:rsidRPr="00301182">
        <w:rPr>
          <w:lang w:val="lt-LT"/>
        </w:rPr>
        <w:t>3.12</w:t>
      </w:r>
      <w:r w:rsidR="007E7206" w:rsidRPr="00301182">
        <w:rPr>
          <w:lang w:val="lt-LT"/>
        </w:rPr>
        <w:t xml:space="preserve">. Jeigu </w:t>
      </w:r>
      <w:r w:rsidR="00511472" w:rsidRPr="00301182">
        <w:rPr>
          <w:lang w:val="lt-LT"/>
        </w:rPr>
        <w:t>tiekėj</w:t>
      </w:r>
      <w:r w:rsidR="007E7206" w:rsidRPr="00301182">
        <w:rPr>
          <w:lang w:val="lt-LT"/>
        </w:rPr>
        <w:t xml:space="preserve">as remiasi kito ūkio subjekto pajėgumais, jis, teikdamas pasiūlymą privalo įrodyti Perkančiajam subjektui, kad vykdant sutartį tie ištekliai jam bus prieinami. Tam įrodyti </w:t>
      </w:r>
      <w:r w:rsidR="00511472" w:rsidRPr="00301182">
        <w:rPr>
          <w:lang w:val="lt-LT"/>
        </w:rPr>
        <w:t>tiekėj</w:t>
      </w:r>
      <w:r w:rsidR="007E7206" w:rsidRPr="00301182">
        <w:rPr>
          <w:lang w:val="lt-LT"/>
        </w:rPr>
        <w:t xml:space="preserve">as turi pateikti sutarčių ar kitų dokumentų nuorašus, kurie patvirtintų, kad </w:t>
      </w:r>
      <w:r w:rsidR="00511472" w:rsidRPr="00301182">
        <w:rPr>
          <w:lang w:val="lt-LT"/>
        </w:rPr>
        <w:t>tiekėj</w:t>
      </w:r>
      <w:r w:rsidR="007E7206" w:rsidRPr="00301182">
        <w:rPr>
          <w:lang w:val="lt-LT"/>
        </w:rPr>
        <w:t xml:space="preserve">ui kitų ūkio subjektų ištekliai bus prieinami per visą sutartinių </w:t>
      </w:r>
      <w:r w:rsidR="007E7206" w:rsidRPr="00301182">
        <w:rPr>
          <w:lang w:val="lt-LT"/>
        </w:rPr>
        <w:lastRenderedPageBreak/>
        <w:t xml:space="preserve">įsipareigojimų vykdymo laikotarpį. Tokiomis pačiomis sąlygomis </w:t>
      </w:r>
      <w:r w:rsidR="00511472" w:rsidRPr="00301182">
        <w:rPr>
          <w:lang w:val="lt-LT"/>
        </w:rPr>
        <w:t>tiekėj</w:t>
      </w:r>
      <w:r w:rsidR="007E7206" w:rsidRPr="00301182">
        <w:rPr>
          <w:lang w:val="lt-LT"/>
        </w:rPr>
        <w:t xml:space="preserve">ų grupė gali remtis </w:t>
      </w:r>
      <w:r w:rsidR="00511472" w:rsidRPr="00301182">
        <w:rPr>
          <w:lang w:val="lt-LT"/>
        </w:rPr>
        <w:t>tiekėj</w:t>
      </w:r>
      <w:r w:rsidR="007E7206" w:rsidRPr="00301182">
        <w:rPr>
          <w:lang w:val="lt-LT"/>
        </w:rPr>
        <w:t>ų grupės dalyvių arba kitų ūkio subjektų pajėgumais.</w:t>
      </w:r>
      <w:r w:rsidR="00624959" w:rsidRPr="00301182">
        <w:rPr>
          <w:lang w:val="lt-LT"/>
        </w:rPr>
        <w:t xml:space="preserve"> Jeigu ūkio subjektas pasiūlyme nėra nurodomas, šio ūkio subjekto pajėgumais remtis negalima.</w:t>
      </w:r>
      <w:r w:rsidR="007E7206" w:rsidRPr="00301182">
        <w:rPr>
          <w:lang w:val="lt-LT"/>
        </w:rPr>
        <w:t xml:space="preserve"> Jeigu pasiūlyme nurodytas ūkio subjektas netenkina jam keliamų reikalavimų, jis per Perkančiojo subjekto nustatytą terminą gali būti pakeičiamas reikalavimus atitinkančiu ūkio subjektu.</w:t>
      </w:r>
    </w:p>
    <w:p w14:paraId="310B2262" w14:textId="77777777" w:rsidR="007E7206" w:rsidRPr="00301182" w:rsidRDefault="00A52885" w:rsidP="00873A32">
      <w:pPr>
        <w:pStyle w:val="TEXTAS1"/>
        <w:ind w:left="0"/>
        <w:rPr>
          <w:lang w:val="lt-LT"/>
        </w:rPr>
      </w:pPr>
      <w:r w:rsidRPr="00301182">
        <w:rPr>
          <w:lang w:val="lt-LT"/>
        </w:rPr>
        <w:t>3.13</w:t>
      </w:r>
      <w:r w:rsidR="007E7206" w:rsidRPr="00301182">
        <w:rPr>
          <w:lang w:val="lt-LT"/>
        </w:rPr>
        <w:t xml:space="preserve">. </w:t>
      </w:r>
      <w:r w:rsidR="00511472" w:rsidRPr="00301182">
        <w:rPr>
          <w:lang w:val="lt-LT"/>
        </w:rPr>
        <w:t>Tiekėj</w:t>
      </w:r>
      <w:r w:rsidR="007E7206" w:rsidRPr="00301182">
        <w:rPr>
          <w:lang w:val="lt-LT"/>
        </w:rPr>
        <w:t>as savo pasiūlyme privalo nurodyti (nurodant ir kokiai pirkimo daliai (apimtis pinigine išraiška ir dalis procentais):</w:t>
      </w:r>
    </w:p>
    <w:p w14:paraId="1332E910" w14:textId="77777777" w:rsidR="007E7206" w:rsidRPr="00301182" w:rsidRDefault="00A52885" w:rsidP="00873A32">
      <w:pPr>
        <w:pStyle w:val="TEXTAS1"/>
        <w:ind w:left="0"/>
        <w:rPr>
          <w:lang w:val="lt-LT"/>
        </w:rPr>
      </w:pPr>
      <w:r w:rsidRPr="00301182">
        <w:rPr>
          <w:lang w:val="lt-LT"/>
        </w:rPr>
        <w:t>3.13</w:t>
      </w:r>
      <w:r w:rsidR="007E7206" w:rsidRPr="00301182">
        <w:rPr>
          <w:lang w:val="lt-LT"/>
        </w:rPr>
        <w:t xml:space="preserve">.1. ūkio subjektus, kurių pajėgumais remiasi </w:t>
      </w:r>
      <w:r w:rsidR="00511472" w:rsidRPr="00301182">
        <w:rPr>
          <w:lang w:val="lt-LT"/>
        </w:rPr>
        <w:t>tiekėj</w:t>
      </w:r>
      <w:r w:rsidR="007E7206" w:rsidRPr="00301182">
        <w:rPr>
          <w:lang w:val="lt-LT"/>
        </w:rPr>
        <w:t>as, kad atitiktų finansinio, ekonominio, techninio ir (arba) profesinio pajėgumo reikalavimus (jeigu tokius reikalavimus Perkantysis subjektas kelia). Šiais ūkio subjektais laikomi ir ekspertai, kurie pirkimo laimėjimo ir sutarties sudarymo atveju bus įdarbinti tiekėjo;</w:t>
      </w:r>
    </w:p>
    <w:p w14:paraId="2323CE06" w14:textId="77777777" w:rsidR="007E7206" w:rsidRPr="00301182" w:rsidRDefault="007E7206" w:rsidP="00873A32">
      <w:pPr>
        <w:pStyle w:val="TEXTAS1"/>
        <w:ind w:left="0"/>
        <w:rPr>
          <w:lang w:val="lt-LT"/>
        </w:rPr>
      </w:pPr>
      <w:r w:rsidRPr="00301182">
        <w:rPr>
          <w:lang w:val="lt-LT"/>
        </w:rPr>
        <w:t>3.1</w:t>
      </w:r>
      <w:r w:rsidR="00A52885" w:rsidRPr="00301182">
        <w:rPr>
          <w:lang w:val="lt-LT"/>
        </w:rPr>
        <w:t>3</w:t>
      </w:r>
      <w:r w:rsidRPr="00301182">
        <w:rPr>
          <w:lang w:val="lt-LT"/>
        </w:rPr>
        <w:t>.2. kokiai sutarties daliai ir kokius sub</w:t>
      </w:r>
      <w:r w:rsidR="00511472" w:rsidRPr="00301182">
        <w:rPr>
          <w:lang w:val="lt-LT"/>
        </w:rPr>
        <w:t>tiekėj</w:t>
      </w:r>
      <w:r w:rsidRPr="00301182">
        <w:rPr>
          <w:lang w:val="lt-LT"/>
        </w:rPr>
        <w:t xml:space="preserve">us, jeigu jie yra žinomi, jis ketina pasitelkti, t. y. </w:t>
      </w:r>
      <w:r w:rsidR="00511472" w:rsidRPr="00301182">
        <w:rPr>
          <w:lang w:val="lt-LT"/>
        </w:rPr>
        <w:t>tiekėj</w:t>
      </w:r>
      <w:r w:rsidRPr="00301182">
        <w:rPr>
          <w:lang w:val="lt-LT"/>
        </w:rPr>
        <w:t>as pasiūlyme neprivalo nurodyti, kokius sub</w:t>
      </w:r>
      <w:r w:rsidR="00511472" w:rsidRPr="00301182">
        <w:rPr>
          <w:lang w:val="lt-LT"/>
        </w:rPr>
        <w:t>tiekėj</w:t>
      </w:r>
      <w:r w:rsidRPr="00301182">
        <w:rPr>
          <w:lang w:val="lt-LT"/>
        </w:rPr>
        <w:t>us pasitelks sutarties vykdymui ir šią informaciją gali nurodyti vėliau, jei bus nustatytas laimėtoju ir su juo bus sudaroma sutartis. Sub</w:t>
      </w:r>
      <w:r w:rsidR="00511472" w:rsidRPr="00301182">
        <w:rPr>
          <w:lang w:val="lt-LT"/>
        </w:rPr>
        <w:t>tiekėj</w:t>
      </w:r>
      <w:r w:rsidRPr="00301182">
        <w:rPr>
          <w:lang w:val="lt-LT"/>
        </w:rPr>
        <w:t xml:space="preserve">ai nėra laikomi ūkio subjektais, jeigu šie tik vykdo sutartines tiekėjo prievoles, tačiau </w:t>
      </w:r>
      <w:r w:rsidR="00511472" w:rsidRPr="00301182">
        <w:rPr>
          <w:lang w:val="lt-LT"/>
        </w:rPr>
        <w:t>tiekėj</w:t>
      </w:r>
      <w:r w:rsidRPr="00301182">
        <w:rPr>
          <w:lang w:val="lt-LT"/>
        </w:rPr>
        <w:t>as nesiremia jų pajėgumais, kad atitiktų finansinio, ekonominio, techninio ir (arba) profesinio pajėgumo reikalavimus (jeigu tokie reikalavimai keliami). Sub</w:t>
      </w:r>
      <w:r w:rsidR="00511472" w:rsidRPr="00301182">
        <w:rPr>
          <w:lang w:val="lt-LT"/>
        </w:rPr>
        <w:t>tiekėj</w:t>
      </w:r>
      <w:r w:rsidRPr="00301182">
        <w:rPr>
          <w:lang w:val="lt-LT"/>
        </w:rPr>
        <w:t xml:space="preserve">ų pasitelkimo tvarka nustatyta sutarties </w:t>
      </w:r>
      <w:r w:rsidR="001D35B8" w:rsidRPr="00301182">
        <w:rPr>
          <w:lang w:val="lt-LT"/>
        </w:rPr>
        <w:t xml:space="preserve">projekto </w:t>
      </w:r>
      <w:r w:rsidRPr="00301182">
        <w:rPr>
          <w:lang w:val="lt-LT"/>
        </w:rPr>
        <w:t>nuostatose (</w:t>
      </w:r>
      <w:r w:rsidR="001D35B8" w:rsidRPr="00301182">
        <w:rPr>
          <w:lang w:val="lt-LT"/>
        </w:rPr>
        <w:t xml:space="preserve">pirkimo sąlygų </w:t>
      </w:r>
      <w:r w:rsidR="00B56F6C" w:rsidRPr="00301182">
        <w:rPr>
          <w:lang w:val="lt-LT"/>
        </w:rPr>
        <w:t>4</w:t>
      </w:r>
      <w:r w:rsidRPr="00301182">
        <w:rPr>
          <w:lang w:val="lt-LT"/>
        </w:rPr>
        <w:t xml:space="preserve"> priedas).</w:t>
      </w:r>
    </w:p>
    <w:p w14:paraId="2FA39366" w14:textId="77777777" w:rsidR="00624959" w:rsidRPr="00301182" w:rsidRDefault="00A52885" w:rsidP="00873A32">
      <w:pPr>
        <w:pStyle w:val="TEXTAS1"/>
        <w:ind w:left="0"/>
        <w:rPr>
          <w:lang w:val="lt-LT"/>
        </w:rPr>
      </w:pPr>
      <w:r w:rsidRPr="00301182">
        <w:rPr>
          <w:lang w:val="lt-LT"/>
        </w:rPr>
        <w:t>3.14</w:t>
      </w:r>
      <w:r w:rsidR="007E7206" w:rsidRPr="00301182">
        <w:rPr>
          <w:lang w:val="lt-LT"/>
        </w:rPr>
        <w:t xml:space="preserve">. Ūkio subjektų pasitelkimas nekeičia pagrindinio </w:t>
      </w:r>
      <w:r w:rsidR="00511472" w:rsidRPr="00301182">
        <w:rPr>
          <w:lang w:val="lt-LT"/>
        </w:rPr>
        <w:t>tiekėj</w:t>
      </w:r>
      <w:r w:rsidR="007E7206" w:rsidRPr="00301182">
        <w:rPr>
          <w:lang w:val="lt-LT"/>
        </w:rPr>
        <w:t xml:space="preserve">o atsakomybės dėl numatomos sudaryti sutarties įvykdymo. </w:t>
      </w:r>
      <w:r w:rsidR="00511472" w:rsidRPr="00301182">
        <w:rPr>
          <w:lang w:val="lt-LT"/>
        </w:rPr>
        <w:t>Tiekėj</w:t>
      </w:r>
      <w:r w:rsidR="007E7206" w:rsidRPr="00301182">
        <w:rPr>
          <w:lang w:val="lt-LT"/>
        </w:rPr>
        <w:t>as kartu su pasiūlymu privalo pateikti sub</w:t>
      </w:r>
      <w:r w:rsidR="00511472" w:rsidRPr="00301182">
        <w:rPr>
          <w:lang w:val="lt-LT"/>
        </w:rPr>
        <w:t>tiekėj</w:t>
      </w:r>
      <w:r w:rsidR="007E7206" w:rsidRPr="00301182">
        <w:rPr>
          <w:lang w:val="lt-LT"/>
        </w:rPr>
        <w:t xml:space="preserve">ų </w:t>
      </w:r>
      <w:r w:rsidR="00AF284A" w:rsidRPr="00301182">
        <w:rPr>
          <w:lang w:val="lt-LT"/>
        </w:rPr>
        <w:t>deklaracijas dėl sutikimo</w:t>
      </w:r>
      <w:r w:rsidR="007E7206" w:rsidRPr="00301182">
        <w:rPr>
          <w:lang w:val="lt-LT"/>
        </w:rPr>
        <w:t xml:space="preserve"> </w:t>
      </w:r>
      <w:r w:rsidR="00AF284A" w:rsidRPr="00301182">
        <w:rPr>
          <w:lang w:val="lt-LT"/>
        </w:rPr>
        <w:t xml:space="preserve">būti subtiekėjais (užpildant pirkimo sąlygų </w:t>
      </w:r>
      <w:r w:rsidR="00B56F6C" w:rsidRPr="00301182">
        <w:rPr>
          <w:lang w:val="lt-LT"/>
        </w:rPr>
        <w:t>3</w:t>
      </w:r>
      <w:r w:rsidR="00AF284A" w:rsidRPr="00301182">
        <w:rPr>
          <w:lang w:val="lt-LT"/>
        </w:rPr>
        <w:t xml:space="preserve"> priede pateiktą formą)</w:t>
      </w:r>
      <w:r w:rsidR="007E7206" w:rsidRPr="00301182">
        <w:rPr>
          <w:lang w:val="lt-LT"/>
        </w:rPr>
        <w:t>.</w:t>
      </w:r>
    </w:p>
    <w:p w14:paraId="315A7404" w14:textId="77777777" w:rsidR="007E7206" w:rsidRPr="00301182" w:rsidRDefault="007E7206" w:rsidP="00873A32">
      <w:pPr>
        <w:pStyle w:val="TEXTAS1"/>
        <w:ind w:left="0"/>
        <w:rPr>
          <w:lang w:val="lt-LT"/>
        </w:rPr>
      </w:pPr>
      <w:r w:rsidRPr="00301182">
        <w:rPr>
          <w:lang w:val="lt-LT"/>
        </w:rPr>
        <w:t>3.1</w:t>
      </w:r>
      <w:r w:rsidR="00A52885" w:rsidRPr="00301182">
        <w:rPr>
          <w:lang w:val="lt-LT"/>
        </w:rPr>
        <w:t>5</w:t>
      </w:r>
      <w:r w:rsidRPr="00301182">
        <w:rPr>
          <w:lang w:val="lt-LT"/>
        </w:rPr>
        <w:t xml:space="preserve">. </w:t>
      </w:r>
      <w:r w:rsidR="00511472" w:rsidRPr="00301182">
        <w:rPr>
          <w:lang w:val="lt-LT"/>
        </w:rPr>
        <w:t>Perkantysis subjektas neriboja tiekėjų galimybės esminių užduočių atlikimui pasitelkti subtiekėjus ir (arba) tiekėjų grupės narius.</w:t>
      </w:r>
    </w:p>
    <w:p w14:paraId="76218DA0" w14:textId="77777777" w:rsidR="00511472" w:rsidRPr="00301182" w:rsidRDefault="00511472" w:rsidP="00873A32">
      <w:pPr>
        <w:pStyle w:val="TEXTAS1"/>
        <w:ind w:left="0"/>
        <w:rPr>
          <w:lang w:val="lt-LT"/>
        </w:rPr>
      </w:pPr>
      <w:r w:rsidRPr="00301182">
        <w:rPr>
          <w:lang w:val="lt-LT"/>
        </w:rPr>
        <w:t>3.1</w:t>
      </w:r>
      <w:r w:rsidR="00A52885" w:rsidRPr="00301182">
        <w:rPr>
          <w:lang w:val="lt-LT"/>
        </w:rPr>
        <w:t>6</w:t>
      </w:r>
      <w:r w:rsidRPr="00301182">
        <w:rPr>
          <w:lang w:val="lt-LT"/>
        </w:rPr>
        <w:t>. Jei bendrą pasiūlymą pateikia tiekėjų grupė, reikiamus visų tiekėjų grupės narių dokumentus teikia tik ūkio subjektas, atstovaujantis tiekėjų grupei ir rengiantis bendrą pasiūlymą.</w:t>
      </w:r>
    </w:p>
    <w:p w14:paraId="00431A9B" w14:textId="77777777" w:rsidR="00511472" w:rsidRPr="00301182" w:rsidRDefault="00511472" w:rsidP="00873A32">
      <w:pPr>
        <w:pStyle w:val="TEXTAS1"/>
        <w:ind w:left="0"/>
        <w:rPr>
          <w:lang w:val="lt-LT"/>
        </w:rPr>
      </w:pPr>
      <w:r w:rsidRPr="00301182">
        <w:rPr>
          <w:lang w:val="lt-LT"/>
        </w:rPr>
        <w:t>3.1</w:t>
      </w:r>
      <w:r w:rsidR="00A52885" w:rsidRPr="00301182">
        <w:rPr>
          <w:lang w:val="lt-LT"/>
        </w:rPr>
        <w:t>7</w:t>
      </w:r>
      <w:r w:rsidRPr="00301182">
        <w:rPr>
          <w:lang w:val="lt-LT"/>
        </w:rPr>
        <w:t>. Jeigu tiekėjo kvalifikacija dėl teisės verstis atitinkama veikla nebuvo tikrinama arba tikrinama ne visa apimtimi, tiekėjas Perkančiajam subjektui įsipareigoja, kad sutartį vykdys tik tokią teisę turintys asmenys.</w:t>
      </w:r>
    </w:p>
    <w:p w14:paraId="296059F1" w14:textId="77777777" w:rsidR="00511472" w:rsidRPr="00301182" w:rsidRDefault="00511472" w:rsidP="00873A32">
      <w:pPr>
        <w:pStyle w:val="TEXTAS1"/>
        <w:ind w:left="0"/>
        <w:rPr>
          <w:lang w:val="lt-LT"/>
        </w:rPr>
      </w:pPr>
      <w:r w:rsidRPr="00301182">
        <w:rPr>
          <w:lang w:val="lt-LT"/>
        </w:rPr>
        <w:t>3.1</w:t>
      </w:r>
      <w:r w:rsidR="00A52885" w:rsidRPr="00301182">
        <w:rPr>
          <w:lang w:val="lt-LT"/>
        </w:rPr>
        <w:t>8</w:t>
      </w:r>
      <w:r w:rsidRPr="00301182">
        <w:rPr>
          <w:lang w:val="lt-LT"/>
        </w:rPr>
        <w:t>. Perkantysis subjektas bet kuriuo pirkimo procedūros metu gali paprašyti tiekėjų pateikti visus ar dalį dokumentų, patvirtinančių jų pašalinimo pagrindų nebuvimą, jeigu tai būtina siekiant užtikrinti tinkamą pirkimo procedūros atlikimą.</w:t>
      </w:r>
    </w:p>
    <w:p w14:paraId="70673DC7" w14:textId="77777777" w:rsidR="00511472" w:rsidRPr="00301182" w:rsidRDefault="00A52885" w:rsidP="00873A32">
      <w:pPr>
        <w:pStyle w:val="TEXTAS1"/>
        <w:ind w:left="0"/>
        <w:rPr>
          <w:lang w:val="lt-LT"/>
        </w:rPr>
      </w:pPr>
      <w:r w:rsidRPr="00301182">
        <w:rPr>
          <w:lang w:val="lt-LT"/>
        </w:rPr>
        <w:t>3.19</w:t>
      </w:r>
      <w:r w:rsidR="00511472" w:rsidRPr="00301182">
        <w:rPr>
          <w:lang w:val="lt-LT"/>
        </w:rPr>
        <w:t>. Perkantysis subjektas tiekėją pašalina iš pirkimo procedūros bet kuriame pirkimo procedūros etape, jeigu paaiškėja, kad dėl savo veiksmų ar neveikimo prieš pirkimo procedūrą ar jos metu jis atitinka bent vieną iš šio skyriaus 3.4. punkte nustatytų pašalinimo pagrindų.</w:t>
      </w:r>
    </w:p>
    <w:p w14:paraId="43B9F19B" w14:textId="77777777" w:rsidR="002A793F" w:rsidRPr="00301182" w:rsidRDefault="004B6E5E" w:rsidP="00873A32">
      <w:pPr>
        <w:pStyle w:val="SKYRIUS1"/>
        <w:keepNext w:val="0"/>
        <w:widowControl w:val="0"/>
      </w:pPr>
      <w:r w:rsidRPr="00301182">
        <w:t>TIEKĖJ</w:t>
      </w:r>
      <w:r w:rsidR="00AA4598" w:rsidRPr="00301182">
        <w:t>Ų</w:t>
      </w:r>
      <w:r w:rsidR="002A793F" w:rsidRPr="00301182">
        <w:t xml:space="preserve"> GRUPĖS DALYVAVIMAS PIRKIMO PROCEDŪROSE</w:t>
      </w:r>
    </w:p>
    <w:p w14:paraId="4F7699F4" w14:textId="77777777" w:rsidR="007A28C4" w:rsidRPr="00301182" w:rsidRDefault="007A28C4" w:rsidP="00873A32">
      <w:pPr>
        <w:pStyle w:val="TEXTAS1"/>
        <w:ind w:left="0"/>
        <w:rPr>
          <w:lang w:val="lt-LT"/>
        </w:rPr>
      </w:pPr>
      <w:r w:rsidRPr="00301182">
        <w:rPr>
          <w:lang w:val="lt-LT"/>
        </w:rPr>
        <w:t xml:space="preserve">4.1. Pasiūlymą gali pateikti </w:t>
      </w:r>
      <w:r w:rsidR="004B6E5E" w:rsidRPr="00301182">
        <w:rPr>
          <w:lang w:val="lt-LT"/>
        </w:rPr>
        <w:t>tiekėj</w:t>
      </w:r>
      <w:r w:rsidR="00AA4598" w:rsidRPr="00301182">
        <w:rPr>
          <w:lang w:val="lt-LT"/>
        </w:rPr>
        <w:t>ų</w:t>
      </w:r>
      <w:r w:rsidRPr="00301182">
        <w:rPr>
          <w:lang w:val="lt-LT"/>
        </w:rPr>
        <w:t xml:space="preserve"> grupė</w:t>
      </w:r>
      <w:r w:rsidR="00AA4598" w:rsidRPr="00301182">
        <w:rPr>
          <w:lang w:val="lt-LT"/>
        </w:rPr>
        <w:t>, įskaitant laikinas</w:t>
      </w:r>
      <w:r w:rsidR="00555C82" w:rsidRPr="00301182">
        <w:rPr>
          <w:lang w:val="lt-LT"/>
        </w:rPr>
        <w:t xml:space="preserve"> </w:t>
      </w:r>
      <w:r w:rsidR="004B6E5E" w:rsidRPr="00301182">
        <w:rPr>
          <w:lang w:val="lt-LT"/>
        </w:rPr>
        <w:t>tiekėj</w:t>
      </w:r>
      <w:r w:rsidR="00555C82" w:rsidRPr="00301182">
        <w:rPr>
          <w:lang w:val="lt-LT"/>
        </w:rPr>
        <w:t>ų</w:t>
      </w:r>
      <w:r w:rsidR="00AA4598" w:rsidRPr="00301182">
        <w:rPr>
          <w:lang w:val="lt-LT"/>
        </w:rPr>
        <w:t xml:space="preserve"> grupes</w:t>
      </w:r>
      <w:r w:rsidRPr="00301182">
        <w:rPr>
          <w:lang w:val="lt-LT"/>
        </w:rPr>
        <w:t xml:space="preserve">. </w:t>
      </w:r>
      <w:r w:rsidR="004B6E5E" w:rsidRPr="00301182">
        <w:rPr>
          <w:lang w:val="lt-LT"/>
        </w:rPr>
        <w:t>Tiekėj</w:t>
      </w:r>
      <w:r w:rsidR="00AA4598" w:rsidRPr="00301182">
        <w:rPr>
          <w:lang w:val="lt-LT"/>
        </w:rPr>
        <w:t>ų</w:t>
      </w:r>
      <w:r w:rsidRPr="00301182">
        <w:rPr>
          <w:lang w:val="lt-LT"/>
        </w:rPr>
        <w:t xml:space="preserve"> grupė, teikianti bendrą pasiūlymą, privalo pateikti jungtinės veiklos sutartį. </w:t>
      </w:r>
    </w:p>
    <w:p w14:paraId="13FD0CE5" w14:textId="77777777" w:rsidR="007A28C4" w:rsidRPr="00301182" w:rsidRDefault="007A28C4" w:rsidP="00873A32">
      <w:pPr>
        <w:pStyle w:val="TEXTAS1"/>
        <w:ind w:left="0"/>
        <w:rPr>
          <w:lang w:val="lt-LT"/>
        </w:rPr>
      </w:pPr>
      <w:r w:rsidRPr="00301182">
        <w:rPr>
          <w:lang w:val="lt-LT"/>
        </w:rPr>
        <w:t>4.2. Jungtinės veik</w:t>
      </w:r>
      <w:r w:rsidR="00F81132" w:rsidRPr="00301182">
        <w:rPr>
          <w:lang w:val="lt-LT"/>
        </w:rPr>
        <w:t>los sutartyje turi būti nurodyta tiekėjų grupės sudėtis ir</w:t>
      </w:r>
      <w:r w:rsidRPr="00301182">
        <w:rPr>
          <w:lang w:val="lt-LT"/>
        </w:rPr>
        <w:t xml:space="preserve"> kiekvieno</w:t>
      </w:r>
      <w:r w:rsidR="00F81132" w:rsidRPr="00301182">
        <w:rPr>
          <w:lang w:val="lt-LT"/>
        </w:rPr>
        <w:t xml:space="preserve"> tiekėjų grupės nario</w:t>
      </w:r>
      <w:r w:rsidRPr="00301182">
        <w:rPr>
          <w:lang w:val="lt-LT"/>
        </w:rPr>
        <w:t xml:space="preserve"> įsipareigojimai vykdant su </w:t>
      </w:r>
      <w:r w:rsidR="00AA4598" w:rsidRPr="00301182">
        <w:rPr>
          <w:lang w:val="lt-LT"/>
        </w:rPr>
        <w:t>Perkančiuoju subjektu</w:t>
      </w:r>
      <w:r w:rsidRPr="00301182">
        <w:rPr>
          <w:lang w:val="lt-LT"/>
        </w:rPr>
        <w:t xml:space="preserve"> numatomą sudaryti sutartį, šių įsipareigojimų vertės dalis</w:t>
      </w:r>
      <w:r w:rsidR="00F81132" w:rsidRPr="00301182">
        <w:rPr>
          <w:lang w:val="lt-LT"/>
        </w:rPr>
        <w:t xml:space="preserve"> išreikšta procentais </w:t>
      </w:r>
      <w:r w:rsidRPr="00301182">
        <w:rPr>
          <w:lang w:val="lt-LT"/>
        </w:rPr>
        <w:t xml:space="preserve">bendroje sutarties vertėje. </w:t>
      </w:r>
      <w:r w:rsidR="00AA4598" w:rsidRPr="00301182">
        <w:rPr>
          <w:lang w:val="lt-LT"/>
        </w:rPr>
        <w:t>Jungtinės veiklos s</w:t>
      </w:r>
      <w:r w:rsidRPr="00301182">
        <w:rPr>
          <w:lang w:val="lt-LT"/>
        </w:rPr>
        <w:t xml:space="preserve">utartis turi numatyti solidariąją visų šios sutarties šalių atsakomybę už prievolių </w:t>
      </w:r>
      <w:r w:rsidR="00AA4598" w:rsidRPr="00301182">
        <w:rPr>
          <w:lang w:val="lt-LT"/>
        </w:rPr>
        <w:t>Perkančiajam subjektui</w:t>
      </w:r>
      <w:r w:rsidR="00F81132" w:rsidRPr="00301182">
        <w:rPr>
          <w:lang w:val="lt-LT"/>
        </w:rPr>
        <w:t xml:space="preserve"> ir įsipareigojimų</w:t>
      </w:r>
      <w:r w:rsidRPr="00301182">
        <w:rPr>
          <w:lang w:val="lt-LT"/>
        </w:rPr>
        <w:t xml:space="preserve"> nevykdymą. Taip pat jungtinės veikl</w:t>
      </w:r>
      <w:r w:rsidR="00F81132" w:rsidRPr="00301182">
        <w:rPr>
          <w:lang w:val="lt-LT"/>
        </w:rPr>
        <w:t>os sutartyje turi būti numatyta,</w:t>
      </w:r>
      <w:r w:rsidRPr="00301182">
        <w:rPr>
          <w:lang w:val="lt-LT"/>
        </w:rPr>
        <w:t xml:space="preserve"> kuris </w:t>
      </w:r>
      <w:r w:rsidR="00F81132" w:rsidRPr="00301182">
        <w:rPr>
          <w:lang w:val="lt-LT"/>
        </w:rPr>
        <w:t xml:space="preserve">grupės narys </w:t>
      </w:r>
      <w:r w:rsidRPr="00301182">
        <w:rPr>
          <w:lang w:val="lt-LT"/>
        </w:rPr>
        <w:t xml:space="preserve">atstovauja </w:t>
      </w:r>
      <w:r w:rsidR="004B6E5E" w:rsidRPr="00301182">
        <w:rPr>
          <w:lang w:val="lt-LT"/>
        </w:rPr>
        <w:t>tiekėj</w:t>
      </w:r>
      <w:r w:rsidR="00AA4598" w:rsidRPr="00301182">
        <w:rPr>
          <w:lang w:val="lt-LT"/>
        </w:rPr>
        <w:t>ų</w:t>
      </w:r>
      <w:r w:rsidRPr="00301182">
        <w:rPr>
          <w:lang w:val="lt-LT"/>
        </w:rPr>
        <w:t xml:space="preserve"> grupei</w:t>
      </w:r>
      <w:r w:rsidR="00D717DF" w:rsidRPr="00301182">
        <w:rPr>
          <w:lang w:val="lt-LT"/>
        </w:rPr>
        <w:t>, t. y.</w:t>
      </w:r>
      <w:r w:rsidRPr="00301182">
        <w:rPr>
          <w:lang w:val="lt-LT"/>
        </w:rPr>
        <w:t xml:space="preserve"> su kuo </w:t>
      </w:r>
      <w:r w:rsidR="00AA4598" w:rsidRPr="00301182">
        <w:rPr>
          <w:lang w:val="lt-LT"/>
        </w:rPr>
        <w:t>Perkantysis subjektas</w:t>
      </w:r>
      <w:r w:rsidRPr="00301182">
        <w:rPr>
          <w:lang w:val="lt-LT"/>
        </w:rPr>
        <w:t xml:space="preserve"> turėtų bendrauti pasiūlymo vertinimo metu kylančiais klausimais ir kam teikti su pasiūlymo </w:t>
      </w:r>
      <w:r w:rsidR="00D717DF" w:rsidRPr="00301182">
        <w:rPr>
          <w:lang w:val="lt-LT"/>
        </w:rPr>
        <w:t>vertinimu susijusią informaciją</w:t>
      </w:r>
      <w:r w:rsidR="00F81132" w:rsidRPr="00301182">
        <w:rPr>
          <w:lang w:val="lt-LT"/>
        </w:rPr>
        <w:t>, kuris grupės narys įgaliotas teikti sąskaitas atsiskaitymams (mokėjimai bus atliekami tik vienam iš tiekėjų grupės narių) ir pasirašyti su sutarties įgyvendinimu susijusius dokumentus</w:t>
      </w:r>
      <w:r w:rsidRPr="00301182">
        <w:rPr>
          <w:lang w:val="lt-LT"/>
        </w:rPr>
        <w:t>.</w:t>
      </w:r>
    </w:p>
    <w:p w14:paraId="6DE46C34" w14:textId="77777777" w:rsidR="002A793F" w:rsidRPr="00301182" w:rsidRDefault="007A28C4" w:rsidP="00873A32">
      <w:pPr>
        <w:pStyle w:val="TEXTAS1"/>
        <w:ind w:left="0"/>
        <w:rPr>
          <w:lang w:val="lt-LT"/>
        </w:rPr>
      </w:pPr>
      <w:r w:rsidRPr="00301182">
        <w:rPr>
          <w:lang w:val="lt-LT"/>
        </w:rPr>
        <w:t xml:space="preserve">4.3. </w:t>
      </w:r>
      <w:r w:rsidR="00AA4598" w:rsidRPr="00301182">
        <w:rPr>
          <w:lang w:val="lt-LT"/>
        </w:rPr>
        <w:t>Perkantysis subjektas</w:t>
      </w:r>
      <w:r w:rsidRPr="00301182">
        <w:rPr>
          <w:lang w:val="lt-LT"/>
        </w:rPr>
        <w:t xml:space="preserve"> nereikalauja, kad, </w:t>
      </w:r>
      <w:r w:rsidR="004B6E5E" w:rsidRPr="00301182">
        <w:rPr>
          <w:lang w:val="lt-LT"/>
        </w:rPr>
        <w:t>tiekėj</w:t>
      </w:r>
      <w:r w:rsidR="00AA4598" w:rsidRPr="00301182">
        <w:rPr>
          <w:lang w:val="lt-LT"/>
        </w:rPr>
        <w:t>ų</w:t>
      </w:r>
      <w:r w:rsidRPr="00301182">
        <w:rPr>
          <w:lang w:val="lt-LT"/>
        </w:rPr>
        <w:t xml:space="preserve"> grupės pateiktą pasiūlymą pripažinus geriausiu ir pasiūlius sudaryti sutartį, ši </w:t>
      </w:r>
      <w:r w:rsidR="004B6E5E" w:rsidRPr="00301182">
        <w:rPr>
          <w:lang w:val="lt-LT"/>
        </w:rPr>
        <w:t>tiekėj</w:t>
      </w:r>
      <w:r w:rsidR="00AA4598" w:rsidRPr="00301182">
        <w:rPr>
          <w:lang w:val="lt-LT"/>
        </w:rPr>
        <w:t>ų</w:t>
      </w:r>
      <w:r w:rsidRPr="00301182">
        <w:rPr>
          <w:lang w:val="lt-LT"/>
        </w:rPr>
        <w:t xml:space="preserve"> grupė įgytų tam tikrą teisinę formą.</w:t>
      </w:r>
    </w:p>
    <w:p w14:paraId="6F17FDE0" w14:textId="77777777" w:rsidR="002A793F" w:rsidRPr="00301182" w:rsidRDefault="002A793F" w:rsidP="00873A32">
      <w:pPr>
        <w:pStyle w:val="SKYRIUS1"/>
        <w:keepNext w:val="0"/>
        <w:widowControl w:val="0"/>
      </w:pPr>
      <w:r w:rsidRPr="00301182">
        <w:t>PASIŪLYMŲ RENGIMAS, PATEIKIMAS, KEITIMAS</w:t>
      </w:r>
    </w:p>
    <w:p w14:paraId="0673654D" w14:textId="77777777" w:rsidR="007A28C4" w:rsidRPr="00301182" w:rsidRDefault="004371AD" w:rsidP="00873A32">
      <w:pPr>
        <w:pStyle w:val="TEXTAS1"/>
        <w:ind w:left="0"/>
        <w:rPr>
          <w:lang w:val="lt-LT"/>
        </w:rPr>
      </w:pPr>
      <w:r w:rsidRPr="00301182">
        <w:rPr>
          <w:lang w:val="lt-LT"/>
        </w:rPr>
        <w:t>5</w:t>
      </w:r>
      <w:r w:rsidR="007A28C4" w:rsidRPr="00301182">
        <w:rPr>
          <w:lang w:val="lt-LT"/>
        </w:rPr>
        <w:t xml:space="preserve">.1. Pateikdamas pasiūlymą </w:t>
      </w:r>
      <w:r w:rsidR="004B6E5E" w:rsidRPr="00301182">
        <w:rPr>
          <w:lang w:val="lt-LT"/>
        </w:rPr>
        <w:t>tiekėj</w:t>
      </w:r>
      <w:r w:rsidR="007A28C4" w:rsidRPr="00301182">
        <w:rPr>
          <w:lang w:val="lt-LT"/>
        </w:rPr>
        <w:t>as sutinka su šiomis pirkimo sąlygomis ir patvirtina, kad jo pasiūlyme pateikta informacija yra teisinga ir apima viską, ko reikia tinkamam sutarties įvykdymui.</w:t>
      </w:r>
    </w:p>
    <w:p w14:paraId="1401F63E" w14:textId="77777777" w:rsidR="007A28C4" w:rsidRPr="00301182" w:rsidRDefault="007A28C4" w:rsidP="00873A32">
      <w:pPr>
        <w:pStyle w:val="TEXTAS1"/>
        <w:ind w:left="0"/>
        <w:rPr>
          <w:lang w:val="lt-LT"/>
        </w:rPr>
      </w:pPr>
      <w:r w:rsidRPr="00301182">
        <w:rPr>
          <w:lang w:val="lt-LT"/>
        </w:rPr>
        <w:t xml:space="preserve">5.2. Pasiūlymas turi būti pateikiamas tik elektroninėmis priemonėmis, naudojant CVP IS, pasiekiamoje adresu </w:t>
      </w:r>
      <w:r w:rsidRPr="00301182">
        <w:rPr>
          <w:u w:val="single"/>
          <w:lang w:val="lt-LT"/>
        </w:rPr>
        <w:t>https://pirkimai.eviesiejipirkimai.lt/</w:t>
      </w:r>
      <w:r w:rsidRPr="00301182">
        <w:rPr>
          <w:lang w:val="lt-LT"/>
        </w:rPr>
        <w:t>. Pasiūlymai, pateikti popierinėje formoje</w:t>
      </w:r>
      <w:r w:rsidR="006629DC" w:rsidRPr="00301182">
        <w:rPr>
          <w:lang w:val="lt-LT"/>
        </w:rPr>
        <w:t xml:space="preserve">, bus grąžinami neatplėšti </w:t>
      </w:r>
      <w:r w:rsidR="004B6E5E" w:rsidRPr="00301182">
        <w:rPr>
          <w:lang w:val="lt-LT"/>
        </w:rPr>
        <w:t>tiekėj</w:t>
      </w:r>
      <w:r w:rsidR="006629DC" w:rsidRPr="00301182">
        <w:rPr>
          <w:lang w:val="lt-LT"/>
        </w:rPr>
        <w:t>ui (kurjeriui) ar grąžinami registruotu laišku ir nebus priimami ir vertinami.</w:t>
      </w:r>
    </w:p>
    <w:p w14:paraId="2A507600" w14:textId="77777777" w:rsidR="00F124D6" w:rsidRPr="00301182" w:rsidRDefault="007A28C4" w:rsidP="00873A32">
      <w:pPr>
        <w:pStyle w:val="TEXTAS1"/>
        <w:ind w:left="0"/>
        <w:rPr>
          <w:lang w:val="lt-LT"/>
        </w:rPr>
      </w:pPr>
      <w:r w:rsidRPr="00301182">
        <w:rPr>
          <w:lang w:val="lt-LT"/>
        </w:rPr>
        <w:t>5.3. Elektroninėmis priemonėmis pasiūlymus gali teikti tiktai CVP IS (</w:t>
      </w:r>
      <w:r w:rsidRPr="00301182">
        <w:rPr>
          <w:u w:val="single"/>
          <w:lang w:val="lt-LT"/>
        </w:rPr>
        <w:t>https://pirkimai.eviesiejipirkimai.lt/</w:t>
      </w:r>
      <w:r w:rsidRPr="00301182">
        <w:rPr>
          <w:lang w:val="lt-LT"/>
        </w:rPr>
        <w:t xml:space="preserve">) registruoti </w:t>
      </w:r>
      <w:r w:rsidR="004B6E5E" w:rsidRPr="00301182">
        <w:rPr>
          <w:lang w:val="lt-LT"/>
        </w:rPr>
        <w:t>tiekėj</w:t>
      </w:r>
      <w:r w:rsidRPr="00301182">
        <w:rPr>
          <w:lang w:val="lt-LT"/>
        </w:rPr>
        <w:t>ai. Registracija CVP IS yra nemokama.</w:t>
      </w:r>
    </w:p>
    <w:p w14:paraId="6BCBB0CB" w14:textId="77777777" w:rsidR="00F124D6" w:rsidRPr="00301182" w:rsidRDefault="007A28C4" w:rsidP="00873A32">
      <w:pPr>
        <w:pStyle w:val="TEXTAS1"/>
        <w:ind w:left="0"/>
        <w:rPr>
          <w:lang w:val="lt-LT"/>
        </w:rPr>
      </w:pPr>
      <w:r w:rsidRPr="00301182">
        <w:rPr>
          <w:lang w:val="lt-LT"/>
        </w:rPr>
        <w:t xml:space="preserve">5.4. </w:t>
      </w:r>
      <w:r w:rsidR="004A3616" w:rsidRPr="00301182">
        <w:rPr>
          <w:lang w:val="lt-LT"/>
        </w:rPr>
        <w:t>Perkantysis subjektas nereikalauja, kad p</w:t>
      </w:r>
      <w:r w:rsidRPr="00301182">
        <w:rPr>
          <w:lang w:val="lt-LT"/>
        </w:rPr>
        <w:t xml:space="preserve">asiūlymas </w:t>
      </w:r>
      <w:r w:rsidR="004A3616" w:rsidRPr="00301182">
        <w:rPr>
          <w:lang w:val="lt-LT"/>
        </w:rPr>
        <w:t xml:space="preserve">CVP IS būtų </w:t>
      </w:r>
      <w:r w:rsidRPr="00301182">
        <w:rPr>
          <w:lang w:val="lt-LT"/>
        </w:rPr>
        <w:t xml:space="preserve">pasirašytas </w:t>
      </w:r>
      <w:r w:rsidR="006629DC" w:rsidRPr="00301182">
        <w:rPr>
          <w:lang w:val="lt-LT"/>
        </w:rPr>
        <w:t>kvalifikuotu</w:t>
      </w:r>
      <w:r w:rsidRPr="00301182">
        <w:rPr>
          <w:lang w:val="lt-LT"/>
        </w:rPr>
        <w:t xml:space="preserve"> elektroniniu parašu, </w:t>
      </w:r>
      <w:r w:rsidR="00F81132" w:rsidRPr="00301182">
        <w:rPr>
          <w:lang w:val="lt-LT"/>
        </w:rPr>
        <w:t>atitinkančiu Pirkimų įstatymo 34 straipsnio 11 dalies 2 punkte nuodytus reikalavimus</w:t>
      </w:r>
      <w:r w:rsidRPr="00301182">
        <w:rPr>
          <w:lang w:val="lt-LT"/>
        </w:rPr>
        <w:t>. Jei pasiūlymą</w:t>
      </w:r>
      <w:r w:rsidR="00875667" w:rsidRPr="00301182">
        <w:rPr>
          <w:lang w:val="lt-LT"/>
        </w:rPr>
        <w:t xml:space="preserve"> </w:t>
      </w:r>
      <w:r w:rsidR="00521F17" w:rsidRPr="00301182">
        <w:rPr>
          <w:lang w:val="lt-LT"/>
        </w:rPr>
        <w:t xml:space="preserve">CVP IS </w:t>
      </w:r>
      <w:r w:rsidR="004A3616" w:rsidRPr="00301182">
        <w:rPr>
          <w:lang w:val="lt-LT"/>
        </w:rPr>
        <w:t>pateikia</w:t>
      </w:r>
      <w:r w:rsidRPr="00301182">
        <w:rPr>
          <w:lang w:val="lt-LT"/>
        </w:rPr>
        <w:t xml:space="preserve"> ne </w:t>
      </w:r>
      <w:r w:rsidR="004B6E5E" w:rsidRPr="00301182">
        <w:rPr>
          <w:lang w:val="lt-LT"/>
        </w:rPr>
        <w:t>tiekėj</w:t>
      </w:r>
      <w:r w:rsidRPr="00301182">
        <w:rPr>
          <w:lang w:val="lt-LT"/>
        </w:rPr>
        <w:t xml:space="preserve">o vadovas, kartu su </w:t>
      </w:r>
      <w:r w:rsidR="00F4650B" w:rsidRPr="00301182">
        <w:rPr>
          <w:lang w:val="lt-LT"/>
        </w:rPr>
        <w:t>pasiūlymu turi būti pateiktas įgaliojimas tiekėjo pasiūlymą CVP IS pateikusiam asmeniui</w:t>
      </w:r>
      <w:r w:rsidRPr="00301182">
        <w:rPr>
          <w:lang w:val="lt-LT"/>
        </w:rPr>
        <w:t xml:space="preserve">, suteikiantis jam teisę </w:t>
      </w:r>
      <w:r w:rsidR="004A3616" w:rsidRPr="00301182">
        <w:rPr>
          <w:lang w:val="lt-LT"/>
        </w:rPr>
        <w:t xml:space="preserve">tiekėjo vardu pateikti </w:t>
      </w:r>
      <w:r w:rsidRPr="00301182">
        <w:rPr>
          <w:lang w:val="lt-LT"/>
        </w:rPr>
        <w:t xml:space="preserve">pasiūlymą </w:t>
      </w:r>
      <w:r w:rsidR="004A3616" w:rsidRPr="00301182">
        <w:rPr>
          <w:lang w:val="lt-LT"/>
        </w:rPr>
        <w:t>CVP IS</w:t>
      </w:r>
      <w:r w:rsidRPr="00301182">
        <w:rPr>
          <w:lang w:val="lt-LT"/>
        </w:rPr>
        <w:t>.</w:t>
      </w:r>
      <w:r w:rsidR="00384B18" w:rsidRPr="00301182">
        <w:rPr>
          <w:lang w:val="lt-LT"/>
        </w:rPr>
        <w:t xml:space="preserve"> </w:t>
      </w:r>
    </w:p>
    <w:p w14:paraId="004A50F0" w14:textId="77777777" w:rsidR="007A28C4" w:rsidRPr="00301182" w:rsidRDefault="007A28C4" w:rsidP="00873A32">
      <w:pPr>
        <w:pStyle w:val="TEXTAS1"/>
        <w:ind w:left="0"/>
        <w:rPr>
          <w:lang w:val="lt-LT"/>
        </w:rPr>
      </w:pPr>
      <w:r w:rsidRPr="00301182">
        <w:rPr>
          <w:lang w:val="lt-LT"/>
        </w:rPr>
        <w:t>5.</w:t>
      </w:r>
      <w:r w:rsidR="00920522" w:rsidRPr="00301182">
        <w:rPr>
          <w:lang w:val="lt-LT"/>
        </w:rPr>
        <w:t>5</w:t>
      </w:r>
      <w:r w:rsidRPr="00301182">
        <w:rPr>
          <w:lang w:val="lt-LT"/>
        </w:rPr>
        <w:t xml:space="preserve">. Visi pasiūlyme pateikiami dokumentai turi būti pateikti elektronine forma, t. y. elektroninėmis priemonėmis tiesiogiai suformuoti dokumentai arba skaitmeninės dokumentų kopijos pateikiami prijungiant („prisegant“) juos </w:t>
      </w:r>
      <w:r w:rsidRPr="00301182">
        <w:rPr>
          <w:lang w:val="lt-LT"/>
        </w:rPr>
        <w:lastRenderedPageBreak/>
        <w:t>prie pasiūlymo. Pateikiami dokumentai ar skaitmeninės dokumentų kopijos turi būti prieinami naudojant nediskriminuojančius, visuotinai prieinamus duomenų failų formatus (pvz., *.pdf, *.jpg, *.doc ir kt.).</w:t>
      </w:r>
    </w:p>
    <w:p w14:paraId="3E0FBDF6" w14:textId="5B23A2D2" w:rsidR="00F124D6" w:rsidRPr="00301182" w:rsidRDefault="007A28C4" w:rsidP="00873A32">
      <w:pPr>
        <w:pStyle w:val="TEXTAS1"/>
        <w:ind w:left="0"/>
        <w:rPr>
          <w:lang w:val="lt-LT"/>
        </w:rPr>
      </w:pPr>
      <w:r w:rsidRPr="00301182">
        <w:rPr>
          <w:lang w:val="lt-LT"/>
        </w:rPr>
        <w:t>5.</w:t>
      </w:r>
      <w:r w:rsidR="00920522" w:rsidRPr="00301182">
        <w:rPr>
          <w:lang w:val="lt-LT"/>
        </w:rPr>
        <w:t>6</w:t>
      </w:r>
      <w:r w:rsidRPr="00301182">
        <w:rPr>
          <w:lang w:val="lt-LT"/>
        </w:rPr>
        <w:t>. Pateikiant dokumentus elektronine forma, t. y. tiesiogiai suformuojant elektroninėmis priemonėmis arba pateikiant skaitmenines dokumentų kopijas</w:t>
      </w:r>
      <w:r w:rsidR="00B70AA2">
        <w:rPr>
          <w:lang w:val="lt-LT"/>
        </w:rPr>
        <w:t>,</w:t>
      </w:r>
      <w:r w:rsidRPr="00301182">
        <w:rPr>
          <w:lang w:val="lt-LT"/>
        </w:rPr>
        <w:t xml:space="preserve"> yra deklaruojama, kad dokumentų elektroninės formos arba dokumentų skaitmeninės kopijos yra tikros. </w:t>
      </w:r>
      <w:r w:rsidR="00A55CFB" w:rsidRPr="00301182">
        <w:rPr>
          <w:lang w:val="lt-LT"/>
        </w:rPr>
        <w:t>Perkantysis subjektas</w:t>
      </w:r>
      <w:r w:rsidRPr="00301182">
        <w:rPr>
          <w:lang w:val="lt-LT"/>
        </w:rPr>
        <w:t xml:space="preserve"> pasilieka sau teisę prašyti dokumentų originalų.</w:t>
      </w:r>
    </w:p>
    <w:p w14:paraId="7CF757BD" w14:textId="7872263F" w:rsidR="007A28C4" w:rsidRPr="00301182" w:rsidRDefault="007A28C4" w:rsidP="00873A32">
      <w:pPr>
        <w:pStyle w:val="TEXTAS1"/>
        <w:ind w:left="0"/>
        <w:rPr>
          <w:lang w:val="lt-LT"/>
        </w:rPr>
      </w:pPr>
      <w:r w:rsidRPr="00301182">
        <w:rPr>
          <w:lang w:val="lt-LT"/>
        </w:rPr>
        <w:t>5.</w:t>
      </w:r>
      <w:r w:rsidR="00920522" w:rsidRPr="00301182">
        <w:rPr>
          <w:lang w:val="lt-LT"/>
        </w:rPr>
        <w:t>7</w:t>
      </w:r>
      <w:r w:rsidRPr="00301182">
        <w:rPr>
          <w:lang w:val="lt-LT"/>
        </w:rPr>
        <w:t xml:space="preserve">. </w:t>
      </w:r>
      <w:r w:rsidR="004B6E5E" w:rsidRPr="00301182">
        <w:rPr>
          <w:lang w:val="lt-LT"/>
        </w:rPr>
        <w:t>Tiekėj</w:t>
      </w:r>
      <w:r w:rsidR="009716EA" w:rsidRPr="00301182">
        <w:rPr>
          <w:lang w:val="lt-LT"/>
        </w:rPr>
        <w:t xml:space="preserve">o pasiūlymas bei kita korespondencija pateikiama lietuvių </w:t>
      </w:r>
      <w:r w:rsidR="00F566AA" w:rsidRPr="00301182">
        <w:rPr>
          <w:lang w:val="lt-LT"/>
        </w:rPr>
        <w:t xml:space="preserve">arba anglų </w:t>
      </w:r>
      <w:r w:rsidR="009716EA" w:rsidRPr="00301182">
        <w:rPr>
          <w:lang w:val="lt-LT"/>
        </w:rPr>
        <w:t>kalb</w:t>
      </w:r>
      <w:r w:rsidR="00B70AA2">
        <w:rPr>
          <w:lang w:val="lt-LT"/>
        </w:rPr>
        <w:t>a</w:t>
      </w:r>
      <w:r w:rsidR="009716EA" w:rsidRPr="00301182">
        <w:rPr>
          <w:lang w:val="lt-LT"/>
        </w:rPr>
        <w:t xml:space="preserve">, laikantis pirkimo sąlygose išdėstytų reikalavimų pasiūlymo pateikimo struktūrai, turiniui ir formai. Jei atitinkami dokumentai yra išduoti kita kalba, </w:t>
      </w:r>
      <w:r w:rsidR="004B6E5E" w:rsidRPr="00301182">
        <w:rPr>
          <w:lang w:val="lt-LT"/>
        </w:rPr>
        <w:t>tiekėj</w:t>
      </w:r>
      <w:r w:rsidR="009716EA" w:rsidRPr="00301182">
        <w:rPr>
          <w:lang w:val="lt-LT"/>
        </w:rPr>
        <w:t>as privalo pateikti jų vertimą į lietuvių</w:t>
      </w:r>
      <w:r w:rsidR="00F566AA" w:rsidRPr="00301182">
        <w:rPr>
          <w:lang w:val="lt-LT"/>
        </w:rPr>
        <w:t xml:space="preserve"> arba anglų</w:t>
      </w:r>
      <w:r w:rsidR="009716EA" w:rsidRPr="00301182">
        <w:rPr>
          <w:lang w:val="lt-LT"/>
        </w:rPr>
        <w:t xml:space="preserve"> kalb</w:t>
      </w:r>
      <w:r w:rsidR="00B70AA2">
        <w:rPr>
          <w:lang w:val="lt-LT"/>
        </w:rPr>
        <w:t>ą</w:t>
      </w:r>
      <w:r w:rsidR="009716EA" w:rsidRPr="00301182">
        <w:rPr>
          <w:lang w:val="lt-LT"/>
        </w:rPr>
        <w:t xml:space="preserve">. Vertimas turi būti patvirtintas vertėjo parašu. Sertifikatai, atestatai bei kiti kompetentingų institucijų išduoti dokumentai gali būti pateikti </w:t>
      </w:r>
      <w:r w:rsidR="00F566AA" w:rsidRPr="00301182">
        <w:rPr>
          <w:lang w:val="lt-LT"/>
        </w:rPr>
        <w:t xml:space="preserve">lietuvių arba </w:t>
      </w:r>
      <w:r w:rsidR="009716EA" w:rsidRPr="00301182">
        <w:rPr>
          <w:lang w:val="lt-LT"/>
        </w:rPr>
        <w:t>anglų kalb</w:t>
      </w:r>
      <w:r w:rsidR="00F566AA" w:rsidRPr="00301182">
        <w:rPr>
          <w:lang w:val="lt-LT"/>
        </w:rPr>
        <w:t>omis</w:t>
      </w:r>
      <w:r w:rsidR="009716EA" w:rsidRPr="00301182">
        <w:rPr>
          <w:lang w:val="lt-LT"/>
        </w:rPr>
        <w:t>.</w:t>
      </w:r>
      <w:r w:rsidR="0048659D" w:rsidRPr="00301182">
        <w:rPr>
          <w:lang w:val="lt-LT"/>
        </w:rPr>
        <w:t xml:space="preserve"> </w:t>
      </w:r>
      <w:r w:rsidR="0048659D" w:rsidRPr="00301182">
        <w:rPr>
          <w:szCs w:val="24"/>
          <w:lang w:val="lt-LT"/>
        </w:rPr>
        <w:t>Perkančiajam subjektui paprašius, tiekėjas privalo pateikti dokumentų anglų kalba vertimą į lietuvių kalbą. Iškilus ginčams ar neaiškumams dėl pirkimo sąlygų ar kartu su teikėjų pasiūlymais pateiktų dokumento vertimo, pirmenybė visuomet teikiama lietuvių kalba pateiktiems dokumentams.</w:t>
      </w:r>
    </w:p>
    <w:p w14:paraId="37EDDFED" w14:textId="3C51339F" w:rsidR="00721E41" w:rsidRPr="00301182" w:rsidRDefault="00721E41" w:rsidP="00873A32">
      <w:pPr>
        <w:pStyle w:val="TEXTAS1"/>
        <w:ind w:left="0"/>
        <w:rPr>
          <w:lang w:val="lt-LT"/>
        </w:rPr>
      </w:pPr>
      <w:r w:rsidRPr="00301182">
        <w:rPr>
          <w:lang w:val="lt-LT"/>
        </w:rPr>
        <w:t xml:space="preserve">5.8. Tiekėjas pasiūlymą turi pateikti dėl visos pirkimo apimties, neskaidant jos smulkiau, t. y. tiekėjas pasiūlyme turi siūlyti visas Specifikacijoje nurodytas </w:t>
      </w:r>
      <w:r w:rsidR="00B70AA2">
        <w:rPr>
          <w:lang w:val="lt-LT"/>
        </w:rPr>
        <w:t>transporto priemones</w:t>
      </w:r>
      <w:r w:rsidR="00F566AA" w:rsidRPr="00301182">
        <w:rPr>
          <w:lang w:val="lt-LT"/>
        </w:rPr>
        <w:t xml:space="preserve"> ir kartu su jomis </w:t>
      </w:r>
      <w:r w:rsidR="008623C1">
        <w:rPr>
          <w:lang w:val="lt-LT"/>
        </w:rPr>
        <w:t xml:space="preserve">visas </w:t>
      </w:r>
      <w:r w:rsidR="00F566AA" w:rsidRPr="00301182">
        <w:rPr>
          <w:lang w:val="lt-LT"/>
        </w:rPr>
        <w:t>teikiam</w:t>
      </w:r>
      <w:r w:rsidR="00B70AA2">
        <w:rPr>
          <w:lang w:val="lt-LT"/>
        </w:rPr>
        <w:t>a</w:t>
      </w:r>
      <w:r w:rsidR="00F566AA" w:rsidRPr="00301182">
        <w:rPr>
          <w:lang w:val="lt-LT"/>
        </w:rPr>
        <w:t>s p</w:t>
      </w:r>
      <w:r w:rsidR="004450CD" w:rsidRPr="00301182">
        <w:rPr>
          <w:lang w:val="lt-LT"/>
        </w:rPr>
        <w:t>aslaugas</w:t>
      </w:r>
      <w:r w:rsidRPr="00301182">
        <w:rPr>
          <w:lang w:val="lt-LT"/>
        </w:rPr>
        <w:t xml:space="preserve"> ir visus nurodytus jų kiekius.</w:t>
      </w:r>
    </w:p>
    <w:p w14:paraId="3BB46116" w14:textId="77777777" w:rsidR="007A28C4" w:rsidRPr="00301182" w:rsidRDefault="007A28C4" w:rsidP="00873A32">
      <w:pPr>
        <w:pStyle w:val="TEXTAS1"/>
        <w:ind w:left="0"/>
        <w:rPr>
          <w:lang w:val="lt-LT"/>
        </w:rPr>
      </w:pPr>
      <w:r w:rsidRPr="00301182">
        <w:rPr>
          <w:lang w:val="lt-LT"/>
        </w:rPr>
        <w:t>5.</w:t>
      </w:r>
      <w:r w:rsidR="004450CD" w:rsidRPr="00301182">
        <w:rPr>
          <w:lang w:val="lt-LT"/>
        </w:rPr>
        <w:t>9</w:t>
      </w:r>
      <w:r w:rsidRPr="00301182">
        <w:rPr>
          <w:lang w:val="lt-LT"/>
        </w:rPr>
        <w:t xml:space="preserve">. </w:t>
      </w:r>
      <w:r w:rsidR="004B6E5E" w:rsidRPr="00301182">
        <w:rPr>
          <w:lang w:val="lt-LT"/>
        </w:rPr>
        <w:t>Tiekėj</w:t>
      </w:r>
      <w:r w:rsidR="000D0274" w:rsidRPr="00301182">
        <w:rPr>
          <w:lang w:val="lt-LT"/>
        </w:rPr>
        <w:t>as (fizinis ar juridinis asmuo) gali pateikti Perkančiajam subjektui tik vieną</w:t>
      </w:r>
      <w:r w:rsidR="00182832" w:rsidRPr="00301182">
        <w:rPr>
          <w:lang w:val="lt-LT"/>
        </w:rPr>
        <w:t xml:space="preserve"> </w:t>
      </w:r>
      <w:r w:rsidR="000D0274" w:rsidRPr="00301182">
        <w:rPr>
          <w:lang w:val="lt-LT"/>
        </w:rPr>
        <w:t>pasiūlymą, nepriklausomai nuo to, ar teikiant pasiūlymą</w:t>
      </w:r>
      <w:r w:rsidR="00901D74" w:rsidRPr="00301182">
        <w:rPr>
          <w:lang w:val="lt-LT"/>
        </w:rPr>
        <w:t xml:space="preserve"> </w:t>
      </w:r>
      <w:r w:rsidR="000D0274" w:rsidRPr="00301182">
        <w:rPr>
          <w:lang w:val="lt-LT"/>
        </w:rPr>
        <w:t xml:space="preserve">jis bus atskiras </w:t>
      </w:r>
      <w:r w:rsidR="004B6E5E" w:rsidRPr="00301182">
        <w:rPr>
          <w:lang w:val="lt-LT"/>
        </w:rPr>
        <w:t>tiekėj</w:t>
      </w:r>
      <w:r w:rsidR="000D0274" w:rsidRPr="00301182">
        <w:rPr>
          <w:lang w:val="lt-LT"/>
        </w:rPr>
        <w:t xml:space="preserve">as ar </w:t>
      </w:r>
      <w:r w:rsidR="004B6E5E" w:rsidRPr="00301182">
        <w:rPr>
          <w:lang w:val="lt-LT"/>
        </w:rPr>
        <w:t>tiekėj</w:t>
      </w:r>
      <w:r w:rsidR="000F0113" w:rsidRPr="00301182">
        <w:rPr>
          <w:lang w:val="lt-LT"/>
        </w:rPr>
        <w:t>ų</w:t>
      </w:r>
      <w:r w:rsidR="000D0274" w:rsidRPr="00301182">
        <w:rPr>
          <w:lang w:val="lt-LT"/>
        </w:rPr>
        <w:t xml:space="preserve"> grupės dalyvis (jungtinės veiklos sutarties šalis). Bet kuris fizinis ar juridinis asmuo, teikdamas pasiūlymą</w:t>
      </w:r>
      <w:r w:rsidR="00901D74" w:rsidRPr="00301182">
        <w:rPr>
          <w:lang w:val="lt-LT"/>
        </w:rPr>
        <w:t xml:space="preserve"> </w:t>
      </w:r>
      <w:r w:rsidR="000D0274" w:rsidRPr="00301182">
        <w:rPr>
          <w:lang w:val="lt-LT"/>
        </w:rPr>
        <w:t xml:space="preserve">kaip atskiras </w:t>
      </w:r>
      <w:r w:rsidR="004B6E5E" w:rsidRPr="00301182">
        <w:rPr>
          <w:lang w:val="lt-LT"/>
        </w:rPr>
        <w:t>tiekėj</w:t>
      </w:r>
      <w:r w:rsidR="000D0274" w:rsidRPr="00301182">
        <w:rPr>
          <w:lang w:val="lt-LT"/>
        </w:rPr>
        <w:t xml:space="preserve">as ar </w:t>
      </w:r>
      <w:r w:rsidR="004B6E5E" w:rsidRPr="00301182">
        <w:rPr>
          <w:lang w:val="lt-LT"/>
        </w:rPr>
        <w:t>tiekėj</w:t>
      </w:r>
      <w:r w:rsidR="000F0113" w:rsidRPr="00301182">
        <w:rPr>
          <w:lang w:val="lt-LT"/>
        </w:rPr>
        <w:t>ų</w:t>
      </w:r>
      <w:r w:rsidR="000D0274" w:rsidRPr="00301182">
        <w:rPr>
          <w:lang w:val="lt-LT"/>
        </w:rPr>
        <w:t xml:space="preserve"> grupės dalyvis (jungtinės veiklos sutarties šalis), kitame pasiūlyme</w:t>
      </w:r>
      <w:r w:rsidR="00901D74" w:rsidRPr="00301182">
        <w:rPr>
          <w:lang w:val="lt-LT"/>
        </w:rPr>
        <w:t xml:space="preserve"> </w:t>
      </w:r>
      <w:r w:rsidR="000D0274" w:rsidRPr="00301182">
        <w:rPr>
          <w:lang w:val="lt-LT"/>
        </w:rPr>
        <w:t>nebegali būti sub</w:t>
      </w:r>
      <w:r w:rsidR="004B6E5E" w:rsidRPr="00301182">
        <w:rPr>
          <w:lang w:val="lt-LT"/>
        </w:rPr>
        <w:t>tiekėj</w:t>
      </w:r>
      <w:r w:rsidR="000D0274" w:rsidRPr="00301182">
        <w:rPr>
          <w:lang w:val="lt-LT"/>
        </w:rPr>
        <w:t xml:space="preserve">as. Jei </w:t>
      </w:r>
      <w:r w:rsidR="004B6E5E" w:rsidRPr="00301182">
        <w:rPr>
          <w:lang w:val="lt-LT"/>
        </w:rPr>
        <w:t>tiekėj</w:t>
      </w:r>
      <w:r w:rsidR="000D0274" w:rsidRPr="00301182">
        <w:rPr>
          <w:lang w:val="lt-LT"/>
        </w:rPr>
        <w:t>as pateikia daugiau</w:t>
      </w:r>
      <w:r w:rsidR="000F0113" w:rsidRPr="00301182">
        <w:rPr>
          <w:lang w:val="lt-LT"/>
        </w:rPr>
        <w:t xml:space="preserve"> nei</w:t>
      </w:r>
      <w:r w:rsidR="00521F17" w:rsidRPr="00301182">
        <w:rPr>
          <w:lang w:val="lt-LT"/>
        </w:rPr>
        <w:t xml:space="preserve"> </w:t>
      </w:r>
      <w:r w:rsidR="000F0113" w:rsidRPr="00301182">
        <w:rPr>
          <w:lang w:val="lt-LT"/>
        </w:rPr>
        <w:t xml:space="preserve">pasiūlymą arba </w:t>
      </w:r>
      <w:r w:rsidR="004B6E5E" w:rsidRPr="00301182">
        <w:rPr>
          <w:lang w:val="lt-LT"/>
        </w:rPr>
        <w:t>tiekėj</w:t>
      </w:r>
      <w:r w:rsidR="000F0113" w:rsidRPr="00301182">
        <w:rPr>
          <w:lang w:val="lt-LT"/>
        </w:rPr>
        <w:t>ų</w:t>
      </w:r>
      <w:r w:rsidR="000D0274" w:rsidRPr="00301182">
        <w:rPr>
          <w:lang w:val="lt-LT"/>
        </w:rPr>
        <w:t xml:space="preserve"> grupės dalyvis dalyvauja teikiant kelis pasiūlymus, visi tokie pasiūlymai bus atmesti.</w:t>
      </w:r>
    </w:p>
    <w:p w14:paraId="11FD689B" w14:textId="77777777" w:rsidR="007A28C4" w:rsidRPr="00301182" w:rsidRDefault="007A28C4" w:rsidP="00873A32">
      <w:pPr>
        <w:pStyle w:val="TEXTAS1"/>
        <w:ind w:left="0"/>
        <w:rPr>
          <w:lang w:val="lt-LT"/>
        </w:rPr>
      </w:pPr>
      <w:r w:rsidRPr="00301182">
        <w:rPr>
          <w:lang w:val="lt-LT"/>
        </w:rPr>
        <w:t>5.</w:t>
      </w:r>
      <w:r w:rsidR="004450CD" w:rsidRPr="00301182">
        <w:rPr>
          <w:lang w:val="lt-LT"/>
        </w:rPr>
        <w:t>10</w:t>
      </w:r>
      <w:r w:rsidRPr="00301182">
        <w:rPr>
          <w:lang w:val="lt-LT"/>
        </w:rPr>
        <w:t xml:space="preserve">. </w:t>
      </w:r>
      <w:r w:rsidR="000D0274" w:rsidRPr="00301182">
        <w:rPr>
          <w:lang w:val="lt-LT"/>
        </w:rPr>
        <w:t>Perkantysis subjektas</w:t>
      </w:r>
      <w:r w:rsidRPr="00301182">
        <w:rPr>
          <w:lang w:val="lt-LT"/>
        </w:rPr>
        <w:t xml:space="preserve"> neleidžia pateikti alternatyvių pasiūlymų. </w:t>
      </w:r>
      <w:r w:rsidR="004B6E5E" w:rsidRPr="00301182">
        <w:rPr>
          <w:lang w:val="lt-LT"/>
        </w:rPr>
        <w:t>Tiekėj</w:t>
      </w:r>
      <w:r w:rsidRPr="00301182">
        <w:rPr>
          <w:lang w:val="lt-LT"/>
        </w:rPr>
        <w:t>ui pateikus alternatyvų pasiūlymą, jo</w:t>
      </w:r>
      <w:r w:rsidR="00521F17" w:rsidRPr="00301182">
        <w:rPr>
          <w:lang w:val="lt-LT"/>
        </w:rPr>
        <w:t xml:space="preserve"> </w:t>
      </w:r>
      <w:r w:rsidRPr="00301182">
        <w:rPr>
          <w:lang w:val="lt-LT"/>
        </w:rPr>
        <w:t>pasiūlymas ir alternatyvus pasiūlymas (alternatyvūs pasiūlymai) bus atmesti.</w:t>
      </w:r>
    </w:p>
    <w:p w14:paraId="41A2AD18" w14:textId="77777777" w:rsidR="007A28C4" w:rsidRPr="00301182" w:rsidRDefault="007A28C4" w:rsidP="00873A32">
      <w:pPr>
        <w:pStyle w:val="TEXTAS1"/>
        <w:ind w:left="0"/>
        <w:rPr>
          <w:lang w:val="lt-LT"/>
        </w:rPr>
      </w:pPr>
      <w:r w:rsidRPr="00301182">
        <w:rPr>
          <w:lang w:val="lt-LT"/>
        </w:rPr>
        <w:t>5.1</w:t>
      </w:r>
      <w:r w:rsidR="004450CD" w:rsidRPr="00301182">
        <w:rPr>
          <w:lang w:val="lt-LT"/>
        </w:rPr>
        <w:t>1</w:t>
      </w:r>
      <w:r w:rsidRPr="00301182">
        <w:rPr>
          <w:lang w:val="lt-LT"/>
        </w:rPr>
        <w:t xml:space="preserve">. </w:t>
      </w:r>
      <w:r w:rsidR="004B6E5E" w:rsidRPr="00301182">
        <w:rPr>
          <w:lang w:val="lt-LT"/>
        </w:rPr>
        <w:t>Tiekėj</w:t>
      </w:r>
      <w:r w:rsidRPr="00301182">
        <w:rPr>
          <w:lang w:val="lt-LT"/>
        </w:rPr>
        <w:t>as savo pasiūlymą CVP IS privalo parengti CVP IS pasiūlymo lango eilutėje „Prisegti dokumentai“ pateikdamas užpildytą pasiūlymo formą ir kitus reikalaujamus dokumentus.</w:t>
      </w:r>
    </w:p>
    <w:p w14:paraId="18D740B2" w14:textId="77777777" w:rsidR="007A28C4" w:rsidRPr="00301182" w:rsidRDefault="007A28C4" w:rsidP="00873A32">
      <w:pPr>
        <w:pStyle w:val="TEXTAS1"/>
        <w:ind w:left="0"/>
        <w:rPr>
          <w:lang w:val="lt-LT"/>
        </w:rPr>
      </w:pPr>
      <w:r w:rsidRPr="00301182">
        <w:rPr>
          <w:lang w:val="lt-LT"/>
        </w:rPr>
        <w:t>5.1</w:t>
      </w:r>
      <w:r w:rsidR="004450CD" w:rsidRPr="00301182">
        <w:rPr>
          <w:lang w:val="lt-LT"/>
        </w:rPr>
        <w:t>2</w:t>
      </w:r>
      <w:r w:rsidRPr="00301182">
        <w:rPr>
          <w:lang w:val="lt-LT"/>
        </w:rPr>
        <w:t xml:space="preserve">. Pasiūlymą sudaro </w:t>
      </w:r>
      <w:r w:rsidR="004B6E5E" w:rsidRPr="00301182">
        <w:rPr>
          <w:lang w:val="lt-LT"/>
        </w:rPr>
        <w:t>tiekėj</w:t>
      </w:r>
      <w:r w:rsidRPr="00301182">
        <w:rPr>
          <w:lang w:val="lt-LT"/>
        </w:rPr>
        <w:t>o pateiktų duomenų ir dokumentų elektroninėje formoje CVP IS priemonėmis visuma:</w:t>
      </w:r>
    </w:p>
    <w:p w14:paraId="14D9B160" w14:textId="77777777" w:rsidR="007A28C4" w:rsidRDefault="007A28C4" w:rsidP="00873A32">
      <w:pPr>
        <w:pStyle w:val="TEXTAS1"/>
        <w:ind w:left="0"/>
        <w:rPr>
          <w:lang w:val="lt-LT"/>
        </w:rPr>
      </w:pPr>
      <w:r w:rsidRPr="00301182">
        <w:rPr>
          <w:lang w:val="lt-LT"/>
        </w:rPr>
        <w:t>5.1</w:t>
      </w:r>
      <w:r w:rsidR="004450CD" w:rsidRPr="00301182">
        <w:rPr>
          <w:lang w:val="lt-LT"/>
        </w:rPr>
        <w:t>2</w:t>
      </w:r>
      <w:r w:rsidRPr="00301182">
        <w:rPr>
          <w:lang w:val="lt-LT"/>
        </w:rPr>
        <w:t xml:space="preserve">.1. </w:t>
      </w:r>
      <w:r w:rsidR="00C07291" w:rsidRPr="00301182">
        <w:rPr>
          <w:lang w:val="lt-LT"/>
        </w:rPr>
        <w:t>užpildytas pasiūlymas pagal pasiūlymo</w:t>
      </w:r>
      <w:r w:rsidR="00521F17" w:rsidRPr="00301182">
        <w:rPr>
          <w:lang w:val="lt-LT"/>
        </w:rPr>
        <w:t xml:space="preserve"> </w:t>
      </w:r>
      <w:r w:rsidR="00C07291" w:rsidRPr="00301182">
        <w:rPr>
          <w:lang w:val="lt-LT"/>
        </w:rPr>
        <w:t>formą (</w:t>
      </w:r>
      <w:r w:rsidR="001D35B8" w:rsidRPr="00301182">
        <w:rPr>
          <w:lang w:val="lt-LT"/>
        </w:rPr>
        <w:t xml:space="preserve">pirkimo sąlygų </w:t>
      </w:r>
      <w:r w:rsidR="00C07291" w:rsidRPr="00301182">
        <w:rPr>
          <w:lang w:val="lt-LT"/>
        </w:rPr>
        <w:t>2</w:t>
      </w:r>
      <w:r w:rsidR="003F463D" w:rsidRPr="00301182">
        <w:rPr>
          <w:lang w:val="lt-LT"/>
        </w:rPr>
        <w:t xml:space="preserve"> </w:t>
      </w:r>
      <w:r w:rsidR="00C07291" w:rsidRPr="00301182">
        <w:rPr>
          <w:lang w:val="lt-LT"/>
        </w:rPr>
        <w:t>prieda</w:t>
      </w:r>
      <w:r w:rsidR="00304C24" w:rsidRPr="00301182">
        <w:rPr>
          <w:lang w:val="lt-LT"/>
        </w:rPr>
        <w:t>s</w:t>
      </w:r>
      <w:r w:rsidR="00C07291" w:rsidRPr="00301182">
        <w:rPr>
          <w:lang w:val="lt-LT"/>
        </w:rPr>
        <w:t>)</w:t>
      </w:r>
      <w:r w:rsidR="00A2640F" w:rsidRPr="00301182">
        <w:rPr>
          <w:lang w:val="lt-LT"/>
        </w:rPr>
        <w:t>;</w:t>
      </w:r>
    </w:p>
    <w:p w14:paraId="7EA34DCB" w14:textId="12362BEA" w:rsidR="001A73E1" w:rsidRPr="00301182" w:rsidRDefault="001A73E1" w:rsidP="00873A32">
      <w:pPr>
        <w:pStyle w:val="TEXTAS1"/>
        <w:ind w:left="0"/>
        <w:rPr>
          <w:lang w:val="lt-LT"/>
        </w:rPr>
      </w:pPr>
      <w:r>
        <w:rPr>
          <w:lang w:val="lt-LT"/>
        </w:rPr>
        <w:t xml:space="preserve">5.12.2. </w:t>
      </w:r>
      <w:r w:rsidRPr="00301182">
        <w:rPr>
          <w:lang w:val="lt-LT"/>
        </w:rPr>
        <w:t xml:space="preserve">užpildyta </w:t>
      </w:r>
      <w:r w:rsidR="00EA2C96">
        <w:rPr>
          <w:lang w:val="lt-LT"/>
        </w:rPr>
        <w:t xml:space="preserve">transporto priemonių </w:t>
      </w:r>
      <w:r>
        <w:rPr>
          <w:lang w:val="lt-LT"/>
        </w:rPr>
        <w:t xml:space="preserve">atitikimo privalomiems techninės specifikacijos reikalavimams lentelė </w:t>
      </w:r>
      <w:r w:rsidRPr="00301182">
        <w:rPr>
          <w:lang w:val="lt-LT"/>
        </w:rPr>
        <w:t xml:space="preserve">pagal </w:t>
      </w:r>
      <w:r>
        <w:rPr>
          <w:lang w:val="lt-LT"/>
        </w:rPr>
        <w:t>pateiktą</w:t>
      </w:r>
      <w:r w:rsidRPr="00301182">
        <w:rPr>
          <w:lang w:val="lt-LT"/>
        </w:rPr>
        <w:t xml:space="preserve"> formą (pirkimo sąlygų </w:t>
      </w:r>
      <w:r>
        <w:rPr>
          <w:lang w:val="lt-LT"/>
        </w:rPr>
        <w:t>9</w:t>
      </w:r>
      <w:r w:rsidRPr="00301182">
        <w:rPr>
          <w:lang w:val="lt-LT"/>
        </w:rPr>
        <w:t xml:space="preserve"> priedas)</w:t>
      </w:r>
      <w:r>
        <w:rPr>
          <w:lang w:val="lt-LT"/>
        </w:rPr>
        <w:t>;</w:t>
      </w:r>
    </w:p>
    <w:p w14:paraId="7E767900" w14:textId="7843A4F8" w:rsidR="00A2640F" w:rsidRDefault="00A2640F" w:rsidP="00873A32">
      <w:pPr>
        <w:pStyle w:val="TEXTAS1"/>
        <w:ind w:left="0"/>
        <w:rPr>
          <w:lang w:val="lt-LT"/>
        </w:rPr>
      </w:pPr>
      <w:r w:rsidRPr="00301182">
        <w:rPr>
          <w:lang w:val="lt-LT"/>
        </w:rPr>
        <w:t>5.1</w:t>
      </w:r>
      <w:r w:rsidR="005D4D60" w:rsidRPr="00301182">
        <w:rPr>
          <w:lang w:val="lt-LT"/>
        </w:rPr>
        <w:t>2</w:t>
      </w:r>
      <w:r w:rsidRPr="00301182">
        <w:rPr>
          <w:lang w:val="lt-LT"/>
        </w:rPr>
        <w:t>.</w:t>
      </w:r>
      <w:r w:rsidR="001A73E1">
        <w:rPr>
          <w:lang w:val="lt-LT"/>
        </w:rPr>
        <w:t>3</w:t>
      </w:r>
      <w:r w:rsidRPr="00301182">
        <w:rPr>
          <w:lang w:val="lt-LT"/>
        </w:rPr>
        <w:t>. užpildyta</w:t>
      </w:r>
      <w:r w:rsidR="000D0274" w:rsidRPr="00301182">
        <w:rPr>
          <w:lang w:val="lt-LT"/>
        </w:rPr>
        <w:t xml:space="preserve">s Europos bendrasis viešųjų pirkimų dokumentas </w:t>
      </w:r>
      <w:r w:rsidR="00556F52" w:rsidRPr="00301182">
        <w:rPr>
          <w:lang w:val="lt-LT"/>
        </w:rPr>
        <w:t>(</w:t>
      </w:r>
      <w:r w:rsidR="001D35B8" w:rsidRPr="00301182">
        <w:rPr>
          <w:lang w:val="lt-LT"/>
        </w:rPr>
        <w:t xml:space="preserve">pirkimo sąlygų </w:t>
      </w:r>
      <w:r w:rsidR="001A73E1">
        <w:rPr>
          <w:lang w:val="lt-LT"/>
        </w:rPr>
        <w:t>10</w:t>
      </w:r>
      <w:r w:rsidRPr="00301182">
        <w:rPr>
          <w:lang w:val="lt-LT"/>
        </w:rPr>
        <w:t xml:space="preserve"> prieda</w:t>
      </w:r>
      <w:r w:rsidR="000D0274" w:rsidRPr="00301182">
        <w:rPr>
          <w:lang w:val="lt-LT"/>
        </w:rPr>
        <w:t>s</w:t>
      </w:r>
      <w:r w:rsidRPr="00301182">
        <w:rPr>
          <w:lang w:val="lt-LT"/>
        </w:rPr>
        <w:t>)</w:t>
      </w:r>
      <w:r w:rsidR="008410C4" w:rsidRPr="00301182">
        <w:rPr>
          <w:lang w:val="lt-LT"/>
        </w:rPr>
        <w:t xml:space="preserve"> (</w:t>
      </w:r>
      <w:r w:rsidR="004450CD" w:rsidRPr="00301182">
        <w:rPr>
          <w:u w:val="single"/>
          <w:lang w:val="lt-LT"/>
        </w:rPr>
        <w:t>pateikiam</w:t>
      </w:r>
      <w:r w:rsidR="005D4D60" w:rsidRPr="00301182">
        <w:rPr>
          <w:u w:val="single"/>
          <w:lang w:val="lt-LT"/>
        </w:rPr>
        <w:t>as</w:t>
      </w:r>
      <w:r w:rsidR="004450CD" w:rsidRPr="00301182">
        <w:rPr>
          <w:u w:val="single"/>
          <w:lang w:val="lt-LT"/>
        </w:rPr>
        <w:t xml:space="preserve"> </w:t>
      </w:r>
      <w:r w:rsidR="005D4D60" w:rsidRPr="00301182">
        <w:rPr>
          <w:u w:val="single"/>
          <w:lang w:val="lt-LT"/>
        </w:rPr>
        <w:t>*.xml</w:t>
      </w:r>
      <w:r w:rsidR="004450CD" w:rsidRPr="00301182">
        <w:rPr>
          <w:u w:val="single"/>
          <w:lang w:val="lt-LT"/>
        </w:rPr>
        <w:t xml:space="preserve"> ir </w:t>
      </w:r>
      <w:r w:rsidR="005D4D60" w:rsidRPr="00301182">
        <w:rPr>
          <w:u w:val="single"/>
          <w:lang w:val="lt-LT"/>
        </w:rPr>
        <w:t>*.pdf</w:t>
      </w:r>
      <w:r w:rsidR="004450CD" w:rsidRPr="00301182">
        <w:rPr>
          <w:u w:val="single"/>
          <w:lang w:val="lt-LT"/>
        </w:rPr>
        <w:t xml:space="preserve"> format</w:t>
      </w:r>
      <w:r w:rsidR="005D4D60" w:rsidRPr="00301182">
        <w:rPr>
          <w:u w:val="single"/>
          <w:lang w:val="lt-LT"/>
        </w:rPr>
        <w:t>o failais</w:t>
      </w:r>
      <w:r w:rsidR="008410C4" w:rsidRPr="00301182">
        <w:rPr>
          <w:lang w:val="lt-LT"/>
        </w:rPr>
        <w:t>)</w:t>
      </w:r>
      <w:r w:rsidRPr="00301182">
        <w:rPr>
          <w:lang w:val="lt-LT"/>
        </w:rPr>
        <w:t>;</w:t>
      </w:r>
    </w:p>
    <w:p w14:paraId="220CFFFE" w14:textId="433F589E" w:rsidR="00F32066" w:rsidRPr="00301182" w:rsidRDefault="000E2603" w:rsidP="00873A32">
      <w:pPr>
        <w:pStyle w:val="TEXTAS1"/>
        <w:ind w:left="0"/>
        <w:rPr>
          <w:lang w:val="lt-LT"/>
        </w:rPr>
      </w:pPr>
      <w:r w:rsidRPr="00301182">
        <w:rPr>
          <w:szCs w:val="24"/>
          <w:lang w:val="lt-LT"/>
        </w:rPr>
        <w:t>5.12.</w:t>
      </w:r>
      <w:r w:rsidR="001A73E1">
        <w:rPr>
          <w:szCs w:val="24"/>
          <w:lang w:val="lt-LT"/>
        </w:rPr>
        <w:t>4</w:t>
      </w:r>
      <w:r w:rsidRPr="00301182">
        <w:rPr>
          <w:szCs w:val="24"/>
          <w:lang w:val="lt-LT"/>
        </w:rPr>
        <w:t>. pasiūlymo galiojimo užtikrinim</w:t>
      </w:r>
      <w:r w:rsidR="007B62D8" w:rsidRPr="00301182">
        <w:rPr>
          <w:szCs w:val="24"/>
          <w:lang w:val="lt-LT"/>
        </w:rPr>
        <w:t>as</w:t>
      </w:r>
      <w:r w:rsidRPr="00301182">
        <w:rPr>
          <w:szCs w:val="24"/>
          <w:lang w:val="lt-LT"/>
        </w:rPr>
        <w:t xml:space="preserve"> </w:t>
      </w:r>
      <w:r w:rsidR="00C01EFC">
        <w:rPr>
          <w:szCs w:val="24"/>
          <w:lang w:val="lt-LT"/>
        </w:rPr>
        <w:t>–</w:t>
      </w:r>
      <w:r w:rsidRPr="00301182">
        <w:rPr>
          <w:szCs w:val="24"/>
          <w:lang w:val="lt-LT"/>
        </w:rPr>
        <w:t xml:space="preserve"> </w:t>
      </w:r>
      <w:r w:rsidRPr="00301182">
        <w:rPr>
          <w:b/>
          <w:bCs/>
          <w:szCs w:val="24"/>
          <w:u w:val="single"/>
          <w:lang w:val="lt-LT"/>
        </w:rPr>
        <w:t>užstato sumokėjimą patvirtinantis dokumentas / banko garantija</w:t>
      </w:r>
      <w:r w:rsidR="001A73E1">
        <w:rPr>
          <w:b/>
          <w:bCs/>
          <w:szCs w:val="24"/>
          <w:u w:val="single"/>
          <w:lang w:val="lt-LT"/>
        </w:rPr>
        <w:t xml:space="preserve"> </w:t>
      </w:r>
      <w:r w:rsidR="00DA1E0C" w:rsidRPr="006228FD">
        <w:rPr>
          <w:b/>
          <w:bCs/>
          <w:szCs w:val="24"/>
          <w:lang w:val="lt-LT"/>
        </w:rPr>
        <w:t xml:space="preserve">/ </w:t>
      </w:r>
      <w:r w:rsidR="001A73E1" w:rsidRPr="006228FD">
        <w:rPr>
          <w:b/>
          <w:noProof/>
          <w:lang w:val="lt-LT"/>
        </w:rPr>
        <w:t>draudimo bendrovės laidavimo raštas</w:t>
      </w:r>
      <w:r w:rsidRPr="006228FD">
        <w:rPr>
          <w:b/>
          <w:szCs w:val="24"/>
          <w:lang w:val="lt-LT"/>
        </w:rPr>
        <w:t xml:space="preserve"> elektronine forma</w:t>
      </w:r>
      <w:r w:rsidRPr="006228FD">
        <w:rPr>
          <w:szCs w:val="24"/>
          <w:lang w:val="lt-LT"/>
        </w:rPr>
        <w:t xml:space="preserve"> (</w:t>
      </w:r>
      <w:r w:rsidRPr="006228FD">
        <w:rPr>
          <w:szCs w:val="24"/>
          <w:u w:val="single"/>
          <w:lang w:val="lt-LT"/>
        </w:rPr>
        <w:t>jei vietoj užstato pateikiama banko garantija</w:t>
      </w:r>
      <w:r w:rsidR="00DA1E0C" w:rsidRPr="006228FD">
        <w:rPr>
          <w:szCs w:val="24"/>
          <w:u w:val="single"/>
          <w:lang w:val="lt-LT"/>
        </w:rPr>
        <w:t xml:space="preserve"> arba draudimo bendrovės laidavimo raštas</w:t>
      </w:r>
      <w:r w:rsidRPr="006228FD">
        <w:rPr>
          <w:szCs w:val="24"/>
          <w:u w:val="single"/>
          <w:lang w:val="lt-LT"/>
        </w:rPr>
        <w:t>, tai banko garantij</w:t>
      </w:r>
      <w:r w:rsidR="0048659D" w:rsidRPr="006228FD">
        <w:rPr>
          <w:szCs w:val="24"/>
          <w:u w:val="single"/>
          <w:lang w:val="lt-LT"/>
        </w:rPr>
        <w:t>a</w:t>
      </w:r>
      <w:r w:rsidR="00DA1E0C" w:rsidRPr="006228FD">
        <w:rPr>
          <w:szCs w:val="24"/>
          <w:u w:val="single"/>
          <w:lang w:val="lt-LT"/>
        </w:rPr>
        <w:t xml:space="preserve"> arba draudimo bendrovės laidavimo raštas</w:t>
      </w:r>
      <w:r w:rsidR="0048659D" w:rsidRPr="006228FD">
        <w:rPr>
          <w:szCs w:val="24"/>
          <w:u w:val="single"/>
          <w:lang w:val="lt-LT"/>
        </w:rPr>
        <w:t>, užpildyt</w:t>
      </w:r>
      <w:r w:rsidR="00DA1E0C" w:rsidRPr="006228FD">
        <w:rPr>
          <w:szCs w:val="24"/>
          <w:u w:val="single"/>
          <w:lang w:val="lt-LT"/>
        </w:rPr>
        <w:t>i</w:t>
      </w:r>
      <w:r w:rsidR="0048659D" w:rsidRPr="006228FD">
        <w:rPr>
          <w:szCs w:val="24"/>
          <w:u w:val="single"/>
          <w:lang w:val="lt-LT"/>
        </w:rPr>
        <w:t xml:space="preserve"> pagal pasiūlymo galiojimo užtikrinimo formą (</w:t>
      </w:r>
      <w:r w:rsidR="009C6801" w:rsidRPr="006228FD">
        <w:rPr>
          <w:szCs w:val="24"/>
          <w:u w:val="single"/>
          <w:lang w:val="lt-LT"/>
        </w:rPr>
        <w:t xml:space="preserve">pirkimo sąlygų </w:t>
      </w:r>
      <w:r w:rsidR="0048659D" w:rsidRPr="006228FD">
        <w:rPr>
          <w:szCs w:val="24"/>
          <w:u w:val="single"/>
          <w:lang w:val="lt-LT"/>
        </w:rPr>
        <w:t>5 priedas)</w:t>
      </w:r>
      <w:r w:rsidR="009C6801" w:rsidRPr="006228FD">
        <w:rPr>
          <w:szCs w:val="24"/>
          <w:u w:val="single"/>
          <w:lang w:val="lt-LT"/>
        </w:rPr>
        <w:t xml:space="preserve"> </w:t>
      </w:r>
      <w:r w:rsidR="0048659D" w:rsidRPr="006228FD">
        <w:rPr>
          <w:szCs w:val="24"/>
          <w:u w:val="single"/>
          <w:lang w:val="lt-LT"/>
        </w:rPr>
        <w:t>pateikiam</w:t>
      </w:r>
      <w:r w:rsidR="00DA1E0C" w:rsidRPr="006228FD">
        <w:rPr>
          <w:szCs w:val="24"/>
          <w:u w:val="single"/>
          <w:lang w:val="lt-LT"/>
        </w:rPr>
        <w:t>i</w:t>
      </w:r>
      <w:r w:rsidR="0048659D" w:rsidRPr="006228FD">
        <w:rPr>
          <w:szCs w:val="24"/>
          <w:u w:val="single"/>
          <w:lang w:val="lt-LT"/>
        </w:rPr>
        <w:t xml:space="preserve"> elektronine forma</w:t>
      </w:r>
      <w:r w:rsidRPr="006228FD">
        <w:rPr>
          <w:szCs w:val="24"/>
          <w:u w:val="single"/>
          <w:lang w:val="lt-LT"/>
        </w:rPr>
        <w:t xml:space="preserve">, </w:t>
      </w:r>
      <w:r w:rsidR="0048659D" w:rsidRPr="006228FD">
        <w:rPr>
          <w:szCs w:val="24"/>
          <w:lang w:val="lt-LT"/>
        </w:rPr>
        <w:t>atskiru failu, pasirašyta pasiūlymo galiojimo užtikrinimą išdavusio banko</w:t>
      </w:r>
      <w:r w:rsidR="00DA1E0C" w:rsidRPr="006228FD">
        <w:rPr>
          <w:szCs w:val="24"/>
          <w:lang w:val="lt-LT"/>
        </w:rPr>
        <w:t xml:space="preserve"> arba draudimo bendrovės</w:t>
      </w:r>
      <w:r w:rsidR="0048659D" w:rsidRPr="006228FD">
        <w:rPr>
          <w:szCs w:val="24"/>
          <w:lang w:val="lt-LT"/>
        </w:rPr>
        <w:t xml:space="preserve"> originaliu saugiu elektroniniu parašu, atitinkančiu teisės aktų reikalavimus, kurioje pasiūlymas turi būti užtikrinamas nemažesne ne</w:t>
      </w:r>
      <w:r w:rsidR="00AE75BC" w:rsidRPr="006228FD">
        <w:rPr>
          <w:szCs w:val="24"/>
          <w:lang w:val="lt-LT"/>
        </w:rPr>
        <w:t>i</w:t>
      </w:r>
      <w:r w:rsidR="0048659D" w:rsidRPr="006228FD">
        <w:rPr>
          <w:szCs w:val="24"/>
          <w:lang w:val="lt-LT"/>
        </w:rPr>
        <w:t xml:space="preserve"> </w:t>
      </w:r>
      <w:r w:rsidR="008302AB" w:rsidRPr="006228FD">
        <w:rPr>
          <w:szCs w:val="24"/>
          <w:lang w:val="lt-LT"/>
        </w:rPr>
        <w:t>30</w:t>
      </w:r>
      <w:r w:rsidR="008F0D48" w:rsidRPr="006228FD">
        <w:rPr>
          <w:szCs w:val="24"/>
          <w:lang w:val="lt-LT"/>
        </w:rPr>
        <w:t xml:space="preserve"> </w:t>
      </w:r>
      <w:r w:rsidR="00361EDC" w:rsidRPr="006228FD">
        <w:rPr>
          <w:szCs w:val="24"/>
          <w:lang w:val="lt-LT"/>
        </w:rPr>
        <w:t>0</w:t>
      </w:r>
      <w:r w:rsidR="008F0D48" w:rsidRPr="006228FD">
        <w:rPr>
          <w:szCs w:val="24"/>
          <w:lang w:val="lt-LT"/>
        </w:rPr>
        <w:t>00</w:t>
      </w:r>
      <w:r w:rsidR="0064216B" w:rsidRPr="006228FD">
        <w:rPr>
          <w:b/>
          <w:szCs w:val="24"/>
          <w:lang w:val="lt-LT"/>
        </w:rPr>
        <w:t xml:space="preserve"> </w:t>
      </w:r>
      <w:r w:rsidR="0064216B" w:rsidRPr="006228FD">
        <w:rPr>
          <w:szCs w:val="24"/>
          <w:lang w:val="lt-LT"/>
        </w:rPr>
        <w:t>(</w:t>
      </w:r>
      <w:r w:rsidR="008302AB" w:rsidRPr="006228FD">
        <w:rPr>
          <w:szCs w:val="24"/>
          <w:lang w:val="lt-LT"/>
        </w:rPr>
        <w:t xml:space="preserve">trisdešimt </w:t>
      </w:r>
      <w:r w:rsidR="008F0D48" w:rsidRPr="006228FD">
        <w:rPr>
          <w:szCs w:val="24"/>
          <w:lang w:val="lt-LT"/>
        </w:rPr>
        <w:t>tūkstanči</w:t>
      </w:r>
      <w:r w:rsidR="008302AB" w:rsidRPr="006228FD">
        <w:rPr>
          <w:szCs w:val="24"/>
          <w:lang w:val="lt-LT"/>
        </w:rPr>
        <w:t>ų</w:t>
      </w:r>
      <w:r w:rsidR="009C6801" w:rsidRPr="006228FD">
        <w:rPr>
          <w:szCs w:val="24"/>
          <w:lang w:val="lt-LT"/>
        </w:rPr>
        <w:t>)</w:t>
      </w:r>
      <w:r w:rsidR="0064216B" w:rsidRPr="006228FD">
        <w:rPr>
          <w:szCs w:val="24"/>
          <w:lang w:val="lt-LT"/>
        </w:rPr>
        <w:t xml:space="preserve"> </w:t>
      </w:r>
      <w:r w:rsidR="0048659D" w:rsidRPr="006228FD">
        <w:rPr>
          <w:szCs w:val="24"/>
          <w:lang w:val="lt-LT"/>
        </w:rPr>
        <w:t>EUR suma</w:t>
      </w:r>
      <w:r w:rsidR="007B62D8" w:rsidRPr="006228FD">
        <w:rPr>
          <w:szCs w:val="24"/>
          <w:lang w:val="lt-LT"/>
        </w:rPr>
        <w:t>)</w:t>
      </w:r>
      <w:r w:rsidR="0048659D" w:rsidRPr="006228FD">
        <w:rPr>
          <w:szCs w:val="24"/>
          <w:lang w:val="lt-LT"/>
        </w:rPr>
        <w:t xml:space="preserve">. Pasiūlymo galiojimo užtikrinimą išdavusio banko </w:t>
      </w:r>
      <w:r w:rsidR="00DA1E0C" w:rsidRPr="006228FD">
        <w:rPr>
          <w:szCs w:val="24"/>
          <w:lang w:val="lt-LT"/>
        </w:rPr>
        <w:t xml:space="preserve">arba draudimo bendrovės </w:t>
      </w:r>
      <w:r w:rsidR="0048659D" w:rsidRPr="006228FD">
        <w:rPr>
          <w:szCs w:val="24"/>
          <w:lang w:val="lt-LT"/>
        </w:rPr>
        <w:t xml:space="preserve">saugų elektroninį parašą </w:t>
      </w:r>
      <w:r w:rsidR="009C6801" w:rsidRPr="006228FD">
        <w:rPr>
          <w:szCs w:val="24"/>
          <w:lang w:val="lt-LT"/>
        </w:rPr>
        <w:t>P</w:t>
      </w:r>
      <w:r w:rsidR="0048659D" w:rsidRPr="006228FD">
        <w:rPr>
          <w:szCs w:val="24"/>
          <w:lang w:val="lt-LT"/>
        </w:rPr>
        <w:t>erkantysis subjektas turi galėti nekliudomai patikrinti</w:t>
      </w:r>
      <w:r w:rsidR="00F32066" w:rsidRPr="006228FD">
        <w:rPr>
          <w:lang w:val="lt-LT"/>
        </w:rPr>
        <w:t>;</w:t>
      </w:r>
    </w:p>
    <w:p w14:paraId="67C58B03" w14:textId="70877045" w:rsidR="007A28C4" w:rsidRPr="00301182" w:rsidRDefault="00A2640F" w:rsidP="00873A32">
      <w:pPr>
        <w:pStyle w:val="TEXTAS1"/>
        <w:ind w:left="0"/>
        <w:rPr>
          <w:lang w:val="lt-LT"/>
        </w:rPr>
      </w:pPr>
      <w:r w:rsidRPr="00301182">
        <w:rPr>
          <w:lang w:val="lt-LT"/>
        </w:rPr>
        <w:t>5.1</w:t>
      </w:r>
      <w:r w:rsidR="005D4D60" w:rsidRPr="00301182">
        <w:rPr>
          <w:lang w:val="lt-LT"/>
        </w:rPr>
        <w:t>2</w:t>
      </w:r>
      <w:r w:rsidR="001B0F8F" w:rsidRPr="00301182">
        <w:rPr>
          <w:lang w:val="lt-LT"/>
        </w:rPr>
        <w:t>.</w:t>
      </w:r>
      <w:r w:rsidR="001A73E1">
        <w:rPr>
          <w:lang w:val="lt-LT"/>
        </w:rPr>
        <w:t>5</w:t>
      </w:r>
      <w:r w:rsidR="007A28C4" w:rsidRPr="00301182">
        <w:rPr>
          <w:lang w:val="lt-LT"/>
        </w:rPr>
        <w:t>. įgalio</w:t>
      </w:r>
      <w:r w:rsidR="006D7D13" w:rsidRPr="00301182">
        <w:rPr>
          <w:lang w:val="lt-LT"/>
        </w:rPr>
        <w:t>jimas ar kitas dokumentas, pvz.,</w:t>
      </w:r>
      <w:r w:rsidR="007A28C4" w:rsidRPr="00301182">
        <w:rPr>
          <w:lang w:val="lt-LT"/>
        </w:rPr>
        <w:t xml:space="preserve"> pareigybės aprašymas, suteikiantis teisę</w:t>
      </w:r>
      <w:r w:rsidR="005D4D60" w:rsidRPr="00301182">
        <w:rPr>
          <w:lang w:val="lt-LT"/>
        </w:rPr>
        <w:t xml:space="preserve"> tiekėjo vardu pateikti pasiūlymą CVP IS (taikoma, kai pasiūlymą CVP IS pateikia ne tiekėjo vadovas, o kitas asmuo)</w:t>
      </w:r>
      <w:r w:rsidR="007A28C4" w:rsidRPr="00301182">
        <w:rPr>
          <w:lang w:val="lt-LT"/>
        </w:rPr>
        <w:t>;</w:t>
      </w:r>
    </w:p>
    <w:p w14:paraId="2072E6D5" w14:textId="4B50FDB6" w:rsidR="00AF284A" w:rsidRPr="00301182" w:rsidRDefault="005D4D60" w:rsidP="00873A32">
      <w:pPr>
        <w:pStyle w:val="TEXTAS1"/>
        <w:ind w:left="0"/>
        <w:rPr>
          <w:lang w:val="lt-LT"/>
        </w:rPr>
      </w:pPr>
      <w:r w:rsidRPr="00301182">
        <w:rPr>
          <w:lang w:val="lt-LT"/>
        </w:rPr>
        <w:t>5.12</w:t>
      </w:r>
      <w:r w:rsidR="001B0F8F" w:rsidRPr="00301182">
        <w:rPr>
          <w:lang w:val="lt-LT"/>
        </w:rPr>
        <w:t>.</w:t>
      </w:r>
      <w:r w:rsidR="001A73E1">
        <w:rPr>
          <w:lang w:val="lt-LT"/>
        </w:rPr>
        <w:t>6</w:t>
      </w:r>
      <w:r w:rsidR="00AF284A" w:rsidRPr="00301182">
        <w:rPr>
          <w:lang w:val="lt-LT"/>
        </w:rPr>
        <w:t xml:space="preserve">. subtiekėjų deklaracijos dėl sutikimo būti subtiekėjais, jei </w:t>
      </w:r>
      <w:r w:rsidR="00627F09" w:rsidRPr="00301182">
        <w:rPr>
          <w:lang w:val="lt-LT"/>
        </w:rPr>
        <w:t>dalyvis pasitelkia subtiekėjus (</w:t>
      </w:r>
      <w:r w:rsidR="009C6801" w:rsidRPr="00301182">
        <w:rPr>
          <w:lang w:val="lt-LT"/>
        </w:rPr>
        <w:t xml:space="preserve">pirkimo sąlygų </w:t>
      </w:r>
      <w:r w:rsidR="003E7EE7" w:rsidRPr="00301182">
        <w:rPr>
          <w:lang w:val="lt-LT"/>
        </w:rPr>
        <w:t>3</w:t>
      </w:r>
      <w:r w:rsidR="00627F09" w:rsidRPr="00301182">
        <w:rPr>
          <w:lang w:val="lt-LT"/>
        </w:rPr>
        <w:t xml:space="preserve"> priedas)</w:t>
      </w:r>
      <w:r w:rsidR="005D642B" w:rsidRPr="00301182">
        <w:rPr>
          <w:lang w:val="lt-LT"/>
        </w:rPr>
        <w:t>. Jei deklaraciją pasirašo ne subtiekėjo vadovas, kartu turi būti pateiktas įgaliojimas ar kitas dokumentas, pvz., pareigybės aprašymas, suteikiantis jam teisę pasirašyti deklaraciją</w:t>
      </w:r>
      <w:r w:rsidR="00627F09" w:rsidRPr="00301182">
        <w:rPr>
          <w:lang w:val="lt-LT"/>
        </w:rPr>
        <w:t>;</w:t>
      </w:r>
    </w:p>
    <w:p w14:paraId="730E2CB4" w14:textId="1F5F3DED" w:rsidR="007A28C4" w:rsidRPr="00301182" w:rsidRDefault="007A28C4" w:rsidP="00873A32">
      <w:pPr>
        <w:pStyle w:val="TEXTAS1"/>
        <w:ind w:left="0"/>
        <w:rPr>
          <w:lang w:val="lt-LT"/>
        </w:rPr>
      </w:pPr>
      <w:r w:rsidRPr="00301182">
        <w:rPr>
          <w:lang w:val="lt-LT"/>
        </w:rPr>
        <w:t>5.1</w:t>
      </w:r>
      <w:r w:rsidR="005D4D60" w:rsidRPr="00301182">
        <w:rPr>
          <w:lang w:val="lt-LT"/>
        </w:rPr>
        <w:t>2</w:t>
      </w:r>
      <w:r w:rsidRPr="00301182">
        <w:rPr>
          <w:lang w:val="lt-LT"/>
        </w:rPr>
        <w:t>.</w:t>
      </w:r>
      <w:r w:rsidR="001A73E1">
        <w:rPr>
          <w:lang w:val="lt-LT"/>
        </w:rPr>
        <w:t>7</w:t>
      </w:r>
      <w:r w:rsidRPr="00301182">
        <w:rPr>
          <w:lang w:val="lt-LT"/>
        </w:rPr>
        <w:t xml:space="preserve">. jungtinės veiklos sutarties kopija, jei pasiūlymą teikia </w:t>
      </w:r>
      <w:r w:rsidR="004B6E5E" w:rsidRPr="00301182">
        <w:rPr>
          <w:lang w:val="lt-LT"/>
        </w:rPr>
        <w:t>tiekėj</w:t>
      </w:r>
      <w:r w:rsidR="000F0113" w:rsidRPr="00301182">
        <w:rPr>
          <w:lang w:val="lt-LT"/>
        </w:rPr>
        <w:t>ų</w:t>
      </w:r>
      <w:r w:rsidRPr="00301182">
        <w:rPr>
          <w:lang w:val="lt-LT"/>
        </w:rPr>
        <w:t xml:space="preserve"> grupė;</w:t>
      </w:r>
    </w:p>
    <w:p w14:paraId="01D5DF7E" w14:textId="1B021DA9" w:rsidR="000E2603" w:rsidRPr="00301182" w:rsidRDefault="000E2603" w:rsidP="00873A32">
      <w:pPr>
        <w:pStyle w:val="TEXTAS1"/>
        <w:ind w:left="0"/>
        <w:rPr>
          <w:lang w:val="lt-LT"/>
        </w:rPr>
      </w:pPr>
      <w:r w:rsidRPr="00301182">
        <w:rPr>
          <w:szCs w:val="24"/>
          <w:lang w:val="lt-LT"/>
        </w:rPr>
        <w:t>5.12.</w:t>
      </w:r>
      <w:r w:rsidR="001A73E1">
        <w:rPr>
          <w:szCs w:val="24"/>
          <w:lang w:val="lt-LT"/>
        </w:rPr>
        <w:t>8</w:t>
      </w:r>
      <w:r w:rsidRPr="00301182">
        <w:rPr>
          <w:szCs w:val="24"/>
          <w:lang w:val="lt-LT"/>
        </w:rPr>
        <w:t xml:space="preserve">. </w:t>
      </w:r>
      <w:r w:rsidR="008F0D48" w:rsidRPr="00301182">
        <w:rPr>
          <w:szCs w:val="24"/>
          <w:lang w:val="lt-LT"/>
        </w:rPr>
        <w:t>siūlomų t</w:t>
      </w:r>
      <w:r w:rsidRPr="00301182">
        <w:rPr>
          <w:szCs w:val="24"/>
          <w:lang w:val="lt-LT"/>
        </w:rPr>
        <w:t xml:space="preserve">ransporto priemonių aprašymai, nurodant </w:t>
      </w:r>
      <w:r w:rsidR="008F0D48" w:rsidRPr="00301182">
        <w:rPr>
          <w:szCs w:val="24"/>
          <w:lang w:val="lt-LT"/>
        </w:rPr>
        <w:t>t</w:t>
      </w:r>
      <w:r w:rsidRPr="00301182">
        <w:rPr>
          <w:szCs w:val="24"/>
          <w:lang w:val="lt-LT"/>
        </w:rPr>
        <w:t xml:space="preserve">ransporto priemonių charakteristikas, ir techniniai dokumentai, iš kurių būtų galima įvertinti, ar siūlomos </w:t>
      </w:r>
      <w:r w:rsidR="00427023" w:rsidRPr="00301182">
        <w:rPr>
          <w:szCs w:val="24"/>
          <w:lang w:val="lt-LT"/>
        </w:rPr>
        <w:t>t</w:t>
      </w:r>
      <w:r w:rsidRPr="00301182">
        <w:rPr>
          <w:szCs w:val="24"/>
          <w:lang w:val="lt-LT"/>
        </w:rPr>
        <w:t>ransporto priemonės atitinka pirkimo dokumentuose nustatytus reikalavimus</w:t>
      </w:r>
      <w:r w:rsidR="008F0D48" w:rsidRPr="00301182">
        <w:rPr>
          <w:szCs w:val="24"/>
          <w:lang w:val="lt-LT"/>
        </w:rPr>
        <w:t>, bei visa kita informacija ir dokumentacija, kuri reikalaujama pateikti kartu su pasiūlymu šiose pirkimo sąlygose;</w:t>
      </w:r>
    </w:p>
    <w:p w14:paraId="04EBA00C" w14:textId="05306176" w:rsidR="007A28C4" w:rsidRPr="00301182" w:rsidRDefault="00D025DE" w:rsidP="00873A32">
      <w:pPr>
        <w:pStyle w:val="TEXTAS1"/>
        <w:ind w:left="0"/>
        <w:rPr>
          <w:lang w:val="lt-LT"/>
        </w:rPr>
      </w:pPr>
      <w:r w:rsidRPr="00301182">
        <w:rPr>
          <w:lang w:val="lt-LT"/>
        </w:rPr>
        <w:t>5.1</w:t>
      </w:r>
      <w:r w:rsidR="005D4D60" w:rsidRPr="00301182">
        <w:rPr>
          <w:lang w:val="lt-LT"/>
        </w:rPr>
        <w:t>2</w:t>
      </w:r>
      <w:r w:rsidRPr="00301182">
        <w:rPr>
          <w:lang w:val="lt-LT"/>
        </w:rPr>
        <w:t>.</w:t>
      </w:r>
      <w:r w:rsidR="001A73E1">
        <w:rPr>
          <w:lang w:val="lt-LT"/>
        </w:rPr>
        <w:t>9</w:t>
      </w:r>
      <w:r w:rsidR="007A28C4" w:rsidRPr="00301182">
        <w:rPr>
          <w:lang w:val="lt-LT"/>
        </w:rPr>
        <w:t>. kiti pasiūlymo priedai ir reikalingi dokumentai ar medžiaga.</w:t>
      </w:r>
    </w:p>
    <w:p w14:paraId="5E679379" w14:textId="77777777" w:rsidR="0056235F" w:rsidRPr="00301182" w:rsidRDefault="0056235F" w:rsidP="00873A32">
      <w:pPr>
        <w:pStyle w:val="TEXTAS1"/>
        <w:ind w:left="0"/>
        <w:rPr>
          <w:lang w:val="lt-LT"/>
        </w:rPr>
      </w:pPr>
      <w:r w:rsidRPr="00301182">
        <w:rPr>
          <w:lang w:val="lt-LT"/>
        </w:rPr>
        <w:t>5.1</w:t>
      </w:r>
      <w:r w:rsidR="005D4D60" w:rsidRPr="00301182">
        <w:rPr>
          <w:lang w:val="lt-LT"/>
        </w:rPr>
        <w:t>3</w:t>
      </w:r>
      <w:r w:rsidRPr="00301182">
        <w:rPr>
          <w:lang w:val="lt-LT"/>
        </w:rPr>
        <w:t>. P</w:t>
      </w:r>
      <w:r w:rsidR="00B272EA" w:rsidRPr="00301182">
        <w:rPr>
          <w:lang w:val="lt-LT"/>
        </w:rPr>
        <w:t>asiūlymo</w:t>
      </w:r>
      <w:r w:rsidR="00044C1A" w:rsidRPr="00301182">
        <w:rPr>
          <w:lang w:val="lt-LT"/>
        </w:rPr>
        <w:t xml:space="preserve"> </w:t>
      </w:r>
      <w:r w:rsidRPr="00301182">
        <w:rPr>
          <w:lang w:val="lt-LT"/>
        </w:rPr>
        <w:t>kain</w:t>
      </w:r>
      <w:r w:rsidR="00044C1A" w:rsidRPr="00301182">
        <w:rPr>
          <w:lang w:val="lt-LT"/>
        </w:rPr>
        <w:t xml:space="preserve">a </w:t>
      </w:r>
      <w:r w:rsidRPr="00301182">
        <w:rPr>
          <w:lang w:val="lt-LT"/>
        </w:rPr>
        <w:t>turi būti pateikiama</w:t>
      </w:r>
      <w:r w:rsidR="00044C1A" w:rsidRPr="00301182">
        <w:rPr>
          <w:lang w:val="lt-LT"/>
        </w:rPr>
        <w:t xml:space="preserve"> </w:t>
      </w:r>
      <w:r w:rsidRPr="00301182">
        <w:rPr>
          <w:lang w:val="lt-LT"/>
        </w:rPr>
        <w:t>pasiūlymo</w:t>
      </w:r>
      <w:r w:rsidR="00044C1A" w:rsidRPr="00301182">
        <w:rPr>
          <w:lang w:val="lt-LT"/>
        </w:rPr>
        <w:t xml:space="preserve"> </w:t>
      </w:r>
      <w:r w:rsidRPr="00301182">
        <w:rPr>
          <w:lang w:val="lt-LT"/>
        </w:rPr>
        <w:t xml:space="preserve">dokumentuose – </w:t>
      </w:r>
      <w:r w:rsidR="00B03CBB" w:rsidRPr="00301182">
        <w:rPr>
          <w:lang w:val="lt-LT"/>
        </w:rPr>
        <w:t>tik CVP IS priemonėmis „prisegtame“ pasiūlyme, parengtame pagal pirkimo sąlygų 2 priedą „Pasiūlymo forma“</w:t>
      </w:r>
      <w:r w:rsidRPr="00301182">
        <w:rPr>
          <w:lang w:val="lt-LT"/>
        </w:rPr>
        <w:t>.</w:t>
      </w:r>
      <w:r w:rsidR="005D4D60" w:rsidRPr="00301182">
        <w:rPr>
          <w:lang w:val="lt-LT"/>
        </w:rPr>
        <w:t xml:space="preserve"> Pasiūlymo formos įkainių ir kainų lentelėse turi būti nurodyti visi reikalaujami įkainiai ir kainos.</w:t>
      </w:r>
    </w:p>
    <w:p w14:paraId="469172BF" w14:textId="4ED69298" w:rsidR="00151211" w:rsidRPr="00301182" w:rsidRDefault="00131107" w:rsidP="00873A32">
      <w:pPr>
        <w:widowControl w:val="0"/>
        <w:jc w:val="both"/>
        <w:rPr>
          <w:sz w:val="22"/>
          <w:szCs w:val="22"/>
        </w:rPr>
      </w:pPr>
      <w:r w:rsidRPr="00301182">
        <w:rPr>
          <w:sz w:val="22"/>
          <w:szCs w:val="22"/>
        </w:rPr>
        <w:t>5.14. Pasiūlyme nurodom</w:t>
      </w:r>
      <w:r w:rsidR="00D43DEF" w:rsidRPr="00301182">
        <w:rPr>
          <w:sz w:val="22"/>
          <w:szCs w:val="22"/>
        </w:rPr>
        <w:t xml:space="preserve">i transporto priemonių įkainiai, </w:t>
      </w:r>
      <w:r w:rsidR="005028A1" w:rsidRPr="00301182">
        <w:rPr>
          <w:sz w:val="22"/>
          <w:szCs w:val="22"/>
        </w:rPr>
        <w:t xml:space="preserve">techninio aptarnavimo ir priežiūros paslaugoms transporto priemonėms suteiktų garantijų laikotarpiu </w:t>
      </w:r>
      <w:r w:rsidR="008D5BD2" w:rsidRPr="00301182">
        <w:rPr>
          <w:sz w:val="22"/>
          <w:szCs w:val="22"/>
        </w:rPr>
        <w:t xml:space="preserve">teikti </w:t>
      </w:r>
      <w:r w:rsidR="005028A1" w:rsidRPr="00301182">
        <w:rPr>
          <w:sz w:val="22"/>
          <w:szCs w:val="22"/>
        </w:rPr>
        <w:t>reikalingų paslaugų</w:t>
      </w:r>
      <w:r w:rsidR="008D5BD2" w:rsidRPr="00301182">
        <w:rPr>
          <w:sz w:val="22"/>
          <w:szCs w:val="22"/>
        </w:rPr>
        <w:t xml:space="preserve"> įkainiai,</w:t>
      </w:r>
      <w:r w:rsidR="005028A1" w:rsidRPr="00301182">
        <w:rPr>
          <w:sz w:val="22"/>
          <w:szCs w:val="22"/>
        </w:rPr>
        <w:t xml:space="preserve"> atsarginių dalių bei eksploatacinių medžiagų </w:t>
      </w:r>
      <w:r w:rsidR="00D43DEF" w:rsidRPr="00301182">
        <w:rPr>
          <w:sz w:val="22"/>
          <w:szCs w:val="22"/>
        </w:rPr>
        <w:t xml:space="preserve">įkainiai, </w:t>
      </w:r>
      <w:r w:rsidR="005028A1" w:rsidRPr="00301182">
        <w:rPr>
          <w:sz w:val="22"/>
          <w:szCs w:val="22"/>
        </w:rPr>
        <w:t>vienos valandos negarantinio remonto darbų įkainiai</w:t>
      </w:r>
      <w:r w:rsidR="00D43DEF" w:rsidRPr="00301182">
        <w:rPr>
          <w:sz w:val="22"/>
          <w:szCs w:val="22"/>
        </w:rPr>
        <w:t xml:space="preserve"> </w:t>
      </w:r>
      <w:r w:rsidRPr="00301182">
        <w:rPr>
          <w:sz w:val="22"/>
          <w:szCs w:val="22"/>
        </w:rPr>
        <w:t xml:space="preserve">turi būti </w:t>
      </w:r>
      <w:r w:rsidR="006A5020" w:rsidRPr="00301182">
        <w:rPr>
          <w:sz w:val="22"/>
          <w:szCs w:val="22"/>
        </w:rPr>
        <w:t>su</w:t>
      </w:r>
      <w:r w:rsidRPr="00301182">
        <w:rPr>
          <w:sz w:val="22"/>
          <w:szCs w:val="22"/>
        </w:rPr>
        <w:t xml:space="preserve">skaičiuoti ir išreikšti taip, kaip nurodyta </w:t>
      </w:r>
      <w:r w:rsidR="009C6801" w:rsidRPr="00301182">
        <w:rPr>
          <w:sz w:val="22"/>
          <w:szCs w:val="22"/>
        </w:rPr>
        <w:t xml:space="preserve">pirkimo sąlygų </w:t>
      </w:r>
      <w:r w:rsidRPr="00301182">
        <w:rPr>
          <w:sz w:val="22"/>
          <w:szCs w:val="22"/>
        </w:rPr>
        <w:t xml:space="preserve">2 priede. </w:t>
      </w:r>
      <w:r w:rsidR="00F4620B" w:rsidRPr="00301182">
        <w:rPr>
          <w:sz w:val="22"/>
          <w:szCs w:val="22"/>
        </w:rPr>
        <w:t xml:space="preserve">Pasiūlyme, parengtame pagal </w:t>
      </w:r>
      <w:r w:rsidR="009C6801" w:rsidRPr="00301182">
        <w:rPr>
          <w:sz w:val="22"/>
          <w:szCs w:val="22"/>
        </w:rPr>
        <w:t xml:space="preserve">pirkimo sąlygų </w:t>
      </w:r>
      <w:r w:rsidR="00F4620B" w:rsidRPr="00301182">
        <w:rPr>
          <w:sz w:val="22"/>
          <w:szCs w:val="22"/>
        </w:rPr>
        <w:t xml:space="preserve">2 priedo pasiūlymo formą, visos jame nurodytos kainos ir įkainiai pateikiami skaičiais, o pasiūlymo kaina be PVM ir su  PVM – ir skaičiais, ir žodžiais. Pasiūlyme nurodyti transporto priemonių (vienetų), atsarginių dalių ir </w:t>
      </w:r>
      <w:r w:rsidR="005028A1" w:rsidRPr="00301182">
        <w:rPr>
          <w:sz w:val="22"/>
          <w:szCs w:val="22"/>
        </w:rPr>
        <w:lastRenderedPageBreak/>
        <w:t xml:space="preserve">eksploatacinių medžiagų, techninio aptarnavimo ir priežiūros paslaugų bei </w:t>
      </w:r>
      <w:r w:rsidR="005C3314" w:rsidRPr="00301182">
        <w:rPr>
          <w:sz w:val="22"/>
          <w:szCs w:val="22"/>
        </w:rPr>
        <w:t xml:space="preserve">negarantinių remonto darbų </w:t>
      </w:r>
      <w:r w:rsidR="00F4620B" w:rsidRPr="00301182">
        <w:rPr>
          <w:sz w:val="22"/>
          <w:szCs w:val="22"/>
        </w:rPr>
        <w:t>įkainiai be PVM ir su PVM turi būti pateikti tikslumo lygiu iki kainos šimtųjų dalių, t. y. nedaugiau nei du skaičiai po kablelio.</w:t>
      </w:r>
      <w:r w:rsidR="00B15E8C" w:rsidRPr="00301182">
        <w:rPr>
          <w:sz w:val="22"/>
          <w:szCs w:val="22"/>
        </w:rPr>
        <w:t xml:space="preserve"> Suskaičiuojant ir pateikiant transporto priemonių, atsarginių dalių, eksploatacinių medžiagų</w:t>
      </w:r>
      <w:r w:rsidR="005C3314" w:rsidRPr="00301182">
        <w:rPr>
          <w:sz w:val="22"/>
          <w:szCs w:val="22"/>
        </w:rPr>
        <w:t xml:space="preserve"> techninio aptarnavimo ir priežiūros paslaugų </w:t>
      </w:r>
      <w:r w:rsidR="00B15E8C" w:rsidRPr="00301182">
        <w:rPr>
          <w:sz w:val="22"/>
          <w:szCs w:val="22"/>
        </w:rPr>
        <w:t xml:space="preserve">bei </w:t>
      </w:r>
      <w:r w:rsidR="005C3314" w:rsidRPr="00301182">
        <w:rPr>
          <w:sz w:val="22"/>
          <w:szCs w:val="22"/>
        </w:rPr>
        <w:t xml:space="preserve">negarantinių remonto </w:t>
      </w:r>
      <w:r w:rsidR="00B15E8C" w:rsidRPr="00301182">
        <w:rPr>
          <w:sz w:val="22"/>
          <w:szCs w:val="22"/>
        </w:rPr>
        <w:t xml:space="preserve">darbų įkainius turi būti atsižvelgta į perkamą transporto priemonių kiekį, transporto priemonių pristatymo ir perdavimo Perkančiajam subjektui terminus ir sąlygas, kainos sudėtines dalis, į </w:t>
      </w:r>
      <w:r w:rsidR="00DA05E7" w:rsidRPr="00301182">
        <w:rPr>
          <w:sz w:val="22"/>
          <w:szCs w:val="22"/>
        </w:rPr>
        <w:t>pirkimo sąlygų techninės s</w:t>
      </w:r>
      <w:r w:rsidR="00B15E8C" w:rsidRPr="00301182">
        <w:rPr>
          <w:sz w:val="22"/>
          <w:szCs w:val="22"/>
        </w:rPr>
        <w:t xml:space="preserve">pecifikacijos reikalavimus, į numatytus atsiskaitymo už pristatytas ir </w:t>
      </w:r>
      <w:r w:rsidR="0045267F" w:rsidRPr="00301182">
        <w:rPr>
          <w:sz w:val="22"/>
          <w:szCs w:val="22"/>
        </w:rPr>
        <w:t xml:space="preserve">Perkančiajam subjektui </w:t>
      </w:r>
      <w:r w:rsidR="00B15E8C" w:rsidRPr="00301182">
        <w:rPr>
          <w:sz w:val="22"/>
          <w:szCs w:val="22"/>
        </w:rPr>
        <w:t>perduotas transporto priemones terminus ir sąlygas, į pirkimo sutarties projekte (</w:t>
      </w:r>
      <w:r w:rsidR="009C6801" w:rsidRPr="00301182">
        <w:rPr>
          <w:sz w:val="22"/>
          <w:szCs w:val="22"/>
        </w:rPr>
        <w:t xml:space="preserve">pirkimo sąlygų </w:t>
      </w:r>
      <w:r w:rsidR="006939B7" w:rsidRPr="00301182">
        <w:rPr>
          <w:sz w:val="22"/>
          <w:szCs w:val="22"/>
        </w:rPr>
        <w:t>4</w:t>
      </w:r>
      <w:r w:rsidR="00B15E8C" w:rsidRPr="00301182">
        <w:rPr>
          <w:sz w:val="22"/>
          <w:szCs w:val="22"/>
        </w:rPr>
        <w:t xml:space="preserve"> priedas) nurodytas transporto priemonių techninio aptarnavimo ir priežiūros, garantinio ir neg</w:t>
      </w:r>
      <w:r w:rsidR="00574D99" w:rsidRPr="00301182">
        <w:rPr>
          <w:sz w:val="22"/>
          <w:szCs w:val="22"/>
        </w:rPr>
        <w:t>a</w:t>
      </w:r>
      <w:r w:rsidR="00B15E8C" w:rsidRPr="00301182">
        <w:rPr>
          <w:sz w:val="22"/>
          <w:szCs w:val="22"/>
        </w:rPr>
        <w:t>rantinio remontų transporto priemonės suteiktų garantijų laikotarpiu sąlygas</w:t>
      </w:r>
      <w:r w:rsidR="0045267F" w:rsidRPr="00301182">
        <w:rPr>
          <w:sz w:val="22"/>
          <w:szCs w:val="22"/>
        </w:rPr>
        <w:t xml:space="preserve">, į transporto priemonių </w:t>
      </w:r>
      <w:r w:rsidR="0030318C" w:rsidRPr="00301182">
        <w:rPr>
          <w:sz w:val="22"/>
          <w:szCs w:val="22"/>
        </w:rPr>
        <w:t xml:space="preserve">iš Perkančiojo subjekto </w:t>
      </w:r>
      <w:r w:rsidR="00574D99" w:rsidRPr="00301182">
        <w:rPr>
          <w:sz w:val="22"/>
          <w:szCs w:val="22"/>
        </w:rPr>
        <w:t xml:space="preserve">pristatymo </w:t>
      </w:r>
      <w:r w:rsidR="0045267F" w:rsidRPr="00301182">
        <w:rPr>
          <w:sz w:val="22"/>
          <w:szCs w:val="22"/>
        </w:rPr>
        <w:t>į Tiekėjo pasiūlyme nurodytą techninės priežiūros ir aptarnavimo paslaugų teikimo vietą (servisą) techniniam aptarnavimui ir grąžinimo atgal išlaidos, įskaitant ir tam sunaudot</w:t>
      </w:r>
      <w:r w:rsidR="001B5344" w:rsidRPr="00301182">
        <w:rPr>
          <w:sz w:val="22"/>
          <w:szCs w:val="22"/>
        </w:rPr>
        <w:t>ų</w:t>
      </w:r>
      <w:r w:rsidR="0045267F" w:rsidRPr="00301182">
        <w:rPr>
          <w:sz w:val="22"/>
          <w:szCs w:val="22"/>
        </w:rPr>
        <w:t xml:space="preserve"> </w:t>
      </w:r>
      <w:r w:rsidR="001B5344" w:rsidRPr="00301182">
        <w:rPr>
          <w:sz w:val="22"/>
          <w:szCs w:val="22"/>
        </w:rPr>
        <w:t>degalų</w:t>
      </w:r>
      <w:r w:rsidR="0045267F" w:rsidRPr="00301182">
        <w:rPr>
          <w:sz w:val="22"/>
          <w:szCs w:val="22"/>
        </w:rPr>
        <w:t xml:space="preserve"> kaštus</w:t>
      </w:r>
      <w:r w:rsidR="00B15E8C" w:rsidRPr="00301182">
        <w:rPr>
          <w:sz w:val="22"/>
          <w:szCs w:val="22"/>
        </w:rPr>
        <w:t xml:space="preserve"> bei į visus kitus šio</w:t>
      </w:r>
      <w:r w:rsidR="00151211" w:rsidRPr="00301182">
        <w:rPr>
          <w:sz w:val="22"/>
          <w:szCs w:val="22"/>
        </w:rPr>
        <w:t xml:space="preserve"> pirkimo dokumentų reikalavimus, </w:t>
      </w:r>
      <w:r w:rsidR="00CC32A1" w:rsidRPr="00301182">
        <w:rPr>
          <w:sz w:val="22"/>
          <w:szCs w:val="22"/>
        </w:rPr>
        <w:t xml:space="preserve">į </w:t>
      </w:r>
      <w:r w:rsidR="00151211" w:rsidRPr="00301182">
        <w:rPr>
          <w:sz w:val="22"/>
          <w:szCs w:val="22"/>
        </w:rPr>
        <w:t>vis</w:t>
      </w:r>
      <w:r w:rsidR="00CC32A1" w:rsidRPr="00301182">
        <w:rPr>
          <w:sz w:val="22"/>
          <w:szCs w:val="22"/>
        </w:rPr>
        <w:t>us</w:t>
      </w:r>
      <w:r w:rsidR="00151211" w:rsidRPr="00301182">
        <w:rPr>
          <w:sz w:val="22"/>
          <w:szCs w:val="22"/>
        </w:rPr>
        <w:t xml:space="preserve"> kit</w:t>
      </w:r>
      <w:r w:rsidR="00CC32A1" w:rsidRPr="00301182">
        <w:rPr>
          <w:sz w:val="22"/>
          <w:szCs w:val="22"/>
        </w:rPr>
        <w:t>us galimus</w:t>
      </w:r>
      <w:r w:rsidR="00151211" w:rsidRPr="00301182">
        <w:rPr>
          <w:sz w:val="22"/>
          <w:szCs w:val="22"/>
        </w:rPr>
        <w:t xml:space="preserve"> nurodyt</w:t>
      </w:r>
      <w:r w:rsidR="00CC32A1" w:rsidRPr="00301182">
        <w:rPr>
          <w:sz w:val="22"/>
          <w:szCs w:val="22"/>
        </w:rPr>
        <w:t>us</w:t>
      </w:r>
      <w:r w:rsidR="00151211" w:rsidRPr="00301182">
        <w:rPr>
          <w:sz w:val="22"/>
          <w:szCs w:val="22"/>
        </w:rPr>
        <w:t xml:space="preserve"> ir nenurodyt</w:t>
      </w:r>
      <w:r w:rsidR="00CC32A1" w:rsidRPr="00301182">
        <w:rPr>
          <w:sz w:val="22"/>
          <w:szCs w:val="22"/>
        </w:rPr>
        <w:t>us</w:t>
      </w:r>
      <w:r w:rsidR="00151211" w:rsidRPr="00301182">
        <w:rPr>
          <w:sz w:val="22"/>
          <w:szCs w:val="22"/>
        </w:rPr>
        <w:t xml:space="preserve"> su transporto priemonių pristatymu ir perdavimu Perkančiajam subjektui, techninio aptarnavimo ir priežiūros paslaugų teikimu, garantinių ir negarantinių remontų transporto priemonėms suteiktų garantijų laikotarpiu atlikimu susij</w:t>
      </w:r>
      <w:r w:rsidR="00CC32A1" w:rsidRPr="00301182">
        <w:rPr>
          <w:sz w:val="22"/>
          <w:szCs w:val="22"/>
        </w:rPr>
        <w:t>usius</w:t>
      </w:r>
      <w:r w:rsidR="00151211" w:rsidRPr="00301182">
        <w:rPr>
          <w:sz w:val="22"/>
          <w:szCs w:val="22"/>
        </w:rPr>
        <w:t xml:space="preserve"> tiekėjo kašt</w:t>
      </w:r>
      <w:r w:rsidR="00CC32A1" w:rsidRPr="00301182">
        <w:rPr>
          <w:sz w:val="22"/>
          <w:szCs w:val="22"/>
        </w:rPr>
        <w:t>us</w:t>
      </w:r>
      <w:r w:rsidR="00151211" w:rsidRPr="00301182">
        <w:rPr>
          <w:sz w:val="22"/>
          <w:szCs w:val="22"/>
        </w:rPr>
        <w:t xml:space="preserve">, </w:t>
      </w:r>
      <w:r w:rsidR="00CC32A1" w:rsidRPr="00301182">
        <w:rPr>
          <w:sz w:val="22"/>
          <w:szCs w:val="22"/>
        </w:rPr>
        <w:t>į</w:t>
      </w:r>
      <w:r w:rsidR="00151211" w:rsidRPr="00301182">
        <w:rPr>
          <w:sz w:val="22"/>
          <w:szCs w:val="22"/>
        </w:rPr>
        <w:t xml:space="preserve"> vis</w:t>
      </w:r>
      <w:r w:rsidR="00CC32A1" w:rsidRPr="00301182">
        <w:rPr>
          <w:sz w:val="22"/>
          <w:szCs w:val="22"/>
        </w:rPr>
        <w:t>ą</w:t>
      </w:r>
      <w:r w:rsidR="00151211" w:rsidRPr="00301182">
        <w:rPr>
          <w:sz w:val="22"/>
          <w:szCs w:val="22"/>
        </w:rPr>
        <w:t xml:space="preserve"> galim</w:t>
      </w:r>
      <w:r w:rsidR="00CC32A1" w:rsidRPr="00301182">
        <w:rPr>
          <w:sz w:val="22"/>
          <w:szCs w:val="22"/>
        </w:rPr>
        <w:t>ą</w:t>
      </w:r>
      <w:r w:rsidR="00151211" w:rsidRPr="00301182">
        <w:rPr>
          <w:sz w:val="22"/>
          <w:szCs w:val="22"/>
        </w:rPr>
        <w:t xml:space="preserve"> tiekėjo rizik</w:t>
      </w:r>
      <w:r w:rsidR="00CC32A1" w:rsidRPr="00301182">
        <w:rPr>
          <w:sz w:val="22"/>
          <w:szCs w:val="22"/>
        </w:rPr>
        <w:t>ą</w:t>
      </w:r>
      <w:r w:rsidR="00151211" w:rsidRPr="00301182">
        <w:rPr>
          <w:sz w:val="22"/>
          <w:szCs w:val="22"/>
        </w:rPr>
        <w:t>, susijusi</w:t>
      </w:r>
      <w:r w:rsidR="00CC32A1" w:rsidRPr="00301182">
        <w:rPr>
          <w:sz w:val="22"/>
          <w:szCs w:val="22"/>
        </w:rPr>
        <w:t>a</w:t>
      </w:r>
      <w:r w:rsidR="00151211" w:rsidRPr="00301182">
        <w:rPr>
          <w:sz w:val="22"/>
          <w:szCs w:val="22"/>
        </w:rPr>
        <w:t xml:space="preserve"> su rinkos kainų svyravimais, ir visos tiekėjo išlaid</w:t>
      </w:r>
      <w:r w:rsidR="00CC32A1" w:rsidRPr="00301182">
        <w:rPr>
          <w:sz w:val="22"/>
          <w:szCs w:val="22"/>
        </w:rPr>
        <w:t>a</w:t>
      </w:r>
      <w:r w:rsidR="00151211" w:rsidRPr="00301182">
        <w:rPr>
          <w:sz w:val="22"/>
          <w:szCs w:val="22"/>
        </w:rPr>
        <w:t>s, apimanči</w:t>
      </w:r>
      <w:r w:rsidR="00CC32A1" w:rsidRPr="00301182">
        <w:rPr>
          <w:sz w:val="22"/>
          <w:szCs w:val="22"/>
        </w:rPr>
        <w:t>a</w:t>
      </w:r>
      <w:r w:rsidR="00151211" w:rsidRPr="00301182">
        <w:rPr>
          <w:sz w:val="22"/>
          <w:szCs w:val="22"/>
        </w:rPr>
        <w:t xml:space="preserve">s </w:t>
      </w:r>
      <w:r w:rsidR="00151211" w:rsidRPr="00301182">
        <w:rPr>
          <w:b/>
          <w:sz w:val="22"/>
          <w:szCs w:val="22"/>
        </w:rPr>
        <w:t>ir išlaidas E. sąskaitoms teikti</w:t>
      </w:r>
      <w:r w:rsidR="00151211" w:rsidRPr="00301182">
        <w:rPr>
          <w:sz w:val="22"/>
          <w:szCs w:val="22"/>
        </w:rPr>
        <w:t xml:space="preserve">, ir </w:t>
      </w:r>
      <w:r w:rsidR="00CC32A1" w:rsidRPr="00301182">
        <w:rPr>
          <w:sz w:val="22"/>
          <w:szCs w:val="22"/>
        </w:rPr>
        <w:t xml:space="preserve">į </w:t>
      </w:r>
      <w:r w:rsidR="00151211" w:rsidRPr="00301182">
        <w:rPr>
          <w:sz w:val="22"/>
          <w:szCs w:val="22"/>
        </w:rPr>
        <w:t xml:space="preserve">viską, ko reikia visiškam ir tinkamam pirkimo sutarties vykdymui, taip pat </w:t>
      </w:r>
      <w:r w:rsidR="00CC32A1" w:rsidRPr="00301182">
        <w:rPr>
          <w:sz w:val="22"/>
          <w:szCs w:val="22"/>
        </w:rPr>
        <w:t xml:space="preserve">į </w:t>
      </w:r>
      <w:r w:rsidR="00151211" w:rsidRPr="00301182">
        <w:rPr>
          <w:sz w:val="22"/>
          <w:szCs w:val="22"/>
        </w:rPr>
        <w:t>vis</w:t>
      </w:r>
      <w:r w:rsidR="00CC32A1" w:rsidRPr="00301182">
        <w:rPr>
          <w:sz w:val="22"/>
          <w:szCs w:val="22"/>
        </w:rPr>
        <w:t>us</w:t>
      </w:r>
      <w:r w:rsidR="00151211" w:rsidRPr="00301182">
        <w:rPr>
          <w:sz w:val="22"/>
          <w:szCs w:val="22"/>
        </w:rPr>
        <w:t xml:space="preserve"> ir bet koki</w:t>
      </w:r>
      <w:r w:rsidR="00CC32A1" w:rsidRPr="00301182">
        <w:rPr>
          <w:sz w:val="22"/>
          <w:szCs w:val="22"/>
        </w:rPr>
        <w:t>us</w:t>
      </w:r>
      <w:r w:rsidR="00151211" w:rsidRPr="00301182">
        <w:rPr>
          <w:sz w:val="22"/>
          <w:szCs w:val="22"/>
        </w:rPr>
        <w:t xml:space="preserve"> mokesči</w:t>
      </w:r>
      <w:r w:rsidR="00CC32A1" w:rsidRPr="00301182">
        <w:rPr>
          <w:sz w:val="22"/>
          <w:szCs w:val="22"/>
        </w:rPr>
        <w:t>us</w:t>
      </w:r>
      <w:r w:rsidR="00151211" w:rsidRPr="00301182">
        <w:rPr>
          <w:sz w:val="22"/>
          <w:szCs w:val="22"/>
        </w:rPr>
        <w:t xml:space="preserve">, kuriuos tiekėjas, pristatydamas ir parduodamas transporto </w:t>
      </w:r>
      <w:r w:rsidR="00301182" w:rsidRPr="00301182">
        <w:rPr>
          <w:sz w:val="22"/>
          <w:szCs w:val="22"/>
        </w:rPr>
        <w:t>priemones</w:t>
      </w:r>
      <w:r w:rsidR="00301182">
        <w:rPr>
          <w:sz w:val="22"/>
          <w:szCs w:val="22"/>
        </w:rPr>
        <w:t xml:space="preserve"> </w:t>
      </w:r>
      <w:r w:rsidR="00301182" w:rsidRPr="00301182">
        <w:rPr>
          <w:sz w:val="22"/>
          <w:szCs w:val="22"/>
        </w:rPr>
        <w:t>Perkančiajam</w:t>
      </w:r>
      <w:r w:rsidR="00CC32A1" w:rsidRPr="00301182">
        <w:rPr>
          <w:sz w:val="22"/>
          <w:szCs w:val="22"/>
        </w:rPr>
        <w:t xml:space="preserve"> subjektui</w:t>
      </w:r>
      <w:r w:rsidR="00151211" w:rsidRPr="00301182">
        <w:rPr>
          <w:sz w:val="22"/>
          <w:szCs w:val="22"/>
        </w:rPr>
        <w:t>, privalo mokėti, įskaitant PVM. Perkantysis subjektas jokių išlaidų, susijusių su transporto priemonių Perkančiajam subjektui pristatymu ir perdavimu, patirti negali.</w:t>
      </w:r>
    </w:p>
    <w:p w14:paraId="54EBE639" w14:textId="77777777" w:rsidR="00131107" w:rsidRPr="00301182" w:rsidRDefault="00131107" w:rsidP="00873A32">
      <w:pPr>
        <w:pStyle w:val="TEXTAS2"/>
        <w:ind w:left="0"/>
        <w:rPr>
          <w:lang w:val="lt-LT"/>
        </w:rPr>
      </w:pPr>
      <w:r w:rsidRPr="00301182">
        <w:rPr>
          <w:lang w:val="lt-LT"/>
        </w:rPr>
        <w:t>5.15. PVM turi būti nurodytas atskirai. Jeigu PVM suma nenurodoma, turi būti nurodytos priežastys, kodėl PVM netaikomas (pvz.: neapmokestinama, 0 proc. PVM tarifas ir t. t.). Ne Lietuvos Respublikoje registruoti tiekėjai privalo į pasiūlymo kainą įskaičiuoti visus privalomus mokesčius, išskyrus Lietuvoje taikomą PVM. Ne Lietuvos Respublikoje registruotas tiekėjas kainas pateikia be PVM – pasiūlymo formoje (</w:t>
      </w:r>
      <w:r w:rsidR="009C6801" w:rsidRPr="00301182">
        <w:rPr>
          <w:lang w:val="lt-LT"/>
        </w:rPr>
        <w:t xml:space="preserve">pirkimo sąlygų </w:t>
      </w:r>
      <w:r w:rsidRPr="00301182">
        <w:rPr>
          <w:lang w:val="lt-LT"/>
        </w:rPr>
        <w:t>2 priedas) PVM tarifo nenurodo, t. y. PVM=0.</w:t>
      </w:r>
    </w:p>
    <w:p w14:paraId="78EBF491" w14:textId="77777777" w:rsidR="001E6BD8" w:rsidRPr="00301182" w:rsidRDefault="005D4D60" w:rsidP="00873A32">
      <w:pPr>
        <w:pStyle w:val="TEXTAS1"/>
        <w:ind w:left="0"/>
        <w:rPr>
          <w:lang w:val="lt-LT"/>
        </w:rPr>
      </w:pPr>
      <w:r w:rsidRPr="00301182">
        <w:rPr>
          <w:lang w:val="lt-LT"/>
        </w:rPr>
        <w:t>5.1</w:t>
      </w:r>
      <w:r w:rsidR="000A0F65" w:rsidRPr="00301182">
        <w:rPr>
          <w:lang w:val="lt-LT"/>
        </w:rPr>
        <w:t>6</w:t>
      </w:r>
      <w:r w:rsidR="00F54752" w:rsidRPr="00301182">
        <w:rPr>
          <w:lang w:val="lt-LT"/>
        </w:rPr>
        <w:t xml:space="preserve">. </w:t>
      </w:r>
      <w:r w:rsidR="00C30A78" w:rsidRPr="00301182">
        <w:rPr>
          <w:lang w:val="lt-LT"/>
        </w:rPr>
        <w:t xml:space="preserve">Nustatant </w:t>
      </w:r>
      <w:r w:rsidR="00304C24" w:rsidRPr="00301182">
        <w:rPr>
          <w:lang w:val="lt-LT"/>
        </w:rPr>
        <w:t xml:space="preserve">pirkimo </w:t>
      </w:r>
      <w:r w:rsidR="00C30A78" w:rsidRPr="00301182">
        <w:rPr>
          <w:lang w:val="lt-LT"/>
        </w:rPr>
        <w:t>sutarties kainodarą taikoma</w:t>
      </w:r>
      <w:r w:rsidR="001E6BD8" w:rsidRPr="00301182">
        <w:rPr>
          <w:lang w:val="lt-LT"/>
        </w:rPr>
        <w:t>:</w:t>
      </w:r>
    </w:p>
    <w:p w14:paraId="0F12530B" w14:textId="30564291" w:rsidR="001E6BD8" w:rsidRPr="00354FCB" w:rsidRDefault="001E6BD8" w:rsidP="00873A32">
      <w:pPr>
        <w:pStyle w:val="TEXTAS1"/>
        <w:ind w:left="0"/>
        <w:rPr>
          <w:lang w:val="lt-LT"/>
        </w:rPr>
      </w:pPr>
      <w:r w:rsidRPr="00301182">
        <w:rPr>
          <w:lang w:val="lt-LT"/>
        </w:rPr>
        <w:t xml:space="preserve">15.16.1. </w:t>
      </w:r>
      <w:r w:rsidRPr="00301182">
        <w:rPr>
          <w:u w:val="single"/>
          <w:lang w:val="lt-LT"/>
        </w:rPr>
        <w:t>transporto priemonėms</w:t>
      </w:r>
      <w:r w:rsidRPr="00301182">
        <w:rPr>
          <w:lang w:val="lt-LT"/>
        </w:rPr>
        <w:t xml:space="preserve"> – </w:t>
      </w:r>
      <w:r w:rsidR="00151211" w:rsidRPr="00301182">
        <w:rPr>
          <w:lang w:val="lt-LT"/>
        </w:rPr>
        <w:t xml:space="preserve">fiksuotos kainos </w:t>
      </w:r>
      <w:r w:rsidRPr="00301182">
        <w:rPr>
          <w:lang w:val="lt-LT"/>
        </w:rPr>
        <w:t xml:space="preserve">su peržiūra (dėl galimo PVM mokesčio </w:t>
      </w:r>
      <w:r w:rsidRPr="00354FCB">
        <w:rPr>
          <w:lang w:val="lt-LT"/>
        </w:rPr>
        <w:t>pasikeitimo) kainos apskaičiavimo būdas</w:t>
      </w:r>
      <w:r w:rsidR="00F749C7" w:rsidRPr="00354FCB">
        <w:rPr>
          <w:lang w:val="lt-LT"/>
        </w:rPr>
        <w:t xml:space="preserve">. Transporto priemonių </w:t>
      </w:r>
      <w:r w:rsidR="00301182" w:rsidRPr="00354FCB">
        <w:rPr>
          <w:lang w:val="lt-LT"/>
        </w:rPr>
        <w:t>įsigijimui</w:t>
      </w:r>
      <w:r w:rsidR="00F749C7" w:rsidRPr="00354FCB">
        <w:rPr>
          <w:lang w:val="lt-LT"/>
        </w:rPr>
        <w:t xml:space="preserve"> skiriama </w:t>
      </w:r>
      <w:r w:rsidR="007C48F4" w:rsidRPr="00354FCB">
        <w:rPr>
          <w:lang w:val="lt-LT"/>
        </w:rPr>
        <w:t>1</w:t>
      </w:r>
      <w:r w:rsidR="00E80F2B" w:rsidRPr="00354FCB">
        <w:rPr>
          <w:lang w:val="lt-LT"/>
        </w:rPr>
        <w:t xml:space="preserve"> </w:t>
      </w:r>
      <w:r w:rsidR="008302AB" w:rsidRPr="00354FCB">
        <w:rPr>
          <w:lang w:val="lt-LT"/>
        </w:rPr>
        <w:t>50</w:t>
      </w:r>
      <w:r w:rsidR="007C48F4" w:rsidRPr="00354FCB">
        <w:rPr>
          <w:lang w:val="lt-LT"/>
        </w:rPr>
        <w:t>0</w:t>
      </w:r>
      <w:r w:rsidR="00E80F2B" w:rsidRPr="00354FCB">
        <w:rPr>
          <w:lang w:val="lt-LT"/>
        </w:rPr>
        <w:t xml:space="preserve"> </w:t>
      </w:r>
      <w:r w:rsidR="007C48F4" w:rsidRPr="00354FCB">
        <w:rPr>
          <w:lang w:val="lt-LT"/>
        </w:rPr>
        <w:t>0</w:t>
      </w:r>
      <w:r w:rsidR="00E80F2B" w:rsidRPr="00354FCB">
        <w:rPr>
          <w:lang w:val="lt-LT"/>
        </w:rPr>
        <w:t>0</w:t>
      </w:r>
      <w:r w:rsidR="007C48F4" w:rsidRPr="00354FCB">
        <w:rPr>
          <w:lang w:val="lt-LT"/>
        </w:rPr>
        <w:t>0</w:t>
      </w:r>
      <w:r w:rsidR="00FB68A4" w:rsidRPr="00354FCB">
        <w:rPr>
          <w:lang w:val="lt-LT"/>
        </w:rPr>
        <w:t>,00 (</w:t>
      </w:r>
      <w:r w:rsidR="00E80F2B" w:rsidRPr="00354FCB">
        <w:rPr>
          <w:lang w:val="lt-LT"/>
        </w:rPr>
        <w:t xml:space="preserve">milijonas </w:t>
      </w:r>
      <w:r w:rsidR="008302AB" w:rsidRPr="00354FCB">
        <w:rPr>
          <w:lang w:val="lt-LT"/>
        </w:rPr>
        <w:t>penki</w:t>
      </w:r>
      <w:r w:rsidR="00E80F2B" w:rsidRPr="00354FCB">
        <w:rPr>
          <w:lang w:val="lt-LT"/>
        </w:rPr>
        <w:t xml:space="preserve"> </w:t>
      </w:r>
      <w:r w:rsidR="00FB68A4" w:rsidRPr="00354FCB">
        <w:rPr>
          <w:lang w:val="lt-LT"/>
        </w:rPr>
        <w:t>šimta</w:t>
      </w:r>
      <w:r w:rsidR="00E80F2B" w:rsidRPr="00354FCB">
        <w:rPr>
          <w:lang w:val="lt-LT"/>
        </w:rPr>
        <w:t>i</w:t>
      </w:r>
      <w:r w:rsidR="00FB68A4" w:rsidRPr="00354FCB">
        <w:rPr>
          <w:lang w:val="lt-LT"/>
        </w:rPr>
        <w:t xml:space="preserve"> tūkstanči</w:t>
      </w:r>
      <w:r w:rsidR="00E80F2B" w:rsidRPr="00354FCB">
        <w:rPr>
          <w:lang w:val="lt-LT"/>
        </w:rPr>
        <w:t>ų</w:t>
      </w:r>
      <w:r w:rsidR="00FB68A4" w:rsidRPr="00354FCB">
        <w:rPr>
          <w:lang w:val="lt-LT"/>
        </w:rPr>
        <w:t>)</w:t>
      </w:r>
      <w:r w:rsidR="00FB68A4" w:rsidRPr="00354FCB">
        <w:rPr>
          <w:color w:val="FF0000"/>
          <w:lang w:val="lt-LT"/>
        </w:rPr>
        <w:t xml:space="preserve"> </w:t>
      </w:r>
      <w:r w:rsidR="00F749C7" w:rsidRPr="00354FCB">
        <w:rPr>
          <w:lang w:val="lt-LT"/>
        </w:rPr>
        <w:t>eurų be PVM;</w:t>
      </w:r>
    </w:p>
    <w:p w14:paraId="4D0883EB" w14:textId="4369001C" w:rsidR="00F749C7" w:rsidRPr="00301182" w:rsidRDefault="001E6BD8" w:rsidP="00873A32">
      <w:pPr>
        <w:pStyle w:val="TEXTAS1"/>
        <w:ind w:left="0"/>
        <w:rPr>
          <w:lang w:val="lt-LT"/>
        </w:rPr>
      </w:pPr>
      <w:r w:rsidRPr="00354FCB">
        <w:rPr>
          <w:lang w:val="lt-LT"/>
        </w:rPr>
        <w:t>15.</w:t>
      </w:r>
      <w:r w:rsidR="005371F0" w:rsidRPr="00354FCB">
        <w:rPr>
          <w:lang w:val="lt-LT"/>
        </w:rPr>
        <w:t>1</w:t>
      </w:r>
      <w:r w:rsidRPr="00354FCB">
        <w:rPr>
          <w:lang w:val="lt-LT"/>
        </w:rPr>
        <w:t xml:space="preserve">6.2. </w:t>
      </w:r>
      <w:r w:rsidR="00151211" w:rsidRPr="00354FCB">
        <w:rPr>
          <w:lang w:val="lt-LT"/>
        </w:rPr>
        <w:t xml:space="preserve">transporto priemonių </w:t>
      </w:r>
      <w:r w:rsidRPr="00354FCB">
        <w:rPr>
          <w:u w:val="single"/>
          <w:lang w:val="lt-LT"/>
        </w:rPr>
        <w:t>techninės priežiūros ir aptarnavimo paslaugų transporto priemonėms suteikt</w:t>
      </w:r>
      <w:r w:rsidR="00F749C7" w:rsidRPr="00354FCB">
        <w:rPr>
          <w:u w:val="single"/>
          <w:lang w:val="lt-LT"/>
        </w:rPr>
        <w:t>ų</w:t>
      </w:r>
      <w:r w:rsidRPr="00301182">
        <w:rPr>
          <w:u w:val="single"/>
          <w:lang w:val="lt-LT"/>
        </w:rPr>
        <w:t xml:space="preserve"> garanti</w:t>
      </w:r>
      <w:r w:rsidR="00F749C7" w:rsidRPr="00301182">
        <w:rPr>
          <w:u w:val="single"/>
          <w:lang w:val="lt-LT"/>
        </w:rPr>
        <w:t xml:space="preserve">jų </w:t>
      </w:r>
      <w:r w:rsidRPr="00301182">
        <w:rPr>
          <w:u w:val="single"/>
          <w:lang w:val="lt-LT"/>
        </w:rPr>
        <w:t>laikotarpiu</w:t>
      </w:r>
      <w:r w:rsidR="00C34028" w:rsidRPr="004B3720">
        <w:rPr>
          <w:lang w:val="lt-LT"/>
        </w:rPr>
        <w:t xml:space="preserve"> </w:t>
      </w:r>
      <w:r w:rsidR="00F749C7" w:rsidRPr="00301182">
        <w:rPr>
          <w:lang w:val="lt-LT"/>
        </w:rPr>
        <w:t>–</w:t>
      </w:r>
      <w:r w:rsidRPr="00301182">
        <w:rPr>
          <w:lang w:val="lt-LT"/>
        </w:rPr>
        <w:t xml:space="preserve"> </w:t>
      </w:r>
      <w:r w:rsidR="00F749C7" w:rsidRPr="00301182">
        <w:rPr>
          <w:lang w:val="lt-LT"/>
        </w:rPr>
        <w:t xml:space="preserve">fiksuoto įkainio su peržiūra (dėl galimo PVM mokesčio pasikeitimo) kainos apskaičiavimo būdas. Techninės priežiūros ir aptarnavimo paslaugų </w:t>
      </w:r>
      <w:r w:rsidR="00DC33FA" w:rsidRPr="00301182">
        <w:rPr>
          <w:lang w:val="lt-LT"/>
        </w:rPr>
        <w:t>įsigijim</w:t>
      </w:r>
      <w:r w:rsidR="00DC33FA">
        <w:rPr>
          <w:lang w:val="lt-LT"/>
        </w:rPr>
        <w:t>ams</w:t>
      </w:r>
      <w:r w:rsidR="00DC33FA" w:rsidRPr="00301182">
        <w:rPr>
          <w:lang w:val="lt-LT"/>
        </w:rPr>
        <w:t xml:space="preserve"> </w:t>
      </w:r>
      <w:r w:rsidR="00C34028" w:rsidRPr="00301182">
        <w:rPr>
          <w:lang w:val="lt-LT"/>
        </w:rPr>
        <w:t>transporto priemonėms suteiktų garantijų laikotarpiu</w:t>
      </w:r>
      <w:r w:rsidR="001329FC" w:rsidRPr="00301182">
        <w:rPr>
          <w:lang w:val="lt-LT"/>
        </w:rPr>
        <w:t xml:space="preserve"> </w:t>
      </w:r>
      <w:r w:rsidR="00F749C7" w:rsidRPr="00301182">
        <w:rPr>
          <w:lang w:val="lt-LT"/>
        </w:rPr>
        <w:t xml:space="preserve">skiriama </w:t>
      </w:r>
      <w:r w:rsidR="00537086" w:rsidRPr="00301182">
        <w:rPr>
          <w:lang w:val="lt-LT"/>
        </w:rPr>
        <w:t>75</w:t>
      </w:r>
      <w:r w:rsidR="007C48F4" w:rsidRPr="00301182">
        <w:rPr>
          <w:lang w:val="lt-LT"/>
        </w:rPr>
        <w:t xml:space="preserve"> 000</w:t>
      </w:r>
      <w:r w:rsidR="00FB68A4" w:rsidRPr="00301182">
        <w:rPr>
          <w:lang w:val="lt-LT"/>
        </w:rPr>
        <w:t>,00 (</w:t>
      </w:r>
      <w:r w:rsidR="00537086" w:rsidRPr="00301182">
        <w:rPr>
          <w:lang w:val="lt-LT"/>
        </w:rPr>
        <w:t>septyniasdešimt penki</w:t>
      </w:r>
      <w:r w:rsidR="00FB68A4" w:rsidRPr="00301182">
        <w:rPr>
          <w:lang w:val="lt-LT"/>
        </w:rPr>
        <w:t xml:space="preserve"> tūkstanči</w:t>
      </w:r>
      <w:r w:rsidR="00537086" w:rsidRPr="00301182">
        <w:rPr>
          <w:lang w:val="lt-LT"/>
        </w:rPr>
        <w:t>ai</w:t>
      </w:r>
      <w:r w:rsidR="00FB68A4" w:rsidRPr="00301182">
        <w:rPr>
          <w:lang w:val="lt-LT"/>
        </w:rPr>
        <w:t>)</w:t>
      </w:r>
      <w:r w:rsidR="00F749C7" w:rsidRPr="00301182">
        <w:rPr>
          <w:lang w:val="lt-LT"/>
        </w:rPr>
        <w:t xml:space="preserve"> eurų be PVM;</w:t>
      </w:r>
    </w:p>
    <w:p w14:paraId="5AB9ADAE" w14:textId="69F92673" w:rsidR="00F749C7" w:rsidRPr="00301182" w:rsidRDefault="00F749C7" w:rsidP="00873A32">
      <w:pPr>
        <w:pStyle w:val="TEXTAS1"/>
        <w:ind w:left="0"/>
        <w:rPr>
          <w:lang w:val="lt-LT"/>
        </w:rPr>
      </w:pPr>
      <w:r w:rsidRPr="00301182">
        <w:rPr>
          <w:lang w:val="lt-LT"/>
        </w:rPr>
        <w:t>15.</w:t>
      </w:r>
      <w:r w:rsidR="005371F0" w:rsidRPr="00301182">
        <w:rPr>
          <w:lang w:val="lt-LT"/>
        </w:rPr>
        <w:t>1</w:t>
      </w:r>
      <w:r w:rsidRPr="00301182">
        <w:rPr>
          <w:lang w:val="lt-LT"/>
        </w:rPr>
        <w:t>6.3.</w:t>
      </w:r>
      <w:r w:rsidR="005371F0" w:rsidRPr="00301182">
        <w:rPr>
          <w:lang w:val="lt-LT"/>
        </w:rPr>
        <w:t xml:space="preserve"> </w:t>
      </w:r>
      <w:r w:rsidR="00151211" w:rsidRPr="00301182">
        <w:rPr>
          <w:lang w:val="lt-LT"/>
        </w:rPr>
        <w:t xml:space="preserve">transporto priemonių </w:t>
      </w:r>
      <w:r w:rsidRPr="00301182">
        <w:rPr>
          <w:u w:val="single"/>
          <w:lang w:val="lt-LT"/>
        </w:rPr>
        <w:t xml:space="preserve">negarantinio remonto </w:t>
      </w:r>
      <w:r w:rsidR="00E01E6C" w:rsidRPr="00301182">
        <w:rPr>
          <w:u w:val="single"/>
          <w:lang w:val="lt-LT"/>
        </w:rPr>
        <w:t>darbams</w:t>
      </w:r>
      <w:r w:rsidRPr="00301182">
        <w:rPr>
          <w:u w:val="single"/>
          <w:lang w:val="lt-LT"/>
        </w:rPr>
        <w:t xml:space="preserve"> transporto priemonėms suteiktų garantijų laikotarpiu</w:t>
      </w:r>
      <w:r w:rsidR="007B70A6" w:rsidRPr="00301182">
        <w:rPr>
          <w:u w:val="single"/>
          <w:lang w:val="lt-LT"/>
        </w:rPr>
        <w:t xml:space="preserve"> </w:t>
      </w:r>
      <w:r w:rsidRPr="00301182">
        <w:rPr>
          <w:lang w:val="lt-LT"/>
        </w:rPr>
        <w:t xml:space="preserve">– </w:t>
      </w:r>
      <w:r w:rsidR="007B70A6" w:rsidRPr="00301182">
        <w:rPr>
          <w:lang w:val="lt-LT"/>
        </w:rPr>
        <w:t>sutarties vykdymo išlaidų atlyginimo kainos apskaičiavimo būdas, kuris susideda iš tiekėjo pasiūlyme nurodytos vienos valandos remonto darbų įkainio, kuriam bus taikomas fiksuoto įkainio su peržiūra (dėl galimo PVM mokesčio pasikeitimo)</w:t>
      </w:r>
      <w:r w:rsidR="00EB50AD" w:rsidRPr="00301182">
        <w:rPr>
          <w:lang w:val="lt-LT"/>
        </w:rPr>
        <w:t xml:space="preserve"> </w:t>
      </w:r>
      <w:r w:rsidR="007B70A6" w:rsidRPr="00301182">
        <w:rPr>
          <w:lang w:val="lt-LT"/>
        </w:rPr>
        <w:t>kainos apskaičiavimo būdas</w:t>
      </w:r>
      <w:r w:rsidR="00DC33FA">
        <w:rPr>
          <w:lang w:val="lt-LT"/>
        </w:rPr>
        <w:t>,</w:t>
      </w:r>
      <w:r w:rsidR="007B70A6" w:rsidRPr="00301182">
        <w:rPr>
          <w:lang w:val="lt-LT"/>
        </w:rPr>
        <w:t xml:space="preserve"> ir tiekėj</w:t>
      </w:r>
      <w:r w:rsidR="00EB50AD" w:rsidRPr="00301182">
        <w:rPr>
          <w:lang w:val="lt-LT"/>
        </w:rPr>
        <w:t>o</w:t>
      </w:r>
      <w:r w:rsidR="007B70A6" w:rsidRPr="00301182">
        <w:rPr>
          <w:lang w:val="lt-LT"/>
        </w:rPr>
        <w:t xml:space="preserve"> faktiškai </w:t>
      </w:r>
      <w:r w:rsidR="00EB50AD" w:rsidRPr="00301182">
        <w:rPr>
          <w:lang w:val="lt-LT"/>
        </w:rPr>
        <w:t>patiriamų išlaidų atsarginėms dalims, skirtoms transporto priemonių negarantiniam remontui transporto priemonėms suteiktų garantijų laikotarpiu</w:t>
      </w:r>
      <w:r w:rsidR="00DC33FA">
        <w:rPr>
          <w:lang w:val="lt-LT"/>
        </w:rPr>
        <w:t>,</w:t>
      </w:r>
      <w:r w:rsidR="00EB50AD" w:rsidRPr="00301182">
        <w:rPr>
          <w:lang w:val="lt-LT"/>
        </w:rPr>
        <w:t xml:space="preserve"> </w:t>
      </w:r>
      <w:r w:rsidRPr="00301182">
        <w:rPr>
          <w:lang w:val="lt-LT"/>
        </w:rPr>
        <w:t>kainos apskaičiavimo būd</w:t>
      </w:r>
      <w:r w:rsidR="00EB50AD" w:rsidRPr="00301182">
        <w:rPr>
          <w:lang w:val="lt-LT"/>
        </w:rPr>
        <w:t>ų</w:t>
      </w:r>
      <w:r w:rsidR="00077816" w:rsidRPr="00301182">
        <w:rPr>
          <w:lang w:val="lt-LT"/>
        </w:rPr>
        <w:t>.</w:t>
      </w:r>
      <w:r w:rsidRPr="00301182">
        <w:rPr>
          <w:lang w:val="lt-LT"/>
        </w:rPr>
        <w:t xml:space="preserve"> </w:t>
      </w:r>
      <w:r w:rsidR="00077816" w:rsidRPr="00301182">
        <w:rPr>
          <w:lang w:val="lt-LT"/>
        </w:rPr>
        <w:t xml:space="preserve">Negarantinio remonto </w:t>
      </w:r>
      <w:r w:rsidR="00E01E6C" w:rsidRPr="00301182">
        <w:rPr>
          <w:lang w:val="lt-LT"/>
        </w:rPr>
        <w:t>darbų</w:t>
      </w:r>
      <w:r w:rsidR="00077816" w:rsidRPr="00301182">
        <w:rPr>
          <w:lang w:val="lt-LT"/>
        </w:rPr>
        <w:t xml:space="preserve"> transporto priemonėms suteiktų garantijų laikotarpiu</w:t>
      </w:r>
      <w:r w:rsidR="00151211" w:rsidRPr="00301182">
        <w:rPr>
          <w:lang w:val="lt-LT"/>
        </w:rPr>
        <w:t xml:space="preserve"> </w:t>
      </w:r>
      <w:r w:rsidR="00301182" w:rsidRPr="00301182">
        <w:rPr>
          <w:lang w:val="lt-LT"/>
        </w:rPr>
        <w:t>įsigijim</w:t>
      </w:r>
      <w:r w:rsidR="00DC33FA">
        <w:rPr>
          <w:lang w:val="lt-LT"/>
        </w:rPr>
        <w:t>ams</w:t>
      </w:r>
      <w:r w:rsidRPr="00301182">
        <w:rPr>
          <w:lang w:val="lt-LT"/>
        </w:rPr>
        <w:t xml:space="preserve"> skiriama </w:t>
      </w:r>
      <w:r w:rsidR="00C541BC" w:rsidRPr="00301182">
        <w:rPr>
          <w:lang w:val="lt-LT"/>
        </w:rPr>
        <w:t>1</w:t>
      </w:r>
      <w:r w:rsidR="007C48F4" w:rsidRPr="00301182">
        <w:rPr>
          <w:lang w:val="lt-LT"/>
        </w:rPr>
        <w:t>00 000</w:t>
      </w:r>
      <w:r w:rsidR="00FB68A4" w:rsidRPr="00301182">
        <w:rPr>
          <w:lang w:val="lt-LT"/>
        </w:rPr>
        <w:t>,00 (</w:t>
      </w:r>
      <w:r w:rsidR="00C541BC" w:rsidRPr="00301182">
        <w:rPr>
          <w:lang w:val="lt-LT"/>
        </w:rPr>
        <w:t xml:space="preserve">vienas </w:t>
      </w:r>
      <w:r w:rsidR="00FB68A4" w:rsidRPr="00301182">
        <w:rPr>
          <w:lang w:val="lt-LT"/>
        </w:rPr>
        <w:t>šimta</w:t>
      </w:r>
      <w:r w:rsidR="00C541BC" w:rsidRPr="00301182">
        <w:rPr>
          <w:lang w:val="lt-LT"/>
        </w:rPr>
        <w:t>s</w:t>
      </w:r>
      <w:r w:rsidR="00FB68A4" w:rsidRPr="00301182">
        <w:rPr>
          <w:lang w:val="lt-LT"/>
        </w:rPr>
        <w:t xml:space="preserve"> tūkstančių)</w:t>
      </w:r>
      <w:r w:rsidRPr="00301182">
        <w:rPr>
          <w:lang w:val="lt-LT"/>
        </w:rPr>
        <w:t xml:space="preserve"> eurų be PVM</w:t>
      </w:r>
      <w:r w:rsidR="00077816" w:rsidRPr="00301182">
        <w:rPr>
          <w:lang w:val="lt-LT"/>
        </w:rPr>
        <w:t>.</w:t>
      </w:r>
    </w:p>
    <w:p w14:paraId="2048C7DA" w14:textId="64FE965D" w:rsidR="009B6DA8" w:rsidRPr="00301182" w:rsidRDefault="009B6DA8" w:rsidP="00873A32">
      <w:pPr>
        <w:pStyle w:val="TEXTAS1"/>
        <w:ind w:left="0"/>
        <w:rPr>
          <w:lang w:val="lt-LT"/>
        </w:rPr>
      </w:pPr>
      <w:r w:rsidRPr="00301182">
        <w:rPr>
          <w:lang w:val="lt-LT"/>
        </w:rPr>
        <w:t>5.1</w:t>
      </w:r>
      <w:r w:rsidR="000A0F65" w:rsidRPr="00301182">
        <w:rPr>
          <w:lang w:val="lt-LT"/>
        </w:rPr>
        <w:t>7</w:t>
      </w:r>
      <w:r w:rsidRPr="00301182">
        <w:rPr>
          <w:lang w:val="lt-LT"/>
        </w:rPr>
        <w:t xml:space="preserve">. Pirkimo laimėtojas (ekonomiškai naudingiausią pasiūlymą pateikęs dalyvis) bus išrinktas pagal kainos ir </w:t>
      </w:r>
      <w:r w:rsidR="00DF3706" w:rsidRPr="00301182">
        <w:rPr>
          <w:lang w:val="lt-LT"/>
        </w:rPr>
        <w:t xml:space="preserve">eksploatacinių </w:t>
      </w:r>
      <w:r w:rsidR="004F5185" w:rsidRPr="00301182">
        <w:rPr>
          <w:lang w:val="lt-LT"/>
        </w:rPr>
        <w:t>sąnaudų</w:t>
      </w:r>
      <w:r w:rsidRPr="00301182">
        <w:rPr>
          <w:lang w:val="lt-LT"/>
        </w:rPr>
        <w:t xml:space="preserve"> santykį. Vertinant dalyvių pasiūlymus, bus atsižvelgta į dalyvio pasiūlytą </w:t>
      </w:r>
      <w:r w:rsidR="00C34028" w:rsidRPr="00301182">
        <w:rPr>
          <w:lang w:val="lt-LT"/>
        </w:rPr>
        <w:t xml:space="preserve">vienos </w:t>
      </w:r>
      <w:r w:rsidR="00E5421C" w:rsidRPr="00301182">
        <w:rPr>
          <w:lang w:val="lt-LT"/>
        </w:rPr>
        <w:t>transporto priemon</w:t>
      </w:r>
      <w:r w:rsidR="00C34028" w:rsidRPr="00301182">
        <w:rPr>
          <w:lang w:val="lt-LT"/>
        </w:rPr>
        <w:t>ės</w:t>
      </w:r>
      <w:r w:rsidR="00E5421C" w:rsidRPr="00301182">
        <w:rPr>
          <w:lang w:val="lt-LT"/>
        </w:rPr>
        <w:t xml:space="preserve"> </w:t>
      </w:r>
      <w:r w:rsidR="004F5185" w:rsidRPr="00301182">
        <w:rPr>
          <w:lang w:val="lt-LT"/>
        </w:rPr>
        <w:t>įkainį</w:t>
      </w:r>
      <w:r w:rsidR="00E5421C" w:rsidRPr="00301182">
        <w:rPr>
          <w:lang w:val="lt-LT"/>
        </w:rPr>
        <w:t xml:space="preserve">, </w:t>
      </w:r>
      <w:r w:rsidR="00C34028" w:rsidRPr="00301182">
        <w:rPr>
          <w:lang w:val="lt-LT"/>
        </w:rPr>
        <w:t xml:space="preserve">vienos transporto priemonės </w:t>
      </w:r>
      <w:r w:rsidR="00E46552" w:rsidRPr="00301182">
        <w:rPr>
          <w:lang w:val="lt-LT"/>
        </w:rPr>
        <w:t xml:space="preserve">jai suteiktų garantijų laikotarpiu </w:t>
      </w:r>
      <w:r w:rsidR="005371F0" w:rsidRPr="00301182">
        <w:rPr>
          <w:lang w:val="lt-LT"/>
        </w:rPr>
        <w:t>techninės priežiūros ir aptarnavimo paslaugų kainą</w:t>
      </w:r>
      <w:r w:rsidR="007C48F4" w:rsidRPr="00301182">
        <w:rPr>
          <w:lang w:val="lt-LT"/>
        </w:rPr>
        <w:t xml:space="preserve">, įskaitant ir tam naudojamas atsargines dalis ir eksploatacines medžiagas, </w:t>
      </w:r>
      <w:r w:rsidR="00E46552">
        <w:rPr>
          <w:lang w:val="lt-LT"/>
        </w:rPr>
        <w:t xml:space="preserve">vienos transporto </w:t>
      </w:r>
      <w:r w:rsidR="00E46552" w:rsidRPr="00301182">
        <w:rPr>
          <w:lang w:val="lt-LT"/>
        </w:rPr>
        <w:t xml:space="preserve">priemonės </w:t>
      </w:r>
      <w:r w:rsidR="00E46552">
        <w:rPr>
          <w:lang w:val="lt-LT"/>
        </w:rPr>
        <w:t xml:space="preserve">jai </w:t>
      </w:r>
      <w:r w:rsidR="00E46552" w:rsidRPr="00301182">
        <w:rPr>
          <w:lang w:val="lt-LT"/>
        </w:rPr>
        <w:t xml:space="preserve">suteiktų garantijų laikotarpiu </w:t>
      </w:r>
      <w:r w:rsidR="005371F0" w:rsidRPr="00301182">
        <w:rPr>
          <w:lang w:val="lt-LT"/>
        </w:rPr>
        <w:t xml:space="preserve">negarantinio remonto </w:t>
      </w:r>
      <w:r w:rsidR="00E01E6C" w:rsidRPr="00301182">
        <w:rPr>
          <w:lang w:val="lt-LT"/>
        </w:rPr>
        <w:t>darbų</w:t>
      </w:r>
      <w:r w:rsidR="005371F0" w:rsidRPr="00301182">
        <w:rPr>
          <w:lang w:val="lt-LT"/>
        </w:rPr>
        <w:t xml:space="preserve"> </w:t>
      </w:r>
      <w:r w:rsidR="00C34028" w:rsidRPr="00301182">
        <w:rPr>
          <w:lang w:val="lt-LT"/>
        </w:rPr>
        <w:t>vienos valandos įkainį</w:t>
      </w:r>
      <w:r w:rsidR="005371F0" w:rsidRPr="00301182">
        <w:rPr>
          <w:lang w:val="lt-LT"/>
        </w:rPr>
        <w:t xml:space="preserve"> (vertina</w:t>
      </w:r>
      <w:r w:rsidR="007C48F4" w:rsidRPr="00301182">
        <w:rPr>
          <w:lang w:val="lt-LT"/>
        </w:rPr>
        <w:t>n</w:t>
      </w:r>
      <w:r w:rsidR="005371F0" w:rsidRPr="00301182">
        <w:rPr>
          <w:lang w:val="lt-LT"/>
        </w:rPr>
        <w:t>t tik remonto darbų be atsarginių dalių kain</w:t>
      </w:r>
      <w:r w:rsidR="00E46552">
        <w:rPr>
          <w:lang w:val="lt-LT"/>
        </w:rPr>
        <w:t>ą</w:t>
      </w:r>
      <w:r w:rsidR="005371F0" w:rsidRPr="00301182">
        <w:rPr>
          <w:lang w:val="lt-LT"/>
        </w:rPr>
        <w:t xml:space="preserve">) </w:t>
      </w:r>
      <w:r w:rsidRPr="00301182">
        <w:rPr>
          <w:lang w:val="lt-LT"/>
        </w:rPr>
        <w:t>ir</w:t>
      </w:r>
      <w:r w:rsidR="00DF3706" w:rsidRPr="00301182">
        <w:rPr>
          <w:lang w:val="lt-LT"/>
        </w:rPr>
        <w:t xml:space="preserve"> </w:t>
      </w:r>
      <w:r w:rsidR="00E46552">
        <w:rPr>
          <w:lang w:val="lt-LT"/>
        </w:rPr>
        <w:t xml:space="preserve">vienos </w:t>
      </w:r>
      <w:r w:rsidR="00DF3706" w:rsidRPr="00301182">
        <w:rPr>
          <w:lang w:val="lt-LT"/>
        </w:rPr>
        <w:t>transporto priemon</w:t>
      </w:r>
      <w:r w:rsidR="00E46552">
        <w:rPr>
          <w:lang w:val="lt-LT"/>
        </w:rPr>
        <w:t>ės</w:t>
      </w:r>
      <w:r w:rsidR="00DF3706" w:rsidRPr="00301182">
        <w:rPr>
          <w:lang w:val="lt-LT"/>
        </w:rPr>
        <w:t xml:space="preserve"> kuro sąnaudas eurais 100 km nuvažiuoti.</w:t>
      </w:r>
    </w:p>
    <w:p w14:paraId="2327AF4B" w14:textId="77777777" w:rsidR="007B3BDA" w:rsidRPr="00301182" w:rsidRDefault="000A0F65" w:rsidP="00873A32">
      <w:pPr>
        <w:pStyle w:val="TEXTAS2"/>
        <w:ind w:left="0"/>
        <w:outlineLvl w:val="9"/>
        <w:rPr>
          <w:lang w:val="lt-LT"/>
        </w:rPr>
      </w:pPr>
      <w:r w:rsidRPr="00301182">
        <w:rPr>
          <w:lang w:val="lt-LT"/>
        </w:rPr>
        <w:t>5.18</w:t>
      </w:r>
      <w:r w:rsidR="007B3BDA" w:rsidRPr="00301182">
        <w:rPr>
          <w:lang w:val="lt-LT"/>
        </w:rPr>
        <w:t xml:space="preserve">. </w:t>
      </w:r>
      <w:r w:rsidR="004B6E5E" w:rsidRPr="00301182">
        <w:rPr>
          <w:lang w:val="lt-LT"/>
        </w:rPr>
        <w:t>Tiekėj</w:t>
      </w:r>
      <w:r w:rsidR="001106C1" w:rsidRPr="00301182">
        <w:rPr>
          <w:lang w:val="lt-LT"/>
        </w:rPr>
        <w:t xml:space="preserve">as, teikdamas pasiūlymą, turi nurodyti, kuri </w:t>
      </w:r>
      <w:r w:rsidR="004B6E5E" w:rsidRPr="00301182">
        <w:rPr>
          <w:lang w:val="lt-LT"/>
        </w:rPr>
        <w:t>tiekėj</w:t>
      </w:r>
      <w:r w:rsidR="001106C1" w:rsidRPr="00301182">
        <w:rPr>
          <w:lang w:val="lt-LT"/>
        </w:rPr>
        <w:t>o pateikiama informacija (pasiūlymo dalis (-ys))</w:t>
      </w:r>
      <w:r w:rsidR="009F71CB" w:rsidRPr="00301182">
        <w:rPr>
          <w:lang w:val="lt-LT"/>
        </w:rPr>
        <w:t xml:space="preserve"> </w:t>
      </w:r>
      <w:r w:rsidR="001106C1" w:rsidRPr="00301182">
        <w:rPr>
          <w:lang w:val="lt-LT"/>
        </w:rPr>
        <w:t xml:space="preserve">yra konfidenciali. </w:t>
      </w:r>
      <w:r w:rsidR="004B6E5E" w:rsidRPr="00301182">
        <w:rPr>
          <w:lang w:val="lt-LT"/>
        </w:rPr>
        <w:t>Tiekėj</w:t>
      </w:r>
      <w:r w:rsidR="001106C1" w:rsidRPr="00301182">
        <w:rPr>
          <w:lang w:val="lt-LT"/>
        </w:rPr>
        <w:t xml:space="preserve">o pasiūlyme nurodoma </w:t>
      </w:r>
      <w:r w:rsidR="005A39FC" w:rsidRPr="00301182">
        <w:rPr>
          <w:lang w:val="lt-LT"/>
        </w:rPr>
        <w:t>konfidenciali</w:t>
      </w:r>
      <w:r w:rsidR="001106C1" w:rsidRPr="00301182">
        <w:rPr>
          <w:lang w:val="lt-LT"/>
        </w:rPr>
        <w:t xml:space="preserve"> </w:t>
      </w:r>
      <w:r w:rsidR="005A39FC" w:rsidRPr="00301182">
        <w:rPr>
          <w:lang w:val="lt-LT"/>
        </w:rPr>
        <w:t>informacija</w:t>
      </w:r>
      <w:r w:rsidR="001106C1" w:rsidRPr="00301182">
        <w:rPr>
          <w:lang w:val="lt-LT"/>
        </w:rPr>
        <w:t xml:space="preserve"> turi atitikti </w:t>
      </w:r>
      <w:r w:rsidR="000357FE" w:rsidRPr="00301182">
        <w:rPr>
          <w:lang w:val="lt-LT"/>
        </w:rPr>
        <w:t>P</w:t>
      </w:r>
      <w:r w:rsidR="001106C1" w:rsidRPr="00301182">
        <w:rPr>
          <w:lang w:val="lt-LT"/>
        </w:rPr>
        <w:t xml:space="preserve">irkimų įstatymo ir Civilinio kodekso </w:t>
      </w:r>
      <w:r w:rsidR="000357FE" w:rsidRPr="00301182">
        <w:rPr>
          <w:lang w:val="lt-LT"/>
        </w:rPr>
        <w:t xml:space="preserve">bei kitiems </w:t>
      </w:r>
      <w:r w:rsidR="001106C1" w:rsidRPr="00301182">
        <w:rPr>
          <w:lang w:val="lt-LT"/>
        </w:rPr>
        <w:t>reikalavimams</w:t>
      </w:r>
      <w:r w:rsidR="00CF043C" w:rsidRPr="00301182">
        <w:rPr>
          <w:lang w:val="lt-LT"/>
        </w:rPr>
        <w:t xml:space="preserve"> ir turi būti argumentuotai</w:t>
      </w:r>
      <w:r w:rsidR="00B016B8" w:rsidRPr="00301182">
        <w:rPr>
          <w:lang w:val="lt-LT"/>
        </w:rPr>
        <w:t xml:space="preserve"> pagrįsta, t. y. konfidencialia informacija nebus laikoma formaliai ir teoriškai pagrįsta konfidenciali informacija</w:t>
      </w:r>
      <w:r w:rsidR="001106C1" w:rsidRPr="00301182">
        <w:rPr>
          <w:lang w:val="lt-LT"/>
        </w:rPr>
        <w:t xml:space="preserve">. </w:t>
      </w:r>
      <w:r w:rsidR="001106C1" w:rsidRPr="00301182">
        <w:rPr>
          <w:b/>
          <w:lang w:val="lt-LT"/>
        </w:rPr>
        <w:t xml:space="preserve">Siekiant, kad </w:t>
      </w:r>
      <w:r w:rsidR="000357FE" w:rsidRPr="00301182">
        <w:rPr>
          <w:b/>
          <w:lang w:val="lt-LT"/>
        </w:rPr>
        <w:t>Perkantysis subjektas</w:t>
      </w:r>
      <w:r w:rsidR="001106C1" w:rsidRPr="00301182">
        <w:rPr>
          <w:b/>
          <w:lang w:val="lt-LT"/>
        </w:rPr>
        <w:t xml:space="preserve"> galėtų užtikrinti </w:t>
      </w:r>
      <w:r w:rsidR="004B6E5E" w:rsidRPr="00301182">
        <w:rPr>
          <w:b/>
          <w:lang w:val="lt-LT"/>
        </w:rPr>
        <w:t>tiekėj</w:t>
      </w:r>
      <w:r w:rsidR="001106C1" w:rsidRPr="00301182">
        <w:rPr>
          <w:b/>
          <w:lang w:val="lt-LT"/>
        </w:rPr>
        <w:t xml:space="preserve">o informacijos konfidencialumą, elektroniniame pasiūlyme esanti konfidenciali informacija turi būti pateikta atskiru dokumentu ar kitaip pažymėta. </w:t>
      </w:r>
      <w:r w:rsidR="004B6E5E" w:rsidRPr="00301182">
        <w:rPr>
          <w:b/>
          <w:lang w:val="lt-LT"/>
        </w:rPr>
        <w:t>Tiekėj</w:t>
      </w:r>
      <w:r w:rsidR="001106C1" w:rsidRPr="00301182">
        <w:rPr>
          <w:b/>
          <w:lang w:val="lt-LT"/>
        </w:rPr>
        <w:t>as dokumento pavadinime nurodo „konfidencialu“ arba ant kiekvieno pasiūlymo lapo, kuriame yra konfidenciali informacija, lapo pradžioje, viršutinės paraštės dešinėje pusėje par</w:t>
      </w:r>
      <w:r w:rsidR="000357FE" w:rsidRPr="00301182">
        <w:rPr>
          <w:b/>
          <w:lang w:val="lt-LT"/>
        </w:rPr>
        <w:t>yškintomis raidėmis rašo žodį „k</w:t>
      </w:r>
      <w:r w:rsidR="001106C1" w:rsidRPr="00301182">
        <w:rPr>
          <w:b/>
          <w:lang w:val="lt-LT"/>
        </w:rPr>
        <w:t>onfidencialu“</w:t>
      </w:r>
      <w:r w:rsidR="001106C1" w:rsidRPr="00301182">
        <w:rPr>
          <w:lang w:val="lt-LT"/>
        </w:rPr>
        <w:t xml:space="preserve">. </w:t>
      </w:r>
      <w:r w:rsidR="009F71CB" w:rsidRPr="00301182">
        <w:rPr>
          <w:lang w:val="lt-LT"/>
        </w:rPr>
        <w:t>Konfidencialia</w:t>
      </w:r>
      <w:r w:rsidR="000357FE" w:rsidRPr="00301182">
        <w:rPr>
          <w:lang w:val="lt-LT"/>
        </w:rPr>
        <w:t xml:space="preserve"> negalima laikyti informacijos, nurodytos Pirkimų įstatymo 32 straipsnio 2 dalyje. Jeigu Perkančiajam subjektui kyla abejonių dėl </w:t>
      </w:r>
      <w:r w:rsidR="004B6E5E" w:rsidRPr="00301182">
        <w:rPr>
          <w:lang w:val="lt-LT"/>
        </w:rPr>
        <w:t>tiekėj</w:t>
      </w:r>
      <w:r w:rsidR="000357FE" w:rsidRPr="00301182">
        <w:rPr>
          <w:lang w:val="lt-LT"/>
        </w:rPr>
        <w:t xml:space="preserve">o pasiūlyme nurodytos informacijos konfidencialumo, jis prašo </w:t>
      </w:r>
      <w:r w:rsidR="004B6E5E" w:rsidRPr="00301182">
        <w:rPr>
          <w:lang w:val="lt-LT"/>
        </w:rPr>
        <w:t>tiekėj</w:t>
      </w:r>
      <w:r w:rsidR="000357FE" w:rsidRPr="00301182">
        <w:rPr>
          <w:lang w:val="lt-LT"/>
        </w:rPr>
        <w:t xml:space="preserve">o įrodyti, kodėl nurodyta informacija yra konfidenciali. Jeigu </w:t>
      </w:r>
      <w:r w:rsidR="004B6E5E" w:rsidRPr="00301182">
        <w:rPr>
          <w:lang w:val="lt-LT"/>
        </w:rPr>
        <w:t>tiekėj</w:t>
      </w:r>
      <w:r w:rsidR="000357FE" w:rsidRPr="00301182">
        <w:rPr>
          <w:lang w:val="lt-LT"/>
        </w:rPr>
        <w:t xml:space="preserve">as per Perkančiojo subjekto nurodytą terminą, kuris negali būti trumpesnis </w:t>
      </w:r>
      <w:r w:rsidR="001B36CD" w:rsidRPr="00301182">
        <w:rPr>
          <w:lang w:val="lt-LT"/>
        </w:rPr>
        <w:t>nei</w:t>
      </w:r>
      <w:r w:rsidR="000357FE" w:rsidRPr="00301182">
        <w:rPr>
          <w:lang w:val="lt-LT"/>
        </w:rPr>
        <w:t xml:space="preserve"> 5 darbo dienos, nepateikia tokių įrodymų arba pateikia netinkamus įrodymus, laikoma, kad tokia informacija yra nekonfidenciali.</w:t>
      </w:r>
    </w:p>
    <w:p w14:paraId="447C9375" w14:textId="16BC4956" w:rsidR="00925EFE" w:rsidRPr="00301182" w:rsidRDefault="0056235F" w:rsidP="00873A32">
      <w:pPr>
        <w:pStyle w:val="TEKSTAS10"/>
        <w:widowControl w:val="0"/>
        <w:ind w:left="0"/>
        <w:rPr>
          <w:spacing w:val="0"/>
          <w:sz w:val="22"/>
          <w:szCs w:val="22"/>
          <w:lang w:val="lt-LT"/>
        </w:rPr>
      </w:pPr>
      <w:r w:rsidRPr="00301182">
        <w:rPr>
          <w:spacing w:val="0"/>
          <w:sz w:val="22"/>
          <w:szCs w:val="22"/>
          <w:lang w:val="lt-LT"/>
        </w:rPr>
        <w:lastRenderedPageBreak/>
        <w:t>5.1</w:t>
      </w:r>
      <w:r w:rsidR="000A0F65" w:rsidRPr="00301182">
        <w:rPr>
          <w:spacing w:val="0"/>
          <w:sz w:val="22"/>
          <w:szCs w:val="22"/>
          <w:lang w:val="lt-LT"/>
        </w:rPr>
        <w:t>9</w:t>
      </w:r>
      <w:r w:rsidR="00925EFE" w:rsidRPr="00301182">
        <w:rPr>
          <w:spacing w:val="0"/>
          <w:sz w:val="22"/>
          <w:szCs w:val="22"/>
          <w:lang w:val="lt-LT"/>
        </w:rPr>
        <w:t>.</w:t>
      </w:r>
      <w:r w:rsidR="00925EFE" w:rsidRPr="00301182">
        <w:rPr>
          <w:b/>
          <w:spacing w:val="0"/>
          <w:sz w:val="22"/>
          <w:szCs w:val="22"/>
          <w:lang w:val="lt-LT"/>
        </w:rPr>
        <w:t xml:space="preserve"> Elektroninis pasiūlymas CVP IS priemonė</w:t>
      </w:r>
      <w:r w:rsidR="004B6EC2" w:rsidRPr="00301182">
        <w:rPr>
          <w:b/>
          <w:spacing w:val="0"/>
          <w:sz w:val="22"/>
          <w:szCs w:val="22"/>
          <w:lang w:val="lt-LT"/>
        </w:rPr>
        <w:t>mis turi būti pat</w:t>
      </w:r>
      <w:r w:rsidR="00332058" w:rsidRPr="00301182">
        <w:rPr>
          <w:b/>
          <w:spacing w:val="0"/>
          <w:sz w:val="22"/>
          <w:szCs w:val="22"/>
          <w:lang w:val="lt-LT"/>
        </w:rPr>
        <w:t xml:space="preserve">eiktas iki </w:t>
      </w:r>
      <w:r w:rsidR="00332058" w:rsidRPr="00301182">
        <w:rPr>
          <w:b/>
          <w:spacing w:val="0"/>
          <w:sz w:val="22"/>
          <w:szCs w:val="22"/>
          <w:highlight w:val="yellow"/>
          <w:lang w:val="lt-LT"/>
        </w:rPr>
        <w:t>201</w:t>
      </w:r>
      <w:r w:rsidR="00B419AF" w:rsidRPr="00301182">
        <w:rPr>
          <w:b/>
          <w:spacing w:val="0"/>
          <w:sz w:val="22"/>
          <w:szCs w:val="22"/>
          <w:highlight w:val="yellow"/>
          <w:lang w:val="lt-LT"/>
        </w:rPr>
        <w:t>8</w:t>
      </w:r>
      <w:r w:rsidR="00925EFE" w:rsidRPr="00301182">
        <w:rPr>
          <w:b/>
          <w:spacing w:val="0"/>
          <w:sz w:val="22"/>
          <w:szCs w:val="22"/>
          <w:highlight w:val="yellow"/>
          <w:lang w:val="lt-LT"/>
        </w:rPr>
        <w:t xml:space="preserve"> m. </w:t>
      </w:r>
      <w:r w:rsidR="001E149A">
        <w:rPr>
          <w:b/>
          <w:spacing w:val="0"/>
          <w:sz w:val="22"/>
          <w:szCs w:val="22"/>
          <w:highlight w:val="yellow"/>
          <w:lang w:val="lt-LT"/>
        </w:rPr>
        <w:t>lapkričio 30</w:t>
      </w:r>
      <w:r w:rsidR="00925EFE" w:rsidRPr="00301182">
        <w:rPr>
          <w:b/>
          <w:spacing w:val="0"/>
          <w:sz w:val="22"/>
          <w:szCs w:val="22"/>
          <w:highlight w:val="yellow"/>
          <w:lang w:val="lt-LT"/>
        </w:rPr>
        <w:t xml:space="preserve"> d. </w:t>
      </w:r>
      <w:r w:rsidR="00867CA6" w:rsidRPr="00301182">
        <w:rPr>
          <w:b/>
          <w:spacing w:val="0"/>
          <w:sz w:val="22"/>
          <w:szCs w:val="22"/>
          <w:highlight w:val="yellow"/>
          <w:lang w:val="lt-LT"/>
        </w:rPr>
        <w:t>1</w:t>
      </w:r>
      <w:r w:rsidR="001E149A">
        <w:rPr>
          <w:b/>
          <w:spacing w:val="0"/>
          <w:sz w:val="22"/>
          <w:szCs w:val="22"/>
          <w:highlight w:val="yellow"/>
          <w:lang w:val="lt-LT"/>
        </w:rPr>
        <w:t>3</w:t>
      </w:r>
      <w:r w:rsidR="00925EFE" w:rsidRPr="00301182">
        <w:rPr>
          <w:b/>
          <w:spacing w:val="0"/>
          <w:sz w:val="22"/>
          <w:szCs w:val="22"/>
          <w:highlight w:val="yellow"/>
          <w:lang w:val="lt-LT"/>
        </w:rPr>
        <w:t xml:space="preserve"> val</w:t>
      </w:r>
      <w:r w:rsidR="00925EFE" w:rsidRPr="00301182">
        <w:rPr>
          <w:b/>
          <w:spacing w:val="0"/>
          <w:sz w:val="22"/>
          <w:szCs w:val="22"/>
          <w:lang w:val="lt-LT"/>
        </w:rPr>
        <w:t xml:space="preserve">. </w:t>
      </w:r>
      <w:r w:rsidR="00610E24" w:rsidRPr="00301182">
        <w:rPr>
          <w:b/>
          <w:spacing w:val="0"/>
          <w:sz w:val="22"/>
          <w:szCs w:val="22"/>
          <w:lang w:val="lt-LT"/>
        </w:rPr>
        <w:t>00</w:t>
      </w:r>
      <w:r w:rsidR="00925EFE" w:rsidRPr="00301182">
        <w:rPr>
          <w:b/>
          <w:spacing w:val="0"/>
          <w:sz w:val="22"/>
          <w:szCs w:val="22"/>
          <w:lang w:val="lt-LT"/>
        </w:rPr>
        <w:t xml:space="preserve"> min. Lietuvos laiku. </w:t>
      </w:r>
      <w:r w:rsidR="00925EFE" w:rsidRPr="00301182">
        <w:rPr>
          <w:spacing w:val="0"/>
          <w:sz w:val="22"/>
          <w:szCs w:val="22"/>
          <w:lang w:val="lt-LT"/>
        </w:rPr>
        <w:t>Vėliau gautas elektron</w:t>
      </w:r>
      <w:r w:rsidR="00F81132" w:rsidRPr="00301182">
        <w:rPr>
          <w:spacing w:val="0"/>
          <w:sz w:val="22"/>
          <w:szCs w:val="22"/>
          <w:lang w:val="lt-LT"/>
        </w:rPr>
        <w:t>inis pasiūlymas nenagrinėjamas.</w:t>
      </w:r>
    </w:p>
    <w:p w14:paraId="7A31C6B8" w14:textId="77777777" w:rsidR="00925EFE" w:rsidRPr="00301182" w:rsidRDefault="007F682A" w:rsidP="00873A32">
      <w:pPr>
        <w:pStyle w:val="TEKSTAS10"/>
        <w:widowControl w:val="0"/>
        <w:ind w:left="0"/>
        <w:rPr>
          <w:spacing w:val="0"/>
          <w:sz w:val="22"/>
          <w:szCs w:val="22"/>
          <w:lang w:val="lt-LT"/>
        </w:rPr>
      </w:pPr>
      <w:r w:rsidRPr="00301182">
        <w:rPr>
          <w:spacing w:val="0"/>
          <w:sz w:val="22"/>
          <w:szCs w:val="22"/>
          <w:lang w:val="lt-LT"/>
        </w:rPr>
        <w:t>5.</w:t>
      </w:r>
      <w:r w:rsidR="000A0F65" w:rsidRPr="00301182">
        <w:rPr>
          <w:spacing w:val="0"/>
          <w:sz w:val="22"/>
          <w:szCs w:val="22"/>
          <w:lang w:val="lt-LT"/>
        </w:rPr>
        <w:t>20</w:t>
      </w:r>
      <w:r w:rsidR="00925EFE" w:rsidRPr="00301182">
        <w:rPr>
          <w:spacing w:val="0"/>
          <w:sz w:val="22"/>
          <w:szCs w:val="22"/>
          <w:lang w:val="lt-LT"/>
        </w:rPr>
        <w:t xml:space="preserve">. Pasiūlymas turi galioti ne trumpiau nei </w:t>
      </w:r>
      <w:r w:rsidR="001106C1" w:rsidRPr="00301182">
        <w:rPr>
          <w:spacing w:val="0"/>
          <w:sz w:val="22"/>
          <w:szCs w:val="22"/>
          <w:lang w:val="lt-LT"/>
        </w:rPr>
        <w:t>120</w:t>
      </w:r>
      <w:r w:rsidR="00925EFE" w:rsidRPr="00301182">
        <w:rPr>
          <w:spacing w:val="0"/>
          <w:sz w:val="22"/>
          <w:szCs w:val="22"/>
          <w:lang w:val="lt-LT"/>
        </w:rPr>
        <w:t xml:space="preserve"> kalendorinių dienų nuo paskutinės pasiūlymų pateikimo dienos, šią dieną įskaičiuojant į p</w:t>
      </w:r>
      <w:r w:rsidR="001106C1" w:rsidRPr="00301182">
        <w:rPr>
          <w:spacing w:val="0"/>
          <w:sz w:val="22"/>
          <w:szCs w:val="22"/>
          <w:lang w:val="lt-LT"/>
        </w:rPr>
        <w:t>asiūlymų galiojimo laikotarpį</w:t>
      </w:r>
      <w:r w:rsidR="00925EFE" w:rsidRPr="00301182">
        <w:rPr>
          <w:spacing w:val="0"/>
          <w:sz w:val="22"/>
          <w:szCs w:val="22"/>
          <w:lang w:val="lt-LT"/>
        </w:rPr>
        <w:t>. Jei pasiūlyme nenurodytas jo galiojimo laikas, laikoma, kad pasiūlymas galioja tiek, kiek nustatyta pirkimo dokumentuose. Jei pasiūlyme nurodytas trumpesnis jo galiojimo terminas, pasiūlymas bus atmestas.</w:t>
      </w:r>
    </w:p>
    <w:p w14:paraId="62A16B2A" w14:textId="77777777" w:rsidR="00925EFE" w:rsidRPr="00301182" w:rsidRDefault="000A0F65" w:rsidP="00873A32">
      <w:pPr>
        <w:pStyle w:val="TEKSTAS10"/>
        <w:widowControl w:val="0"/>
        <w:ind w:left="0"/>
        <w:rPr>
          <w:sz w:val="22"/>
          <w:szCs w:val="22"/>
          <w:lang w:val="lt-LT"/>
        </w:rPr>
      </w:pPr>
      <w:r w:rsidRPr="00301182">
        <w:rPr>
          <w:spacing w:val="0"/>
          <w:sz w:val="22"/>
          <w:szCs w:val="22"/>
          <w:lang w:val="lt-LT"/>
        </w:rPr>
        <w:t>5.21</w:t>
      </w:r>
      <w:r w:rsidR="00925EFE" w:rsidRPr="00301182">
        <w:rPr>
          <w:spacing w:val="0"/>
          <w:sz w:val="22"/>
          <w:szCs w:val="22"/>
          <w:lang w:val="lt-LT"/>
        </w:rPr>
        <w:t xml:space="preserve">. </w:t>
      </w:r>
      <w:r w:rsidR="004B6E5E" w:rsidRPr="00301182">
        <w:rPr>
          <w:spacing w:val="0"/>
          <w:sz w:val="22"/>
          <w:szCs w:val="22"/>
          <w:lang w:val="lt-LT"/>
        </w:rPr>
        <w:t>Tiekėj</w:t>
      </w:r>
      <w:r w:rsidR="00925EFE" w:rsidRPr="00301182">
        <w:rPr>
          <w:spacing w:val="0"/>
          <w:sz w:val="22"/>
          <w:szCs w:val="22"/>
          <w:lang w:val="lt-LT"/>
        </w:rPr>
        <w:t>as iki galutinio pasiūlymų pateikimo termino</w:t>
      </w:r>
      <w:r w:rsidR="00B820DF" w:rsidRPr="00301182">
        <w:rPr>
          <w:spacing w:val="0"/>
          <w:sz w:val="22"/>
          <w:szCs w:val="22"/>
          <w:lang w:val="lt-LT"/>
        </w:rPr>
        <w:t xml:space="preserve"> pabaigos</w:t>
      </w:r>
      <w:r w:rsidR="00925EFE" w:rsidRPr="00301182">
        <w:rPr>
          <w:spacing w:val="0"/>
          <w:sz w:val="22"/>
          <w:szCs w:val="22"/>
          <w:lang w:val="lt-LT"/>
        </w:rPr>
        <w:t xml:space="preserve"> turi teisę pakeisti arba atšaukti savo pasiūlymą.</w:t>
      </w:r>
      <w:r w:rsidR="00925EFE" w:rsidRPr="00301182">
        <w:rPr>
          <w:sz w:val="22"/>
          <w:szCs w:val="22"/>
          <w:lang w:val="lt-LT"/>
        </w:rPr>
        <w:t xml:space="preserve"> </w:t>
      </w:r>
      <w:r w:rsidR="00925EFE" w:rsidRPr="00301182">
        <w:rPr>
          <w:spacing w:val="0"/>
          <w:sz w:val="22"/>
          <w:szCs w:val="22"/>
          <w:lang w:val="lt-LT"/>
        </w:rPr>
        <w:t xml:space="preserve">Norėdamas atšaukti arba pakeisti pasiūlymą, </w:t>
      </w:r>
      <w:r w:rsidR="004B6E5E" w:rsidRPr="00301182">
        <w:rPr>
          <w:spacing w:val="0"/>
          <w:sz w:val="22"/>
          <w:szCs w:val="22"/>
          <w:lang w:val="lt-LT"/>
        </w:rPr>
        <w:t>tiekėj</w:t>
      </w:r>
      <w:r w:rsidR="00925EFE" w:rsidRPr="00301182">
        <w:rPr>
          <w:spacing w:val="0"/>
          <w:sz w:val="22"/>
          <w:szCs w:val="22"/>
          <w:lang w:val="lt-LT"/>
        </w:rPr>
        <w:t xml:space="preserve">as CVP IS pasiūlymo lange spaudžia „Atsiimti pasiūlymą”. Norėdamas vėl pateikti atšauktą ir pakeistą pasiūlymą, </w:t>
      </w:r>
      <w:r w:rsidR="004B6E5E" w:rsidRPr="00301182">
        <w:rPr>
          <w:spacing w:val="0"/>
          <w:sz w:val="22"/>
          <w:szCs w:val="22"/>
          <w:lang w:val="lt-LT"/>
        </w:rPr>
        <w:t>tiekėj</w:t>
      </w:r>
      <w:r w:rsidR="00925EFE" w:rsidRPr="00301182">
        <w:rPr>
          <w:spacing w:val="0"/>
          <w:sz w:val="22"/>
          <w:szCs w:val="22"/>
          <w:lang w:val="lt-LT"/>
        </w:rPr>
        <w:t>as turi jį pateikti iš naujo. Suėjus pasiūlymų pateikimo terminui atšaukti ar pakeisti pasiūlymo nebus galima.</w:t>
      </w:r>
    </w:p>
    <w:p w14:paraId="659920DE" w14:textId="77777777" w:rsidR="00A51C75" w:rsidRPr="00301182" w:rsidRDefault="000A0F65" w:rsidP="00873A32">
      <w:pPr>
        <w:pStyle w:val="TEXTAS2"/>
        <w:ind w:left="0"/>
        <w:rPr>
          <w:lang w:val="lt-LT"/>
        </w:rPr>
      </w:pPr>
      <w:r w:rsidRPr="00301182">
        <w:rPr>
          <w:lang w:val="lt-LT"/>
        </w:rPr>
        <w:t>5.22</w:t>
      </w:r>
      <w:r w:rsidR="00925EFE" w:rsidRPr="00301182">
        <w:rPr>
          <w:lang w:val="lt-LT"/>
        </w:rPr>
        <w:t xml:space="preserve">. </w:t>
      </w:r>
      <w:r w:rsidR="004B6E5E" w:rsidRPr="00301182">
        <w:rPr>
          <w:lang w:val="lt-LT"/>
        </w:rPr>
        <w:t>Tiekėj</w:t>
      </w:r>
      <w:r w:rsidR="00925EFE" w:rsidRPr="00301182">
        <w:rPr>
          <w:lang w:val="lt-LT"/>
        </w:rPr>
        <w:t xml:space="preserve">as prisiima visus kaštus, susijusius su pasiūlymo rengimu ir įteikimu. </w:t>
      </w:r>
      <w:r w:rsidR="00B820DF" w:rsidRPr="00301182">
        <w:rPr>
          <w:lang w:val="lt-LT"/>
        </w:rPr>
        <w:t>Perkantysis subjektas</w:t>
      </w:r>
      <w:r w:rsidR="00925EFE" w:rsidRPr="00301182">
        <w:rPr>
          <w:lang w:val="lt-LT"/>
        </w:rPr>
        <w:t xml:space="preserve"> nėra atsakinga</w:t>
      </w:r>
      <w:r w:rsidR="00B820DF" w:rsidRPr="00301182">
        <w:rPr>
          <w:lang w:val="lt-LT"/>
        </w:rPr>
        <w:t>s</w:t>
      </w:r>
      <w:r w:rsidR="00925EFE" w:rsidRPr="00301182">
        <w:rPr>
          <w:lang w:val="lt-LT"/>
        </w:rPr>
        <w:t xml:space="preserve"> ar įpareigota</w:t>
      </w:r>
      <w:r w:rsidR="00B820DF" w:rsidRPr="00301182">
        <w:rPr>
          <w:lang w:val="lt-LT"/>
        </w:rPr>
        <w:t>s</w:t>
      </w:r>
      <w:r w:rsidR="00925EFE" w:rsidRPr="00301182">
        <w:rPr>
          <w:lang w:val="lt-LT"/>
        </w:rPr>
        <w:t xml:space="preserve"> dėl šių kaštų. </w:t>
      </w:r>
      <w:r w:rsidR="00B820DF" w:rsidRPr="00301182">
        <w:rPr>
          <w:lang w:val="lt-LT"/>
        </w:rPr>
        <w:t>Perkantysis subjektas</w:t>
      </w:r>
      <w:r w:rsidR="00925EFE" w:rsidRPr="00301182">
        <w:rPr>
          <w:lang w:val="lt-LT"/>
        </w:rPr>
        <w:t xml:space="preserve"> neatsakys ir neprisiims šių išlaidų, nepriklausomai nuo to, kaip vyktų ir baigtųsi pirkimas. </w:t>
      </w:r>
      <w:r w:rsidR="00B820DF" w:rsidRPr="00301182">
        <w:rPr>
          <w:lang w:val="lt-LT"/>
        </w:rPr>
        <w:t>Perkantysis subjektas</w:t>
      </w:r>
      <w:r w:rsidR="00925EFE" w:rsidRPr="00301182">
        <w:rPr>
          <w:lang w:val="lt-LT"/>
        </w:rPr>
        <w:t xml:space="preserve"> neatsako už elektros tiekimo, CVP IS sutrikimus ar už pavėluotai gautą pasiūlymą.</w:t>
      </w:r>
    </w:p>
    <w:p w14:paraId="3E8ED318" w14:textId="77777777" w:rsidR="002A793F" w:rsidRPr="00301182" w:rsidRDefault="0064216B" w:rsidP="00873A32">
      <w:pPr>
        <w:pStyle w:val="SKYRIUS1"/>
        <w:keepNext w:val="0"/>
        <w:widowControl w:val="0"/>
      </w:pPr>
      <w:r w:rsidRPr="00301182">
        <w:rPr>
          <w:szCs w:val="24"/>
        </w:rPr>
        <w:t>PASIŪLYMŲ GALIOJIMO UŽTIKRINIMAS, SUTARTIES SĄLYGŲ ĮVYKDYMO UŽTIKRINIMAI IR PRADINĖS ĮMOKOS GRĄŽINIMO UŽTIKRINIMAS</w:t>
      </w:r>
    </w:p>
    <w:p w14:paraId="08450F85" w14:textId="15DB5AF6" w:rsidR="0064216B" w:rsidRPr="006228FD" w:rsidRDefault="0033565D" w:rsidP="00873A32">
      <w:pPr>
        <w:pStyle w:val="TEKSTAS0"/>
        <w:numPr>
          <w:ilvl w:val="0"/>
          <w:numId w:val="0"/>
        </w:numPr>
        <w:suppressLineNumbers w:val="0"/>
        <w:suppressAutoHyphens w:val="0"/>
        <w:spacing w:line="240" w:lineRule="auto"/>
        <w:contextualSpacing/>
        <w:outlineLvl w:val="9"/>
        <w:rPr>
          <w:szCs w:val="24"/>
          <w:lang w:val="lt-LT"/>
        </w:rPr>
      </w:pPr>
      <w:r w:rsidRPr="00301182">
        <w:rPr>
          <w:lang w:val="lt-LT"/>
        </w:rPr>
        <w:t xml:space="preserve">6.1. </w:t>
      </w:r>
      <w:r w:rsidR="0064216B" w:rsidRPr="00301182">
        <w:rPr>
          <w:szCs w:val="24"/>
          <w:lang w:val="lt-LT"/>
        </w:rPr>
        <w:t xml:space="preserve">Tiekėjas, užtikrindamas pasiūlymo galiojimą, privalo iki pasiūlymų pateikimo termino pabaigos pervesti į Perkančiojo subjekto </w:t>
      </w:r>
      <w:r w:rsidR="00C06E48" w:rsidRPr="00301182">
        <w:rPr>
          <w:szCs w:val="24"/>
          <w:lang w:val="lt-LT"/>
        </w:rPr>
        <w:t xml:space="preserve">– </w:t>
      </w:r>
      <w:r w:rsidR="0064216B" w:rsidRPr="00301182">
        <w:rPr>
          <w:szCs w:val="24"/>
          <w:lang w:val="lt-LT"/>
        </w:rPr>
        <w:t xml:space="preserve">uždarosios akcinės bendrovės „Vilniaus viešasis transportas“ (kodas 302683277) sąskaitą LT 57 4010 0424 0347 9130 </w:t>
      </w:r>
      <w:proofErr w:type="spellStart"/>
      <w:r w:rsidR="0064216B" w:rsidRPr="00301182">
        <w:rPr>
          <w:szCs w:val="24"/>
          <w:lang w:val="lt-LT"/>
        </w:rPr>
        <w:t>Luminor</w:t>
      </w:r>
      <w:proofErr w:type="spellEnd"/>
      <w:r w:rsidR="0064216B" w:rsidRPr="00301182">
        <w:rPr>
          <w:szCs w:val="24"/>
          <w:lang w:val="lt-LT"/>
        </w:rPr>
        <w:t xml:space="preserve"> </w:t>
      </w:r>
      <w:proofErr w:type="spellStart"/>
      <w:r w:rsidR="0064216B" w:rsidRPr="00301182">
        <w:rPr>
          <w:szCs w:val="24"/>
          <w:lang w:val="lt-LT"/>
        </w:rPr>
        <w:t>Bank</w:t>
      </w:r>
      <w:proofErr w:type="spellEnd"/>
      <w:r w:rsidR="0064216B" w:rsidRPr="00301182">
        <w:rPr>
          <w:szCs w:val="24"/>
          <w:lang w:val="lt-LT"/>
        </w:rPr>
        <w:t xml:space="preserve"> AB banke </w:t>
      </w:r>
      <w:r w:rsidR="008302AB" w:rsidRPr="00301182">
        <w:rPr>
          <w:szCs w:val="24"/>
          <w:lang w:val="lt-LT"/>
        </w:rPr>
        <w:t>30</w:t>
      </w:r>
      <w:r w:rsidR="00FB2E4A" w:rsidRPr="00301182">
        <w:rPr>
          <w:szCs w:val="24"/>
          <w:lang w:val="lt-LT"/>
        </w:rPr>
        <w:t xml:space="preserve"> </w:t>
      </w:r>
      <w:r w:rsidR="00366EA3" w:rsidRPr="00301182">
        <w:rPr>
          <w:szCs w:val="24"/>
          <w:lang w:val="lt-LT"/>
        </w:rPr>
        <w:t>0</w:t>
      </w:r>
      <w:r w:rsidR="00FB2E4A" w:rsidRPr="00301182">
        <w:rPr>
          <w:szCs w:val="24"/>
          <w:lang w:val="lt-LT"/>
        </w:rPr>
        <w:t>00</w:t>
      </w:r>
      <w:r w:rsidR="00C06E48" w:rsidRPr="00301182">
        <w:rPr>
          <w:szCs w:val="24"/>
          <w:lang w:val="lt-LT"/>
        </w:rPr>
        <w:t>,00</w:t>
      </w:r>
      <w:r w:rsidR="00FB2E4A" w:rsidRPr="00301182">
        <w:rPr>
          <w:b/>
          <w:szCs w:val="24"/>
          <w:lang w:val="lt-LT"/>
        </w:rPr>
        <w:t xml:space="preserve"> </w:t>
      </w:r>
      <w:r w:rsidR="00FB2E4A" w:rsidRPr="00301182">
        <w:rPr>
          <w:szCs w:val="24"/>
          <w:lang w:val="lt-LT"/>
        </w:rPr>
        <w:t>(</w:t>
      </w:r>
      <w:r w:rsidR="008302AB" w:rsidRPr="00301182">
        <w:rPr>
          <w:szCs w:val="24"/>
          <w:lang w:val="lt-LT"/>
        </w:rPr>
        <w:t>trisdešimties</w:t>
      </w:r>
      <w:r w:rsidR="00366EA3" w:rsidRPr="00301182">
        <w:rPr>
          <w:szCs w:val="24"/>
          <w:lang w:val="lt-LT"/>
        </w:rPr>
        <w:t xml:space="preserve"> </w:t>
      </w:r>
      <w:r w:rsidR="00B01F59" w:rsidRPr="00301182">
        <w:rPr>
          <w:szCs w:val="24"/>
          <w:lang w:val="lt-LT"/>
        </w:rPr>
        <w:t>tūkstančių</w:t>
      </w:r>
      <w:r w:rsidR="0064216B" w:rsidRPr="00301182">
        <w:rPr>
          <w:szCs w:val="24"/>
          <w:lang w:val="lt-LT"/>
        </w:rPr>
        <w:t xml:space="preserve">) </w:t>
      </w:r>
      <w:r w:rsidR="00C06E48" w:rsidRPr="00301182">
        <w:rPr>
          <w:szCs w:val="24"/>
          <w:lang w:val="lt-LT"/>
        </w:rPr>
        <w:t>eurų</w:t>
      </w:r>
      <w:r w:rsidR="0064216B" w:rsidRPr="00301182">
        <w:rPr>
          <w:i/>
          <w:szCs w:val="24"/>
          <w:lang w:val="lt-LT"/>
        </w:rPr>
        <w:t xml:space="preserve"> </w:t>
      </w:r>
      <w:r w:rsidR="00C06E48" w:rsidRPr="00301182">
        <w:rPr>
          <w:szCs w:val="24"/>
          <w:lang w:val="lt-LT"/>
        </w:rPr>
        <w:t>užstatą</w:t>
      </w:r>
      <w:r w:rsidR="0064216B" w:rsidRPr="00301182">
        <w:rPr>
          <w:szCs w:val="24"/>
          <w:lang w:val="lt-LT"/>
        </w:rPr>
        <w:t xml:space="preserve"> arba </w:t>
      </w:r>
      <w:r w:rsidR="00C06E48" w:rsidRPr="006228FD">
        <w:rPr>
          <w:szCs w:val="24"/>
          <w:lang w:val="lt-LT"/>
        </w:rPr>
        <w:t>kartu su pasiūlymu atskiru failu</w:t>
      </w:r>
      <w:r w:rsidR="00C06E48" w:rsidRPr="006228FD">
        <w:rPr>
          <w:szCs w:val="24"/>
          <w:u w:val="single"/>
          <w:lang w:val="lt-LT"/>
        </w:rPr>
        <w:t xml:space="preserve"> elektronine forma</w:t>
      </w:r>
      <w:r w:rsidR="00C06E48" w:rsidRPr="006228FD">
        <w:rPr>
          <w:szCs w:val="24"/>
          <w:lang w:val="lt-LT"/>
        </w:rPr>
        <w:t xml:space="preserve"> </w:t>
      </w:r>
      <w:r w:rsidR="0064216B" w:rsidRPr="006228FD">
        <w:rPr>
          <w:szCs w:val="24"/>
          <w:lang w:val="lt-LT"/>
        </w:rPr>
        <w:t xml:space="preserve">pateikti pagal </w:t>
      </w:r>
      <w:r w:rsidR="009C6801" w:rsidRPr="006228FD">
        <w:rPr>
          <w:szCs w:val="24"/>
          <w:lang w:val="lt-LT"/>
        </w:rPr>
        <w:t xml:space="preserve">pirkimo sąlygų </w:t>
      </w:r>
      <w:r w:rsidR="0064216B" w:rsidRPr="006228FD">
        <w:rPr>
          <w:szCs w:val="24"/>
          <w:lang w:val="lt-LT"/>
        </w:rPr>
        <w:t>5 priede pateiktą formą</w:t>
      </w:r>
      <w:r w:rsidR="00C06E48" w:rsidRPr="006228FD">
        <w:rPr>
          <w:szCs w:val="24"/>
          <w:lang w:val="lt-LT"/>
        </w:rPr>
        <w:t xml:space="preserve"> parengtą ir pasiūlymo galiojimo užtikrinimą išdavusio banko</w:t>
      </w:r>
      <w:r w:rsidR="00DA1E0C" w:rsidRPr="006228FD">
        <w:rPr>
          <w:szCs w:val="24"/>
          <w:lang w:val="lt-LT"/>
        </w:rPr>
        <w:t xml:space="preserve"> / draudimo bendrovės</w:t>
      </w:r>
      <w:r w:rsidR="00C06E48" w:rsidRPr="006228FD">
        <w:rPr>
          <w:szCs w:val="24"/>
          <w:lang w:val="lt-LT"/>
        </w:rPr>
        <w:t xml:space="preserve"> originaliu, saugiu, teisės aktų reikalavimus atitinkančiu elektroniniu parašu pasirašytą banko</w:t>
      </w:r>
      <w:r w:rsidR="0064216B" w:rsidRPr="006228FD">
        <w:rPr>
          <w:szCs w:val="24"/>
          <w:lang w:val="lt-LT"/>
        </w:rPr>
        <w:t xml:space="preserve"> garantiją</w:t>
      </w:r>
      <w:r w:rsidR="00DA1E0C" w:rsidRPr="006228FD">
        <w:rPr>
          <w:szCs w:val="24"/>
          <w:lang w:val="lt-LT"/>
        </w:rPr>
        <w:t xml:space="preserve"> / </w:t>
      </w:r>
      <w:r w:rsidR="00C30824" w:rsidRPr="006228FD">
        <w:rPr>
          <w:szCs w:val="24"/>
          <w:lang w:val="lt-LT"/>
        </w:rPr>
        <w:t xml:space="preserve">draudimo bendrovės </w:t>
      </w:r>
      <w:r w:rsidR="00DA1E0C" w:rsidRPr="006228FD">
        <w:rPr>
          <w:szCs w:val="24"/>
          <w:lang w:val="lt-LT"/>
        </w:rPr>
        <w:t>laidavimo raštą</w:t>
      </w:r>
      <w:r w:rsidR="00C06E48" w:rsidRPr="006228FD">
        <w:rPr>
          <w:szCs w:val="24"/>
          <w:lang w:val="lt-LT"/>
        </w:rPr>
        <w:t>, k</w:t>
      </w:r>
      <w:r w:rsidR="0064216B" w:rsidRPr="006228FD">
        <w:rPr>
          <w:szCs w:val="24"/>
          <w:lang w:val="lt-LT"/>
        </w:rPr>
        <w:t>uri</w:t>
      </w:r>
      <w:r w:rsidR="00C06E48" w:rsidRPr="006228FD">
        <w:rPr>
          <w:szCs w:val="24"/>
          <w:lang w:val="lt-LT"/>
        </w:rPr>
        <w:t>a</w:t>
      </w:r>
      <w:r w:rsidR="00DA1E0C" w:rsidRPr="006228FD">
        <w:rPr>
          <w:szCs w:val="24"/>
          <w:lang w:val="lt-LT"/>
        </w:rPr>
        <w:t>is</w:t>
      </w:r>
      <w:r w:rsidR="0064216B" w:rsidRPr="006228FD">
        <w:rPr>
          <w:szCs w:val="24"/>
          <w:lang w:val="lt-LT"/>
        </w:rPr>
        <w:t xml:space="preserve"> pasiūlymas turi būti užtikrinamas nemažesne ne</w:t>
      </w:r>
      <w:r w:rsidR="00C06E48" w:rsidRPr="006228FD">
        <w:rPr>
          <w:szCs w:val="24"/>
          <w:lang w:val="lt-LT"/>
        </w:rPr>
        <w:t>i</w:t>
      </w:r>
      <w:r w:rsidR="007C48F4" w:rsidRPr="006228FD">
        <w:rPr>
          <w:szCs w:val="24"/>
          <w:lang w:val="lt-LT"/>
        </w:rPr>
        <w:t xml:space="preserve"> </w:t>
      </w:r>
      <w:r w:rsidR="008302AB" w:rsidRPr="006228FD">
        <w:rPr>
          <w:szCs w:val="24"/>
          <w:lang w:val="lt-LT"/>
        </w:rPr>
        <w:t>30 000,00</w:t>
      </w:r>
      <w:r w:rsidR="008302AB" w:rsidRPr="006228FD">
        <w:rPr>
          <w:b/>
          <w:szCs w:val="24"/>
          <w:lang w:val="lt-LT"/>
        </w:rPr>
        <w:t xml:space="preserve"> </w:t>
      </w:r>
      <w:r w:rsidR="008302AB" w:rsidRPr="006228FD">
        <w:rPr>
          <w:szCs w:val="24"/>
          <w:lang w:val="lt-LT"/>
        </w:rPr>
        <w:t>(trisdešimties tūkstančių)</w:t>
      </w:r>
      <w:r w:rsidR="00B01F59" w:rsidRPr="006228FD">
        <w:rPr>
          <w:szCs w:val="24"/>
          <w:lang w:val="lt-LT"/>
        </w:rPr>
        <w:t xml:space="preserve"> </w:t>
      </w:r>
      <w:r w:rsidR="00C06E48" w:rsidRPr="006228FD">
        <w:rPr>
          <w:szCs w:val="24"/>
          <w:lang w:val="lt-LT"/>
        </w:rPr>
        <w:t>eurų</w:t>
      </w:r>
      <w:r w:rsidR="0064216B" w:rsidRPr="006228FD">
        <w:rPr>
          <w:szCs w:val="24"/>
          <w:lang w:val="lt-LT"/>
        </w:rPr>
        <w:t xml:space="preserve"> suma. Pasiūlymo galiojimo užtikrinimą išdavusio banko</w:t>
      </w:r>
      <w:r w:rsidR="00DA1E0C" w:rsidRPr="006228FD">
        <w:rPr>
          <w:szCs w:val="24"/>
          <w:lang w:val="lt-LT"/>
        </w:rPr>
        <w:t xml:space="preserve"> / draudimo bendrovės</w:t>
      </w:r>
      <w:r w:rsidR="0064216B" w:rsidRPr="006228FD">
        <w:rPr>
          <w:szCs w:val="24"/>
          <w:lang w:val="lt-LT"/>
        </w:rPr>
        <w:t xml:space="preserve"> saugų elektroninį parašą </w:t>
      </w:r>
      <w:r w:rsidR="007C48F4" w:rsidRPr="006228FD">
        <w:rPr>
          <w:szCs w:val="24"/>
          <w:lang w:val="lt-LT"/>
        </w:rPr>
        <w:t>P</w:t>
      </w:r>
      <w:r w:rsidR="0064216B" w:rsidRPr="006228FD">
        <w:rPr>
          <w:szCs w:val="24"/>
          <w:lang w:val="lt-LT"/>
        </w:rPr>
        <w:t>erkantysis subjektas turi galėti nekliudomai patikrinti.</w:t>
      </w:r>
    </w:p>
    <w:p w14:paraId="5C7125F3" w14:textId="245319C0" w:rsidR="0064216B" w:rsidRPr="006228FD" w:rsidRDefault="0064216B" w:rsidP="00873A32">
      <w:pPr>
        <w:pStyle w:val="TEKSTAS0"/>
        <w:numPr>
          <w:ilvl w:val="0"/>
          <w:numId w:val="0"/>
        </w:numPr>
        <w:suppressLineNumbers w:val="0"/>
        <w:suppressAutoHyphens w:val="0"/>
        <w:spacing w:line="240" w:lineRule="auto"/>
        <w:contextualSpacing/>
        <w:outlineLvl w:val="9"/>
        <w:rPr>
          <w:szCs w:val="24"/>
          <w:lang w:val="lt-LT"/>
        </w:rPr>
      </w:pPr>
      <w:r w:rsidRPr="006228FD">
        <w:rPr>
          <w:szCs w:val="24"/>
          <w:lang w:val="lt-LT"/>
        </w:rPr>
        <w:t>6.2. Banko garantijai</w:t>
      </w:r>
      <w:r w:rsidR="00DA1E0C" w:rsidRPr="006228FD">
        <w:rPr>
          <w:szCs w:val="24"/>
          <w:lang w:val="lt-LT"/>
        </w:rPr>
        <w:t xml:space="preserve"> / </w:t>
      </w:r>
      <w:r w:rsidR="00AF10BD" w:rsidRPr="006228FD">
        <w:rPr>
          <w:szCs w:val="24"/>
          <w:lang w:val="lt-LT"/>
        </w:rPr>
        <w:t xml:space="preserve">draudimo bendrovės </w:t>
      </w:r>
      <w:r w:rsidR="00DA1E0C" w:rsidRPr="006228FD">
        <w:rPr>
          <w:szCs w:val="24"/>
          <w:lang w:val="lt-LT"/>
        </w:rPr>
        <w:t>laidavimo raštui</w:t>
      </w:r>
      <w:r w:rsidRPr="006228FD">
        <w:rPr>
          <w:szCs w:val="24"/>
          <w:lang w:val="lt-LT"/>
        </w:rPr>
        <w:t xml:space="preserve"> keliami šie reikalavimai</w:t>
      </w:r>
      <w:r w:rsidR="004F2ED2" w:rsidRPr="006228FD">
        <w:rPr>
          <w:szCs w:val="24"/>
          <w:lang w:val="lt-LT"/>
        </w:rPr>
        <w:t>:</w:t>
      </w:r>
    </w:p>
    <w:p w14:paraId="7BC9C3CD" w14:textId="1B3D40E6" w:rsidR="004F2ED2" w:rsidRPr="006228FD" w:rsidRDefault="004F2ED2" w:rsidP="00873A32">
      <w:pPr>
        <w:pStyle w:val="TEKSTAS0"/>
        <w:numPr>
          <w:ilvl w:val="0"/>
          <w:numId w:val="0"/>
        </w:numPr>
        <w:suppressLineNumbers w:val="0"/>
        <w:suppressAutoHyphens w:val="0"/>
        <w:spacing w:line="240" w:lineRule="auto"/>
        <w:contextualSpacing/>
        <w:outlineLvl w:val="9"/>
        <w:rPr>
          <w:bCs/>
          <w:lang w:val="lt-LT"/>
        </w:rPr>
      </w:pPr>
      <w:r w:rsidRPr="006228FD">
        <w:rPr>
          <w:szCs w:val="24"/>
          <w:lang w:val="lt-LT"/>
        </w:rPr>
        <w:t xml:space="preserve">6.2.1. </w:t>
      </w:r>
      <w:r w:rsidRPr="006228FD">
        <w:rPr>
          <w:lang w:val="lt-LT"/>
        </w:rPr>
        <w:t>pateiktoje garantijoje</w:t>
      </w:r>
      <w:r w:rsidR="00DA1E0C" w:rsidRPr="006228FD">
        <w:rPr>
          <w:lang w:val="lt-LT"/>
        </w:rPr>
        <w:t xml:space="preserve"> / laidavimo rašte</w:t>
      </w:r>
      <w:r w:rsidRPr="006228FD">
        <w:rPr>
          <w:lang w:val="lt-LT"/>
        </w:rPr>
        <w:t xml:space="preserve"> turi būti nurodytas jos galiojimo terminas. Garantija</w:t>
      </w:r>
      <w:r w:rsidR="00DA1E0C" w:rsidRPr="006228FD">
        <w:rPr>
          <w:lang w:val="lt-LT"/>
        </w:rPr>
        <w:t xml:space="preserve"> / laidavimo raštas</w:t>
      </w:r>
      <w:r w:rsidRPr="006228FD">
        <w:rPr>
          <w:lang w:val="lt-LT"/>
        </w:rPr>
        <w:t xml:space="preserve"> turi galioti netrumpiau nei 120 (vien</w:t>
      </w:r>
      <w:r w:rsidR="00C06E48" w:rsidRPr="006228FD">
        <w:rPr>
          <w:lang w:val="lt-LT"/>
        </w:rPr>
        <w:t>ą</w:t>
      </w:r>
      <w:r w:rsidRPr="006228FD">
        <w:rPr>
          <w:lang w:val="lt-LT"/>
        </w:rPr>
        <w:t xml:space="preserve"> šimt</w:t>
      </w:r>
      <w:r w:rsidR="00C06E48" w:rsidRPr="006228FD">
        <w:rPr>
          <w:lang w:val="lt-LT"/>
        </w:rPr>
        <w:t>ą</w:t>
      </w:r>
      <w:r w:rsidRPr="006228FD">
        <w:rPr>
          <w:lang w:val="lt-LT"/>
        </w:rPr>
        <w:t xml:space="preserve"> dvidešimt) dienų nuo pasiūlymų pateikimo termino pabaigos</w:t>
      </w:r>
      <w:r w:rsidRPr="006228FD">
        <w:rPr>
          <w:bCs/>
          <w:lang w:val="lt-LT"/>
        </w:rPr>
        <w:t>;</w:t>
      </w:r>
    </w:p>
    <w:p w14:paraId="0669783A" w14:textId="18725D74" w:rsidR="004F2ED2" w:rsidRPr="00301182" w:rsidRDefault="004F2ED2" w:rsidP="00873A32">
      <w:pPr>
        <w:pStyle w:val="TEKSTAS0"/>
        <w:numPr>
          <w:ilvl w:val="0"/>
          <w:numId w:val="0"/>
        </w:numPr>
        <w:suppressLineNumbers w:val="0"/>
        <w:suppressAutoHyphens w:val="0"/>
        <w:spacing w:line="240" w:lineRule="auto"/>
        <w:contextualSpacing/>
        <w:outlineLvl w:val="9"/>
        <w:rPr>
          <w:lang w:val="lt-LT"/>
        </w:rPr>
      </w:pPr>
      <w:r w:rsidRPr="006228FD">
        <w:rPr>
          <w:bCs/>
          <w:lang w:val="lt-LT"/>
        </w:rPr>
        <w:t xml:space="preserve">6.2.2. </w:t>
      </w:r>
      <w:r w:rsidRPr="006228FD">
        <w:rPr>
          <w:lang w:val="lt-LT"/>
        </w:rPr>
        <w:t>garantiją</w:t>
      </w:r>
      <w:r w:rsidR="00DA1E0C" w:rsidRPr="006228FD">
        <w:rPr>
          <w:lang w:val="lt-LT"/>
        </w:rPr>
        <w:t xml:space="preserve"> / laidavimo raštą</w:t>
      </w:r>
      <w:r w:rsidRPr="006228FD">
        <w:rPr>
          <w:lang w:val="lt-LT"/>
        </w:rPr>
        <w:t xml:space="preserve"> suteikęs bankas</w:t>
      </w:r>
      <w:r w:rsidR="00DA1E0C" w:rsidRPr="006228FD">
        <w:rPr>
          <w:lang w:val="lt-LT"/>
        </w:rPr>
        <w:t xml:space="preserve"> / draudimo bendrovė</w:t>
      </w:r>
      <w:r w:rsidR="00C06E48" w:rsidRPr="006228FD">
        <w:rPr>
          <w:lang w:val="lt-LT"/>
        </w:rPr>
        <w:t xml:space="preserve">, gavęs Perkančiojo subjekto pirmą rašytinį reikalavimą, </w:t>
      </w:r>
      <w:r w:rsidRPr="006228FD">
        <w:rPr>
          <w:lang w:val="lt-LT"/>
        </w:rPr>
        <w:t xml:space="preserve"> privalo per 5 (penki</w:t>
      </w:r>
      <w:r w:rsidR="00C06E48" w:rsidRPr="006228FD">
        <w:rPr>
          <w:lang w:val="lt-LT"/>
        </w:rPr>
        <w:t>a</w:t>
      </w:r>
      <w:r w:rsidRPr="006228FD">
        <w:rPr>
          <w:lang w:val="lt-LT"/>
        </w:rPr>
        <w:t>s) darbo dienas sumokėti Perkančiajam subjektui garantijoje</w:t>
      </w:r>
      <w:r w:rsidR="00DA1E0C" w:rsidRPr="006228FD">
        <w:rPr>
          <w:lang w:val="lt-LT"/>
        </w:rPr>
        <w:t xml:space="preserve"> / laidavimo rašte </w:t>
      </w:r>
      <w:r w:rsidRPr="006228FD">
        <w:rPr>
          <w:lang w:val="lt-LT"/>
        </w:rPr>
        <w:t xml:space="preserve"> nurodytą pinigų sumą</w:t>
      </w:r>
      <w:r w:rsidR="00494EDD">
        <w:rPr>
          <w:lang w:val="lt-LT"/>
        </w:rPr>
        <w:t>,</w:t>
      </w:r>
      <w:r w:rsidR="001B2E9E" w:rsidRPr="006228FD">
        <w:rPr>
          <w:lang w:val="lt-LT"/>
        </w:rPr>
        <w:t xml:space="preserve"> </w:t>
      </w:r>
      <w:r w:rsidRPr="006228FD">
        <w:rPr>
          <w:lang w:val="lt-LT"/>
        </w:rPr>
        <w:t xml:space="preserve">nereikalaudamas, kad Perkantysis subjektas savo reikalavimą pagrįstų, su sąlyga, kad Perkantysis subjektas pažymės, jog reikalaujama suma </w:t>
      </w:r>
      <w:r w:rsidR="00494EDD">
        <w:rPr>
          <w:lang w:val="lt-LT"/>
        </w:rPr>
        <w:t xml:space="preserve">jam </w:t>
      </w:r>
      <w:r w:rsidRPr="006228FD">
        <w:rPr>
          <w:lang w:val="lt-LT"/>
        </w:rPr>
        <w:t xml:space="preserve">priklauso </w:t>
      </w:r>
      <w:r w:rsidR="00C06E48" w:rsidRPr="006228FD">
        <w:rPr>
          <w:lang w:val="lt-LT"/>
        </w:rPr>
        <w:t>dėl</w:t>
      </w:r>
      <w:r w:rsidRPr="006228FD">
        <w:rPr>
          <w:lang w:val="lt-LT"/>
        </w:rPr>
        <w:t xml:space="preserve"> vienos iš 6.4 punkte nurodytų sąlygų,</w:t>
      </w:r>
      <w:r w:rsidRPr="00301182">
        <w:rPr>
          <w:lang w:val="lt-LT"/>
        </w:rPr>
        <w:t xml:space="preserve"> įvardindama šią sąlygą;</w:t>
      </w:r>
    </w:p>
    <w:p w14:paraId="1735FA27" w14:textId="77777777" w:rsidR="004F2ED2" w:rsidRPr="00301182" w:rsidRDefault="004F2ED2" w:rsidP="00873A32">
      <w:pPr>
        <w:pStyle w:val="TEKSTAS0"/>
        <w:numPr>
          <w:ilvl w:val="0"/>
          <w:numId w:val="0"/>
        </w:numPr>
        <w:suppressLineNumbers w:val="0"/>
        <w:suppressAutoHyphens w:val="0"/>
        <w:spacing w:line="240" w:lineRule="auto"/>
        <w:contextualSpacing/>
        <w:outlineLvl w:val="9"/>
        <w:rPr>
          <w:lang w:val="lt-LT"/>
        </w:rPr>
      </w:pPr>
      <w:r w:rsidRPr="00301182">
        <w:rPr>
          <w:lang w:val="lt-LT"/>
        </w:rPr>
        <w:t>6.3. Perkantysis subjektas grąžina pasiūlymo galiojimo užtikrinimą esant bent vienai iš šių sąlygų:</w:t>
      </w:r>
    </w:p>
    <w:p w14:paraId="0CCA5CAC" w14:textId="77777777" w:rsidR="004F2ED2" w:rsidRPr="00301182" w:rsidRDefault="004F2ED2" w:rsidP="00873A32">
      <w:pPr>
        <w:pStyle w:val="TEKSTAS0"/>
        <w:numPr>
          <w:ilvl w:val="0"/>
          <w:numId w:val="0"/>
        </w:numPr>
        <w:suppressLineNumbers w:val="0"/>
        <w:suppressAutoHyphens w:val="0"/>
        <w:spacing w:line="240" w:lineRule="auto"/>
        <w:contextualSpacing/>
        <w:outlineLvl w:val="9"/>
        <w:rPr>
          <w:lang w:val="lt-LT"/>
        </w:rPr>
      </w:pPr>
      <w:r w:rsidRPr="00301182">
        <w:rPr>
          <w:lang w:val="lt-LT"/>
        </w:rPr>
        <w:t>6.3.1. pasibaigia pasiūlymų užtikrinimo galiojimo laikas;</w:t>
      </w:r>
    </w:p>
    <w:p w14:paraId="4A51F64B" w14:textId="77777777" w:rsidR="004F2ED2" w:rsidRPr="00301182" w:rsidRDefault="004F2ED2" w:rsidP="00873A32">
      <w:pPr>
        <w:pStyle w:val="TEKSTAS0"/>
        <w:numPr>
          <w:ilvl w:val="0"/>
          <w:numId w:val="0"/>
        </w:numPr>
        <w:suppressLineNumbers w:val="0"/>
        <w:suppressAutoHyphens w:val="0"/>
        <w:spacing w:line="240" w:lineRule="auto"/>
        <w:contextualSpacing/>
        <w:outlineLvl w:val="9"/>
        <w:rPr>
          <w:lang w:val="lt-LT"/>
        </w:rPr>
      </w:pPr>
      <w:r w:rsidRPr="00301182">
        <w:rPr>
          <w:lang w:val="lt-LT"/>
        </w:rPr>
        <w:t>6.3.2. įsigalioja pirkimo sutartis;</w:t>
      </w:r>
    </w:p>
    <w:p w14:paraId="456283D9" w14:textId="77777777" w:rsidR="004F2ED2" w:rsidRPr="00301182" w:rsidRDefault="004F2ED2" w:rsidP="00873A32">
      <w:pPr>
        <w:pStyle w:val="TEKSTAS0"/>
        <w:numPr>
          <w:ilvl w:val="0"/>
          <w:numId w:val="0"/>
        </w:numPr>
        <w:suppressLineNumbers w:val="0"/>
        <w:suppressAutoHyphens w:val="0"/>
        <w:spacing w:line="240" w:lineRule="auto"/>
        <w:contextualSpacing/>
        <w:outlineLvl w:val="9"/>
        <w:rPr>
          <w:lang w:val="lt-LT"/>
        </w:rPr>
      </w:pPr>
      <w:r w:rsidRPr="00301182">
        <w:rPr>
          <w:lang w:val="lt-LT"/>
        </w:rPr>
        <w:t>6.3.3. nutraukiamos pirkimo procedūros.</w:t>
      </w:r>
    </w:p>
    <w:p w14:paraId="6F68E52F" w14:textId="77777777" w:rsidR="0064216B" w:rsidRPr="00301182" w:rsidRDefault="004F2ED2" w:rsidP="00873A32">
      <w:pPr>
        <w:pStyle w:val="TEKSTAS0"/>
        <w:numPr>
          <w:ilvl w:val="0"/>
          <w:numId w:val="0"/>
        </w:numPr>
        <w:suppressLineNumbers w:val="0"/>
        <w:suppressAutoHyphens w:val="0"/>
        <w:spacing w:line="240" w:lineRule="auto"/>
        <w:contextualSpacing/>
        <w:outlineLvl w:val="9"/>
        <w:rPr>
          <w:lang w:val="lt-LT"/>
        </w:rPr>
      </w:pPr>
      <w:r w:rsidRPr="00301182">
        <w:rPr>
          <w:lang w:val="lt-LT"/>
        </w:rPr>
        <w:t>6.4. Dalyvis netenka pasiūlymo galiojimo užtikrinimo esant bent vienai šių sąlygų:</w:t>
      </w:r>
    </w:p>
    <w:p w14:paraId="262D359C" w14:textId="69CDD44B" w:rsidR="004F2ED2" w:rsidRPr="00301182" w:rsidRDefault="004F2ED2" w:rsidP="00873A32">
      <w:pPr>
        <w:pStyle w:val="TEKSTAS0"/>
        <w:numPr>
          <w:ilvl w:val="0"/>
          <w:numId w:val="0"/>
        </w:numPr>
        <w:suppressLineNumbers w:val="0"/>
        <w:suppressAutoHyphens w:val="0"/>
        <w:spacing w:line="240" w:lineRule="auto"/>
        <w:contextualSpacing/>
        <w:outlineLvl w:val="9"/>
        <w:rPr>
          <w:lang w:val="lt-LT"/>
        </w:rPr>
      </w:pPr>
      <w:r w:rsidRPr="00301182">
        <w:rPr>
          <w:lang w:val="lt-LT"/>
        </w:rPr>
        <w:t xml:space="preserve">6.4.1. dalyvis atsisako savo pasiūlymo arba jo dalies (pasiūlyme nurodyto pirkimo objekto, jo kiekio (apimties), siūlomų </w:t>
      </w:r>
      <w:r w:rsidR="00494EDD">
        <w:rPr>
          <w:lang w:val="lt-LT"/>
        </w:rPr>
        <w:t xml:space="preserve">įkainių ar </w:t>
      </w:r>
      <w:r w:rsidRPr="00301182">
        <w:rPr>
          <w:lang w:val="lt-LT"/>
        </w:rPr>
        <w:t>kainų, tiekimo ar mokėjimo terminų, kitų pasiūlyme nurodytų sąlygų), nors pasiūlymo galiojimo terminas dar nebus pasibaigęs;</w:t>
      </w:r>
    </w:p>
    <w:p w14:paraId="2F6E6D20" w14:textId="18564366" w:rsidR="004F2ED2" w:rsidRPr="00301182" w:rsidRDefault="004F2ED2" w:rsidP="00873A32">
      <w:pPr>
        <w:pStyle w:val="TEKSTAS0"/>
        <w:numPr>
          <w:ilvl w:val="0"/>
          <w:numId w:val="0"/>
        </w:numPr>
        <w:suppressLineNumbers w:val="0"/>
        <w:suppressAutoHyphens w:val="0"/>
        <w:spacing w:line="240" w:lineRule="auto"/>
        <w:contextualSpacing/>
        <w:outlineLvl w:val="9"/>
        <w:rPr>
          <w:lang w:val="lt-LT"/>
        </w:rPr>
      </w:pPr>
      <w:r w:rsidRPr="00301182">
        <w:rPr>
          <w:lang w:val="lt-LT"/>
        </w:rPr>
        <w:t>6.4.2. laimėjęs viešąjį pirkimą dalyvis atsisako sudaryti sutartį pagal šiose sąlygose pateiktą sutarties projektą (</w:t>
      </w:r>
      <w:r w:rsidR="000F790F" w:rsidRPr="00301182">
        <w:rPr>
          <w:lang w:val="lt-LT"/>
        </w:rPr>
        <w:t xml:space="preserve">pirkimo sąlygų </w:t>
      </w:r>
      <w:r w:rsidR="00E13CF9" w:rsidRPr="00301182">
        <w:rPr>
          <w:lang w:val="lt-LT"/>
        </w:rPr>
        <w:t>4</w:t>
      </w:r>
      <w:r w:rsidRPr="00301182">
        <w:rPr>
          <w:lang w:val="lt-LT"/>
        </w:rPr>
        <w:t xml:space="preserve"> priedas). Jei Perkančiojo subjekto nurodytu laiku jis nepasirašo sutarties, laikoma, kad dalyvis atsisakė sudaryti </w:t>
      </w:r>
      <w:r w:rsidR="00494EDD">
        <w:rPr>
          <w:lang w:val="lt-LT"/>
        </w:rPr>
        <w:t xml:space="preserve">pirkimo </w:t>
      </w:r>
      <w:r w:rsidRPr="00301182">
        <w:rPr>
          <w:lang w:val="lt-LT"/>
        </w:rPr>
        <w:t>sutartį;</w:t>
      </w:r>
    </w:p>
    <w:p w14:paraId="3A5D3B18" w14:textId="40646716" w:rsidR="00214B66" w:rsidRPr="00301182" w:rsidRDefault="004F2ED2" w:rsidP="00873A32">
      <w:pPr>
        <w:pStyle w:val="TEKSTAS0"/>
        <w:numPr>
          <w:ilvl w:val="0"/>
          <w:numId w:val="0"/>
        </w:numPr>
        <w:suppressLineNumbers w:val="0"/>
        <w:suppressAutoHyphens w:val="0"/>
        <w:spacing w:line="240" w:lineRule="auto"/>
        <w:contextualSpacing/>
        <w:outlineLvl w:val="9"/>
        <w:rPr>
          <w:lang w:val="lt-LT"/>
        </w:rPr>
      </w:pPr>
      <w:r w:rsidRPr="00301182">
        <w:rPr>
          <w:lang w:val="lt-LT"/>
        </w:rPr>
        <w:t xml:space="preserve">6.4.3. dalyvis, kurio pasiūlymas laimėjo viešąjį pirkimą, per 10 (dešimt) darbo dienų nuo </w:t>
      </w:r>
      <w:r w:rsidR="00494EDD">
        <w:rPr>
          <w:lang w:val="lt-LT"/>
        </w:rPr>
        <w:t xml:space="preserve">pirkimo </w:t>
      </w:r>
      <w:r w:rsidRPr="00301182">
        <w:rPr>
          <w:lang w:val="lt-LT"/>
        </w:rPr>
        <w:t>sutarties pasirašymo dienos</w:t>
      </w:r>
      <w:r w:rsidR="00214B66" w:rsidRPr="00301182">
        <w:rPr>
          <w:lang w:val="lt-LT"/>
        </w:rPr>
        <w:t>:</w:t>
      </w:r>
    </w:p>
    <w:p w14:paraId="25B0D2B9" w14:textId="66D39852" w:rsidR="00214B66" w:rsidRPr="00301182" w:rsidRDefault="00214B66" w:rsidP="00873A32">
      <w:pPr>
        <w:pStyle w:val="TEKSTAS0"/>
        <w:numPr>
          <w:ilvl w:val="0"/>
          <w:numId w:val="0"/>
        </w:numPr>
        <w:suppressLineNumbers w:val="0"/>
        <w:suppressAutoHyphens w:val="0"/>
        <w:spacing w:line="240" w:lineRule="auto"/>
        <w:contextualSpacing/>
        <w:outlineLvl w:val="9"/>
        <w:rPr>
          <w:lang w:val="lt-LT"/>
        </w:rPr>
      </w:pPr>
      <w:r w:rsidRPr="00301182">
        <w:rPr>
          <w:lang w:val="lt-LT"/>
        </w:rPr>
        <w:t>6.4.3.1.</w:t>
      </w:r>
      <w:r w:rsidR="004F2ED2" w:rsidRPr="00301182">
        <w:rPr>
          <w:lang w:val="lt-LT"/>
        </w:rPr>
        <w:t xml:space="preserve"> nesumoka </w:t>
      </w:r>
      <w:r w:rsidR="00494EDD">
        <w:rPr>
          <w:lang w:val="lt-LT"/>
        </w:rPr>
        <w:t xml:space="preserve">pirkimo </w:t>
      </w:r>
      <w:r w:rsidR="004F2ED2" w:rsidRPr="00301182">
        <w:rPr>
          <w:lang w:val="lt-LT"/>
        </w:rPr>
        <w:t xml:space="preserve">sutarties sąlygų įvykdymo užtikrinimo </w:t>
      </w:r>
      <w:r w:rsidRPr="00301182">
        <w:rPr>
          <w:lang w:val="lt-LT"/>
        </w:rPr>
        <w:t xml:space="preserve">(sutarties sąlygų įvykdymo iki paskutinio transporto priemonės priėmimo-perdavimo akto pasirašymo) </w:t>
      </w:r>
      <w:r w:rsidR="004F2ED2" w:rsidRPr="00301182">
        <w:rPr>
          <w:lang w:val="lt-LT"/>
        </w:rPr>
        <w:t xml:space="preserve">– užstato arba nepateikia sutarties sąlygų įvykdymą užtikrinančio dokumento – </w:t>
      </w:r>
      <w:r w:rsidR="004F2ED2" w:rsidRPr="00301182">
        <w:rPr>
          <w:bCs/>
          <w:lang w:val="lt-LT"/>
        </w:rPr>
        <w:t>banko garantijos</w:t>
      </w:r>
      <w:r w:rsidRPr="00301182">
        <w:rPr>
          <w:lang w:val="lt-LT"/>
        </w:rPr>
        <w:t>;</w:t>
      </w:r>
      <w:r w:rsidR="004F2ED2" w:rsidRPr="00301182">
        <w:rPr>
          <w:lang w:val="lt-LT"/>
        </w:rPr>
        <w:t xml:space="preserve"> </w:t>
      </w:r>
    </w:p>
    <w:p w14:paraId="0B90D63B" w14:textId="77777777" w:rsidR="004F2ED2" w:rsidRPr="00301182" w:rsidRDefault="00214B66" w:rsidP="00873A32">
      <w:pPr>
        <w:pStyle w:val="TEKSTAS0"/>
        <w:numPr>
          <w:ilvl w:val="0"/>
          <w:numId w:val="0"/>
        </w:numPr>
        <w:suppressLineNumbers w:val="0"/>
        <w:suppressAutoHyphens w:val="0"/>
        <w:spacing w:line="240" w:lineRule="auto"/>
        <w:contextualSpacing/>
        <w:outlineLvl w:val="9"/>
        <w:rPr>
          <w:bCs/>
          <w:lang w:val="lt-LT"/>
        </w:rPr>
      </w:pPr>
      <w:r w:rsidRPr="00301182">
        <w:rPr>
          <w:lang w:val="lt-LT"/>
        </w:rPr>
        <w:t xml:space="preserve">6.4.3.2. </w:t>
      </w:r>
      <w:r w:rsidR="004F2ED2" w:rsidRPr="00301182">
        <w:rPr>
          <w:lang w:val="lt-LT"/>
        </w:rPr>
        <w:t xml:space="preserve">nepateikia pradinės įmokos grąžinimą užtikrinančio dokumento – </w:t>
      </w:r>
      <w:r w:rsidR="004F2ED2" w:rsidRPr="00301182">
        <w:rPr>
          <w:bCs/>
          <w:lang w:val="lt-LT"/>
        </w:rPr>
        <w:t>banko garantijos</w:t>
      </w:r>
      <w:r w:rsidR="00580FCE" w:rsidRPr="00301182">
        <w:rPr>
          <w:bCs/>
          <w:lang w:val="lt-LT"/>
        </w:rPr>
        <w:t xml:space="preserve"> (jei tiekėjas prašo perkančiojo subjekto sumokėti pradinę įmoką)</w:t>
      </w:r>
      <w:r w:rsidR="004F2ED2" w:rsidRPr="00301182">
        <w:rPr>
          <w:bCs/>
          <w:lang w:val="lt-LT"/>
        </w:rPr>
        <w:t>.</w:t>
      </w:r>
    </w:p>
    <w:p w14:paraId="4E7752CD" w14:textId="77777777" w:rsidR="00B23677" w:rsidRPr="00301182" w:rsidRDefault="004F2ED2" w:rsidP="00873A32">
      <w:pPr>
        <w:pStyle w:val="TEKSTAS0"/>
        <w:numPr>
          <w:ilvl w:val="0"/>
          <w:numId w:val="0"/>
        </w:numPr>
        <w:suppressLineNumbers w:val="0"/>
        <w:suppressAutoHyphens w:val="0"/>
        <w:spacing w:line="240" w:lineRule="auto"/>
        <w:contextualSpacing/>
        <w:outlineLvl w:val="9"/>
        <w:rPr>
          <w:bCs/>
          <w:lang w:val="lt-LT"/>
        </w:rPr>
      </w:pPr>
      <w:r w:rsidRPr="00301182">
        <w:rPr>
          <w:bCs/>
          <w:lang w:val="lt-LT"/>
        </w:rPr>
        <w:t xml:space="preserve">6.5. </w:t>
      </w:r>
      <w:r w:rsidRPr="00301182">
        <w:rPr>
          <w:lang w:val="lt-LT"/>
        </w:rPr>
        <w:t>Perkan</w:t>
      </w:r>
      <w:r w:rsidR="005A5E91" w:rsidRPr="00301182">
        <w:rPr>
          <w:lang w:val="lt-LT"/>
        </w:rPr>
        <w:t>tysis</w:t>
      </w:r>
      <w:r w:rsidRPr="00301182">
        <w:rPr>
          <w:lang w:val="lt-LT"/>
        </w:rPr>
        <w:t xml:space="preserve"> </w:t>
      </w:r>
      <w:r w:rsidR="005A5E91" w:rsidRPr="00301182">
        <w:rPr>
          <w:lang w:val="lt-LT"/>
        </w:rPr>
        <w:t>subjektas</w:t>
      </w:r>
      <w:r w:rsidRPr="00301182">
        <w:rPr>
          <w:lang w:val="lt-LT"/>
        </w:rPr>
        <w:t xml:space="preserve"> reikalauja, kad sutarties sąlygų įvykdymas </w:t>
      </w:r>
      <w:r w:rsidRPr="00301182">
        <w:rPr>
          <w:u w:val="single"/>
          <w:lang w:val="lt-LT"/>
        </w:rPr>
        <w:t xml:space="preserve">iki paskutinio </w:t>
      </w:r>
      <w:r w:rsidR="005A5E91" w:rsidRPr="00301182">
        <w:rPr>
          <w:u w:val="single"/>
          <w:lang w:val="lt-LT"/>
        </w:rPr>
        <w:t>t</w:t>
      </w:r>
      <w:r w:rsidRPr="00301182">
        <w:rPr>
          <w:u w:val="single"/>
          <w:lang w:val="lt-LT"/>
        </w:rPr>
        <w:t>ransporto priemonės priėmimo-perdavimo akto pasirašymo</w:t>
      </w:r>
      <w:r w:rsidRPr="00301182">
        <w:rPr>
          <w:lang w:val="lt-LT"/>
        </w:rPr>
        <w:t xml:space="preserve"> būtų užtikrinamas </w:t>
      </w:r>
      <w:r w:rsidR="00DF3706" w:rsidRPr="00301182">
        <w:rPr>
          <w:lang w:val="lt-LT"/>
        </w:rPr>
        <w:t>75</w:t>
      </w:r>
      <w:r w:rsidR="001B2E9E" w:rsidRPr="00301182">
        <w:rPr>
          <w:lang w:val="lt-LT"/>
        </w:rPr>
        <w:t xml:space="preserve"> 000</w:t>
      </w:r>
      <w:r w:rsidR="00214B66" w:rsidRPr="00301182">
        <w:rPr>
          <w:lang w:val="lt-LT"/>
        </w:rPr>
        <w:t>,00</w:t>
      </w:r>
      <w:r w:rsidRPr="00301182">
        <w:rPr>
          <w:bCs/>
          <w:lang w:val="lt-LT"/>
        </w:rPr>
        <w:t xml:space="preserve"> (</w:t>
      </w:r>
      <w:r w:rsidR="00DF3706" w:rsidRPr="00301182">
        <w:rPr>
          <w:bCs/>
          <w:lang w:val="lt-LT"/>
        </w:rPr>
        <w:t>septyniasdešimt penkių</w:t>
      </w:r>
      <w:r w:rsidR="00FB2E4A" w:rsidRPr="00301182">
        <w:rPr>
          <w:bCs/>
          <w:lang w:val="lt-LT"/>
        </w:rPr>
        <w:t xml:space="preserve"> </w:t>
      </w:r>
      <w:r w:rsidR="00E13CF9" w:rsidRPr="00301182">
        <w:rPr>
          <w:bCs/>
          <w:lang w:val="lt-LT"/>
        </w:rPr>
        <w:t>tūkstanči</w:t>
      </w:r>
      <w:r w:rsidR="00214B66" w:rsidRPr="00301182">
        <w:rPr>
          <w:bCs/>
          <w:lang w:val="lt-LT"/>
        </w:rPr>
        <w:t>ų</w:t>
      </w:r>
      <w:r w:rsidRPr="00301182">
        <w:rPr>
          <w:bCs/>
          <w:lang w:val="lt-LT"/>
        </w:rPr>
        <w:t xml:space="preserve">) </w:t>
      </w:r>
      <w:r w:rsidR="00214B66" w:rsidRPr="00301182">
        <w:rPr>
          <w:bCs/>
          <w:lang w:val="lt-LT"/>
        </w:rPr>
        <w:t>eurų</w:t>
      </w:r>
      <w:r w:rsidR="00B23677" w:rsidRPr="00301182">
        <w:rPr>
          <w:bCs/>
          <w:lang w:val="lt-LT"/>
        </w:rPr>
        <w:t xml:space="preserve"> suma:</w:t>
      </w:r>
    </w:p>
    <w:p w14:paraId="52B0533F" w14:textId="551329E6" w:rsidR="00B23677" w:rsidRPr="00301182" w:rsidRDefault="00B23677" w:rsidP="004B3720">
      <w:pPr>
        <w:pStyle w:val="TEKSTAS0"/>
        <w:widowControl/>
        <w:numPr>
          <w:ilvl w:val="0"/>
          <w:numId w:val="0"/>
        </w:numPr>
        <w:suppressLineNumbers w:val="0"/>
        <w:suppressAutoHyphens w:val="0"/>
        <w:spacing w:line="240" w:lineRule="auto"/>
        <w:contextualSpacing/>
        <w:outlineLvl w:val="9"/>
        <w:rPr>
          <w:lang w:val="lt-LT"/>
        </w:rPr>
      </w:pPr>
      <w:r w:rsidRPr="00301182">
        <w:rPr>
          <w:bCs/>
          <w:lang w:val="lt-LT"/>
        </w:rPr>
        <w:t>6.5.1.</w:t>
      </w:r>
      <w:r w:rsidRPr="00301182">
        <w:rPr>
          <w:lang w:val="lt-LT"/>
        </w:rPr>
        <w:t xml:space="preserve"> per 10 (dešimt) darbo dienų nuo sutarties pasirašymo dienos Perkančiajam subjektui pateikta banko garantija (pirkimo sąlygų 6.</w:t>
      </w:r>
      <w:r w:rsidR="00765B68">
        <w:rPr>
          <w:lang w:val="lt-LT"/>
        </w:rPr>
        <w:t>10</w:t>
      </w:r>
      <w:r w:rsidRPr="00301182">
        <w:rPr>
          <w:lang w:val="lt-LT"/>
        </w:rPr>
        <w:t>.2 punktas) (sutarties sąlygų vykdymo garantijos forma pateikta pirkimo sąlygų 6 priede), kuri turi galioti netrumpiau nei 120 (vien</w:t>
      </w:r>
      <w:r w:rsidR="00494EDD">
        <w:rPr>
          <w:lang w:val="lt-LT"/>
        </w:rPr>
        <w:t>ą</w:t>
      </w:r>
      <w:r w:rsidRPr="00301182">
        <w:rPr>
          <w:lang w:val="lt-LT"/>
        </w:rPr>
        <w:t xml:space="preserve"> šimt</w:t>
      </w:r>
      <w:r w:rsidR="00494EDD">
        <w:rPr>
          <w:lang w:val="lt-LT"/>
        </w:rPr>
        <w:t>ą</w:t>
      </w:r>
      <w:r w:rsidRPr="00301182">
        <w:rPr>
          <w:lang w:val="lt-LT"/>
        </w:rPr>
        <w:t xml:space="preserve"> dvidešimt) kalendorinių dienų nuo pirkimo sutartyje nurodyto transporto priemonių pristatymo termino paskutinės dienos</w:t>
      </w:r>
      <w:r w:rsidR="001B2E9E" w:rsidRPr="00301182">
        <w:rPr>
          <w:lang w:val="lt-LT"/>
        </w:rPr>
        <w:t>;</w:t>
      </w:r>
    </w:p>
    <w:p w14:paraId="51766A62" w14:textId="77777777" w:rsidR="004F2ED2" w:rsidRPr="00301182" w:rsidRDefault="001B2E9E" w:rsidP="004B3720">
      <w:pPr>
        <w:pStyle w:val="TEKSTAS0"/>
        <w:widowControl/>
        <w:numPr>
          <w:ilvl w:val="0"/>
          <w:numId w:val="0"/>
        </w:numPr>
        <w:suppressLineNumbers w:val="0"/>
        <w:suppressAutoHyphens w:val="0"/>
        <w:spacing w:line="240" w:lineRule="auto"/>
        <w:contextualSpacing/>
        <w:outlineLvl w:val="9"/>
        <w:rPr>
          <w:lang w:val="lt-LT"/>
        </w:rPr>
      </w:pPr>
      <w:r w:rsidRPr="00301182">
        <w:rPr>
          <w:lang w:val="lt-LT"/>
        </w:rPr>
        <w:lastRenderedPageBreak/>
        <w:t xml:space="preserve">6.5.2. </w:t>
      </w:r>
      <w:r w:rsidR="00B23677" w:rsidRPr="00301182">
        <w:rPr>
          <w:lang w:val="lt-LT"/>
        </w:rPr>
        <w:t>j</w:t>
      </w:r>
      <w:r w:rsidR="00214B66" w:rsidRPr="00301182">
        <w:rPr>
          <w:lang w:val="lt-LT"/>
        </w:rPr>
        <w:t>ei tiekėjo pasiūlymo galiojimas buvo užtikrintas užstatu</w:t>
      </w:r>
      <w:r w:rsidR="00B23677" w:rsidRPr="00301182">
        <w:rPr>
          <w:lang w:val="lt-LT"/>
        </w:rPr>
        <w:t xml:space="preserve"> –</w:t>
      </w:r>
      <w:r w:rsidR="00214B66" w:rsidRPr="00301182">
        <w:rPr>
          <w:lang w:val="lt-LT"/>
        </w:rPr>
        <w:t xml:space="preserve"> </w:t>
      </w:r>
      <w:r w:rsidR="00B23677" w:rsidRPr="00301182">
        <w:rPr>
          <w:lang w:val="lt-LT"/>
        </w:rPr>
        <w:t xml:space="preserve">per 10 (dešimt) darbo dienų nuo sutarties pasirašymo dienos į Perkančiojo subjekto sąskaitą LT 57 4010 0424 0347 9130 </w:t>
      </w:r>
      <w:proofErr w:type="spellStart"/>
      <w:r w:rsidR="00B23677" w:rsidRPr="00301182">
        <w:rPr>
          <w:szCs w:val="24"/>
          <w:lang w:val="lt-LT"/>
        </w:rPr>
        <w:t>Luminor</w:t>
      </w:r>
      <w:proofErr w:type="spellEnd"/>
      <w:r w:rsidR="00B23677" w:rsidRPr="00301182">
        <w:rPr>
          <w:szCs w:val="24"/>
          <w:lang w:val="lt-LT"/>
        </w:rPr>
        <w:t xml:space="preserve"> </w:t>
      </w:r>
      <w:proofErr w:type="spellStart"/>
      <w:r w:rsidR="00B23677" w:rsidRPr="00301182">
        <w:rPr>
          <w:szCs w:val="24"/>
          <w:lang w:val="lt-LT"/>
        </w:rPr>
        <w:t>Bank</w:t>
      </w:r>
      <w:proofErr w:type="spellEnd"/>
      <w:r w:rsidR="00B23677" w:rsidRPr="00301182">
        <w:rPr>
          <w:szCs w:val="24"/>
          <w:lang w:val="lt-LT"/>
        </w:rPr>
        <w:t xml:space="preserve"> AB banke</w:t>
      </w:r>
      <w:r w:rsidR="00B23677" w:rsidRPr="00301182">
        <w:rPr>
          <w:lang w:val="lt-LT"/>
        </w:rPr>
        <w:t xml:space="preserve"> pervedant </w:t>
      </w:r>
      <w:r w:rsidR="00DF3706" w:rsidRPr="00301182">
        <w:rPr>
          <w:szCs w:val="24"/>
          <w:lang w:val="lt-LT"/>
        </w:rPr>
        <w:t>45</w:t>
      </w:r>
      <w:r w:rsidR="008302AB" w:rsidRPr="00301182">
        <w:rPr>
          <w:szCs w:val="24"/>
          <w:lang w:val="lt-LT"/>
        </w:rPr>
        <w:t xml:space="preserve"> 000,00</w:t>
      </w:r>
      <w:r w:rsidR="008302AB" w:rsidRPr="00301182">
        <w:rPr>
          <w:b/>
          <w:szCs w:val="24"/>
          <w:lang w:val="lt-LT"/>
        </w:rPr>
        <w:t xml:space="preserve"> </w:t>
      </w:r>
      <w:r w:rsidR="008302AB" w:rsidRPr="00301182">
        <w:rPr>
          <w:szCs w:val="24"/>
          <w:lang w:val="lt-LT"/>
        </w:rPr>
        <w:t>(</w:t>
      </w:r>
      <w:r w:rsidR="00DF3706" w:rsidRPr="00301182">
        <w:rPr>
          <w:szCs w:val="24"/>
          <w:lang w:val="lt-LT"/>
        </w:rPr>
        <w:t>keturiasdešimt penkių</w:t>
      </w:r>
      <w:r w:rsidR="008302AB" w:rsidRPr="00301182">
        <w:rPr>
          <w:szCs w:val="24"/>
          <w:lang w:val="lt-LT"/>
        </w:rPr>
        <w:t xml:space="preserve"> tūkstančių)</w:t>
      </w:r>
      <w:r w:rsidR="00B23677" w:rsidRPr="00301182">
        <w:rPr>
          <w:lang w:val="lt-LT"/>
        </w:rPr>
        <w:t xml:space="preserve"> </w:t>
      </w:r>
      <w:r w:rsidR="00DB0702" w:rsidRPr="00301182">
        <w:rPr>
          <w:bCs/>
          <w:lang w:val="lt-LT"/>
        </w:rPr>
        <w:t>eurų</w:t>
      </w:r>
      <w:r w:rsidR="00B23677" w:rsidRPr="00301182">
        <w:rPr>
          <w:lang w:val="lt-LT"/>
        </w:rPr>
        <w:t xml:space="preserve"> sumą ir </w:t>
      </w:r>
      <w:r w:rsidR="004F2ED2" w:rsidRPr="00301182">
        <w:rPr>
          <w:lang w:val="lt-LT"/>
        </w:rPr>
        <w:t xml:space="preserve">įskaitant tiekėjo sumokėtą pasiūlymo galiojimo užtikrinimą – </w:t>
      </w:r>
      <w:r w:rsidR="008302AB" w:rsidRPr="00301182">
        <w:rPr>
          <w:szCs w:val="24"/>
          <w:lang w:val="lt-LT"/>
        </w:rPr>
        <w:t>30 000,00</w:t>
      </w:r>
      <w:r w:rsidR="008302AB" w:rsidRPr="00301182">
        <w:rPr>
          <w:b/>
          <w:szCs w:val="24"/>
          <w:lang w:val="lt-LT"/>
        </w:rPr>
        <w:t xml:space="preserve"> </w:t>
      </w:r>
      <w:r w:rsidR="008302AB" w:rsidRPr="00301182">
        <w:rPr>
          <w:szCs w:val="24"/>
          <w:lang w:val="lt-LT"/>
        </w:rPr>
        <w:t>(trisdešimties tūkstančių</w:t>
      </w:r>
      <w:r w:rsidR="004F2ED2" w:rsidRPr="00301182">
        <w:rPr>
          <w:bCs/>
          <w:lang w:val="lt-LT"/>
        </w:rPr>
        <w:t>)</w:t>
      </w:r>
      <w:r w:rsidR="004F2ED2" w:rsidRPr="00301182">
        <w:rPr>
          <w:lang w:val="lt-LT"/>
        </w:rPr>
        <w:t xml:space="preserve"> </w:t>
      </w:r>
      <w:r w:rsidR="00DB0702" w:rsidRPr="00301182">
        <w:rPr>
          <w:bCs/>
          <w:lang w:val="lt-LT"/>
        </w:rPr>
        <w:t>eurų</w:t>
      </w:r>
      <w:r w:rsidR="00DB0702" w:rsidRPr="00301182">
        <w:rPr>
          <w:lang w:val="lt-LT"/>
        </w:rPr>
        <w:t xml:space="preserve"> užstatą</w:t>
      </w:r>
      <w:r w:rsidR="004F2ED2" w:rsidRPr="00301182">
        <w:rPr>
          <w:lang w:val="lt-LT"/>
        </w:rPr>
        <w:t xml:space="preserve"> Perkančio</w:t>
      </w:r>
      <w:r w:rsidR="005A5E91" w:rsidRPr="00301182">
        <w:rPr>
          <w:lang w:val="lt-LT"/>
        </w:rPr>
        <w:t xml:space="preserve">jo subjekto </w:t>
      </w:r>
      <w:r w:rsidR="00580FCE" w:rsidRPr="00301182">
        <w:rPr>
          <w:lang w:val="lt-LT"/>
        </w:rPr>
        <w:t>sąskaitoje.</w:t>
      </w:r>
    </w:p>
    <w:p w14:paraId="46DC0AEA" w14:textId="7956D9DE" w:rsidR="003C65E2" w:rsidRPr="00301182" w:rsidRDefault="005A5E91" w:rsidP="004B3720">
      <w:pPr>
        <w:pStyle w:val="TEKSTAS0"/>
        <w:widowControl/>
        <w:numPr>
          <w:ilvl w:val="0"/>
          <w:numId w:val="0"/>
        </w:numPr>
        <w:suppressLineNumbers w:val="0"/>
        <w:suppressAutoHyphens w:val="0"/>
        <w:spacing w:line="240" w:lineRule="auto"/>
        <w:contextualSpacing/>
        <w:outlineLvl w:val="9"/>
        <w:rPr>
          <w:color w:val="000000"/>
          <w:lang w:val="lt-LT"/>
        </w:rPr>
      </w:pPr>
      <w:r w:rsidRPr="00301182">
        <w:rPr>
          <w:lang w:val="lt-LT"/>
        </w:rPr>
        <w:t>6.6. Perkantysis subjektas reikalauja, kad pirkimo sutarties sąlygų įvykdymas t</w:t>
      </w:r>
      <w:r w:rsidRPr="00301182">
        <w:rPr>
          <w:color w:val="000000"/>
          <w:u w:val="single"/>
          <w:lang w:val="lt-LT"/>
        </w:rPr>
        <w:t xml:space="preserve">ransporto priemonių garantiniu </w:t>
      </w:r>
      <w:r w:rsidRPr="00301182">
        <w:rPr>
          <w:u w:val="single"/>
          <w:lang w:val="lt-LT"/>
        </w:rPr>
        <w:t>laikotarpiu</w:t>
      </w:r>
      <w:r w:rsidRPr="00301182">
        <w:rPr>
          <w:lang w:val="lt-LT"/>
        </w:rPr>
        <w:t xml:space="preserve"> būtų užtikrinamas </w:t>
      </w:r>
      <w:r w:rsidR="00A167BF" w:rsidRPr="00301182">
        <w:rPr>
          <w:lang w:val="lt-LT"/>
        </w:rPr>
        <w:t>5</w:t>
      </w:r>
      <w:r w:rsidR="00DB0702" w:rsidRPr="00301182">
        <w:rPr>
          <w:lang w:val="lt-LT"/>
        </w:rPr>
        <w:t>0</w:t>
      </w:r>
      <w:r w:rsidR="00E96DD2" w:rsidRPr="00301182">
        <w:rPr>
          <w:szCs w:val="24"/>
          <w:lang w:val="lt-LT"/>
        </w:rPr>
        <w:t xml:space="preserve"> </w:t>
      </w:r>
      <w:r w:rsidR="00FB2E4A" w:rsidRPr="00301182">
        <w:rPr>
          <w:szCs w:val="24"/>
          <w:lang w:val="lt-LT"/>
        </w:rPr>
        <w:t>0</w:t>
      </w:r>
      <w:r w:rsidR="00E96DD2" w:rsidRPr="00301182">
        <w:rPr>
          <w:szCs w:val="24"/>
          <w:lang w:val="lt-LT"/>
        </w:rPr>
        <w:t>00</w:t>
      </w:r>
      <w:r w:rsidR="003C65E2" w:rsidRPr="00301182">
        <w:rPr>
          <w:szCs w:val="24"/>
          <w:lang w:val="lt-LT"/>
        </w:rPr>
        <w:t>,00</w:t>
      </w:r>
      <w:r w:rsidR="00E96DD2" w:rsidRPr="00301182">
        <w:rPr>
          <w:szCs w:val="24"/>
          <w:lang w:val="lt-LT"/>
        </w:rPr>
        <w:t xml:space="preserve"> (</w:t>
      </w:r>
      <w:r w:rsidR="00A167BF" w:rsidRPr="00301182">
        <w:rPr>
          <w:szCs w:val="24"/>
          <w:lang w:val="lt-LT"/>
        </w:rPr>
        <w:t>penkiasdešimti</w:t>
      </w:r>
      <w:r w:rsidR="0005468E">
        <w:rPr>
          <w:szCs w:val="24"/>
          <w:lang w:val="lt-LT"/>
        </w:rPr>
        <w:t>e</w:t>
      </w:r>
      <w:r w:rsidR="00A167BF" w:rsidRPr="00301182">
        <w:rPr>
          <w:szCs w:val="24"/>
          <w:lang w:val="lt-LT"/>
        </w:rPr>
        <w:t>s</w:t>
      </w:r>
      <w:r w:rsidR="00E96DD2" w:rsidRPr="00301182">
        <w:rPr>
          <w:szCs w:val="24"/>
          <w:lang w:val="lt-LT"/>
        </w:rPr>
        <w:t xml:space="preserve"> tūkstanči</w:t>
      </w:r>
      <w:r w:rsidR="008B0643" w:rsidRPr="00301182">
        <w:rPr>
          <w:szCs w:val="24"/>
          <w:lang w:val="lt-LT"/>
        </w:rPr>
        <w:t>ų</w:t>
      </w:r>
      <w:r w:rsidR="003C65E2" w:rsidRPr="00301182">
        <w:rPr>
          <w:szCs w:val="24"/>
          <w:lang w:val="lt-LT"/>
        </w:rPr>
        <w:t>)</w:t>
      </w:r>
      <w:r w:rsidR="00E96DD2" w:rsidRPr="00301182">
        <w:rPr>
          <w:bCs/>
          <w:lang w:val="lt-LT"/>
        </w:rPr>
        <w:t xml:space="preserve"> </w:t>
      </w:r>
      <w:r w:rsidR="003C65E2" w:rsidRPr="00301182">
        <w:rPr>
          <w:bCs/>
          <w:lang w:val="lt-LT"/>
        </w:rPr>
        <w:t>eurų</w:t>
      </w:r>
      <w:r w:rsidRPr="00301182">
        <w:rPr>
          <w:lang w:val="lt-LT"/>
        </w:rPr>
        <w:t xml:space="preserve"> </w:t>
      </w:r>
      <w:r w:rsidR="003C65E2" w:rsidRPr="00301182">
        <w:rPr>
          <w:color w:val="000000"/>
          <w:lang w:val="lt-LT"/>
        </w:rPr>
        <w:t>suma:</w:t>
      </w:r>
    </w:p>
    <w:p w14:paraId="029BA0A2" w14:textId="0CD00DC4" w:rsidR="003C65E2" w:rsidRPr="00301182" w:rsidRDefault="003C65E2" w:rsidP="00873A32">
      <w:pPr>
        <w:pStyle w:val="TEKSTAS0"/>
        <w:numPr>
          <w:ilvl w:val="0"/>
          <w:numId w:val="0"/>
        </w:numPr>
        <w:suppressLineNumbers w:val="0"/>
        <w:suppressAutoHyphens w:val="0"/>
        <w:spacing w:line="240" w:lineRule="auto"/>
        <w:contextualSpacing/>
        <w:outlineLvl w:val="9"/>
        <w:rPr>
          <w:color w:val="000000"/>
          <w:lang w:val="lt-LT"/>
        </w:rPr>
      </w:pPr>
      <w:r w:rsidRPr="00301182">
        <w:rPr>
          <w:color w:val="000000"/>
          <w:lang w:val="lt-LT"/>
        </w:rPr>
        <w:t>6.6.1. per 10 (dešimt) darbo dienų nuo paskutinės</w:t>
      </w:r>
      <w:r w:rsidRPr="00301182">
        <w:rPr>
          <w:lang w:val="lt-LT"/>
        </w:rPr>
        <w:t xml:space="preserve"> </w:t>
      </w:r>
      <w:r w:rsidRPr="00301182">
        <w:rPr>
          <w:color w:val="000000"/>
          <w:lang w:val="lt-LT"/>
        </w:rPr>
        <w:t>pristatytos ir Perkančiajam subjektui perduotos transporto priemonės perdavimo dienos Perkančiajam subjektui pateikta banko garantija (pirkimo sąlygų 6.</w:t>
      </w:r>
      <w:r w:rsidR="00765B68">
        <w:rPr>
          <w:color w:val="000000"/>
          <w:lang w:val="lt-LT"/>
        </w:rPr>
        <w:t>10</w:t>
      </w:r>
      <w:r w:rsidRPr="00301182">
        <w:rPr>
          <w:color w:val="000000"/>
          <w:lang w:val="lt-LT"/>
        </w:rPr>
        <w:t>.3 punktas) (garantijos forma pateikta pirkimo sąlygų 7 priede);</w:t>
      </w:r>
    </w:p>
    <w:p w14:paraId="276E105D" w14:textId="77777777" w:rsidR="005A5E91" w:rsidRPr="00301182" w:rsidRDefault="003C65E2" w:rsidP="00873A32">
      <w:pPr>
        <w:pStyle w:val="TEKSTAS0"/>
        <w:numPr>
          <w:ilvl w:val="0"/>
          <w:numId w:val="0"/>
        </w:numPr>
        <w:suppressLineNumbers w:val="0"/>
        <w:suppressAutoHyphens w:val="0"/>
        <w:spacing w:line="240" w:lineRule="auto"/>
        <w:contextualSpacing/>
        <w:outlineLvl w:val="9"/>
        <w:rPr>
          <w:lang w:val="lt-LT"/>
        </w:rPr>
      </w:pPr>
      <w:r w:rsidRPr="00301182">
        <w:rPr>
          <w:color w:val="000000"/>
          <w:lang w:val="lt-LT"/>
        </w:rPr>
        <w:t xml:space="preserve">6.6.2. </w:t>
      </w:r>
      <w:r w:rsidR="005A5E91" w:rsidRPr="00301182">
        <w:rPr>
          <w:color w:val="000000"/>
          <w:lang w:val="lt-LT"/>
        </w:rPr>
        <w:t>užstatu</w:t>
      </w:r>
      <w:r w:rsidR="005A5E91" w:rsidRPr="00301182">
        <w:rPr>
          <w:bCs/>
          <w:lang w:val="lt-LT"/>
        </w:rPr>
        <w:t xml:space="preserve">, </w:t>
      </w:r>
      <w:r w:rsidR="005A5E91" w:rsidRPr="00301182">
        <w:rPr>
          <w:lang w:val="lt-LT"/>
        </w:rPr>
        <w:t>kuris lieka Perkančio</w:t>
      </w:r>
      <w:r w:rsidR="0031201E" w:rsidRPr="00301182">
        <w:rPr>
          <w:lang w:val="lt-LT"/>
        </w:rPr>
        <w:t xml:space="preserve">jo subjekto </w:t>
      </w:r>
      <w:r w:rsidR="005A5E91" w:rsidRPr="00301182">
        <w:rPr>
          <w:lang w:val="lt-LT"/>
        </w:rPr>
        <w:t>sąskaitoje, Perkančiaja</w:t>
      </w:r>
      <w:r w:rsidR="0031201E" w:rsidRPr="00301182">
        <w:rPr>
          <w:lang w:val="lt-LT"/>
        </w:rPr>
        <w:t>m</w:t>
      </w:r>
      <w:r w:rsidR="005A5E91" w:rsidRPr="00301182">
        <w:rPr>
          <w:lang w:val="lt-LT"/>
        </w:rPr>
        <w:t xml:space="preserve"> </w:t>
      </w:r>
      <w:r w:rsidR="0031201E" w:rsidRPr="00301182">
        <w:rPr>
          <w:lang w:val="lt-LT"/>
        </w:rPr>
        <w:t xml:space="preserve"> subjektui</w:t>
      </w:r>
      <w:r w:rsidR="005A5E91" w:rsidRPr="00301182">
        <w:rPr>
          <w:lang w:val="lt-LT"/>
        </w:rPr>
        <w:t xml:space="preserve"> gražinant tiekėjui </w:t>
      </w:r>
      <w:r w:rsidR="00DF3706" w:rsidRPr="00301182">
        <w:rPr>
          <w:lang w:val="lt-LT"/>
        </w:rPr>
        <w:t xml:space="preserve">25 </w:t>
      </w:r>
      <w:r w:rsidR="00DB0702" w:rsidRPr="00301182">
        <w:rPr>
          <w:lang w:val="lt-LT"/>
        </w:rPr>
        <w:t>000</w:t>
      </w:r>
      <w:r w:rsidRPr="00301182">
        <w:rPr>
          <w:lang w:val="lt-LT"/>
        </w:rPr>
        <w:t>,00</w:t>
      </w:r>
      <w:r w:rsidR="00E96DD2" w:rsidRPr="00301182">
        <w:rPr>
          <w:bCs/>
          <w:lang w:val="lt-LT"/>
        </w:rPr>
        <w:t xml:space="preserve"> (</w:t>
      </w:r>
      <w:r w:rsidR="00A167BF" w:rsidRPr="00301182">
        <w:rPr>
          <w:bCs/>
          <w:lang w:val="lt-LT"/>
        </w:rPr>
        <w:t>d</w:t>
      </w:r>
      <w:r w:rsidR="00DF3706" w:rsidRPr="00301182">
        <w:rPr>
          <w:bCs/>
          <w:lang w:val="lt-LT"/>
        </w:rPr>
        <w:t>videšimt penkių</w:t>
      </w:r>
      <w:r w:rsidR="00DB0702" w:rsidRPr="00301182">
        <w:rPr>
          <w:bCs/>
          <w:lang w:val="lt-LT"/>
        </w:rPr>
        <w:t xml:space="preserve"> tūkstančių</w:t>
      </w:r>
      <w:r w:rsidR="008B0643" w:rsidRPr="00301182">
        <w:rPr>
          <w:bCs/>
          <w:lang w:val="lt-LT"/>
        </w:rPr>
        <w:t>)</w:t>
      </w:r>
      <w:r w:rsidR="005A5E91" w:rsidRPr="00301182">
        <w:rPr>
          <w:bCs/>
          <w:lang w:val="lt-LT"/>
        </w:rPr>
        <w:t xml:space="preserve"> </w:t>
      </w:r>
      <w:r w:rsidRPr="00301182">
        <w:rPr>
          <w:bCs/>
          <w:lang w:val="lt-LT"/>
        </w:rPr>
        <w:t>eurų</w:t>
      </w:r>
      <w:r w:rsidR="005A5E91" w:rsidRPr="00301182">
        <w:rPr>
          <w:b/>
          <w:bCs/>
          <w:lang w:val="lt-LT"/>
        </w:rPr>
        <w:t xml:space="preserve"> </w:t>
      </w:r>
      <w:r w:rsidR="005A5E91" w:rsidRPr="00301182">
        <w:rPr>
          <w:lang w:val="lt-LT"/>
        </w:rPr>
        <w:t>sutarties sąlygų įvykdymo užtikrinimo – užstato dalį per 5 (penkias) darbo dienas nuo tiekėjo raštiško prašymo pateikimo dienos</w:t>
      </w:r>
      <w:r w:rsidRPr="00301182">
        <w:rPr>
          <w:lang w:val="lt-LT"/>
        </w:rPr>
        <w:t>.</w:t>
      </w:r>
    </w:p>
    <w:p w14:paraId="44768B64" w14:textId="77777777" w:rsidR="003C65E2" w:rsidRPr="00301182" w:rsidRDefault="0031201E" w:rsidP="00873A32">
      <w:pPr>
        <w:pStyle w:val="TEKSTAS0"/>
        <w:numPr>
          <w:ilvl w:val="0"/>
          <w:numId w:val="0"/>
        </w:numPr>
        <w:suppressLineNumbers w:val="0"/>
        <w:suppressAutoHyphens w:val="0"/>
        <w:spacing w:line="240" w:lineRule="auto"/>
        <w:contextualSpacing/>
        <w:outlineLvl w:val="9"/>
        <w:rPr>
          <w:lang w:val="lt-LT"/>
        </w:rPr>
      </w:pPr>
      <w:r w:rsidRPr="00301182">
        <w:rPr>
          <w:lang w:val="lt-LT"/>
        </w:rPr>
        <w:t xml:space="preserve">6.7. </w:t>
      </w:r>
      <w:r w:rsidR="003C65E2" w:rsidRPr="00301182">
        <w:rPr>
          <w:color w:val="000000"/>
          <w:lang w:val="lt-LT"/>
        </w:rPr>
        <w:t>Perkantysis subjektas įsipareigoja p</w:t>
      </w:r>
      <w:r w:rsidRPr="00301182">
        <w:rPr>
          <w:color w:val="000000"/>
          <w:lang w:val="lt-LT"/>
        </w:rPr>
        <w:t>asibaigus transporto priemonių garantini</w:t>
      </w:r>
      <w:r w:rsidR="003C65E2" w:rsidRPr="00301182">
        <w:rPr>
          <w:color w:val="000000"/>
          <w:lang w:val="lt-LT"/>
        </w:rPr>
        <w:t>am</w:t>
      </w:r>
      <w:r w:rsidRPr="00301182">
        <w:rPr>
          <w:color w:val="000000"/>
          <w:lang w:val="lt-LT"/>
        </w:rPr>
        <w:t xml:space="preserve"> laikotarpi</w:t>
      </w:r>
      <w:r w:rsidR="003C65E2" w:rsidRPr="00301182">
        <w:rPr>
          <w:color w:val="000000"/>
          <w:lang w:val="lt-LT"/>
        </w:rPr>
        <w:t>ui</w:t>
      </w:r>
      <w:r w:rsidRPr="00301182">
        <w:rPr>
          <w:color w:val="000000"/>
          <w:lang w:val="lt-LT"/>
        </w:rPr>
        <w:t xml:space="preserve"> </w:t>
      </w:r>
      <w:r w:rsidRPr="00301182">
        <w:rPr>
          <w:lang w:val="lt-LT"/>
        </w:rPr>
        <w:t xml:space="preserve">grąžinti sutarties sąlygų įvykdymo </w:t>
      </w:r>
      <w:r w:rsidRPr="00301182">
        <w:rPr>
          <w:color w:val="000000"/>
          <w:u w:val="single"/>
          <w:lang w:val="lt-LT"/>
        </w:rPr>
        <w:t>transporto priemonių garantiniu laikotarpiu</w:t>
      </w:r>
      <w:r w:rsidRPr="00301182">
        <w:rPr>
          <w:lang w:val="lt-LT"/>
        </w:rPr>
        <w:t xml:space="preserve"> užtikrinimą – užstatą tiekėjui per 5 (penkias) darbo dienas nuo tiekėjo raštiško prašymo pateikimo dienos. </w:t>
      </w:r>
    </w:p>
    <w:p w14:paraId="12CE5060" w14:textId="77777777" w:rsidR="0031201E" w:rsidRPr="00301182" w:rsidRDefault="003C65E2" w:rsidP="00873A32">
      <w:pPr>
        <w:pStyle w:val="TEKSTAS0"/>
        <w:numPr>
          <w:ilvl w:val="0"/>
          <w:numId w:val="0"/>
        </w:numPr>
        <w:suppressLineNumbers w:val="0"/>
        <w:suppressAutoHyphens w:val="0"/>
        <w:spacing w:line="240" w:lineRule="auto"/>
        <w:contextualSpacing/>
        <w:outlineLvl w:val="9"/>
        <w:rPr>
          <w:lang w:val="lt-LT"/>
        </w:rPr>
      </w:pPr>
      <w:r w:rsidRPr="00301182">
        <w:rPr>
          <w:lang w:val="lt-LT"/>
        </w:rPr>
        <w:t xml:space="preserve">6.8. </w:t>
      </w:r>
      <w:r w:rsidR="0031201E" w:rsidRPr="00301182">
        <w:rPr>
          <w:lang w:val="lt-LT"/>
        </w:rPr>
        <w:t>Pirkimo sutarties įvykdymas taip pat užtikrinamas netesybomis, numatytomis sutarties projekte (</w:t>
      </w:r>
      <w:r w:rsidR="000F790F" w:rsidRPr="00301182">
        <w:rPr>
          <w:lang w:val="lt-LT"/>
        </w:rPr>
        <w:t xml:space="preserve">pirkimo sąlygų </w:t>
      </w:r>
      <w:r w:rsidR="00CF2E18" w:rsidRPr="00301182">
        <w:rPr>
          <w:lang w:val="lt-LT"/>
        </w:rPr>
        <w:t>4</w:t>
      </w:r>
      <w:r w:rsidR="0031201E" w:rsidRPr="00301182">
        <w:rPr>
          <w:lang w:val="lt-LT"/>
        </w:rPr>
        <w:t xml:space="preserve"> priedas)</w:t>
      </w:r>
      <w:r w:rsidR="0059253C" w:rsidRPr="00301182">
        <w:rPr>
          <w:lang w:val="lt-LT"/>
        </w:rPr>
        <w:t>.</w:t>
      </w:r>
    </w:p>
    <w:p w14:paraId="0FEE2C93" w14:textId="77777777" w:rsidR="0059253C" w:rsidRPr="00301182" w:rsidRDefault="0059253C" w:rsidP="00873A32">
      <w:pPr>
        <w:pStyle w:val="TEKSTAS0"/>
        <w:numPr>
          <w:ilvl w:val="0"/>
          <w:numId w:val="0"/>
        </w:numPr>
        <w:suppressLineNumbers w:val="0"/>
        <w:suppressAutoHyphens w:val="0"/>
        <w:spacing w:line="240" w:lineRule="auto"/>
        <w:contextualSpacing/>
        <w:outlineLvl w:val="9"/>
        <w:rPr>
          <w:lang w:val="lt-LT"/>
        </w:rPr>
      </w:pPr>
      <w:r w:rsidRPr="00301182">
        <w:rPr>
          <w:lang w:val="lt-LT"/>
        </w:rPr>
        <w:t>6.</w:t>
      </w:r>
      <w:r w:rsidR="003C65E2" w:rsidRPr="00301182">
        <w:rPr>
          <w:lang w:val="lt-LT"/>
        </w:rPr>
        <w:t>9</w:t>
      </w:r>
      <w:r w:rsidRPr="00301182">
        <w:rPr>
          <w:lang w:val="lt-LT"/>
        </w:rPr>
        <w:t xml:space="preserve">. Jei Perkantysis subjektas pasinaudoja </w:t>
      </w:r>
      <w:r w:rsidR="00E96DD2" w:rsidRPr="00301182">
        <w:rPr>
          <w:lang w:val="lt-LT"/>
        </w:rPr>
        <w:t xml:space="preserve">bet kuriuo šiame skyriuje nurodytu </w:t>
      </w:r>
      <w:r w:rsidR="006D37CA" w:rsidRPr="00301182">
        <w:rPr>
          <w:lang w:val="lt-LT"/>
        </w:rPr>
        <w:t>sutarties užtikrinimu</w:t>
      </w:r>
      <w:r w:rsidRPr="00301182">
        <w:rPr>
          <w:lang w:val="lt-LT"/>
        </w:rPr>
        <w:t xml:space="preserve">, tiekėjas privalo per 10 (dešimt) darbo dienų nuo pranešimo apie </w:t>
      </w:r>
      <w:r w:rsidR="006D37CA" w:rsidRPr="00301182">
        <w:rPr>
          <w:lang w:val="lt-LT"/>
        </w:rPr>
        <w:t xml:space="preserve">sutarties užtikrinimo </w:t>
      </w:r>
      <w:r w:rsidRPr="00301182">
        <w:rPr>
          <w:lang w:val="lt-LT"/>
        </w:rPr>
        <w:t xml:space="preserve">pasinaudojimą išsiuntimo dienos pervesti į Perkančiojo subjekto sąskaitą LT 57 4010 0424 0347 9130 </w:t>
      </w:r>
      <w:proofErr w:type="spellStart"/>
      <w:r w:rsidRPr="00301182">
        <w:rPr>
          <w:szCs w:val="24"/>
          <w:lang w:val="lt-LT"/>
        </w:rPr>
        <w:t>Luminor</w:t>
      </w:r>
      <w:proofErr w:type="spellEnd"/>
      <w:r w:rsidRPr="00301182">
        <w:rPr>
          <w:szCs w:val="24"/>
          <w:lang w:val="lt-LT"/>
        </w:rPr>
        <w:t xml:space="preserve"> </w:t>
      </w:r>
      <w:proofErr w:type="spellStart"/>
      <w:r w:rsidRPr="00301182">
        <w:rPr>
          <w:szCs w:val="24"/>
          <w:lang w:val="lt-LT"/>
        </w:rPr>
        <w:t>Bank</w:t>
      </w:r>
      <w:proofErr w:type="spellEnd"/>
      <w:r w:rsidRPr="00301182">
        <w:rPr>
          <w:szCs w:val="24"/>
          <w:lang w:val="lt-LT"/>
        </w:rPr>
        <w:t xml:space="preserve"> AB banke</w:t>
      </w:r>
      <w:r w:rsidRPr="00301182">
        <w:rPr>
          <w:lang w:val="lt-LT"/>
        </w:rPr>
        <w:t xml:space="preserve"> </w:t>
      </w:r>
      <w:r w:rsidR="000F790F" w:rsidRPr="00301182">
        <w:rPr>
          <w:lang w:val="lt-LT"/>
        </w:rPr>
        <w:t>pirkimo sąlygų 6.5</w:t>
      </w:r>
      <w:r w:rsidRPr="00301182">
        <w:rPr>
          <w:lang w:val="lt-LT"/>
        </w:rPr>
        <w:t xml:space="preserve"> </w:t>
      </w:r>
      <w:r w:rsidR="00A56BBD" w:rsidRPr="00301182">
        <w:rPr>
          <w:lang w:val="lt-LT"/>
        </w:rPr>
        <w:t xml:space="preserve">punkte </w:t>
      </w:r>
      <w:r w:rsidRPr="00301182">
        <w:rPr>
          <w:lang w:val="lt-LT"/>
        </w:rPr>
        <w:t xml:space="preserve">arba </w:t>
      </w:r>
      <w:r w:rsidR="000F790F" w:rsidRPr="00301182">
        <w:rPr>
          <w:lang w:val="lt-LT"/>
        </w:rPr>
        <w:t>6.6</w:t>
      </w:r>
      <w:r w:rsidRPr="00301182">
        <w:rPr>
          <w:lang w:val="lt-LT"/>
        </w:rPr>
        <w:t xml:space="preserve"> punkte nurodytos</w:t>
      </w:r>
      <w:r w:rsidRPr="00301182">
        <w:rPr>
          <w:b/>
          <w:bCs/>
          <w:lang w:val="lt-LT"/>
        </w:rPr>
        <w:t xml:space="preserve"> </w:t>
      </w:r>
      <w:r w:rsidRPr="00301182">
        <w:rPr>
          <w:lang w:val="lt-LT"/>
        </w:rPr>
        <w:t xml:space="preserve">sumos </w:t>
      </w:r>
      <w:r w:rsidR="006D37CA" w:rsidRPr="00301182">
        <w:rPr>
          <w:lang w:val="lt-LT"/>
        </w:rPr>
        <w:t xml:space="preserve">atitinkamą </w:t>
      </w:r>
      <w:r w:rsidRPr="00301182">
        <w:rPr>
          <w:lang w:val="lt-LT"/>
        </w:rPr>
        <w:t>užstatą</w:t>
      </w:r>
      <w:r w:rsidR="006D37CA" w:rsidRPr="00301182">
        <w:rPr>
          <w:lang w:val="lt-LT"/>
        </w:rPr>
        <w:t xml:space="preserve"> arba Perkančiajam subjektui pateikti atitinkamą banko garantija</w:t>
      </w:r>
      <w:r w:rsidRPr="00301182">
        <w:rPr>
          <w:lang w:val="lt-LT"/>
        </w:rPr>
        <w:t>. Vėlesni sutarties ar kitų su ja susijusių dokumentų pakeitimai ar papildymai neturės įtakos tiekėjo įsipareigojimų pagal sutarties sąlygų įvykdymo užstatu vykdytinumui ar apimčiai ir neatleis tiekėjo nuo pilnutinio įsipareigojimų pagal sutarties sąlygų įvykdymo užstatu vykdymo.</w:t>
      </w:r>
    </w:p>
    <w:p w14:paraId="3F30B1A2" w14:textId="77777777" w:rsidR="0059253C" w:rsidRPr="00301182" w:rsidRDefault="0059253C" w:rsidP="00873A32">
      <w:pPr>
        <w:pStyle w:val="TEKSTAS0"/>
        <w:numPr>
          <w:ilvl w:val="0"/>
          <w:numId w:val="0"/>
        </w:numPr>
        <w:suppressLineNumbers w:val="0"/>
        <w:suppressAutoHyphens w:val="0"/>
        <w:spacing w:line="240" w:lineRule="auto"/>
        <w:contextualSpacing/>
        <w:outlineLvl w:val="9"/>
        <w:rPr>
          <w:lang w:val="lt-LT"/>
        </w:rPr>
      </w:pPr>
      <w:r w:rsidRPr="00301182">
        <w:rPr>
          <w:lang w:val="lt-LT"/>
        </w:rPr>
        <w:t>6.</w:t>
      </w:r>
      <w:r w:rsidR="00643D29" w:rsidRPr="00301182">
        <w:rPr>
          <w:lang w:val="lt-LT"/>
        </w:rPr>
        <w:t>10</w:t>
      </w:r>
      <w:r w:rsidRPr="00301182">
        <w:rPr>
          <w:lang w:val="lt-LT"/>
        </w:rPr>
        <w:t>. Tiekėjui ir garantui keliami šie sutarties sąlygų įvykdymo garantijų pateikimo, jų turinio ir formų reikalavimai:</w:t>
      </w:r>
    </w:p>
    <w:p w14:paraId="4A1B7076" w14:textId="1EAACBA6" w:rsidR="0064216B" w:rsidRPr="00301182" w:rsidRDefault="0059253C" w:rsidP="00873A32">
      <w:pPr>
        <w:pStyle w:val="TEKSTAS0"/>
        <w:numPr>
          <w:ilvl w:val="0"/>
          <w:numId w:val="0"/>
        </w:numPr>
        <w:suppressLineNumbers w:val="0"/>
        <w:suppressAutoHyphens w:val="0"/>
        <w:spacing w:line="240" w:lineRule="auto"/>
        <w:contextualSpacing/>
        <w:outlineLvl w:val="9"/>
        <w:rPr>
          <w:lang w:val="lt-LT"/>
        </w:rPr>
      </w:pPr>
      <w:r w:rsidRPr="00301182">
        <w:rPr>
          <w:lang w:val="lt-LT"/>
        </w:rPr>
        <w:t>6.</w:t>
      </w:r>
      <w:r w:rsidR="00643D29" w:rsidRPr="00301182">
        <w:rPr>
          <w:lang w:val="lt-LT"/>
        </w:rPr>
        <w:t>10</w:t>
      </w:r>
      <w:r w:rsidRPr="00301182">
        <w:rPr>
          <w:lang w:val="lt-LT"/>
        </w:rPr>
        <w:t xml:space="preserve">.1. </w:t>
      </w:r>
      <w:r w:rsidR="00C64A24" w:rsidRPr="00301182">
        <w:rPr>
          <w:lang w:val="lt-LT"/>
        </w:rPr>
        <w:t xml:space="preserve">Tiekėjui paprašius sumokėti pradinę </w:t>
      </w:r>
      <w:r w:rsidR="00A700A0" w:rsidRPr="00301182">
        <w:rPr>
          <w:lang w:val="lt-LT"/>
        </w:rPr>
        <w:t>į</w:t>
      </w:r>
      <w:r w:rsidR="00C64A24" w:rsidRPr="00301182">
        <w:rPr>
          <w:lang w:val="lt-LT"/>
        </w:rPr>
        <w:t>moką</w:t>
      </w:r>
      <w:r w:rsidR="00A700A0" w:rsidRPr="00301182">
        <w:rPr>
          <w:lang w:val="lt-LT"/>
        </w:rPr>
        <w:t xml:space="preserve"> (avansą), </w:t>
      </w:r>
      <w:r w:rsidRPr="00301182">
        <w:rPr>
          <w:lang w:val="lt-LT"/>
        </w:rPr>
        <w:t xml:space="preserve">Perkantysis subjektas reikalauja, kad </w:t>
      </w:r>
      <w:r w:rsidR="00A700A0" w:rsidRPr="00301182">
        <w:rPr>
          <w:lang w:val="lt-LT"/>
        </w:rPr>
        <w:t xml:space="preserve">tokiu būdu </w:t>
      </w:r>
      <w:r w:rsidRPr="00301182">
        <w:rPr>
          <w:lang w:val="lt-LT"/>
        </w:rPr>
        <w:t xml:space="preserve">visa Perkančiojo subjekto tiekėjui </w:t>
      </w:r>
      <w:r w:rsidR="00643D29" w:rsidRPr="00301182">
        <w:rPr>
          <w:lang w:val="lt-LT"/>
        </w:rPr>
        <w:t xml:space="preserve">sumokama </w:t>
      </w:r>
      <w:r w:rsidRPr="00301182">
        <w:rPr>
          <w:lang w:val="lt-LT"/>
        </w:rPr>
        <w:t xml:space="preserve">sutarties kainos dalis </w:t>
      </w:r>
      <w:r w:rsidR="00643D29" w:rsidRPr="00301182">
        <w:rPr>
          <w:lang w:val="lt-LT"/>
        </w:rPr>
        <w:t>–</w:t>
      </w:r>
      <w:r w:rsidRPr="00301182">
        <w:rPr>
          <w:lang w:val="lt-LT"/>
        </w:rPr>
        <w:t xml:space="preserve"> </w:t>
      </w:r>
      <w:r w:rsidRPr="00301182">
        <w:rPr>
          <w:u w:val="single"/>
          <w:lang w:val="lt-LT"/>
        </w:rPr>
        <w:t xml:space="preserve">15 (penkiolika) procentų </w:t>
      </w:r>
      <w:r w:rsidR="000F790F" w:rsidRPr="00301182">
        <w:rPr>
          <w:u w:val="single"/>
          <w:lang w:val="lt-LT"/>
        </w:rPr>
        <w:t xml:space="preserve">visų </w:t>
      </w:r>
      <w:r w:rsidR="008302AB" w:rsidRPr="00301182">
        <w:rPr>
          <w:u w:val="single"/>
          <w:lang w:val="lt-LT"/>
        </w:rPr>
        <w:t>10</w:t>
      </w:r>
      <w:r w:rsidR="00643D29" w:rsidRPr="00301182">
        <w:rPr>
          <w:u w:val="single"/>
          <w:lang w:val="lt-LT"/>
        </w:rPr>
        <w:t xml:space="preserve"> </w:t>
      </w:r>
      <w:r w:rsidR="00E96DD2" w:rsidRPr="00301182">
        <w:rPr>
          <w:u w:val="single"/>
          <w:lang w:val="lt-LT"/>
        </w:rPr>
        <w:t>(</w:t>
      </w:r>
      <w:r w:rsidR="008302AB" w:rsidRPr="00301182">
        <w:rPr>
          <w:u w:val="single"/>
          <w:lang w:val="lt-LT"/>
        </w:rPr>
        <w:t>dešimties</w:t>
      </w:r>
      <w:r w:rsidR="00E96DD2" w:rsidRPr="00301182">
        <w:rPr>
          <w:u w:val="single"/>
          <w:lang w:val="lt-LT"/>
        </w:rPr>
        <w:t>)</w:t>
      </w:r>
      <w:r w:rsidR="000F790F" w:rsidRPr="00301182">
        <w:rPr>
          <w:u w:val="single"/>
          <w:lang w:val="lt-LT"/>
        </w:rPr>
        <w:t xml:space="preserve"> transporto priemonių</w:t>
      </w:r>
      <w:r w:rsidRPr="00301182">
        <w:rPr>
          <w:u w:val="single"/>
          <w:lang w:val="lt-LT"/>
        </w:rPr>
        <w:t xml:space="preserve"> </w:t>
      </w:r>
      <w:r w:rsidR="00643D29" w:rsidRPr="00301182">
        <w:rPr>
          <w:u w:val="single"/>
          <w:lang w:val="lt-LT"/>
        </w:rPr>
        <w:t>vertės (kainos)</w:t>
      </w:r>
      <w:r w:rsidRPr="00301182">
        <w:rPr>
          <w:u w:val="single"/>
          <w:lang w:val="lt-LT"/>
        </w:rPr>
        <w:t xml:space="preserve"> be PVM </w:t>
      </w:r>
      <w:r w:rsidR="00643D29" w:rsidRPr="00301182">
        <w:rPr>
          <w:u w:val="single"/>
          <w:lang w:val="lt-LT"/>
        </w:rPr>
        <w:t>(pradinė įmoka)</w:t>
      </w:r>
      <w:r w:rsidR="0005468E">
        <w:rPr>
          <w:lang w:val="lt-LT"/>
        </w:rPr>
        <w:t xml:space="preserve"> </w:t>
      </w:r>
      <w:r w:rsidRPr="00301182">
        <w:rPr>
          <w:u w:val="single"/>
          <w:lang w:val="lt-LT"/>
        </w:rPr>
        <w:t>– būtų užtikrinta pradinės įmokos grąžinimo užtikrinimu iki paskutinio transporto priemonės perdavimo-priėmimo akto pasirašymo</w:t>
      </w:r>
      <w:r w:rsidRPr="00301182">
        <w:rPr>
          <w:lang w:val="lt-LT"/>
        </w:rPr>
        <w:t xml:space="preserve">. Tiekėjas per 10 (dešimt) darbo dienų nuo sutarties pasirašymo dienos privalės Perkančiajam subjektui pateikti deramai įformintą, atitinkančią Lietuvos Respublikos teisės aktų reikalavimus, banko besąlygišką ir neatšaukiamą pradinės įmokos grąžinimo užtikrinimo garantiją (pradinės įmokos grąžinimo garantijos forma pateikta </w:t>
      </w:r>
      <w:r w:rsidR="000F790F" w:rsidRPr="00301182">
        <w:rPr>
          <w:lang w:val="lt-LT"/>
        </w:rPr>
        <w:t xml:space="preserve">pirkimo sąlygų 8 </w:t>
      </w:r>
      <w:r w:rsidRPr="00301182">
        <w:rPr>
          <w:lang w:val="lt-LT"/>
        </w:rPr>
        <w:t xml:space="preserve">priede), kuria būtų garantuojama, kad jei transporto priemonių pristatymo </w:t>
      </w:r>
      <w:r w:rsidR="00643D29" w:rsidRPr="00301182">
        <w:rPr>
          <w:lang w:val="lt-LT"/>
        </w:rPr>
        <w:t>laikotarpiu</w:t>
      </w:r>
      <w:r w:rsidRPr="00301182">
        <w:rPr>
          <w:lang w:val="lt-LT"/>
        </w:rPr>
        <w:t xml:space="preserve"> sutartis bus nutraukta</w:t>
      </w:r>
      <w:r w:rsidR="00580FCE" w:rsidRPr="00301182">
        <w:rPr>
          <w:lang w:val="lt-LT"/>
        </w:rPr>
        <w:t xml:space="preserve"> ar dėl kitų priežasčių nebus pristatytos visos ar dalis transporto priemonių</w:t>
      </w:r>
      <w:r w:rsidRPr="00301182">
        <w:rPr>
          <w:lang w:val="lt-LT"/>
        </w:rPr>
        <w:t>, o tiekėjas sutartyje nurodytu terminu negrąžins Perkančiajam subjektui jo tiekėjui sumokėtos pradinės įmokos</w:t>
      </w:r>
      <w:r w:rsidR="00CF2E18" w:rsidRPr="00301182">
        <w:rPr>
          <w:lang w:val="lt-LT"/>
        </w:rPr>
        <w:t xml:space="preserve"> arba jos dalies</w:t>
      </w:r>
      <w:r w:rsidR="00580FCE" w:rsidRPr="00301182">
        <w:rPr>
          <w:lang w:val="lt-LT"/>
        </w:rPr>
        <w:t>, proporcingos nepristatytų transporto priemonių kiekiui</w:t>
      </w:r>
      <w:r w:rsidRPr="00301182">
        <w:rPr>
          <w:lang w:val="lt-LT"/>
        </w:rPr>
        <w:t xml:space="preserve">, Perkančiajam subjektui bus </w:t>
      </w:r>
      <w:r w:rsidR="00E94352" w:rsidRPr="00301182">
        <w:rPr>
          <w:lang w:val="lt-LT"/>
        </w:rPr>
        <w:t xml:space="preserve">išmokėta jo sumokėtos pradinės įmokos dalis, lygi nepristatytų </w:t>
      </w:r>
      <w:r w:rsidR="00E96DD2" w:rsidRPr="00301182">
        <w:rPr>
          <w:lang w:val="lt-LT"/>
        </w:rPr>
        <w:t>t</w:t>
      </w:r>
      <w:r w:rsidR="00E94352" w:rsidRPr="00301182">
        <w:rPr>
          <w:lang w:val="lt-LT"/>
        </w:rPr>
        <w:t>ransporto priemonių pradinės įmokos daliai (</w:t>
      </w:r>
      <w:r w:rsidR="0092676D" w:rsidRPr="00301182">
        <w:rPr>
          <w:bCs/>
          <w:lang w:val="lt-LT"/>
        </w:rPr>
        <w:t>15 (penkiolika</w:t>
      </w:r>
      <w:r w:rsidR="0005468E">
        <w:rPr>
          <w:bCs/>
          <w:lang w:val="lt-LT"/>
        </w:rPr>
        <w:t>i</w:t>
      </w:r>
      <w:r w:rsidR="0092676D" w:rsidRPr="00301182">
        <w:rPr>
          <w:bCs/>
          <w:lang w:val="lt-LT"/>
        </w:rPr>
        <w:t>)</w:t>
      </w:r>
      <w:r w:rsidR="00E94352" w:rsidRPr="00301182">
        <w:rPr>
          <w:lang w:val="lt-LT"/>
        </w:rPr>
        <w:t xml:space="preserve"> procentų nuo nepristatytų </w:t>
      </w:r>
      <w:r w:rsidR="00E96DD2" w:rsidRPr="00301182">
        <w:rPr>
          <w:lang w:val="lt-LT"/>
        </w:rPr>
        <w:t>t</w:t>
      </w:r>
      <w:r w:rsidR="00E94352" w:rsidRPr="00301182">
        <w:rPr>
          <w:lang w:val="lt-LT"/>
        </w:rPr>
        <w:t>ransporto priemonių vertės be PVM)</w:t>
      </w:r>
      <w:r w:rsidR="000F790F" w:rsidRPr="00301182">
        <w:rPr>
          <w:lang w:val="lt-LT"/>
        </w:rPr>
        <w:t xml:space="preserve"> P</w:t>
      </w:r>
      <w:r w:rsidRPr="00301182">
        <w:rPr>
          <w:lang w:val="lt-LT"/>
        </w:rPr>
        <w:t xml:space="preserve">erkančiajam </w:t>
      </w:r>
      <w:r w:rsidR="000F790F" w:rsidRPr="00301182">
        <w:rPr>
          <w:lang w:val="lt-LT"/>
        </w:rPr>
        <w:t>subjektui</w:t>
      </w:r>
      <w:r w:rsidRPr="00301182">
        <w:rPr>
          <w:lang w:val="lt-LT"/>
        </w:rPr>
        <w:t xml:space="preserve"> priimtina forma bei visus ją lydinčius dokumentus (originalus) tokiomis sąlygomis</w:t>
      </w:r>
      <w:bookmarkStart w:id="1" w:name="_Ref289674103"/>
      <w:bookmarkStart w:id="2" w:name="OLE_LINK10"/>
      <w:bookmarkStart w:id="3" w:name="OLE_LINK11"/>
      <w:r w:rsidR="0092676D" w:rsidRPr="00301182">
        <w:rPr>
          <w:lang w:val="lt-LT"/>
        </w:rPr>
        <w:t>:</w:t>
      </w:r>
    </w:p>
    <w:p w14:paraId="19B64C31" w14:textId="77777777" w:rsidR="00EB50F6" w:rsidRPr="00301182" w:rsidRDefault="00EB50F6" w:rsidP="00873A32">
      <w:pPr>
        <w:pStyle w:val="TEKSTAS0"/>
        <w:numPr>
          <w:ilvl w:val="0"/>
          <w:numId w:val="0"/>
        </w:numPr>
        <w:suppressLineNumbers w:val="0"/>
        <w:suppressAutoHyphens w:val="0"/>
        <w:spacing w:line="240" w:lineRule="auto"/>
        <w:contextualSpacing/>
        <w:outlineLvl w:val="9"/>
        <w:rPr>
          <w:lang w:val="lt-LT"/>
        </w:rPr>
      </w:pPr>
      <w:r w:rsidRPr="00301182">
        <w:rPr>
          <w:lang w:val="lt-LT"/>
        </w:rPr>
        <w:t>6.</w:t>
      </w:r>
      <w:r w:rsidR="00DB1999" w:rsidRPr="00301182">
        <w:rPr>
          <w:lang w:val="lt-LT"/>
        </w:rPr>
        <w:t>10</w:t>
      </w:r>
      <w:r w:rsidRPr="00301182">
        <w:rPr>
          <w:lang w:val="lt-LT"/>
        </w:rPr>
        <w:t>.</w:t>
      </w:r>
      <w:r w:rsidR="00DC1C41" w:rsidRPr="00301182">
        <w:rPr>
          <w:lang w:val="lt-LT"/>
        </w:rPr>
        <w:t>1</w:t>
      </w:r>
      <w:r w:rsidRPr="00301182">
        <w:rPr>
          <w:lang w:val="lt-LT"/>
        </w:rPr>
        <w:t>.1. garantas – bankas;</w:t>
      </w:r>
    </w:p>
    <w:p w14:paraId="0195A7CE" w14:textId="77777777" w:rsidR="00EB50F6" w:rsidRPr="00301182" w:rsidRDefault="00EB50F6" w:rsidP="00873A32">
      <w:pPr>
        <w:pStyle w:val="TEKSTAS0"/>
        <w:numPr>
          <w:ilvl w:val="0"/>
          <w:numId w:val="0"/>
        </w:numPr>
        <w:suppressLineNumbers w:val="0"/>
        <w:suppressAutoHyphens w:val="0"/>
        <w:spacing w:line="240" w:lineRule="auto"/>
        <w:contextualSpacing/>
        <w:outlineLvl w:val="9"/>
        <w:rPr>
          <w:bCs/>
          <w:lang w:val="lt-LT"/>
        </w:rPr>
      </w:pPr>
      <w:r w:rsidRPr="00301182">
        <w:rPr>
          <w:lang w:val="lt-LT"/>
        </w:rPr>
        <w:t>6.</w:t>
      </w:r>
      <w:r w:rsidR="00DB1999" w:rsidRPr="00301182">
        <w:rPr>
          <w:lang w:val="lt-LT"/>
        </w:rPr>
        <w:t>10</w:t>
      </w:r>
      <w:r w:rsidRPr="00301182">
        <w:rPr>
          <w:lang w:val="lt-LT"/>
        </w:rPr>
        <w:t>.</w:t>
      </w:r>
      <w:r w:rsidR="00DC1C41" w:rsidRPr="00301182">
        <w:rPr>
          <w:lang w:val="lt-LT"/>
        </w:rPr>
        <w:t>1</w:t>
      </w:r>
      <w:r w:rsidRPr="00301182">
        <w:rPr>
          <w:lang w:val="lt-LT"/>
        </w:rPr>
        <w:t xml:space="preserve">.2. garantijos suma – </w:t>
      </w:r>
      <w:r w:rsidRPr="00301182">
        <w:rPr>
          <w:bCs/>
          <w:lang w:val="lt-LT"/>
        </w:rPr>
        <w:t xml:space="preserve">15 (penkiolika) procentų </w:t>
      </w:r>
      <w:r w:rsidR="00994017" w:rsidRPr="00301182">
        <w:rPr>
          <w:u w:val="single"/>
          <w:lang w:val="lt-LT"/>
        </w:rPr>
        <w:t xml:space="preserve">visų </w:t>
      </w:r>
      <w:r w:rsidR="008302AB" w:rsidRPr="00301182">
        <w:rPr>
          <w:u w:val="single"/>
          <w:lang w:val="lt-LT"/>
        </w:rPr>
        <w:t>10 (dešimties)</w:t>
      </w:r>
      <w:r w:rsidR="00E96DD2" w:rsidRPr="00301182">
        <w:rPr>
          <w:u w:val="single"/>
          <w:lang w:val="lt-LT"/>
        </w:rPr>
        <w:t xml:space="preserve"> </w:t>
      </w:r>
      <w:r w:rsidR="00994017" w:rsidRPr="00301182">
        <w:rPr>
          <w:u w:val="single"/>
          <w:lang w:val="lt-LT"/>
        </w:rPr>
        <w:t xml:space="preserve">transporto priemonių kainos </w:t>
      </w:r>
      <w:r w:rsidRPr="00301182">
        <w:rPr>
          <w:bCs/>
          <w:lang w:val="lt-LT"/>
        </w:rPr>
        <w:t>be PVM;</w:t>
      </w:r>
    </w:p>
    <w:p w14:paraId="65533F8F" w14:textId="77777777" w:rsidR="00EB50F6" w:rsidRPr="00301182" w:rsidRDefault="00DC1C41" w:rsidP="00873A32">
      <w:pPr>
        <w:pStyle w:val="TEKSTAS0"/>
        <w:numPr>
          <w:ilvl w:val="0"/>
          <w:numId w:val="0"/>
        </w:numPr>
        <w:suppressLineNumbers w:val="0"/>
        <w:suppressAutoHyphens w:val="0"/>
        <w:spacing w:line="240" w:lineRule="auto"/>
        <w:contextualSpacing/>
        <w:outlineLvl w:val="9"/>
        <w:rPr>
          <w:lang w:val="lt-LT"/>
        </w:rPr>
      </w:pPr>
      <w:r w:rsidRPr="00301182">
        <w:rPr>
          <w:lang w:val="lt-LT"/>
        </w:rPr>
        <w:t>6.</w:t>
      </w:r>
      <w:r w:rsidR="00DB1999" w:rsidRPr="00301182">
        <w:rPr>
          <w:lang w:val="lt-LT"/>
        </w:rPr>
        <w:t>10</w:t>
      </w:r>
      <w:r w:rsidRPr="00301182">
        <w:rPr>
          <w:lang w:val="lt-LT"/>
        </w:rPr>
        <w:t>.1</w:t>
      </w:r>
      <w:r w:rsidR="00EB50F6" w:rsidRPr="00301182">
        <w:rPr>
          <w:lang w:val="lt-LT"/>
        </w:rPr>
        <w:t>.3. pradinės įmokos grąžinimo užtikrinimo dalykas – jei transporto priemonių pristatymo terminu nutraukus sutartį</w:t>
      </w:r>
      <w:r w:rsidR="00580FCE" w:rsidRPr="00301182">
        <w:rPr>
          <w:lang w:val="lt-LT"/>
        </w:rPr>
        <w:t xml:space="preserve"> ar dėl kitų priežasčių neprist</w:t>
      </w:r>
      <w:r w:rsidR="001D10E7">
        <w:rPr>
          <w:lang w:val="lt-LT"/>
        </w:rPr>
        <w:t>a</w:t>
      </w:r>
      <w:r w:rsidR="00580FCE" w:rsidRPr="00301182">
        <w:rPr>
          <w:lang w:val="lt-LT"/>
        </w:rPr>
        <w:t>čius visų ar dalies transporto priemonių</w:t>
      </w:r>
      <w:r w:rsidR="00EB50F6" w:rsidRPr="00301182">
        <w:rPr>
          <w:lang w:val="lt-LT"/>
        </w:rPr>
        <w:t xml:space="preserve"> tiekėjas sutartyje nustatytu terminu negrąžina Perkančiajam subjektui jo tiekėjui sumokėtos pradinės įmokos</w:t>
      </w:r>
      <w:r w:rsidR="00643D29" w:rsidRPr="00301182">
        <w:rPr>
          <w:lang w:val="lt-LT"/>
        </w:rPr>
        <w:t xml:space="preserve"> arba jos dalies</w:t>
      </w:r>
      <w:r w:rsidR="00EB50F6" w:rsidRPr="00301182">
        <w:rPr>
          <w:lang w:val="lt-LT"/>
        </w:rPr>
        <w:t>.</w:t>
      </w:r>
    </w:p>
    <w:p w14:paraId="45BA33DB" w14:textId="77777777" w:rsidR="00EB50F6" w:rsidRPr="00301182" w:rsidRDefault="00EB50F6" w:rsidP="00873A32">
      <w:pPr>
        <w:pStyle w:val="TEKSTAS0"/>
        <w:numPr>
          <w:ilvl w:val="0"/>
          <w:numId w:val="0"/>
        </w:numPr>
        <w:suppressLineNumbers w:val="0"/>
        <w:suppressAutoHyphens w:val="0"/>
        <w:spacing w:line="240" w:lineRule="auto"/>
        <w:contextualSpacing/>
        <w:outlineLvl w:val="9"/>
        <w:rPr>
          <w:lang w:val="lt-LT"/>
        </w:rPr>
      </w:pPr>
      <w:r w:rsidRPr="00301182">
        <w:rPr>
          <w:lang w:val="lt-LT"/>
        </w:rPr>
        <w:t>6.</w:t>
      </w:r>
      <w:r w:rsidR="00DB1999" w:rsidRPr="00301182">
        <w:rPr>
          <w:lang w:val="lt-LT"/>
        </w:rPr>
        <w:t>10</w:t>
      </w:r>
      <w:r w:rsidRPr="00301182">
        <w:rPr>
          <w:lang w:val="lt-LT"/>
        </w:rPr>
        <w:t>.</w:t>
      </w:r>
      <w:r w:rsidR="00DC1C41" w:rsidRPr="00301182">
        <w:rPr>
          <w:lang w:val="lt-LT"/>
        </w:rPr>
        <w:t>2</w:t>
      </w:r>
      <w:r w:rsidRPr="00301182">
        <w:rPr>
          <w:lang w:val="lt-LT"/>
        </w:rPr>
        <w:t xml:space="preserve">. </w:t>
      </w:r>
      <w:r w:rsidR="00643D29" w:rsidRPr="00301182">
        <w:rPr>
          <w:lang w:val="lt-LT"/>
        </w:rPr>
        <w:t>tiekėjas</w:t>
      </w:r>
      <w:r w:rsidR="008E3D97" w:rsidRPr="00301182">
        <w:rPr>
          <w:lang w:val="lt-LT"/>
        </w:rPr>
        <w:t xml:space="preserve">, kurio pasiūlymas pripažintas laimėjusiu, per 10 (dešimt) darbo dienų nuo sutarties pasirašymo dienos privalės Perkančiajam subjektui pateikti deramai įformintą, atitinkančią Lietuvos Respublikos teisės aktų reikalavimus, banko besąlygišką ir neatšaukiamą sutarties sąlygų įvykdymo </w:t>
      </w:r>
      <w:r w:rsidR="008E3D97" w:rsidRPr="00301182">
        <w:rPr>
          <w:u w:val="single"/>
          <w:lang w:val="lt-LT"/>
        </w:rPr>
        <w:t>iki paskutinio transporto priemonės perdavimo-priėmimo akto pasirašymo</w:t>
      </w:r>
      <w:r w:rsidR="008E3D97" w:rsidRPr="00301182">
        <w:rPr>
          <w:lang w:val="lt-LT"/>
        </w:rPr>
        <w:t xml:space="preserve"> garantiją Perkančiajam subjek</w:t>
      </w:r>
      <w:r w:rsidR="001D10E7">
        <w:rPr>
          <w:lang w:val="lt-LT"/>
        </w:rPr>
        <w:t>t</w:t>
      </w:r>
      <w:r w:rsidR="008E3D97" w:rsidRPr="00301182">
        <w:rPr>
          <w:lang w:val="lt-LT"/>
        </w:rPr>
        <w:t>ui priimtina forma bei visus ją lydinčius dokumentus (originalus) tokiomis sąlygomis:</w:t>
      </w:r>
    </w:p>
    <w:p w14:paraId="136434E0" w14:textId="77777777" w:rsidR="008E3D97" w:rsidRPr="00301182" w:rsidRDefault="008E3D97" w:rsidP="00873A32">
      <w:pPr>
        <w:pStyle w:val="TEKSTAS0"/>
        <w:numPr>
          <w:ilvl w:val="0"/>
          <w:numId w:val="0"/>
        </w:numPr>
        <w:suppressLineNumbers w:val="0"/>
        <w:suppressAutoHyphens w:val="0"/>
        <w:spacing w:line="240" w:lineRule="auto"/>
        <w:contextualSpacing/>
        <w:outlineLvl w:val="9"/>
        <w:rPr>
          <w:lang w:val="lt-LT"/>
        </w:rPr>
      </w:pPr>
      <w:r w:rsidRPr="00301182">
        <w:rPr>
          <w:lang w:val="lt-LT"/>
        </w:rPr>
        <w:t>6.</w:t>
      </w:r>
      <w:r w:rsidR="00DB1999" w:rsidRPr="00301182">
        <w:rPr>
          <w:lang w:val="lt-LT"/>
        </w:rPr>
        <w:t>10</w:t>
      </w:r>
      <w:r w:rsidRPr="00301182">
        <w:rPr>
          <w:lang w:val="lt-LT"/>
        </w:rPr>
        <w:t>.</w:t>
      </w:r>
      <w:r w:rsidR="00DC1C41" w:rsidRPr="00301182">
        <w:rPr>
          <w:lang w:val="lt-LT"/>
        </w:rPr>
        <w:t>2</w:t>
      </w:r>
      <w:r w:rsidRPr="00301182">
        <w:rPr>
          <w:lang w:val="lt-LT"/>
        </w:rPr>
        <w:t>.1. garantas – bankas;</w:t>
      </w:r>
    </w:p>
    <w:p w14:paraId="064D2076" w14:textId="77777777" w:rsidR="008E3D97" w:rsidRPr="00301182" w:rsidRDefault="008E3D97" w:rsidP="00873A32">
      <w:pPr>
        <w:pStyle w:val="TEKSTAS0"/>
        <w:numPr>
          <w:ilvl w:val="0"/>
          <w:numId w:val="0"/>
        </w:numPr>
        <w:suppressLineNumbers w:val="0"/>
        <w:suppressAutoHyphens w:val="0"/>
        <w:spacing w:line="240" w:lineRule="auto"/>
        <w:contextualSpacing/>
        <w:outlineLvl w:val="9"/>
        <w:rPr>
          <w:b/>
          <w:bCs/>
          <w:lang w:val="lt-LT"/>
        </w:rPr>
      </w:pPr>
      <w:r w:rsidRPr="00301182">
        <w:rPr>
          <w:lang w:val="lt-LT"/>
        </w:rPr>
        <w:t>6.</w:t>
      </w:r>
      <w:r w:rsidR="00DB1999" w:rsidRPr="00301182">
        <w:rPr>
          <w:lang w:val="lt-LT"/>
        </w:rPr>
        <w:t>10</w:t>
      </w:r>
      <w:r w:rsidRPr="00301182">
        <w:rPr>
          <w:lang w:val="lt-LT"/>
        </w:rPr>
        <w:t>.</w:t>
      </w:r>
      <w:r w:rsidR="00DC1C41" w:rsidRPr="00301182">
        <w:rPr>
          <w:lang w:val="lt-LT"/>
        </w:rPr>
        <w:t>2</w:t>
      </w:r>
      <w:r w:rsidRPr="00301182">
        <w:rPr>
          <w:lang w:val="lt-LT"/>
        </w:rPr>
        <w:t xml:space="preserve">.2. garantijos suma – </w:t>
      </w:r>
      <w:r w:rsidR="00E96DD2" w:rsidRPr="00301182">
        <w:rPr>
          <w:lang w:val="lt-LT"/>
        </w:rPr>
        <w:t xml:space="preserve"> </w:t>
      </w:r>
      <w:r w:rsidR="00DF3706" w:rsidRPr="00301182">
        <w:rPr>
          <w:lang w:val="lt-LT"/>
        </w:rPr>
        <w:t>75</w:t>
      </w:r>
      <w:r w:rsidR="0092676D" w:rsidRPr="00301182">
        <w:rPr>
          <w:lang w:val="lt-LT"/>
        </w:rPr>
        <w:t xml:space="preserve"> 000</w:t>
      </w:r>
      <w:r w:rsidR="00643D29" w:rsidRPr="00301182">
        <w:rPr>
          <w:lang w:val="lt-LT"/>
        </w:rPr>
        <w:t>,00</w:t>
      </w:r>
      <w:r w:rsidR="00E96DD2" w:rsidRPr="00301182">
        <w:rPr>
          <w:bCs/>
          <w:lang w:val="lt-LT"/>
        </w:rPr>
        <w:t xml:space="preserve"> (</w:t>
      </w:r>
      <w:r w:rsidR="00DF3706" w:rsidRPr="00301182">
        <w:rPr>
          <w:bCs/>
          <w:lang w:val="lt-LT"/>
        </w:rPr>
        <w:t>septyniasdešimt penki</w:t>
      </w:r>
      <w:r w:rsidR="0092676D" w:rsidRPr="00301182">
        <w:rPr>
          <w:bCs/>
          <w:lang w:val="lt-LT"/>
        </w:rPr>
        <w:t xml:space="preserve"> tūkstanči</w:t>
      </w:r>
      <w:r w:rsidR="00580FCE" w:rsidRPr="00301182">
        <w:rPr>
          <w:bCs/>
          <w:lang w:val="lt-LT"/>
        </w:rPr>
        <w:t>ai</w:t>
      </w:r>
      <w:r w:rsidR="00E96DD2" w:rsidRPr="00301182">
        <w:rPr>
          <w:bCs/>
          <w:lang w:val="lt-LT"/>
        </w:rPr>
        <w:t>)</w:t>
      </w:r>
      <w:r w:rsidR="00643D29" w:rsidRPr="00301182">
        <w:rPr>
          <w:bCs/>
          <w:lang w:val="lt-LT"/>
        </w:rPr>
        <w:t xml:space="preserve"> eurų</w:t>
      </w:r>
      <w:r w:rsidRPr="00301182">
        <w:rPr>
          <w:bCs/>
          <w:lang w:val="lt-LT"/>
        </w:rPr>
        <w:t>;</w:t>
      </w:r>
    </w:p>
    <w:p w14:paraId="57E3135A" w14:textId="77777777" w:rsidR="008E3D97" w:rsidRPr="00301182" w:rsidRDefault="008E3D97" w:rsidP="00873A32">
      <w:pPr>
        <w:pStyle w:val="TEKSTAS0"/>
        <w:numPr>
          <w:ilvl w:val="0"/>
          <w:numId w:val="0"/>
        </w:numPr>
        <w:suppressLineNumbers w:val="0"/>
        <w:suppressAutoHyphens w:val="0"/>
        <w:spacing w:line="240" w:lineRule="auto"/>
        <w:contextualSpacing/>
        <w:outlineLvl w:val="9"/>
        <w:rPr>
          <w:lang w:val="lt-LT"/>
        </w:rPr>
      </w:pPr>
      <w:r w:rsidRPr="00301182">
        <w:rPr>
          <w:bCs/>
          <w:lang w:val="lt-LT"/>
        </w:rPr>
        <w:t>6.</w:t>
      </w:r>
      <w:r w:rsidR="00DB1999" w:rsidRPr="00301182">
        <w:rPr>
          <w:bCs/>
          <w:lang w:val="lt-LT"/>
        </w:rPr>
        <w:t>10</w:t>
      </w:r>
      <w:r w:rsidRPr="00301182">
        <w:rPr>
          <w:bCs/>
          <w:lang w:val="lt-LT"/>
        </w:rPr>
        <w:t>.</w:t>
      </w:r>
      <w:r w:rsidR="00DC1C41" w:rsidRPr="00301182">
        <w:rPr>
          <w:bCs/>
          <w:lang w:val="lt-LT"/>
        </w:rPr>
        <w:t>3</w:t>
      </w:r>
      <w:r w:rsidRPr="00301182">
        <w:rPr>
          <w:bCs/>
          <w:lang w:val="lt-LT"/>
        </w:rPr>
        <w:t xml:space="preserve">. </w:t>
      </w:r>
      <w:r w:rsidR="00DB1999" w:rsidRPr="00301182">
        <w:rPr>
          <w:lang w:val="lt-LT"/>
        </w:rPr>
        <w:t xml:space="preserve">po </w:t>
      </w:r>
      <w:r w:rsidRPr="00301182">
        <w:rPr>
          <w:lang w:val="lt-LT"/>
        </w:rPr>
        <w:t>paskutinio transporto priemonės perdavimo-priėmimo akto pasirašymo dienos</w:t>
      </w:r>
      <w:r w:rsidRPr="00301182">
        <w:rPr>
          <w:color w:val="000000"/>
          <w:lang w:val="lt-LT"/>
        </w:rPr>
        <w:t xml:space="preserve"> </w:t>
      </w:r>
      <w:r w:rsidRPr="00301182">
        <w:rPr>
          <w:lang w:val="lt-LT"/>
        </w:rPr>
        <w:t xml:space="preserve">sutarties sąlygų </w:t>
      </w:r>
      <w:r w:rsidRPr="00301182">
        <w:rPr>
          <w:u w:val="single"/>
          <w:lang w:val="lt-LT"/>
        </w:rPr>
        <w:t>t</w:t>
      </w:r>
      <w:r w:rsidRPr="00301182">
        <w:rPr>
          <w:color w:val="000000"/>
          <w:u w:val="single"/>
          <w:lang w:val="lt-LT"/>
        </w:rPr>
        <w:t>ransporto priemonių garantiniu laikotarpiu</w:t>
      </w:r>
      <w:r w:rsidRPr="00301182">
        <w:rPr>
          <w:lang w:val="lt-LT"/>
        </w:rPr>
        <w:t xml:space="preserve"> įvykdymas turi būti užtikrinamas deramai įforminta, atitinkančia Lietuvos Respublikos teisės aktų reikalavimus, banko besąlygiška ir neatšaukiama sutarties sąlygų </w:t>
      </w:r>
      <w:r w:rsidRPr="00301182">
        <w:rPr>
          <w:u w:val="single"/>
          <w:lang w:val="lt-LT"/>
        </w:rPr>
        <w:t>t</w:t>
      </w:r>
      <w:r w:rsidRPr="00301182">
        <w:rPr>
          <w:color w:val="000000"/>
          <w:u w:val="single"/>
          <w:lang w:val="lt-LT"/>
        </w:rPr>
        <w:t>ransporto priemonių garantiniu laikotarpiu</w:t>
      </w:r>
      <w:r w:rsidRPr="00301182">
        <w:rPr>
          <w:lang w:val="lt-LT"/>
        </w:rPr>
        <w:t xml:space="preserve"> įvykdymo garantija, kurią kartu su visais ją lydinčiais dokumentais (originalais) tiekėjas privalės pateikti Perkančiajam subjektui per 10 (dešimt) darbo dienų po paskutinio transporto priemonės perdavimo-priėmimo akto pasirašymo dienos tokiomis sąlygomis:</w:t>
      </w:r>
    </w:p>
    <w:p w14:paraId="3D6A3E49" w14:textId="77777777" w:rsidR="008E3D97" w:rsidRPr="00301182" w:rsidRDefault="008E3D97" w:rsidP="00873A32">
      <w:pPr>
        <w:pStyle w:val="TEKSTAS0"/>
        <w:numPr>
          <w:ilvl w:val="0"/>
          <w:numId w:val="0"/>
        </w:numPr>
        <w:suppressLineNumbers w:val="0"/>
        <w:suppressAutoHyphens w:val="0"/>
        <w:spacing w:line="240" w:lineRule="auto"/>
        <w:contextualSpacing/>
        <w:outlineLvl w:val="9"/>
        <w:rPr>
          <w:lang w:val="lt-LT"/>
        </w:rPr>
      </w:pPr>
      <w:r w:rsidRPr="00301182">
        <w:rPr>
          <w:lang w:val="lt-LT"/>
        </w:rPr>
        <w:t>6.</w:t>
      </w:r>
      <w:r w:rsidR="00DB1999" w:rsidRPr="00301182">
        <w:rPr>
          <w:lang w:val="lt-LT"/>
        </w:rPr>
        <w:t>10</w:t>
      </w:r>
      <w:r w:rsidRPr="00301182">
        <w:rPr>
          <w:lang w:val="lt-LT"/>
        </w:rPr>
        <w:t>.</w:t>
      </w:r>
      <w:r w:rsidR="00DC1C41" w:rsidRPr="00301182">
        <w:rPr>
          <w:lang w:val="lt-LT"/>
        </w:rPr>
        <w:t>3</w:t>
      </w:r>
      <w:r w:rsidRPr="00301182">
        <w:rPr>
          <w:lang w:val="lt-LT"/>
        </w:rPr>
        <w:t>.1. garantas – bankas;</w:t>
      </w:r>
    </w:p>
    <w:p w14:paraId="2FE44126" w14:textId="77777777" w:rsidR="008E3D97" w:rsidRPr="00301182" w:rsidRDefault="008E3D97" w:rsidP="00873A32">
      <w:pPr>
        <w:pStyle w:val="TEKSTAS0"/>
        <w:numPr>
          <w:ilvl w:val="0"/>
          <w:numId w:val="0"/>
        </w:numPr>
        <w:suppressLineNumbers w:val="0"/>
        <w:suppressAutoHyphens w:val="0"/>
        <w:spacing w:line="240" w:lineRule="auto"/>
        <w:contextualSpacing/>
        <w:outlineLvl w:val="9"/>
        <w:rPr>
          <w:bCs/>
          <w:lang w:val="lt-LT"/>
        </w:rPr>
      </w:pPr>
      <w:r w:rsidRPr="00301182">
        <w:rPr>
          <w:lang w:val="lt-LT"/>
        </w:rPr>
        <w:t>6.</w:t>
      </w:r>
      <w:r w:rsidR="00DB1999" w:rsidRPr="00301182">
        <w:rPr>
          <w:lang w:val="lt-LT"/>
        </w:rPr>
        <w:t>10</w:t>
      </w:r>
      <w:r w:rsidRPr="00301182">
        <w:rPr>
          <w:lang w:val="lt-LT"/>
        </w:rPr>
        <w:t>.</w:t>
      </w:r>
      <w:r w:rsidR="00DC1C41" w:rsidRPr="00301182">
        <w:rPr>
          <w:lang w:val="lt-LT"/>
        </w:rPr>
        <w:t>3</w:t>
      </w:r>
      <w:r w:rsidRPr="00301182">
        <w:rPr>
          <w:lang w:val="lt-LT"/>
        </w:rPr>
        <w:t xml:space="preserve">.2. garantijos suma – </w:t>
      </w:r>
      <w:r w:rsidR="00A167BF" w:rsidRPr="00301182">
        <w:rPr>
          <w:lang w:val="lt-LT"/>
        </w:rPr>
        <w:t>5</w:t>
      </w:r>
      <w:r w:rsidR="0092676D" w:rsidRPr="00301182">
        <w:rPr>
          <w:szCs w:val="24"/>
          <w:lang w:val="lt-LT"/>
        </w:rPr>
        <w:t>0 000</w:t>
      </w:r>
      <w:r w:rsidR="00643D29" w:rsidRPr="00301182">
        <w:rPr>
          <w:szCs w:val="24"/>
          <w:lang w:val="lt-LT"/>
        </w:rPr>
        <w:t>,00</w:t>
      </w:r>
      <w:r w:rsidR="00E96DD2" w:rsidRPr="00301182">
        <w:rPr>
          <w:szCs w:val="24"/>
          <w:lang w:val="lt-LT"/>
        </w:rPr>
        <w:t xml:space="preserve"> (</w:t>
      </w:r>
      <w:r w:rsidR="00A167BF" w:rsidRPr="00301182">
        <w:rPr>
          <w:szCs w:val="24"/>
          <w:lang w:val="lt-LT"/>
        </w:rPr>
        <w:t>pen</w:t>
      </w:r>
      <w:r w:rsidR="00715FD9" w:rsidRPr="00301182">
        <w:rPr>
          <w:szCs w:val="24"/>
          <w:lang w:val="lt-LT"/>
        </w:rPr>
        <w:t>k</w:t>
      </w:r>
      <w:r w:rsidR="00A167BF" w:rsidRPr="00301182">
        <w:rPr>
          <w:szCs w:val="24"/>
          <w:lang w:val="lt-LT"/>
        </w:rPr>
        <w:t>iasdešimt</w:t>
      </w:r>
      <w:r w:rsidR="0092676D" w:rsidRPr="00301182">
        <w:rPr>
          <w:szCs w:val="24"/>
          <w:lang w:val="lt-LT"/>
        </w:rPr>
        <w:t xml:space="preserve"> </w:t>
      </w:r>
      <w:r w:rsidR="00E96DD2" w:rsidRPr="00301182">
        <w:rPr>
          <w:szCs w:val="24"/>
          <w:lang w:val="lt-LT"/>
        </w:rPr>
        <w:t>tūkstanči</w:t>
      </w:r>
      <w:r w:rsidR="0092676D" w:rsidRPr="00301182">
        <w:rPr>
          <w:szCs w:val="24"/>
          <w:lang w:val="lt-LT"/>
        </w:rPr>
        <w:t>ų</w:t>
      </w:r>
      <w:r w:rsidR="00E96DD2" w:rsidRPr="00301182">
        <w:rPr>
          <w:szCs w:val="24"/>
          <w:lang w:val="lt-LT"/>
        </w:rPr>
        <w:t>)</w:t>
      </w:r>
      <w:r w:rsidRPr="00301182">
        <w:rPr>
          <w:lang w:val="lt-LT"/>
        </w:rPr>
        <w:t xml:space="preserve"> </w:t>
      </w:r>
      <w:r w:rsidR="00643D29" w:rsidRPr="00301182">
        <w:rPr>
          <w:bCs/>
          <w:lang w:val="lt-LT"/>
        </w:rPr>
        <w:t>eurų</w:t>
      </w:r>
      <w:r w:rsidR="0092676D" w:rsidRPr="00301182">
        <w:rPr>
          <w:bCs/>
          <w:lang w:val="lt-LT"/>
        </w:rPr>
        <w:t>.</w:t>
      </w:r>
    </w:p>
    <w:p w14:paraId="62A42558" w14:textId="77777777" w:rsidR="00716F32" w:rsidRPr="00301182" w:rsidRDefault="00716F32" w:rsidP="00873A32">
      <w:pPr>
        <w:pStyle w:val="TEKSTAS0"/>
        <w:numPr>
          <w:ilvl w:val="0"/>
          <w:numId w:val="0"/>
        </w:numPr>
        <w:suppressLineNumbers w:val="0"/>
        <w:suppressAutoHyphens w:val="0"/>
        <w:spacing w:line="240" w:lineRule="auto"/>
        <w:contextualSpacing/>
        <w:outlineLvl w:val="9"/>
        <w:rPr>
          <w:lang w:val="lt-LT"/>
        </w:rPr>
      </w:pPr>
      <w:r w:rsidRPr="00301182">
        <w:rPr>
          <w:bCs/>
          <w:lang w:val="lt-LT"/>
        </w:rPr>
        <w:lastRenderedPageBreak/>
        <w:t>6.</w:t>
      </w:r>
      <w:r w:rsidR="00DB1999" w:rsidRPr="00301182">
        <w:rPr>
          <w:bCs/>
          <w:lang w:val="lt-LT"/>
        </w:rPr>
        <w:t>10</w:t>
      </w:r>
      <w:r w:rsidRPr="00301182">
        <w:rPr>
          <w:bCs/>
          <w:lang w:val="lt-LT"/>
        </w:rPr>
        <w:t>.</w:t>
      </w:r>
      <w:r w:rsidR="0092676D" w:rsidRPr="00301182">
        <w:rPr>
          <w:bCs/>
          <w:lang w:val="lt-LT"/>
        </w:rPr>
        <w:t>4</w:t>
      </w:r>
      <w:r w:rsidRPr="00301182">
        <w:rPr>
          <w:bCs/>
          <w:lang w:val="lt-LT"/>
        </w:rPr>
        <w:t>.</w:t>
      </w:r>
      <w:r w:rsidRPr="00301182">
        <w:rPr>
          <w:lang w:val="lt-LT"/>
        </w:rPr>
        <w:t xml:space="preserve"> jei Perkantysis subjektas pasinaudoja sutarties sąlygų įvykdymo </w:t>
      </w:r>
      <w:r w:rsidRPr="00301182">
        <w:rPr>
          <w:u w:val="single"/>
          <w:lang w:val="lt-LT"/>
        </w:rPr>
        <w:t>iki paskutinio transporto priemonės perdavimo-priėmimo akto pasirašymo garantija</w:t>
      </w:r>
      <w:r w:rsidRPr="00301182">
        <w:rPr>
          <w:lang w:val="lt-LT"/>
        </w:rPr>
        <w:t xml:space="preserve"> ir (ar) sutarties sąlygų įvykdymo</w:t>
      </w:r>
      <w:r w:rsidRPr="00301182">
        <w:rPr>
          <w:color w:val="000000"/>
          <w:u w:val="single"/>
          <w:lang w:val="lt-LT"/>
        </w:rPr>
        <w:t xml:space="preserve"> transporto priemonių garantiniu laikotarpiu</w:t>
      </w:r>
      <w:r w:rsidRPr="00301182">
        <w:rPr>
          <w:lang w:val="lt-LT"/>
        </w:rPr>
        <w:t xml:space="preserve"> garantija, tiekėjas privalo per 10 (dešimt) darbo dienų nuo pranešimo apie pasinaudojimą banko garantija išsiuntimo dienos pateikti Perkančiajam subjektui naują atitinkamai 6.</w:t>
      </w:r>
      <w:r w:rsidR="00DB1999" w:rsidRPr="00301182">
        <w:rPr>
          <w:lang w:val="lt-LT"/>
        </w:rPr>
        <w:t>10</w:t>
      </w:r>
      <w:r w:rsidRPr="00301182">
        <w:rPr>
          <w:lang w:val="lt-LT"/>
        </w:rPr>
        <w:t>.</w:t>
      </w:r>
      <w:r w:rsidR="00DC1C41" w:rsidRPr="00301182">
        <w:rPr>
          <w:lang w:val="lt-LT"/>
        </w:rPr>
        <w:t>2</w:t>
      </w:r>
      <w:r w:rsidRPr="00301182">
        <w:rPr>
          <w:lang w:val="lt-LT"/>
        </w:rPr>
        <w:t xml:space="preserve">.2 </w:t>
      </w:r>
      <w:r w:rsidR="0092676D" w:rsidRPr="00301182">
        <w:rPr>
          <w:lang w:val="lt-LT"/>
        </w:rPr>
        <w:t xml:space="preserve">punkte </w:t>
      </w:r>
      <w:r w:rsidRPr="00301182">
        <w:rPr>
          <w:lang w:val="lt-LT"/>
        </w:rPr>
        <w:t>arba 6.</w:t>
      </w:r>
      <w:r w:rsidR="00DB1999" w:rsidRPr="00301182">
        <w:rPr>
          <w:lang w:val="lt-LT"/>
        </w:rPr>
        <w:t>10</w:t>
      </w:r>
      <w:r w:rsidRPr="00301182">
        <w:rPr>
          <w:lang w:val="lt-LT"/>
        </w:rPr>
        <w:t>.</w:t>
      </w:r>
      <w:r w:rsidR="00DC1C41" w:rsidRPr="00301182">
        <w:rPr>
          <w:lang w:val="lt-LT"/>
        </w:rPr>
        <w:t>3</w:t>
      </w:r>
      <w:r w:rsidRPr="00301182">
        <w:rPr>
          <w:lang w:val="lt-LT"/>
        </w:rPr>
        <w:t xml:space="preserve">.2 punkte nurodytos sumos sutarties sąlygų </w:t>
      </w:r>
      <w:r w:rsidRPr="00301182">
        <w:rPr>
          <w:u w:val="single"/>
          <w:lang w:val="lt-LT"/>
        </w:rPr>
        <w:t>iki paskutinio transporto priemonės perdavimo-priėmimo akto pasirašymo</w:t>
      </w:r>
      <w:r w:rsidRPr="00301182">
        <w:rPr>
          <w:lang w:val="lt-LT"/>
        </w:rPr>
        <w:t xml:space="preserve"> ir (ar) sutarties sąlygų </w:t>
      </w:r>
      <w:r w:rsidRPr="00301182">
        <w:rPr>
          <w:u w:val="single"/>
          <w:lang w:val="lt-LT"/>
        </w:rPr>
        <w:t>t</w:t>
      </w:r>
      <w:r w:rsidRPr="00301182">
        <w:rPr>
          <w:color w:val="000000"/>
          <w:u w:val="single"/>
          <w:lang w:val="lt-LT"/>
        </w:rPr>
        <w:t>ransporto priemonių garantiniu laikotarpiu</w:t>
      </w:r>
      <w:r w:rsidRPr="00301182">
        <w:rPr>
          <w:lang w:val="lt-LT"/>
        </w:rPr>
        <w:t xml:space="preserve"> įvykdymo garantiją. Vėlesni sutarties ar kitų su ja susijusių dokumentų pakeitimai ar papildymai neturės įtakos garanto įsipareigojimų pagal sutarties sąlygų įvykdymo garantijas vykdytinumui ar apimčiai ir neatleis garanto nuo pilnutinio įsipareigojimų pagal sutarties sąlygų įvykdymo garantijas vykdymo.</w:t>
      </w:r>
    </w:p>
    <w:p w14:paraId="4E39994E" w14:textId="77777777" w:rsidR="00716F32" w:rsidRPr="00301182" w:rsidRDefault="00716F32" w:rsidP="00873A32">
      <w:pPr>
        <w:pStyle w:val="TEKSTAS0"/>
        <w:numPr>
          <w:ilvl w:val="0"/>
          <w:numId w:val="0"/>
        </w:numPr>
        <w:suppressLineNumbers w:val="0"/>
        <w:suppressAutoHyphens w:val="0"/>
        <w:spacing w:line="240" w:lineRule="auto"/>
        <w:contextualSpacing/>
        <w:outlineLvl w:val="9"/>
        <w:rPr>
          <w:lang w:val="lt-LT"/>
        </w:rPr>
      </w:pPr>
      <w:r w:rsidRPr="00301182">
        <w:rPr>
          <w:bCs/>
          <w:lang w:val="lt-LT"/>
        </w:rPr>
        <w:t>6.</w:t>
      </w:r>
      <w:r w:rsidR="00DB1999" w:rsidRPr="00301182">
        <w:rPr>
          <w:bCs/>
          <w:lang w:val="lt-LT"/>
        </w:rPr>
        <w:t>10</w:t>
      </w:r>
      <w:r w:rsidRPr="00301182">
        <w:rPr>
          <w:bCs/>
          <w:lang w:val="lt-LT"/>
        </w:rPr>
        <w:t>.</w:t>
      </w:r>
      <w:r w:rsidR="0092676D" w:rsidRPr="00301182">
        <w:rPr>
          <w:bCs/>
          <w:lang w:val="lt-LT"/>
        </w:rPr>
        <w:t>5</w:t>
      </w:r>
      <w:r w:rsidRPr="00301182">
        <w:rPr>
          <w:bCs/>
          <w:lang w:val="lt-LT"/>
        </w:rPr>
        <w:t>.</w:t>
      </w:r>
      <w:r w:rsidRPr="00301182">
        <w:rPr>
          <w:lang w:val="lt-LT"/>
        </w:rPr>
        <w:t xml:space="preserve"> garantijų galiojimo terminai, t. y. garantijos turi galioti:</w:t>
      </w:r>
    </w:p>
    <w:p w14:paraId="12BB143D" w14:textId="195372B4" w:rsidR="00716F32" w:rsidRPr="00301182" w:rsidRDefault="00716F32" w:rsidP="00873A32">
      <w:pPr>
        <w:pStyle w:val="TEKSTAS0"/>
        <w:numPr>
          <w:ilvl w:val="0"/>
          <w:numId w:val="0"/>
        </w:numPr>
        <w:suppressLineNumbers w:val="0"/>
        <w:suppressAutoHyphens w:val="0"/>
        <w:spacing w:line="240" w:lineRule="auto"/>
        <w:contextualSpacing/>
        <w:outlineLvl w:val="9"/>
        <w:rPr>
          <w:szCs w:val="24"/>
          <w:lang w:val="lt-LT"/>
        </w:rPr>
      </w:pPr>
      <w:r w:rsidRPr="00301182">
        <w:rPr>
          <w:bCs/>
          <w:lang w:val="lt-LT"/>
        </w:rPr>
        <w:t>6.</w:t>
      </w:r>
      <w:r w:rsidR="00DB1999" w:rsidRPr="00301182">
        <w:rPr>
          <w:bCs/>
          <w:lang w:val="lt-LT"/>
        </w:rPr>
        <w:t>10</w:t>
      </w:r>
      <w:r w:rsidRPr="00301182">
        <w:rPr>
          <w:bCs/>
          <w:lang w:val="lt-LT"/>
        </w:rPr>
        <w:t>.</w:t>
      </w:r>
      <w:r w:rsidR="0092676D" w:rsidRPr="00301182">
        <w:rPr>
          <w:bCs/>
          <w:lang w:val="lt-LT"/>
        </w:rPr>
        <w:t>5</w:t>
      </w:r>
      <w:r w:rsidRPr="00301182">
        <w:rPr>
          <w:bCs/>
          <w:lang w:val="lt-LT"/>
        </w:rPr>
        <w:t>.</w:t>
      </w:r>
      <w:r w:rsidRPr="00301182">
        <w:rPr>
          <w:lang w:val="lt-LT"/>
        </w:rPr>
        <w:t>1   6.</w:t>
      </w:r>
      <w:r w:rsidR="00DB1999" w:rsidRPr="00301182">
        <w:rPr>
          <w:lang w:val="lt-LT"/>
        </w:rPr>
        <w:t>10</w:t>
      </w:r>
      <w:r w:rsidRPr="00301182">
        <w:rPr>
          <w:lang w:val="lt-LT"/>
        </w:rPr>
        <w:t>.1</w:t>
      </w:r>
      <w:r w:rsidRPr="00301182">
        <w:rPr>
          <w:szCs w:val="24"/>
          <w:lang w:val="lt-LT"/>
        </w:rPr>
        <w:t xml:space="preserve"> punkto atveju – netrumpiau nei </w:t>
      </w:r>
      <w:r w:rsidR="00E94352" w:rsidRPr="00301182">
        <w:rPr>
          <w:lang w:val="lt-LT"/>
        </w:rPr>
        <w:t>120 (vien</w:t>
      </w:r>
      <w:r w:rsidR="001555CF" w:rsidRPr="00301182">
        <w:rPr>
          <w:lang w:val="lt-LT"/>
        </w:rPr>
        <w:t>ą</w:t>
      </w:r>
      <w:r w:rsidR="00E94352" w:rsidRPr="00301182">
        <w:rPr>
          <w:lang w:val="lt-LT"/>
        </w:rPr>
        <w:t xml:space="preserve"> šimt</w:t>
      </w:r>
      <w:r w:rsidR="001555CF" w:rsidRPr="00301182">
        <w:rPr>
          <w:lang w:val="lt-LT"/>
        </w:rPr>
        <w:t>ą</w:t>
      </w:r>
      <w:r w:rsidR="00E94352" w:rsidRPr="00301182">
        <w:rPr>
          <w:lang w:val="lt-LT"/>
        </w:rPr>
        <w:t xml:space="preserve"> dvidešimt)</w:t>
      </w:r>
      <w:r w:rsidRPr="00301182">
        <w:rPr>
          <w:szCs w:val="24"/>
          <w:lang w:val="lt-LT"/>
        </w:rPr>
        <w:t xml:space="preserve"> kalendorinių dienų nuo pirkimo sutartyje nurodyto transporto priemonių pristatymo termino paskutinės dienos;</w:t>
      </w:r>
    </w:p>
    <w:p w14:paraId="2E0425E7" w14:textId="31641D3D" w:rsidR="00716F32" w:rsidRPr="00301182" w:rsidRDefault="00716F32" w:rsidP="00873A32">
      <w:pPr>
        <w:pStyle w:val="TEKSTAS0"/>
        <w:numPr>
          <w:ilvl w:val="0"/>
          <w:numId w:val="0"/>
        </w:numPr>
        <w:suppressLineNumbers w:val="0"/>
        <w:suppressAutoHyphens w:val="0"/>
        <w:spacing w:line="240" w:lineRule="auto"/>
        <w:contextualSpacing/>
        <w:outlineLvl w:val="9"/>
        <w:rPr>
          <w:szCs w:val="24"/>
          <w:lang w:val="lt-LT"/>
        </w:rPr>
      </w:pPr>
      <w:r w:rsidRPr="00301182">
        <w:rPr>
          <w:bCs/>
          <w:lang w:val="lt-LT"/>
        </w:rPr>
        <w:t>6.</w:t>
      </w:r>
      <w:r w:rsidR="00DB1999" w:rsidRPr="00301182">
        <w:rPr>
          <w:bCs/>
          <w:lang w:val="lt-LT"/>
        </w:rPr>
        <w:t>10</w:t>
      </w:r>
      <w:r w:rsidRPr="00301182">
        <w:rPr>
          <w:bCs/>
          <w:lang w:val="lt-LT"/>
        </w:rPr>
        <w:t>.</w:t>
      </w:r>
      <w:r w:rsidR="0092676D" w:rsidRPr="00301182">
        <w:rPr>
          <w:bCs/>
          <w:lang w:val="lt-LT"/>
        </w:rPr>
        <w:t>5</w:t>
      </w:r>
      <w:r w:rsidRPr="00301182">
        <w:rPr>
          <w:bCs/>
          <w:lang w:val="lt-LT"/>
        </w:rPr>
        <w:t>.</w:t>
      </w:r>
      <w:r w:rsidRPr="00301182">
        <w:rPr>
          <w:lang w:val="lt-LT"/>
        </w:rPr>
        <w:t>2   6.</w:t>
      </w:r>
      <w:r w:rsidR="00DB1999" w:rsidRPr="00301182">
        <w:rPr>
          <w:lang w:val="lt-LT"/>
        </w:rPr>
        <w:t>10</w:t>
      </w:r>
      <w:r w:rsidRPr="00301182">
        <w:rPr>
          <w:lang w:val="lt-LT"/>
        </w:rPr>
        <w:t>.2</w:t>
      </w:r>
      <w:r w:rsidRPr="00301182">
        <w:rPr>
          <w:szCs w:val="24"/>
          <w:lang w:val="lt-LT"/>
        </w:rPr>
        <w:t xml:space="preserve"> punkto atveju – netrumpiau nei </w:t>
      </w:r>
      <w:r w:rsidR="00E94352" w:rsidRPr="00301182">
        <w:rPr>
          <w:lang w:val="lt-LT"/>
        </w:rPr>
        <w:t>120 (vien</w:t>
      </w:r>
      <w:r w:rsidR="001555CF" w:rsidRPr="00301182">
        <w:rPr>
          <w:lang w:val="lt-LT"/>
        </w:rPr>
        <w:t>ą</w:t>
      </w:r>
      <w:r w:rsidR="00E94352" w:rsidRPr="00301182">
        <w:rPr>
          <w:lang w:val="lt-LT"/>
        </w:rPr>
        <w:t xml:space="preserve"> šimt</w:t>
      </w:r>
      <w:r w:rsidR="001555CF" w:rsidRPr="00301182">
        <w:rPr>
          <w:lang w:val="lt-LT"/>
        </w:rPr>
        <w:t>ą</w:t>
      </w:r>
      <w:r w:rsidR="00E94352" w:rsidRPr="00301182">
        <w:rPr>
          <w:lang w:val="lt-LT"/>
        </w:rPr>
        <w:t xml:space="preserve"> dvidešimt)</w:t>
      </w:r>
      <w:r w:rsidRPr="00301182">
        <w:rPr>
          <w:szCs w:val="24"/>
          <w:lang w:val="lt-LT"/>
        </w:rPr>
        <w:t xml:space="preserve"> kalendorinių dienų nuo pirkimo sutartyje nurodyto transporto priemonių pristatymo termino paskutinės dienos;</w:t>
      </w:r>
    </w:p>
    <w:p w14:paraId="702EDC2B" w14:textId="68C26953" w:rsidR="00716F32" w:rsidRPr="00301182" w:rsidRDefault="00716F32" w:rsidP="00873A32">
      <w:pPr>
        <w:pStyle w:val="TEKSTAS0"/>
        <w:numPr>
          <w:ilvl w:val="0"/>
          <w:numId w:val="0"/>
        </w:numPr>
        <w:suppressLineNumbers w:val="0"/>
        <w:suppressAutoHyphens w:val="0"/>
        <w:spacing w:line="240" w:lineRule="auto"/>
        <w:contextualSpacing/>
        <w:outlineLvl w:val="9"/>
        <w:rPr>
          <w:lang w:val="lt-LT"/>
        </w:rPr>
      </w:pPr>
      <w:r w:rsidRPr="00301182">
        <w:rPr>
          <w:bCs/>
          <w:lang w:val="lt-LT"/>
        </w:rPr>
        <w:t>6.</w:t>
      </w:r>
      <w:r w:rsidR="00DB1999" w:rsidRPr="00301182">
        <w:rPr>
          <w:bCs/>
          <w:lang w:val="lt-LT"/>
        </w:rPr>
        <w:t>10</w:t>
      </w:r>
      <w:r w:rsidRPr="00301182">
        <w:rPr>
          <w:bCs/>
          <w:lang w:val="lt-LT"/>
        </w:rPr>
        <w:t>.</w:t>
      </w:r>
      <w:r w:rsidR="0092676D" w:rsidRPr="00301182">
        <w:rPr>
          <w:bCs/>
          <w:lang w:val="lt-LT"/>
        </w:rPr>
        <w:t>5</w:t>
      </w:r>
      <w:r w:rsidRPr="00301182">
        <w:rPr>
          <w:bCs/>
          <w:lang w:val="lt-LT"/>
        </w:rPr>
        <w:t>.</w:t>
      </w:r>
      <w:r w:rsidR="00DC1C41" w:rsidRPr="00301182">
        <w:rPr>
          <w:bCs/>
          <w:lang w:val="lt-LT"/>
        </w:rPr>
        <w:t>3</w:t>
      </w:r>
      <w:r w:rsidRPr="00301182">
        <w:rPr>
          <w:lang w:val="lt-LT"/>
        </w:rPr>
        <w:t xml:space="preserve">   6.</w:t>
      </w:r>
      <w:r w:rsidR="00DB1999" w:rsidRPr="00301182">
        <w:rPr>
          <w:lang w:val="lt-LT"/>
        </w:rPr>
        <w:t>10</w:t>
      </w:r>
      <w:r w:rsidRPr="00301182">
        <w:rPr>
          <w:lang w:val="lt-LT"/>
        </w:rPr>
        <w:t>.</w:t>
      </w:r>
      <w:r w:rsidR="00DC1C41" w:rsidRPr="00301182">
        <w:rPr>
          <w:lang w:val="lt-LT"/>
        </w:rPr>
        <w:t>3</w:t>
      </w:r>
      <w:r w:rsidRPr="00301182">
        <w:rPr>
          <w:lang w:val="lt-LT"/>
        </w:rPr>
        <w:t xml:space="preserve"> punkto atveju – netrumpiau nei 30 (trisdešimt) kalendorinių dienų </w:t>
      </w:r>
      <w:r w:rsidR="00DC1C41" w:rsidRPr="00301182">
        <w:rPr>
          <w:lang w:val="lt-LT"/>
        </w:rPr>
        <w:t>nuo paskutin</w:t>
      </w:r>
      <w:r w:rsidR="001555CF" w:rsidRPr="00301182">
        <w:rPr>
          <w:lang w:val="lt-LT"/>
        </w:rPr>
        <w:t>ės pristatytos ir P</w:t>
      </w:r>
      <w:r w:rsidR="001D10E7">
        <w:rPr>
          <w:lang w:val="lt-LT"/>
        </w:rPr>
        <w:t>er</w:t>
      </w:r>
      <w:r w:rsidR="001555CF" w:rsidRPr="00301182">
        <w:rPr>
          <w:lang w:val="lt-LT"/>
        </w:rPr>
        <w:t>kančiajam subjektui perduotos</w:t>
      </w:r>
      <w:r w:rsidR="00DC1C41" w:rsidRPr="00301182">
        <w:rPr>
          <w:lang w:val="lt-LT"/>
        </w:rPr>
        <w:t xml:space="preserve"> transporto priemon</w:t>
      </w:r>
      <w:r w:rsidR="001555CF" w:rsidRPr="00301182">
        <w:rPr>
          <w:lang w:val="lt-LT"/>
        </w:rPr>
        <w:t>ės</w:t>
      </w:r>
      <w:r w:rsidR="00DC1C41" w:rsidRPr="00301182">
        <w:rPr>
          <w:lang w:val="lt-LT"/>
        </w:rPr>
        <w:t xml:space="preserve"> garantijų laikotarpio pabaigos</w:t>
      </w:r>
      <w:r w:rsidR="00A45A1B" w:rsidRPr="00301182">
        <w:rPr>
          <w:lang w:val="lt-LT"/>
        </w:rPr>
        <w:t>.</w:t>
      </w:r>
    </w:p>
    <w:p w14:paraId="50C141E0" w14:textId="77777777" w:rsidR="00716F32" w:rsidRPr="00301182" w:rsidRDefault="00716F32" w:rsidP="00873A32">
      <w:pPr>
        <w:pStyle w:val="TEKSTAS0"/>
        <w:numPr>
          <w:ilvl w:val="0"/>
          <w:numId w:val="0"/>
        </w:numPr>
        <w:suppressLineNumbers w:val="0"/>
        <w:suppressAutoHyphens w:val="0"/>
        <w:spacing w:line="240" w:lineRule="auto"/>
        <w:contextualSpacing/>
        <w:outlineLvl w:val="9"/>
        <w:rPr>
          <w:lang w:val="lt-LT"/>
        </w:rPr>
      </w:pPr>
      <w:r w:rsidRPr="00301182">
        <w:rPr>
          <w:lang w:val="lt-LT"/>
        </w:rPr>
        <w:t>6.</w:t>
      </w:r>
      <w:r w:rsidR="00DB1999" w:rsidRPr="00301182">
        <w:rPr>
          <w:lang w:val="lt-LT"/>
        </w:rPr>
        <w:t>10</w:t>
      </w:r>
      <w:r w:rsidRPr="00301182">
        <w:rPr>
          <w:lang w:val="lt-LT"/>
        </w:rPr>
        <w:t>.</w:t>
      </w:r>
      <w:r w:rsidR="00012E04" w:rsidRPr="00301182">
        <w:rPr>
          <w:lang w:val="lt-LT"/>
        </w:rPr>
        <w:t>6</w:t>
      </w:r>
      <w:r w:rsidRPr="00301182">
        <w:rPr>
          <w:lang w:val="lt-LT"/>
        </w:rPr>
        <w:t>. pasibaigus garantij</w:t>
      </w:r>
      <w:r w:rsidR="00012E04" w:rsidRPr="00301182">
        <w:rPr>
          <w:lang w:val="lt-LT"/>
        </w:rPr>
        <w:t>ų</w:t>
      </w:r>
      <w:r w:rsidRPr="00301182">
        <w:rPr>
          <w:lang w:val="lt-LT"/>
        </w:rPr>
        <w:t xml:space="preserve"> galiojimo terminui Perkantysis subjektas grąžina banko garantij</w:t>
      </w:r>
      <w:r w:rsidR="00012E04" w:rsidRPr="00301182">
        <w:rPr>
          <w:lang w:val="lt-LT"/>
        </w:rPr>
        <w:t>as</w:t>
      </w:r>
      <w:r w:rsidRPr="00301182">
        <w:rPr>
          <w:lang w:val="lt-LT"/>
        </w:rPr>
        <w:t xml:space="preserve"> tiekėjui per 5 (penkias) darbo dienas nuo tiekėjo raštišk</w:t>
      </w:r>
      <w:r w:rsidR="00A45A1B" w:rsidRPr="00301182">
        <w:rPr>
          <w:lang w:val="lt-LT"/>
        </w:rPr>
        <w:t>o prašymo pateikimo dienos.</w:t>
      </w:r>
    </w:p>
    <w:p w14:paraId="210909B7" w14:textId="77777777" w:rsidR="00A45A1B" w:rsidRPr="00301182" w:rsidRDefault="00154498" w:rsidP="00873A32">
      <w:pPr>
        <w:pStyle w:val="TEKSTAS0"/>
        <w:numPr>
          <w:ilvl w:val="0"/>
          <w:numId w:val="0"/>
        </w:numPr>
        <w:suppressLineNumbers w:val="0"/>
        <w:suppressAutoHyphens w:val="0"/>
        <w:spacing w:line="240" w:lineRule="auto"/>
        <w:contextualSpacing/>
        <w:outlineLvl w:val="9"/>
        <w:rPr>
          <w:lang w:val="lt-LT"/>
        </w:rPr>
      </w:pPr>
      <w:r w:rsidRPr="00301182">
        <w:rPr>
          <w:lang w:val="lt-LT"/>
        </w:rPr>
        <w:t>6.</w:t>
      </w:r>
      <w:r w:rsidR="00DB1999" w:rsidRPr="00301182">
        <w:rPr>
          <w:lang w:val="lt-LT"/>
        </w:rPr>
        <w:t>10</w:t>
      </w:r>
      <w:r w:rsidRPr="00301182">
        <w:rPr>
          <w:lang w:val="lt-LT"/>
        </w:rPr>
        <w:t>.</w:t>
      </w:r>
      <w:r w:rsidR="00012E04" w:rsidRPr="00301182">
        <w:rPr>
          <w:lang w:val="lt-LT"/>
        </w:rPr>
        <w:t>7</w:t>
      </w:r>
      <w:r w:rsidRPr="00301182">
        <w:rPr>
          <w:lang w:val="lt-LT"/>
        </w:rPr>
        <w:t>.  6.</w:t>
      </w:r>
      <w:r w:rsidR="00DB1999" w:rsidRPr="00301182">
        <w:rPr>
          <w:lang w:val="lt-LT"/>
        </w:rPr>
        <w:t>10</w:t>
      </w:r>
      <w:r w:rsidRPr="00301182">
        <w:rPr>
          <w:lang w:val="lt-LT"/>
        </w:rPr>
        <w:t>.2</w:t>
      </w:r>
      <w:r w:rsidRPr="00301182">
        <w:rPr>
          <w:szCs w:val="24"/>
          <w:lang w:val="lt-LT"/>
        </w:rPr>
        <w:t xml:space="preserve"> </w:t>
      </w:r>
      <w:r w:rsidRPr="00301182">
        <w:rPr>
          <w:lang w:val="lt-LT"/>
        </w:rPr>
        <w:t>punkte nurodytos garantijos dalykas</w:t>
      </w:r>
      <w:r w:rsidR="00A45A1B" w:rsidRPr="00301182">
        <w:rPr>
          <w:lang w:val="lt-LT"/>
        </w:rPr>
        <w:t>:</w:t>
      </w:r>
    </w:p>
    <w:p w14:paraId="72C67510" w14:textId="77777777" w:rsidR="00A45A1B" w:rsidRPr="00301182" w:rsidRDefault="00A45A1B" w:rsidP="00873A32">
      <w:pPr>
        <w:pStyle w:val="TEKSTAS0"/>
        <w:numPr>
          <w:ilvl w:val="0"/>
          <w:numId w:val="0"/>
        </w:numPr>
        <w:suppressLineNumbers w:val="0"/>
        <w:suppressAutoHyphens w:val="0"/>
        <w:spacing w:line="240" w:lineRule="auto"/>
        <w:contextualSpacing/>
        <w:outlineLvl w:val="9"/>
        <w:rPr>
          <w:lang w:val="lt-LT"/>
        </w:rPr>
      </w:pPr>
      <w:r w:rsidRPr="00301182">
        <w:rPr>
          <w:lang w:val="lt-LT"/>
        </w:rPr>
        <w:t>6.10.7.1. tiekėjas transporto priemones vėluoja perduoti Perkančiajam subjektui ilgiau nei 90 (devyniasdešimt) kalendorinių dienų, kaip nurodyta sutarties sąlygų projekto  6 skyriuje (pirkimo sąlygų 4 priedas);</w:t>
      </w:r>
    </w:p>
    <w:p w14:paraId="4285E0DF" w14:textId="6F243E84" w:rsidR="00154498" w:rsidRPr="00301182" w:rsidRDefault="00154498" w:rsidP="00873A32">
      <w:pPr>
        <w:pStyle w:val="TEKSTAS0"/>
        <w:numPr>
          <w:ilvl w:val="0"/>
          <w:numId w:val="0"/>
        </w:numPr>
        <w:suppressLineNumbers w:val="0"/>
        <w:suppressAutoHyphens w:val="0"/>
        <w:spacing w:line="240" w:lineRule="auto"/>
        <w:contextualSpacing/>
        <w:outlineLvl w:val="9"/>
        <w:rPr>
          <w:u w:val="single"/>
          <w:lang w:val="lt-LT"/>
        </w:rPr>
      </w:pPr>
      <w:r w:rsidRPr="00301182">
        <w:rPr>
          <w:lang w:val="lt-LT"/>
        </w:rPr>
        <w:t>6.</w:t>
      </w:r>
      <w:r w:rsidR="00DB1999" w:rsidRPr="00301182">
        <w:rPr>
          <w:lang w:val="lt-LT"/>
        </w:rPr>
        <w:t>10</w:t>
      </w:r>
      <w:r w:rsidRPr="00301182">
        <w:rPr>
          <w:lang w:val="lt-LT"/>
        </w:rPr>
        <w:t>.</w:t>
      </w:r>
      <w:r w:rsidR="00C85D4E" w:rsidRPr="00301182">
        <w:rPr>
          <w:lang w:val="lt-LT"/>
        </w:rPr>
        <w:t>7</w:t>
      </w:r>
      <w:r w:rsidRPr="00301182">
        <w:rPr>
          <w:lang w:val="lt-LT"/>
        </w:rPr>
        <w:t>.</w:t>
      </w:r>
      <w:r w:rsidR="00C85D4E" w:rsidRPr="00301182">
        <w:rPr>
          <w:lang w:val="lt-LT"/>
        </w:rPr>
        <w:t xml:space="preserve">2  </w:t>
      </w:r>
      <w:r w:rsidRPr="00301182">
        <w:rPr>
          <w:lang w:val="lt-LT"/>
        </w:rPr>
        <w:t xml:space="preserve"> 6.</w:t>
      </w:r>
      <w:r w:rsidR="00DB1999" w:rsidRPr="00301182">
        <w:rPr>
          <w:lang w:val="lt-LT"/>
        </w:rPr>
        <w:t>10</w:t>
      </w:r>
      <w:r w:rsidRPr="00301182">
        <w:rPr>
          <w:lang w:val="lt-LT"/>
        </w:rPr>
        <w:t>.3. punkte nurodytos garantijos dalykas</w:t>
      </w:r>
      <w:r w:rsidR="00373AD2" w:rsidRPr="00301182">
        <w:rPr>
          <w:lang w:val="lt-LT"/>
        </w:rPr>
        <w:t xml:space="preserve"> –</w:t>
      </w:r>
      <w:r w:rsidRPr="00301182">
        <w:rPr>
          <w:lang w:val="lt-LT"/>
        </w:rPr>
        <w:t xml:space="preserve"> bet koks tiekėjo prievolių</w:t>
      </w:r>
      <w:r w:rsidR="00A45A1B" w:rsidRPr="00301182">
        <w:rPr>
          <w:lang w:val="lt-LT"/>
        </w:rPr>
        <w:t xml:space="preserve"> ir įsipareigojimų</w:t>
      </w:r>
      <w:r w:rsidR="00974B74" w:rsidRPr="00301182">
        <w:rPr>
          <w:lang w:val="lt-LT"/>
        </w:rPr>
        <w:t>, susijusių su suteiktomis transporto priemonėms garantijų, techninio aptarnavimo ir priežiūros paslaugų, garantinio ir negarantinio remonto</w:t>
      </w:r>
      <w:r w:rsidR="00373AD2" w:rsidRPr="00301182">
        <w:rPr>
          <w:lang w:val="lt-LT"/>
        </w:rPr>
        <w:t xml:space="preserve"> </w:t>
      </w:r>
      <w:r w:rsidRPr="00301182">
        <w:rPr>
          <w:lang w:val="lt-LT"/>
        </w:rPr>
        <w:t xml:space="preserve">pagal sutartį ir jos priedus pažeidimas, </w:t>
      </w:r>
      <w:r w:rsidR="00974B74" w:rsidRPr="00301182">
        <w:rPr>
          <w:lang w:val="lt-LT"/>
        </w:rPr>
        <w:t xml:space="preserve">nevykdymas, dalinis nevykdymas arba netinkamas vykdymas </w:t>
      </w:r>
      <w:r w:rsidRPr="00301182">
        <w:rPr>
          <w:u w:val="single"/>
          <w:lang w:val="lt-LT"/>
        </w:rPr>
        <w:t>transporto priemon</w:t>
      </w:r>
      <w:r w:rsidR="00974B74" w:rsidRPr="00301182">
        <w:rPr>
          <w:u w:val="single"/>
          <w:lang w:val="lt-LT"/>
        </w:rPr>
        <w:t>ėms</w:t>
      </w:r>
      <w:r w:rsidRPr="00301182">
        <w:rPr>
          <w:u w:val="single"/>
          <w:lang w:val="lt-LT"/>
        </w:rPr>
        <w:t xml:space="preserve"> </w:t>
      </w:r>
      <w:r w:rsidR="00974B74" w:rsidRPr="00301182">
        <w:rPr>
          <w:u w:val="single"/>
          <w:lang w:val="lt-LT"/>
        </w:rPr>
        <w:t xml:space="preserve">suteiktų garantijų </w:t>
      </w:r>
      <w:r w:rsidRPr="00301182">
        <w:rPr>
          <w:u w:val="single"/>
          <w:lang w:val="lt-LT"/>
        </w:rPr>
        <w:t>laikotarpiu</w:t>
      </w:r>
      <w:r w:rsidR="00974B74" w:rsidRPr="00301182">
        <w:rPr>
          <w:u w:val="single"/>
          <w:lang w:val="lt-LT"/>
        </w:rPr>
        <w:t xml:space="preserve">, kaip numatyta sutarties </w:t>
      </w:r>
      <w:r w:rsidR="00A45A1B" w:rsidRPr="00301182">
        <w:rPr>
          <w:u w:val="single"/>
          <w:lang w:val="lt-LT"/>
        </w:rPr>
        <w:t xml:space="preserve">sąlygų </w:t>
      </w:r>
      <w:r w:rsidR="00974B74" w:rsidRPr="00301182">
        <w:rPr>
          <w:u w:val="single"/>
          <w:lang w:val="lt-LT"/>
        </w:rPr>
        <w:t>projekte (</w:t>
      </w:r>
      <w:r w:rsidR="00A45A1B" w:rsidRPr="00301182">
        <w:rPr>
          <w:u w:val="single"/>
          <w:lang w:val="lt-LT"/>
        </w:rPr>
        <w:t xml:space="preserve">pirkimo </w:t>
      </w:r>
      <w:r w:rsidR="00974B74" w:rsidRPr="00301182">
        <w:rPr>
          <w:u w:val="single"/>
          <w:lang w:val="lt-LT"/>
        </w:rPr>
        <w:t>sąlygų 4 priedas)</w:t>
      </w:r>
      <w:r w:rsidRPr="00301182">
        <w:rPr>
          <w:u w:val="single"/>
          <w:lang w:val="lt-LT"/>
        </w:rPr>
        <w:t>;</w:t>
      </w:r>
    </w:p>
    <w:p w14:paraId="2510A0CE" w14:textId="77777777" w:rsidR="00154498" w:rsidRPr="00301182" w:rsidRDefault="00154498" w:rsidP="00873A32">
      <w:pPr>
        <w:pStyle w:val="TEKSTAS0"/>
        <w:numPr>
          <w:ilvl w:val="0"/>
          <w:numId w:val="0"/>
        </w:numPr>
        <w:suppressLineNumbers w:val="0"/>
        <w:suppressAutoHyphens w:val="0"/>
        <w:spacing w:line="240" w:lineRule="auto"/>
        <w:contextualSpacing/>
        <w:outlineLvl w:val="9"/>
        <w:rPr>
          <w:lang w:val="lt-LT"/>
        </w:rPr>
      </w:pPr>
      <w:r w:rsidRPr="00301182">
        <w:rPr>
          <w:lang w:val="lt-LT"/>
        </w:rPr>
        <w:t>6.</w:t>
      </w:r>
      <w:r w:rsidR="00DB1999" w:rsidRPr="00301182">
        <w:rPr>
          <w:lang w:val="lt-LT"/>
        </w:rPr>
        <w:t>10</w:t>
      </w:r>
      <w:r w:rsidRPr="00301182">
        <w:rPr>
          <w:lang w:val="lt-LT"/>
        </w:rPr>
        <w:t>.</w:t>
      </w:r>
      <w:r w:rsidR="00C85D4E" w:rsidRPr="00301182">
        <w:rPr>
          <w:lang w:val="lt-LT"/>
        </w:rPr>
        <w:t>8</w:t>
      </w:r>
      <w:r w:rsidRPr="00301182">
        <w:rPr>
          <w:lang w:val="lt-LT"/>
        </w:rPr>
        <w:t>. garantijų sumų išmokėjimo sąlygos ir tvarka: per 5 (penkias) darbo dienas nuo pirmo raštiško Perkančiojo subjekto pranešimo garantui apie tiekėjo sutartyje nustatytų prievolių pažeidimą, dalinį ar visišką jų nevykdymą arba netinkamą vykdymą. Garantas neturi teisės reikalauti, kad Perkantysis subjektas pagrįstų savo reikalavimą. Perkantysis subjektas pranešime garantui nurodys, kad garantijos suma ja</w:t>
      </w:r>
      <w:r w:rsidR="00373AD2" w:rsidRPr="00301182">
        <w:rPr>
          <w:lang w:val="lt-LT"/>
        </w:rPr>
        <w:t>m</w:t>
      </w:r>
      <w:r w:rsidRPr="00301182">
        <w:rPr>
          <w:lang w:val="lt-LT"/>
        </w:rPr>
        <w:t xml:space="preserve"> priklauso dėl to, kad tiekėjas dalinai ar visiškai neįvykdė sutarties sąlygų ar kitaip pažeidė sutartį.</w:t>
      </w:r>
    </w:p>
    <w:bookmarkEnd w:id="1"/>
    <w:bookmarkEnd w:id="2"/>
    <w:bookmarkEnd w:id="3"/>
    <w:p w14:paraId="09F5D7DB" w14:textId="77777777" w:rsidR="002A793F" w:rsidRPr="00301182" w:rsidRDefault="002A793F" w:rsidP="00873A32">
      <w:pPr>
        <w:pStyle w:val="SKYRIUS1"/>
        <w:keepNext w:val="0"/>
        <w:widowControl w:val="0"/>
      </w:pPr>
      <w:r w:rsidRPr="00301182">
        <w:t xml:space="preserve">PIRKIMO DOKUMENTŲ PAAIŠKINIMAI, PATIKSLINIMAI, PAKEITIMAI </w:t>
      </w:r>
    </w:p>
    <w:p w14:paraId="376697F1" w14:textId="77777777" w:rsidR="002E15B2" w:rsidRPr="00301182" w:rsidRDefault="0033565D" w:rsidP="00873A32">
      <w:pPr>
        <w:pStyle w:val="TEKSTAS0"/>
        <w:numPr>
          <w:ilvl w:val="0"/>
          <w:numId w:val="0"/>
        </w:numPr>
        <w:suppressLineNumbers w:val="0"/>
        <w:suppressAutoHyphens w:val="0"/>
        <w:spacing w:line="240" w:lineRule="auto"/>
        <w:rPr>
          <w:lang w:val="lt-LT"/>
        </w:rPr>
      </w:pPr>
      <w:r w:rsidRPr="00301182">
        <w:rPr>
          <w:lang w:val="lt-LT"/>
        </w:rPr>
        <w:t xml:space="preserve">7.1. </w:t>
      </w:r>
      <w:r w:rsidR="004B6E5E" w:rsidRPr="00301182">
        <w:rPr>
          <w:lang w:val="lt-LT"/>
        </w:rPr>
        <w:t>Tiekėj</w:t>
      </w:r>
      <w:r w:rsidR="00304FC9" w:rsidRPr="00301182">
        <w:rPr>
          <w:lang w:val="lt-LT"/>
        </w:rPr>
        <w:t xml:space="preserve">as tik CVP IS susirašinėjimo priemonėmis gali prašyti, kad Perkantysis subjektas paaiškintų pirkimo dokumentus. Perkančiojo subjekto ir </w:t>
      </w:r>
      <w:r w:rsidR="004B6E5E" w:rsidRPr="00301182">
        <w:rPr>
          <w:lang w:val="lt-LT"/>
        </w:rPr>
        <w:t>tiekėj</w:t>
      </w:r>
      <w:r w:rsidR="00304FC9" w:rsidRPr="00301182">
        <w:rPr>
          <w:lang w:val="lt-LT"/>
        </w:rPr>
        <w:t xml:space="preserve">ų paklausimai ir atsakymai vieni kitiems, atliekant viešųjų pirkimų procedūras, turi būti lietuvių </w:t>
      </w:r>
      <w:r w:rsidR="00A3140A" w:rsidRPr="00301182">
        <w:rPr>
          <w:lang w:val="lt-LT"/>
        </w:rPr>
        <w:t>arba anglų kalbomis</w:t>
      </w:r>
      <w:r w:rsidR="00304FC9" w:rsidRPr="00301182">
        <w:rPr>
          <w:lang w:val="lt-LT"/>
        </w:rPr>
        <w:t>.</w:t>
      </w:r>
    </w:p>
    <w:p w14:paraId="75DFD8E8" w14:textId="77777777" w:rsidR="002E15B2" w:rsidRPr="00301182" w:rsidRDefault="001651AE" w:rsidP="00873A32">
      <w:pPr>
        <w:pStyle w:val="TEKSTAS0"/>
        <w:numPr>
          <w:ilvl w:val="0"/>
          <w:numId w:val="0"/>
        </w:numPr>
        <w:suppressLineNumbers w:val="0"/>
        <w:suppressAutoHyphens w:val="0"/>
        <w:spacing w:line="240" w:lineRule="auto"/>
        <w:rPr>
          <w:lang w:val="lt-LT"/>
        </w:rPr>
      </w:pPr>
      <w:r w:rsidRPr="00301182">
        <w:rPr>
          <w:lang w:val="lt-LT"/>
        </w:rPr>
        <w:t>7.2</w:t>
      </w:r>
      <w:r w:rsidR="005252B9" w:rsidRPr="00301182">
        <w:rPr>
          <w:lang w:val="lt-LT"/>
        </w:rPr>
        <w:t>. Perkantysis subjektas</w:t>
      </w:r>
      <w:r w:rsidR="002E15B2" w:rsidRPr="00301182">
        <w:rPr>
          <w:lang w:val="lt-LT"/>
        </w:rPr>
        <w:t xml:space="preserve"> atsako į kiekvieną </w:t>
      </w:r>
      <w:r w:rsidR="004B6E5E" w:rsidRPr="00301182">
        <w:rPr>
          <w:lang w:val="lt-LT"/>
        </w:rPr>
        <w:t>tiekėj</w:t>
      </w:r>
      <w:r w:rsidR="002E15B2" w:rsidRPr="00301182">
        <w:rPr>
          <w:lang w:val="lt-LT"/>
        </w:rPr>
        <w:t>o rašytinį prašymą paaiškinti pirkimo sąlygas, jeigu prašy</w:t>
      </w:r>
      <w:r w:rsidR="001C3BA5" w:rsidRPr="00301182">
        <w:rPr>
          <w:lang w:val="lt-LT"/>
        </w:rPr>
        <w:t xml:space="preserve">mas gautas nevėliau nei prieš </w:t>
      </w:r>
      <w:r w:rsidR="008A6AAB" w:rsidRPr="00301182">
        <w:rPr>
          <w:lang w:val="lt-LT"/>
        </w:rPr>
        <w:t>9</w:t>
      </w:r>
      <w:r w:rsidR="005252B9" w:rsidRPr="00301182">
        <w:rPr>
          <w:lang w:val="lt-LT"/>
        </w:rPr>
        <w:t xml:space="preserve"> (</w:t>
      </w:r>
      <w:r w:rsidR="008A6AAB" w:rsidRPr="00301182">
        <w:rPr>
          <w:lang w:val="lt-LT"/>
        </w:rPr>
        <w:t>devynias</w:t>
      </w:r>
      <w:r w:rsidR="002E15B2" w:rsidRPr="00301182">
        <w:rPr>
          <w:lang w:val="lt-LT"/>
        </w:rPr>
        <w:t>) dienas iki pasiūlymų pateikimo termino pabaigos.</w:t>
      </w:r>
    </w:p>
    <w:p w14:paraId="27912CC0" w14:textId="77777777" w:rsidR="002E15B2" w:rsidRPr="00301182" w:rsidRDefault="001651AE" w:rsidP="00873A32">
      <w:pPr>
        <w:pStyle w:val="TEKSTAS0"/>
        <w:numPr>
          <w:ilvl w:val="0"/>
          <w:numId w:val="0"/>
        </w:numPr>
        <w:suppressLineNumbers w:val="0"/>
        <w:suppressAutoHyphens w:val="0"/>
        <w:spacing w:line="240" w:lineRule="auto"/>
        <w:rPr>
          <w:lang w:val="lt-LT"/>
        </w:rPr>
      </w:pPr>
      <w:r w:rsidRPr="00301182">
        <w:rPr>
          <w:lang w:val="lt-LT"/>
        </w:rPr>
        <w:t>7.3</w:t>
      </w:r>
      <w:r w:rsidR="002E15B2" w:rsidRPr="00301182">
        <w:rPr>
          <w:lang w:val="lt-LT"/>
        </w:rPr>
        <w:t xml:space="preserve">. </w:t>
      </w:r>
      <w:r w:rsidR="005252B9" w:rsidRPr="00301182">
        <w:rPr>
          <w:lang w:val="lt-LT"/>
        </w:rPr>
        <w:t>Perkantysis subjektas</w:t>
      </w:r>
      <w:r w:rsidR="002E15B2" w:rsidRPr="00301182">
        <w:rPr>
          <w:lang w:val="lt-LT"/>
        </w:rPr>
        <w:t xml:space="preserve"> į gautą prašymą paaiškinti pirkimo sąlygas atsako neilgiau nei per </w:t>
      </w:r>
      <w:r w:rsidR="008A6AAB" w:rsidRPr="00301182">
        <w:rPr>
          <w:lang w:val="lt-LT"/>
        </w:rPr>
        <w:t>6</w:t>
      </w:r>
      <w:r w:rsidR="002E15B2" w:rsidRPr="00301182">
        <w:rPr>
          <w:lang w:val="lt-LT"/>
        </w:rPr>
        <w:t xml:space="preserve"> (</w:t>
      </w:r>
      <w:r w:rsidR="008A6AAB" w:rsidRPr="00301182">
        <w:rPr>
          <w:lang w:val="lt-LT"/>
        </w:rPr>
        <w:t>šešias</w:t>
      </w:r>
      <w:r w:rsidR="001C3BA5" w:rsidRPr="00301182">
        <w:rPr>
          <w:lang w:val="lt-LT"/>
        </w:rPr>
        <w:t>)</w:t>
      </w:r>
      <w:r w:rsidR="002E15B2" w:rsidRPr="00301182">
        <w:rPr>
          <w:lang w:val="lt-LT"/>
        </w:rPr>
        <w:t xml:space="preserve"> </w:t>
      </w:r>
      <w:r w:rsidR="001C3BA5" w:rsidRPr="00301182">
        <w:rPr>
          <w:lang w:val="lt-LT"/>
        </w:rPr>
        <w:t xml:space="preserve">darbo </w:t>
      </w:r>
      <w:r w:rsidR="002E15B2" w:rsidRPr="00301182">
        <w:rPr>
          <w:lang w:val="lt-LT"/>
        </w:rPr>
        <w:t xml:space="preserve">dienas nuo jo gavimo dienos. </w:t>
      </w:r>
      <w:r w:rsidR="005252B9" w:rsidRPr="00301182">
        <w:rPr>
          <w:lang w:val="lt-LT"/>
        </w:rPr>
        <w:t>Perkantysis subjektas</w:t>
      </w:r>
      <w:r w:rsidR="002E15B2" w:rsidRPr="00301182">
        <w:rPr>
          <w:lang w:val="lt-LT"/>
        </w:rPr>
        <w:t>, CVP IS susirašinėjimo priemonėmis atsakydama</w:t>
      </w:r>
      <w:r w:rsidR="005252B9" w:rsidRPr="00301182">
        <w:rPr>
          <w:lang w:val="lt-LT"/>
        </w:rPr>
        <w:t>s</w:t>
      </w:r>
      <w:r w:rsidR="002E15B2" w:rsidRPr="00301182">
        <w:rPr>
          <w:lang w:val="lt-LT"/>
        </w:rPr>
        <w:t xml:space="preserve"> </w:t>
      </w:r>
      <w:r w:rsidR="004B6E5E" w:rsidRPr="00301182">
        <w:rPr>
          <w:lang w:val="lt-LT"/>
        </w:rPr>
        <w:t>tiekėj</w:t>
      </w:r>
      <w:r w:rsidR="002E15B2" w:rsidRPr="00301182">
        <w:rPr>
          <w:lang w:val="lt-LT"/>
        </w:rPr>
        <w:t xml:space="preserve">ui, kartu CVP IS susirašinėjimo priemonėmis siunčia paaiškinimus ir visiems kitiems prie pirkimo CVP IS prisijungusiems </w:t>
      </w:r>
      <w:r w:rsidR="004B6E5E" w:rsidRPr="00301182">
        <w:rPr>
          <w:lang w:val="lt-LT"/>
        </w:rPr>
        <w:t>tiekėj</w:t>
      </w:r>
      <w:r w:rsidRPr="00301182">
        <w:rPr>
          <w:lang w:val="lt-LT"/>
        </w:rPr>
        <w:t>ams</w:t>
      </w:r>
      <w:r w:rsidR="002E15B2" w:rsidRPr="00301182">
        <w:rPr>
          <w:lang w:val="lt-LT"/>
        </w:rPr>
        <w:t xml:space="preserve">. Atsakymas siunčiamas taip, kad prie pirkimo CVP IS prisijungę </w:t>
      </w:r>
      <w:r w:rsidR="004B6E5E" w:rsidRPr="00301182">
        <w:rPr>
          <w:lang w:val="lt-LT"/>
        </w:rPr>
        <w:t>tiekėj</w:t>
      </w:r>
      <w:r w:rsidR="002E15B2" w:rsidRPr="00301182">
        <w:rPr>
          <w:lang w:val="lt-LT"/>
        </w:rPr>
        <w:t>a</w:t>
      </w:r>
      <w:r w:rsidR="005252B9" w:rsidRPr="00301182">
        <w:rPr>
          <w:lang w:val="lt-LT"/>
        </w:rPr>
        <w:t xml:space="preserve">i jį gautų ne vėliau nei likus </w:t>
      </w:r>
      <w:r w:rsidR="008A6AAB" w:rsidRPr="00301182">
        <w:rPr>
          <w:lang w:val="lt-LT"/>
        </w:rPr>
        <w:t>6</w:t>
      </w:r>
      <w:r w:rsidR="002E15B2" w:rsidRPr="00301182">
        <w:rPr>
          <w:lang w:val="lt-LT"/>
        </w:rPr>
        <w:t xml:space="preserve"> (</w:t>
      </w:r>
      <w:r w:rsidR="008A6AAB" w:rsidRPr="00301182">
        <w:rPr>
          <w:lang w:val="lt-LT"/>
        </w:rPr>
        <w:t>šešioms</w:t>
      </w:r>
      <w:r w:rsidR="002E15B2" w:rsidRPr="00301182">
        <w:rPr>
          <w:lang w:val="lt-LT"/>
        </w:rPr>
        <w:t>) dienoms iki pasiūlymų pateikimo termino pabaigos.</w:t>
      </w:r>
    </w:p>
    <w:p w14:paraId="076E8DF5" w14:textId="77777777" w:rsidR="002E15B2" w:rsidRPr="00301182" w:rsidRDefault="002E15B2" w:rsidP="00873A32">
      <w:pPr>
        <w:pStyle w:val="TEKSTAS0"/>
        <w:numPr>
          <w:ilvl w:val="0"/>
          <w:numId w:val="0"/>
        </w:numPr>
        <w:suppressLineNumbers w:val="0"/>
        <w:suppressAutoHyphens w:val="0"/>
        <w:spacing w:line="240" w:lineRule="auto"/>
        <w:rPr>
          <w:lang w:val="lt-LT"/>
        </w:rPr>
      </w:pPr>
      <w:r w:rsidRPr="00301182">
        <w:rPr>
          <w:lang w:val="lt-LT"/>
        </w:rPr>
        <w:t>7.</w:t>
      </w:r>
      <w:r w:rsidR="00BF07AB" w:rsidRPr="00301182">
        <w:rPr>
          <w:lang w:val="lt-LT"/>
        </w:rPr>
        <w:t>4</w:t>
      </w:r>
      <w:r w:rsidRPr="00301182">
        <w:rPr>
          <w:lang w:val="lt-LT"/>
        </w:rPr>
        <w:t xml:space="preserve">. Nesibaigus pirkimo pasiūlymų pateikimo terminui, </w:t>
      </w:r>
      <w:r w:rsidR="005252B9" w:rsidRPr="00301182">
        <w:rPr>
          <w:lang w:val="lt-LT"/>
        </w:rPr>
        <w:t>Perkantysis subjektas</w:t>
      </w:r>
      <w:r w:rsidRPr="00301182">
        <w:rPr>
          <w:lang w:val="lt-LT"/>
        </w:rPr>
        <w:t xml:space="preserve"> savo iniciatyva turi teisę paaiškinti (patikslinti) pirkimo sąlygas. </w:t>
      </w:r>
      <w:r w:rsidR="005252B9" w:rsidRPr="00301182">
        <w:rPr>
          <w:lang w:val="lt-LT"/>
        </w:rPr>
        <w:t>Perkantysis subjektas</w:t>
      </w:r>
      <w:r w:rsidRPr="00301182">
        <w:rPr>
          <w:lang w:val="lt-LT"/>
        </w:rPr>
        <w:t xml:space="preserve"> tokius paaiškinimus (patikslinimus) CVP IS susirašinėjimo priemonėmis išsiunčia visiems prie pirkimo CVP IS prisijungusiems </w:t>
      </w:r>
      <w:r w:rsidR="004B6E5E" w:rsidRPr="00301182">
        <w:rPr>
          <w:lang w:val="lt-LT"/>
        </w:rPr>
        <w:t>tiekėj</w:t>
      </w:r>
      <w:r w:rsidRPr="00301182">
        <w:rPr>
          <w:lang w:val="lt-LT"/>
        </w:rPr>
        <w:t xml:space="preserve">ams ir patalpina CVP IS  nevėliau nei likus </w:t>
      </w:r>
      <w:r w:rsidR="008A6AAB" w:rsidRPr="00301182">
        <w:rPr>
          <w:lang w:val="lt-LT"/>
        </w:rPr>
        <w:t>6</w:t>
      </w:r>
      <w:r w:rsidRPr="00301182">
        <w:rPr>
          <w:lang w:val="lt-LT"/>
        </w:rPr>
        <w:t xml:space="preserve"> (</w:t>
      </w:r>
      <w:r w:rsidR="008A6AAB" w:rsidRPr="00301182">
        <w:rPr>
          <w:lang w:val="lt-LT"/>
        </w:rPr>
        <w:t>šešioms</w:t>
      </w:r>
      <w:r w:rsidRPr="00301182">
        <w:rPr>
          <w:lang w:val="lt-LT"/>
        </w:rPr>
        <w:t>) dienoms iki pasiūlymų pateikimo termino pabaigos.</w:t>
      </w:r>
    </w:p>
    <w:p w14:paraId="37489911" w14:textId="77777777" w:rsidR="002E15B2" w:rsidRPr="00301182" w:rsidRDefault="001651AE" w:rsidP="00873A32">
      <w:pPr>
        <w:pStyle w:val="TEKSTAS0"/>
        <w:numPr>
          <w:ilvl w:val="0"/>
          <w:numId w:val="0"/>
        </w:numPr>
        <w:suppressLineNumbers w:val="0"/>
        <w:suppressAutoHyphens w:val="0"/>
        <w:spacing w:line="240" w:lineRule="auto"/>
        <w:rPr>
          <w:lang w:val="lt-LT"/>
        </w:rPr>
      </w:pPr>
      <w:r w:rsidRPr="00301182">
        <w:rPr>
          <w:lang w:val="lt-LT"/>
        </w:rPr>
        <w:t>7.</w:t>
      </w:r>
      <w:r w:rsidR="00BF07AB" w:rsidRPr="00301182">
        <w:rPr>
          <w:lang w:val="lt-LT"/>
        </w:rPr>
        <w:t>5</w:t>
      </w:r>
      <w:r w:rsidR="005252B9" w:rsidRPr="00301182">
        <w:rPr>
          <w:lang w:val="lt-LT"/>
        </w:rPr>
        <w:t>. Jeigu Perkantysis subjektas</w:t>
      </w:r>
      <w:r w:rsidR="002E15B2" w:rsidRPr="00301182">
        <w:rPr>
          <w:lang w:val="lt-LT"/>
        </w:rPr>
        <w:t xml:space="preserve"> negali pirkimo sąlygų paaiškinimų (patikslinimų) pateikti taip, kad visi prie pirkimo CVP IS prisijungę </w:t>
      </w:r>
      <w:r w:rsidR="004B6E5E" w:rsidRPr="00301182">
        <w:rPr>
          <w:lang w:val="lt-LT"/>
        </w:rPr>
        <w:t>tiekėj</w:t>
      </w:r>
      <w:r w:rsidR="002E15B2" w:rsidRPr="00301182">
        <w:rPr>
          <w:lang w:val="lt-LT"/>
        </w:rPr>
        <w:t xml:space="preserve">ai juos gautų ne vėliau nei likus </w:t>
      </w:r>
      <w:r w:rsidR="00CB779C" w:rsidRPr="00301182">
        <w:rPr>
          <w:lang w:val="lt-LT"/>
        </w:rPr>
        <w:t>6</w:t>
      </w:r>
      <w:r w:rsidR="002E15B2" w:rsidRPr="00301182">
        <w:rPr>
          <w:lang w:val="lt-LT"/>
        </w:rPr>
        <w:t xml:space="preserve"> (</w:t>
      </w:r>
      <w:r w:rsidR="00CB779C" w:rsidRPr="00301182">
        <w:rPr>
          <w:lang w:val="lt-LT"/>
        </w:rPr>
        <w:t>šešioms</w:t>
      </w:r>
      <w:r w:rsidR="002E15B2" w:rsidRPr="00301182">
        <w:rPr>
          <w:lang w:val="lt-LT"/>
        </w:rPr>
        <w:t>) dienoms iki pasiūlymų pateiki</w:t>
      </w:r>
      <w:r w:rsidR="005252B9" w:rsidRPr="00301182">
        <w:rPr>
          <w:lang w:val="lt-LT"/>
        </w:rPr>
        <w:t>mo termino pabaigos, Perkantysis subjektas</w:t>
      </w:r>
      <w:r w:rsidR="002E15B2" w:rsidRPr="00301182">
        <w:rPr>
          <w:lang w:val="lt-LT"/>
        </w:rPr>
        <w:t xml:space="preserve"> pasiūlymų pateikimo terminą pratęsia protingumo kriterijų atitinkančiam terminui, per kurį </w:t>
      </w:r>
      <w:r w:rsidR="004B6E5E" w:rsidRPr="00301182">
        <w:rPr>
          <w:lang w:val="lt-LT"/>
        </w:rPr>
        <w:t>tiekėj</w:t>
      </w:r>
      <w:r w:rsidR="002E15B2" w:rsidRPr="00301182">
        <w:rPr>
          <w:lang w:val="lt-LT"/>
        </w:rPr>
        <w:t>ai, rengdami pasiūlymus, galėtų atsižvelgti į šiuos paaiškinimus (patikslinimus) ir tinkamai parengti pasiūlymus. Apie pasiūlymų pateikimo termino pratęsimą Perkan</w:t>
      </w:r>
      <w:r w:rsidR="005252B9" w:rsidRPr="00301182">
        <w:rPr>
          <w:lang w:val="lt-LT"/>
        </w:rPr>
        <w:t>tysis subjektas</w:t>
      </w:r>
      <w:r w:rsidR="002E15B2" w:rsidRPr="00301182">
        <w:rPr>
          <w:lang w:val="lt-LT"/>
        </w:rPr>
        <w:t xml:space="preserve"> CVP IS susirašinėjimo priemonėmis praneša prie pirkimo CVP IS prisijungusiems </w:t>
      </w:r>
      <w:r w:rsidR="004B6E5E" w:rsidRPr="00301182">
        <w:rPr>
          <w:lang w:val="lt-LT"/>
        </w:rPr>
        <w:t>tiekėj</w:t>
      </w:r>
      <w:r w:rsidR="002E15B2" w:rsidRPr="00301182">
        <w:rPr>
          <w:lang w:val="lt-LT"/>
        </w:rPr>
        <w:t xml:space="preserve">ams, pranešimą apie tai patalpina CVP IS, ten pat, kur skelbiami ir pirkimo dokumentai, bei paskelbia skelbimą apie pirkimo skelbimo patikslinimą – pasiūlymų pateikimo termino pratęsimą. Paskelbus skelbimą apie pirkimo skelbimo patikslinimą, </w:t>
      </w:r>
      <w:r w:rsidR="00375457" w:rsidRPr="00301182">
        <w:rPr>
          <w:lang w:val="lt-LT"/>
        </w:rPr>
        <w:t>Perkantysis subjektas</w:t>
      </w:r>
      <w:r w:rsidR="002E15B2" w:rsidRPr="00301182">
        <w:rPr>
          <w:lang w:val="lt-LT"/>
        </w:rPr>
        <w:t xml:space="preserve"> pirkimo sąlygų paaiškinimus (patikslinimus) CVP IS susirašinėjimo priemonėmis išsiunčia visiems prie pirkimo CVP IS prisijungusiems </w:t>
      </w:r>
      <w:r w:rsidR="004B6E5E" w:rsidRPr="00301182">
        <w:rPr>
          <w:lang w:val="lt-LT"/>
        </w:rPr>
        <w:t>tiekėj</w:t>
      </w:r>
      <w:r w:rsidR="002E15B2" w:rsidRPr="00301182">
        <w:rPr>
          <w:lang w:val="lt-LT"/>
        </w:rPr>
        <w:t>ams ir patalpina CVP IS, ten pat, kur skelbiami ir pirkimo dokumentai</w:t>
      </w:r>
      <w:r w:rsidR="00375457" w:rsidRPr="00301182">
        <w:rPr>
          <w:lang w:val="lt-LT"/>
        </w:rPr>
        <w:t>.</w:t>
      </w:r>
    </w:p>
    <w:p w14:paraId="7724E954" w14:textId="77777777" w:rsidR="002E15B2" w:rsidRPr="00301182" w:rsidRDefault="001651AE" w:rsidP="00873A32">
      <w:pPr>
        <w:pStyle w:val="TEKSTAS0"/>
        <w:numPr>
          <w:ilvl w:val="0"/>
          <w:numId w:val="0"/>
        </w:numPr>
        <w:suppressLineNumbers w:val="0"/>
        <w:suppressAutoHyphens w:val="0"/>
        <w:spacing w:line="240" w:lineRule="auto"/>
        <w:rPr>
          <w:lang w:val="lt-LT"/>
        </w:rPr>
      </w:pPr>
      <w:r w:rsidRPr="00301182">
        <w:rPr>
          <w:lang w:val="lt-LT"/>
        </w:rPr>
        <w:t>7.</w:t>
      </w:r>
      <w:r w:rsidR="00BF07AB" w:rsidRPr="00301182">
        <w:rPr>
          <w:lang w:val="lt-LT"/>
        </w:rPr>
        <w:t>6</w:t>
      </w:r>
      <w:r w:rsidR="002E15B2" w:rsidRPr="00301182">
        <w:rPr>
          <w:lang w:val="lt-LT"/>
        </w:rPr>
        <w:t xml:space="preserve">. Tuo atveju, kai patikslinant pirkimo sąlygas, reikia patikslinti ir pirkimo skelbimą, </w:t>
      </w:r>
      <w:r w:rsidR="00375457" w:rsidRPr="00301182">
        <w:rPr>
          <w:lang w:val="lt-LT"/>
        </w:rPr>
        <w:t>Perkantysis subjektas</w:t>
      </w:r>
      <w:r w:rsidR="002E15B2" w:rsidRPr="00301182">
        <w:rPr>
          <w:lang w:val="lt-LT"/>
        </w:rPr>
        <w:t xml:space="preserve"> atitinkamai patikslina skelbimą apie pirkimą ir paskelbia skelbimą apie pirkimo skelbimo patikslinimą ir, jei </w:t>
      </w:r>
      <w:r w:rsidR="002E15B2" w:rsidRPr="00301182">
        <w:rPr>
          <w:lang w:val="lt-LT"/>
        </w:rPr>
        <w:lastRenderedPageBreak/>
        <w:t xml:space="preserve">reikia, pratęsia pasiūlymų pateikimo terminą protingumo kriterijų atitinkančiam terminui, per kurį </w:t>
      </w:r>
      <w:r w:rsidR="004B6E5E" w:rsidRPr="00301182">
        <w:rPr>
          <w:lang w:val="lt-LT"/>
        </w:rPr>
        <w:t>tiekėj</w:t>
      </w:r>
      <w:r w:rsidR="002E15B2" w:rsidRPr="00301182">
        <w:rPr>
          <w:lang w:val="lt-LT"/>
        </w:rPr>
        <w:t xml:space="preserve">ai, rengdami pasiūlymus, galėtų atsižvelgti į patikslinimus. Apie pasiūlymų pateikimo termino pratęsimą </w:t>
      </w:r>
      <w:r w:rsidR="00375457" w:rsidRPr="00301182">
        <w:rPr>
          <w:lang w:val="lt-LT"/>
        </w:rPr>
        <w:t>Perkantysis subjektas</w:t>
      </w:r>
      <w:r w:rsidR="002E15B2" w:rsidRPr="00301182">
        <w:rPr>
          <w:lang w:val="lt-LT"/>
        </w:rPr>
        <w:t xml:space="preserve"> CVP IS susirašinėjimo priemonėmis praneša prie pirkimo CVP IS prisijungusiems </w:t>
      </w:r>
      <w:r w:rsidR="004B6E5E" w:rsidRPr="00301182">
        <w:rPr>
          <w:lang w:val="lt-LT"/>
        </w:rPr>
        <w:t>tiekėj</w:t>
      </w:r>
      <w:r w:rsidR="002E15B2" w:rsidRPr="00301182">
        <w:rPr>
          <w:lang w:val="lt-LT"/>
        </w:rPr>
        <w:t xml:space="preserve">ams, pranešimą apie tai patalpina CVP IS, ten pat, kur skelbiami ir pirkimo dokumentai, bei paskelbia skelbimą apie pirkimo skelbimo patikslinimą. Paskelbus skelbimą apie pirkimo sąlygų patikslinimą, </w:t>
      </w:r>
      <w:r w:rsidR="00375457" w:rsidRPr="00301182">
        <w:rPr>
          <w:lang w:val="lt-LT"/>
        </w:rPr>
        <w:t>Perkantysis subjektas</w:t>
      </w:r>
      <w:r w:rsidR="002E15B2" w:rsidRPr="00301182">
        <w:rPr>
          <w:lang w:val="lt-LT"/>
        </w:rPr>
        <w:t xml:space="preserve"> pirkimo sąlygų pirkimo sąlygų patikslinimus CVP IS susirašinėjimo priemonėmis išsiunčia visiems prie pirkimo CVP IS prisijungusiems </w:t>
      </w:r>
      <w:r w:rsidR="004B6E5E" w:rsidRPr="00301182">
        <w:rPr>
          <w:lang w:val="lt-LT"/>
        </w:rPr>
        <w:t>tiekėj</w:t>
      </w:r>
      <w:r w:rsidR="002E15B2" w:rsidRPr="00301182">
        <w:rPr>
          <w:lang w:val="lt-LT"/>
        </w:rPr>
        <w:t xml:space="preserve">ams ir patalpina CVP IS, ten pat, kur skelbiami ir pirkimo dokumentai.  </w:t>
      </w:r>
    </w:p>
    <w:p w14:paraId="5E1838A5" w14:textId="77777777" w:rsidR="002E15B2" w:rsidRPr="00301182" w:rsidRDefault="001651AE" w:rsidP="00873A32">
      <w:pPr>
        <w:pStyle w:val="TEKSTAS0"/>
        <w:numPr>
          <w:ilvl w:val="0"/>
          <w:numId w:val="0"/>
        </w:numPr>
        <w:suppressLineNumbers w:val="0"/>
        <w:suppressAutoHyphens w:val="0"/>
        <w:spacing w:line="240" w:lineRule="auto"/>
        <w:rPr>
          <w:lang w:val="lt-LT"/>
        </w:rPr>
      </w:pPr>
      <w:r w:rsidRPr="00301182">
        <w:rPr>
          <w:lang w:val="lt-LT"/>
        </w:rPr>
        <w:t>7.</w:t>
      </w:r>
      <w:r w:rsidR="00BF07AB" w:rsidRPr="00301182">
        <w:rPr>
          <w:lang w:val="lt-LT"/>
        </w:rPr>
        <w:t>7</w:t>
      </w:r>
      <w:r w:rsidR="002E15B2" w:rsidRPr="00301182">
        <w:rPr>
          <w:lang w:val="lt-LT"/>
        </w:rPr>
        <w:t xml:space="preserve">. </w:t>
      </w:r>
      <w:r w:rsidR="00375457" w:rsidRPr="00301182">
        <w:rPr>
          <w:lang w:val="lt-LT"/>
        </w:rPr>
        <w:t>Perkantysis subjektas</w:t>
      </w:r>
      <w:r w:rsidR="002E15B2" w:rsidRPr="00301182">
        <w:rPr>
          <w:lang w:val="lt-LT"/>
        </w:rPr>
        <w:t>, atsakydama</w:t>
      </w:r>
      <w:r w:rsidR="00375457" w:rsidRPr="00301182">
        <w:rPr>
          <w:lang w:val="lt-LT"/>
        </w:rPr>
        <w:t>s</w:t>
      </w:r>
      <w:r w:rsidR="002E15B2" w:rsidRPr="00301182">
        <w:rPr>
          <w:lang w:val="lt-LT"/>
        </w:rPr>
        <w:t xml:space="preserve"> į </w:t>
      </w:r>
      <w:r w:rsidR="004B6E5E" w:rsidRPr="00301182">
        <w:rPr>
          <w:lang w:val="lt-LT"/>
        </w:rPr>
        <w:t>tiekėj</w:t>
      </w:r>
      <w:r w:rsidR="002E15B2" w:rsidRPr="00301182">
        <w:rPr>
          <w:lang w:val="lt-LT"/>
        </w:rPr>
        <w:t xml:space="preserve">ų prašymus paaiškinti pirkimo sąlygas, paaiškindama ar patikslindama pirkimo dokumentus, garantuoja užtikrinti </w:t>
      </w:r>
      <w:r w:rsidR="004B6E5E" w:rsidRPr="00301182">
        <w:rPr>
          <w:lang w:val="lt-LT"/>
        </w:rPr>
        <w:t>tiekėj</w:t>
      </w:r>
      <w:r w:rsidR="002E15B2" w:rsidRPr="00301182">
        <w:rPr>
          <w:lang w:val="lt-LT"/>
        </w:rPr>
        <w:t xml:space="preserve">ų anonimiškumą, t. y. užtikrina, kad </w:t>
      </w:r>
      <w:r w:rsidR="004B6E5E" w:rsidRPr="00301182">
        <w:rPr>
          <w:lang w:val="lt-LT"/>
        </w:rPr>
        <w:t>tiekėj</w:t>
      </w:r>
      <w:r w:rsidR="002E15B2" w:rsidRPr="00301182">
        <w:rPr>
          <w:lang w:val="lt-LT"/>
        </w:rPr>
        <w:t xml:space="preserve">as nesužinotų kitų pirkimo procedūrose dalyvaujančių </w:t>
      </w:r>
      <w:r w:rsidR="004B6E5E" w:rsidRPr="00301182">
        <w:rPr>
          <w:lang w:val="lt-LT"/>
        </w:rPr>
        <w:t>tiekėj</w:t>
      </w:r>
      <w:r w:rsidR="002E15B2" w:rsidRPr="00301182">
        <w:rPr>
          <w:lang w:val="lt-LT"/>
        </w:rPr>
        <w:t>ų pavadinimų ir kitų rekvizitų.</w:t>
      </w:r>
    </w:p>
    <w:p w14:paraId="494A21A9" w14:textId="77777777" w:rsidR="002A793F" w:rsidRPr="00301182" w:rsidRDefault="00CA04FF" w:rsidP="00873A32">
      <w:pPr>
        <w:pStyle w:val="SKYRIUS1"/>
        <w:keepNext w:val="0"/>
        <w:widowControl w:val="0"/>
      </w:pPr>
      <w:r w:rsidRPr="00301182">
        <w:t>PASIŪLYMŲ ŠIFRAVIMAS</w:t>
      </w:r>
    </w:p>
    <w:p w14:paraId="3BFA3A32" w14:textId="77777777" w:rsidR="00241820" w:rsidRPr="00301182" w:rsidRDefault="00083A9E" w:rsidP="00873A32">
      <w:pPr>
        <w:pStyle w:val="Sraopastraipa"/>
        <w:widowControl w:val="0"/>
      </w:pPr>
      <w:r w:rsidRPr="00301182">
        <w:t xml:space="preserve">8.1. </w:t>
      </w:r>
      <w:r w:rsidR="004B6E5E" w:rsidRPr="00301182">
        <w:t>Tiekėj</w:t>
      </w:r>
      <w:r w:rsidRPr="00301182">
        <w:t xml:space="preserve">as elektroniniu būdu CVP IS priemonėmis teikiamą pasiūlymą gali užšifruoti. Instrukciją, kaip </w:t>
      </w:r>
      <w:r w:rsidR="004B6E5E" w:rsidRPr="00301182">
        <w:t>tiekėj</w:t>
      </w:r>
      <w:r w:rsidRPr="00301182">
        <w:t xml:space="preserve">as gali užšifruoti elektroniniu būdu CVP IS priemonėmis teikiamą pasiūlymą, galima rasti Viešųjų pirkimų tarnybos interneto svetainėje </w:t>
      </w:r>
      <w:hyperlink r:id="rId18" w:history="1">
        <w:r w:rsidRPr="00301182">
          <w:t>http://vpt.lrv.lt/uploads/vpt/documents/files/uzsifravimo_instrukcija.pdf</w:t>
        </w:r>
      </w:hyperlink>
      <w:r w:rsidRPr="00301182">
        <w:t>.</w:t>
      </w:r>
    </w:p>
    <w:p w14:paraId="099755ED" w14:textId="77777777" w:rsidR="00083A9E" w:rsidRPr="00301182" w:rsidRDefault="00083A9E" w:rsidP="00873A32">
      <w:pPr>
        <w:pStyle w:val="Sraopastraipa"/>
        <w:widowControl w:val="0"/>
      </w:pPr>
      <w:r w:rsidRPr="00301182">
        <w:t>8.2.</w:t>
      </w:r>
      <w:r w:rsidRPr="00301182">
        <w:rPr>
          <w:b/>
        </w:rPr>
        <w:t xml:space="preserve"> </w:t>
      </w:r>
      <w:r w:rsidR="004B6E5E" w:rsidRPr="00301182">
        <w:t>Tiekėj</w:t>
      </w:r>
      <w:r w:rsidRPr="00301182">
        <w:t>as, nusprendęs pateikti užšifruotą pasiūlymą, turi:</w:t>
      </w:r>
    </w:p>
    <w:p w14:paraId="0DC81CB3" w14:textId="054F8FE4" w:rsidR="00083A9E" w:rsidRPr="00301182" w:rsidRDefault="00083A9E" w:rsidP="00873A32">
      <w:pPr>
        <w:pStyle w:val="Sraopastraipa"/>
        <w:widowControl w:val="0"/>
      </w:pPr>
      <w:r w:rsidRPr="00301182">
        <w:t xml:space="preserve">8.2.1. </w:t>
      </w:r>
      <w:r w:rsidR="00B946C5" w:rsidRPr="00301182">
        <w:t xml:space="preserve">nevėliau nei </w:t>
      </w:r>
      <w:r w:rsidR="00B946C5" w:rsidRPr="00301182">
        <w:rPr>
          <w:u w:val="single"/>
        </w:rPr>
        <w:t xml:space="preserve">iki </w:t>
      </w:r>
      <w:r w:rsidR="00B946C5" w:rsidRPr="00301182">
        <w:rPr>
          <w:b/>
          <w:u w:val="single"/>
        </w:rPr>
        <w:t>pasiūlymų pateikimo termino pabaigos, nurodytos pirkimo sąlygų 5.1</w:t>
      </w:r>
      <w:r w:rsidR="00FD540F" w:rsidRPr="00301182">
        <w:rPr>
          <w:b/>
          <w:u w:val="single"/>
        </w:rPr>
        <w:t>9</w:t>
      </w:r>
      <w:r w:rsidR="00B946C5" w:rsidRPr="00301182">
        <w:rPr>
          <w:b/>
          <w:u w:val="single"/>
        </w:rPr>
        <w:t xml:space="preserve"> punkte,</w:t>
      </w:r>
      <w:r w:rsidR="00B946C5" w:rsidRPr="00301182">
        <w:rPr>
          <w:b/>
        </w:rPr>
        <w:t xml:space="preserve"> </w:t>
      </w:r>
      <w:r w:rsidR="00B946C5" w:rsidRPr="00301182">
        <w:t xml:space="preserve">naudodamasis CVP IS priemonėmis </w:t>
      </w:r>
      <w:r w:rsidR="00B946C5" w:rsidRPr="00301182">
        <w:rPr>
          <w:iCs/>
        </w:rPr>
        <w:t xml:space="preserve">pateikti užšifruotą pasiūlymą – užšifruoti </w:t>
      </w:r>
      <w:r w:rsidR="00B946C5" w:rsidRPr="00301182">
        <w:t>visus prijungiamus („prisegamus“) pasiūlymo dokumentus – ir užpildytą pasiūlymo formą, parengtą pagal šių pirkimo sąlygų 2</w:t>
      </w:r>
      <w:r w:rsidR="00D44659" w:rsidRPr="00301182">
        <w:t xml:space="preserve"> </w:t>
      </w:r>
      <w:r w:rsidR="00B946C5" w:rsidRPr="00301182">
        <w:t>priedą ir kitus dokumentus arba užšifruoti tik prijungiamus („prisegamus“) pasiūlymo dokumentus, kuriuose nurodyta pasiūlymo kaina – užpildytą pasiūlymo formą, parengtą pagal šių pirkimo sąlygų 2 priedą</w:t>
      </w:r>
      <w:r w:rsidR="00B946C5" w:rsidRPr="00301182">
        <w:rPr>
          <w:iCs/>
        </w:rPr>
        <w:t>;</w:t>
      </w:r>
    </w:p>
    <w:p w14:paraId="5101A9F6" w14:textId="77777777" w:rsidR="00083A9E" w:rsidRPr="00301182" w:rsidRDefault="002E28C4" w:rsidP="00873A32">
      <w:pPr>
        <w:pStyle w:val="Sraopastraipa"/>
        <w:widowControl w:val="0"/>
        <w:rPr>
          <w:color w:val="000000"/>
        </w:rPr>
      </w:pPr>
      <w:r w:rsidRPr="00301182">
        <w:t>8.2</w:t>
      </w:r>
      <w:r w:rsidR="00083A9E" w:rsidRPr="00301182">
        <w:t>.2. suėjus pasiūlymų pateikimo terminu</w:t>
      </w:r>
      <w:r w:rsidR="00560AEF" w:rsidRPr="00301182">
        <w:t>i, nurodytam pirkimo sąlygų 5.1</w:t>
      </w:r>
      <w:r w:rsidR="00FD540F" w:rsidRPr="00301182">
        <w:t>9</w:t>
      </w:r>
      <w:r w:rsidR="00083A9E" w:rsidRPr="00301182">
        <w:t xml:space="preserve"> punkte, bet nevėliau nei iki </w:t>
      </w:r>
      <w:r w:rsidR="00A7751F" w:rsidRPr="00301182">
        <w:t>pradinio susipažinimo su CVP IS priemonėmis gautais pasiūlymais Komisijos posėdžio</w:t>
      </w:r>
      <w:r w:rsidR="00083A9E" w:rsidRPr="00301182">
        <w:t xml:space="preserve"> pradžios, nurodytos pirkimo sąlygų 9.1 punkte, </w:t>
      </w:r>
      <w:r w:rsidR="00083A9E" w:rsidRPr="00301182">
        <w:rPr>
          <w:color w:val="000000"/>
        </w:rPr>
        <w:t xml:space="preserve">CVP IS susirašinėjimo priemonėmis pateikti slaptažodį, su kuriuo </w:t>
      </w:r>
      <w:r w:rsidR="00933907" w:rsidRPr="00301182">
        <w:rPr>
          <w:color w:val="000000"/>
        </w:rPr>
        <w:t>Perkantysis subjektas</w:t>
      </w:r>
      <w:r w:rsidR="00083A9E" w:rsidRPr="00301182">
        <w:rPr>
          <w:color w:val="000000"/>
        </w:rPr>
        <w:t xml:space="preserve"> galės iššifruoti </w:t>
      </w:r>
      <w:r w:rsidR="004B6E5E" w:rsidRPr="00301182">
        <w:rPr>
          <w:color w:val="000000"/>
        </w:rPr>
        <w:t>tiekėj</w:t>
      </w:r>
      <w:r w:rsidR="00083A9E" w:rsidRPr="00301182">
        <w:rPr>
          <w:color w:val="000000"/>
        </w:rPr>
        <w:t xml:space="preserve">o pateiktą užšifruotą pasiūlymą – „išskleisti“ </w:t>
      </w:r>
      <w:r w:rsidR="004B6E5E" w:rsidRPr="00301182">
        <w:rPr>
          <w:color w:val="000000"/>
        </w:rPr>
        <w:t>tiekėj</w:t>
      </w:r>
      <w:r w:rsidR="00083A9E" w:rsidRPr="00301182">
        <w:rPr>
          <w:color w:val="000000"/>
        </w:rPr>
        <w:t xml:space="preserve">o </w:t>
      </w:r>
      <w:r w:rsidR="00083A9E" w:rsidRPr="00301182">
        <w:t>prijungtus („prisegtus“) pasiūlymo dokumentus (toliau – slaptažodis)</w:t>
      </w:r>
      <w:r w:rsidR="00083A9E" w:rsidRPr="00301182">
        <w:rPr>
          <w:color w:val="000000"/>
        </w:rPr>
        <w:t xml:space="preserve">. </w:t>
      </w:r>
    </w:p>
    <w:p w14:paraId="47E21F47" w14:textId="77777777" w:rsidR="00083A9E" w:rsidRPr="00301182" w:rsidRDefault="00083A9E" w:rsidP="00873A32">
      <w:pPr>
        <w:pStyle w:val="Sraopastraipa"/>
        <w:widowControl w:val="0"/>
      </w:pPr>
      <w:r w:rsidRPr="00301182">
        <w:t xml:space="preserve">8.3. </w:t>
      </w:r>
      <w:r w:rsidR="004B6E5E" w:rsidRPr="00301182">
        <w:t>Tiekėj</w:t>
      </w:r>
      <w:r w:rsidRPr="00301182">
        <w:t xml:space="preserve">ui užšifravus elektroniniu būdu CVP IS priemonėmis teikiamą pasiūlymą ir iki vokų atplėšimo procedūros (posėdžio) pradžios </w:t>
      </w:r>
      <w:r w:rsidR="00933907" w:rsidRPr="00301182">
        <w:t>Perkančiajam subjektui</w:t>
      </w:r>
      <w:r w:rsidRPr="00301182">
        <w:t xml:space="preserve"> dėl jo paties kaltės nepateikus slaptažodžio arba pateikus neteisingą slaptažodį, kuriuo naudodamasi</w:t>
      </w:r>
      <w:r w:rsidR="00933907" w:rsidRPr="00301182">
        <w:t>s</w:t>
      </w:r>
      <w:r w:rsidRPr="00301182">
        <w:t xml:space="preserve"> </w:t>
      </w:r>
      <w:r w:rsidR="00933907" w:rsidRPr="00301182">
        <w:t>Perkantysis subjektas</w:t>
      </w:r>
      <w:r w:rsidRPr="00301182">
        <w:t xml:space="preserve"> negalėjo iššifruoti pasiūlymo –„išskleisti“ </w:t>
      </w:r>
      <w:r w:rsidR="004B6E5E" w:rsidRPr="00301182">
        <w:t>tiekėj</w:t>
      </w:r>
      <w:r w:rsidRPr="00301182">
        <w:t>o prijungtų („prisegtų“) pasiūlymo dokumentų, tai:</w:t>
      </w:r>
    </w:p>
    <w:p w14:paraId="48D6C9A0" w14:textId="77777777" w:rsidR="00083A9E" w:rsidRPr="00301182" w:rsidRDefault="00083A9E" w:rsidP="00873A32">
      <w:pPr>
        <w:pStyle w:val="Sraopastraipa"/>
        <w:widowControl w:val="0"/>
      </w:pPr>
      <w:r w:rsidRPr="00301182">
        <w:t xml:space="preserve">8.3.1. jei </w:t>
      </w:r>
      <w:r w:rsidR="004B6E5E" w:rsidRPr="00301182">
        <w:t>tiekėj</w:t>
      </w:r>
      <w:r w:rsidRPr="00301182">
        <w:t>as užšifravo visą elektroniniu būdu CVP IS priemonėmis teikiamą pasiūlymą – visus prijungiamus („prisegamus“) pasiūlymo dokumentus – pasiūlymas bus laikomas nepateiktu ir nevertinamas;</w:t>
      </w:r>
    </w:p>
    <w:p w14:paraId="7301C900" w14:textId="77777777" w:rsidR="00083A9E" w:rsidRPr="00301182" w:rsidRDefault="00083A9E" w:rsidP="00873A32">
      <w:pPr>
        <w:pStyle w:val="Sraopastraipa"/>
        <w:widowControl w:val="0"/>
      </w:pPr>
      <w:r w:rsidRPr="00301182">
        <w:t xml:space="preserve">8.3.2. </w:t>
      </w:r>
      <w:r w:rsidR="00B946C5" w:rsidRPr="00301182">
        <w:t>jei tiekėjas užšifravo tik pasiūlymo dokumentus, kuriuose nurodyta pasiūlymo kaina – tik prijungiamus („prisegamus“) užpildytą pasiūlymo formą, parengtą pagal šių pirkimo sąlygų 2 priedą</w:t>
      </w:r>
      <w:r w:rsidR="00433C23" w:rsidRPr="00301182">
        <w:t>,</w:t>
      </w:r>
      <w:r w:rsidR="00B946C5" w:rsidRPr="00301182">
        <w:t xml:space="preserve"> o kitus pasiūlymo dokumentus pateikė neužšifruotus – Perkantysis subjektas tiekėjo pasiūlymą atmes kaip neatitinkantį pirkimo dokumentuose nustatytų reikalavimų (tiekėjas nepateikė pasiūlymo kainos).</w:t>
      </w:r>
    </w:p>
    <w:p w14:paraId="268908F3" w14:textId="77777777" w:rsidR="00083A9E" w:rsidRPr="00301182" w:rsidRDefault="00083A9E" w:rsidP="006228FD">
      <w:pPr>
        <w:pStyle w:val="Sraopastraipa"/>
        <w:widowControl w:val="0"/>
      </w:pPr>
      <w:r w:rsidRPr="00301182">
        <w:t xml:space="preserve">8.4. Iškilus CVP IS techninėms problemoms, kai </w:t>
      </w:r>
      <w:r w:rsidR="004B6E5E" w:rsidRPr="00301182">
        <w:t>tiekėj</w:t>
      </w:r>
      <w:r w:rsidRPr="00301182">
        <w:t>as neturi</w:t>
      </w:r>
      <w:r w:rsidR="00933907" w:rsidRPr="00301182">
        <w:t xml:space="preserve"> galimybės pateikti Perkančiajam subjektui</w:t>
      </w:r>
      <w:r w:rsidRPr="00301182">
        <w:t xml:space="preserve"> slaptažodžio CVP IS susirašinėjimo priemonėmis, </w:t>
      </w:r>
      <w:r w:rsidR="004B6E5E" w:rsidRPr="00301182">
        <w:t>tiekėj</w:t>
      </w:r>
      <w:r w:rsidRPr="00301182">
        <w:t>as turi teisę slaptažodį Perkančiaja</w:t>
      </w:r>
      <w:r w:rsidR="00933907" w:rsidRPr="00301182">
        <w:t>m subjektui</w:t>
      </w:r>
      <w:r w:rsidRPr="00301182">
        <w:t xml:space="preserve"> pateikti kitomis priemonė</w:t>
      </w:r>
      <w:r w:rsidR="00933907" w:rsidRPr="00301182">
        <w:t>mis pasirinktinai: Perkančiojo subjekto</w:t>
      </w:r>
      <w:r w:rsidRPr="00301182">
        <w:t xml:space="preserve"> oficialiu elektroniniu paštu, faksu arba raštu. Tokiu atveju </w:t>
      </w:r>
      <w:r w:rsidR="004B6E5E" w:rsidRPr="00301182">
        <w:t>tiekėj</w:t>
      </w:r>
      <w:r w:rsidRPr="00301182">
        <w:t>as turėtų būti aktyvus ir įsitikinti, kad pateiktas slaptažodis laiku pasiekė adresatą (pavyz</w:t>
      </w:r>
      <w:r w:rsidR="00933907" w:rsidRPr="00301182">
        <w:t>džiui, susisiekęs su Perkančiuoju subjektu</w:t>
      </w:r>
      <w:r w:rsidRPr="00301182">
        <w:t xml:space="preserve"> oficialiu jo telefonu ir (arba) kitais būdais). </w:t>
      </w:r>
      <w:r w:rsidR="004B6E5E" w:rsidRPr="00301182">
        <w:t>Tiekėj</w:t>
      </w:r>
      <w:r w:rsidRPr="00301182">
        <w:t>as pateikti slaptažodį ne CVP IS susirašinėjimo priemonėmis gali tik tuo atveju, jeigu buvo užfiksuotos techninės problemos (techninė problema – tai nustatytas CVP IS sutrikimas, dėl kurio daugiau nei 10 registruotų naudotojų (skirtingose organizacijose) negali vykdyti būtinų funkcijų, t. y. neįmanoma prisijungti prie CVP IS (https://pirkimai.eviesiejipirkimai.lt/), neveikia CVP IS susirašinėjimo funkcija, neatsidaro pasiūlymų pateikimo langas, ar kitas būtinų funkcijų sutrikimas ir informacija apie CVP IS sutrikimą yra paskelbta Viešųjų pirkimų tarnybos internetinėje svetainėje (</w:t>
      </w:r>
      <w:hyperlink r:id="rId19" w:history="1">
        <w:r w:rsidR="00113C05" w:rsidRPr="00301182">
          <w:rPr>
            <w:rStyle w:val="Hipersaitas"/>
          </w:rPr>
          <w:t>http://vpt.lrv.lt</w:t>
        </w:r>
      </w:hyperlink>
      <w:r w:rsidRPr="00301182">
        <w:t>).</w:t>
      </w:r>
    </w:p>
    <w:p w14:paraId="7229272B" w14:textId="77777777" w:rsidR="00083A9E" w:rsidRPr="00301182" w:rsidRDefault="000D595D" w:rsidP="006228FD">
      <w:pPr>
        <w:pStyle w:val="SKYRIUS1"/>
        <w:keepNext w:val="0"/>
        <w:widowControl w:val="0"/>
      </w:pPr>
      <w:r w:rsidRPr="00301182">
        <w:t>SUSIPAŽINIMAS SU GAUTAIS PASIŪLYMAIS</w:t>
      </w:r>
    </w:p>
    <w:p w14:paraId="2FD0951B" w14:textId="60041E5C" w:rsidR="0033565D" w:rsidRPr="00301182" w:rsidRDefault="004D20C2" w:rsidP="006228FD">
      <w:pPr>
        <w:pStyle w:val="TEXTAS1"/>
        <w:ind w:left="0"/>
        <w:rPr>
          <w:lang w:val="lt-LT"/>
        </w:rPr>
      </w:pPr>
      <w:r w:rsidRPr="00301182">
        <w:rPr>
          <w:lang w:val="lt-LT"/>
        </w:rPr>
        <w:t>9</w:t>
      </w:r>
      <w:r w:rsidR="0033565D" w:rsidRPr="00301182">
        <w:rPr>
          <w:lang w:val="lt-LT"/>
        </w:rPr>
        <w:t>.1. Pradinis susipažinimas su CVP IS priemonėmis gautai</w:t>
      </w:r>
      <w:r w:rsidR="000D595D" w:rsidRPr="00301182">
        <w:rPr>
          <w:lang w:val="lt-LT"/>
        </w:rPr>
        <w:t>s pasiūlymais vyks Perkančiojo subjekto</w:t>
      </w:r>
      <w:r w:rsidR="0033565D" w:rsidRPr="00301182">
        <w:rPr>
          <w:lang w:val="lt-LT"/>
        </w:rPr>
        <w:t xml:space="preserve"> Komisijos posėdyje </w:t>
      </w:r>
      <w:r w:rsidR="00595A6F" w:rsidRPr="00301182">
        <w:rPr>
          <w:b/>
          <w:lang w:val="lt-LT"/>
        </w:rPr>
        <w:t>201</w:t>
      </w:r>
      <w:r w:rsidR="00B419AF" w:rsidRPr="00301182">
        <w:rPr>
          <w:b/>
          <w:lang w:val="lt-LT"/>
        </w:rPr>
        <w:t>8</w:t>
      </w:r>
      <w:r w:rsidR="0033565D" w:rsidRPr="00301182">
        <w:rPr>
          <w:b/>
          <w:lang w:val="lt-LT"/>
        </w:rPr>
        <w:t xml:space="preserve"> m. </w:t>
      </w:r>
      <w:r w:rsidR="001E149A">
        <w:rPr>
          <w:b/>
          <w:highlight w:val="yellow"/>
          <w:lang w:val="lt-LT"/>
        </w:rPr>
        <w:t xml:space="preserve">lapkričio 30 </w:t>
      </w:r>
      <w:r w:rsidR="0033565D" w:rsidRPr="00301182">
        <w:rPr>
          <w:b/>
          <w:highlight w:val="yellow"/>
          <w:lang w:val="lt-LT"/>
        </w:rPr>
        <w:t xml:space="preserve">d. </w:t>
      </w:r>
      <w:r w:rsidR="00867CA6" w:rsidRPr="00301182">
        <w:rPr>
          <w:b/>
          <w:highlight w:val="yellow"/>
          <w:lang w:val="lt-LT"/>
        </w:rPr>
        <w:t>1</w:t>
      </w:r>
      <w:r w:rsidR="001E149A">
        <w:rPr>
          <w:b/>
          <w:highlight w:val="yellow"/>
          <w:lang w:val="lt-LT"/>
        </w:rPr>
        <w:t>3</w:t>
      </w:r>
      <w:r w:rsidR="0033565D" w:rsidRPr="00301182">
        <w:rPr>
          <w:b/>
          <w:highlight w:val="yellow"/>
          <w:lang w:val="lt-LT"/>
        </w:rPr>
        <w:t xml:space="preserve"> val. </w:t>
      </w:r>
      <w:r w:rsidR="00610E24" w:rsidRPr="00301182">
        <w:rPr>
          <w:b/>
          <w:highlight w:val="yellow"/>
          <w:lang w:val="lt-LT"/>
        </w:rPr>
        <w:t>45</w:t>
      </w:r>
      <w:r w:rsidR="0033565D" w:rsidRPr="00301182">
        <w:rPr>
          <w:b/>
          <w:highlight w:val="yellow"/>
          <w:lang w:val="lt-LT"/>
        </w:rPr>
        <w:t xml:space="preserve"> min</w:t>
      </w:r>
      <w:r w:rsidR="0033565D" w:rsidRPr="00301182">
        <w:rPr>
          <w:b/>
          <w:lang w:val="lt-LT"/>
        </w:rPr>
        <w:t>.</w:t>
      </w:r>
      <w:r w:rsidR="0033565D" w:rsidRPr="00301182">
        <w:rPr>
          <w:lang w:val="lt-LT"/>
        </w:rPr>
        <w:t xml:space="preserve"> Lietuvos laiku adresu Žolyno g. 15, LT-10209 Vilniuje, posėdžių salėje – 200 kab. II aukšte.</w:t>
      </w:r>
    </w:p>
    <w:p w14:paraId="6FF509A4" w14:textId="77777777" w:rsidR="0033565D" w:rsidRPr="00301182" w:rsidRDefault="004D20C2" w:rsidP="00873A32">
      <w:pPr>
        <w:pStyle w:val="TEXTAS1"/>
        <w:ind w:left="0"/>
        <w:rPr>
          <w:lang w:val="lt-LT"/>
        </w:rPr>
      </w:pPr>
      <w:r w:rsidRPr="00301182">
        <w:rPr>
          <w:lang w:val="lt-LT"/>
        </w:rPr>
        <w:t>9</w:t>
      </w:r>
      <w:r w:rsidR="0033565D" w:rsidRPr="00301182">
        <w:rPr>
          <w:lang w:val="lt-LT"/>
        </w:rPr>
        <w:t xml:space="preserve">.2. </w:t>
      </w:r>
      <w:r w:rsidR="004B6E5E" w:rsidRPr="00301182">
        <w:rPr>
          <w:lang w:val="lt-LT"/>
        </w:rPr>
        <w:t>Tiekėj</w:t>
      </w:r>
      <w:r w:rsidR="000D595D" w:rsidRPr="00301182">
        <w:rPr>
          <w:lang w:val="lt-LT"/>
        </w:rPr>
        <w:t>ai negali dalyvauti pradinio susipažinimo su CVP IS priemonėmis pateiktais pasiūlymais procedūroje, Komisijos posėdžiuose, kuriuose atliekamos pasiūlymų nagrinėjimo, vertinimo ir palyginimo procedūros. Komisijos posėdžiuose stebėtojai</w:t>
      </w:r>
      <w:r w:rsidR="00766D3E" w:rsidRPr="00301182">
        <w:rPr>
          <w:lang w:val="lt-LT"/>
        </w:rPr>
        <w:t>, kaip nurodyta Pirkimų įstat</w:t>
      </w:r>
      <w:r w:rsidR="0054045D" w:rsidRPr="00301182">
        <w:rPr>
          <w:lang w:val="lt-LT"/>
        </w:rPr>
        <w:t xml:space="preserve">ymo 31 straipsnio </w:t>
      </w:r>
      <w:r w:rsidR="005C23FD" w:rsidRPr="00301182">
        <w:rPr>
          <w:lang w:val="lt-LT"/>
        </w:rPr>
        <w:t>4 dalyje</w:t>
      </w:r>
      <w:r w:rsidR="000F0C89" w:rsidRPr="00301182">
        <w:rPr>
          <w:lang w:val="lt-LT"/>
        </w:rPr>
        <w:t>,</w:t>
      </w:r>
      <w:r w:rsidR="000D595D" w:rsidRPr="00301182">
        <w:rPr>
          <w:lang w:val="lt-LT"/>
        </w:rPr>
        <w:t xml:space="preserve"> dalyvau</w:t>
      </w:r>
      <w:r w:rsidR="00766D3E" w:rsidRPr="00301182">
        <w:rPr>
          <w:lang w:val="lt-LT"/>
        </w:rPr>
        <w:t>ti nekviečiami</w:t>
      </w:r>
      <w:r w:rsidR="000D595D" w:rsidRPr="00301182">
        <w:rPr>
          <w:lang w:val="lt-LT"/>
        </w:rPr>
        <w:t>.</w:t>
      </w:r>
    </w:p>
    <w:p w14:paraId="267FDACE" w14:textId="77777777" w:rsidR="002A793F" w:rsidRPr="00301182" w:rsidRDefault="002A793F" w:rsidP="00121C9B">
      <w:pPr>
        <w:pStyle w:val="SKYRIUS1"/>
      </w:pPr>
      <w:r w:rsidRPr="00301182">
        <w:lastRenderedPageBreak/>
        <w:t xml:space="preserve">PASIŪLYMŲ </w:t>
      </w:r>
      <w:r w:rsidR="00585E70" w:rsidRPr="00301182">
        <w:t xml:space="preserve">NAGRINĖJIMAS, </w:t>
      </w:r>
      <w:r w:rsidRPr="00301182">
        <w:t>VERTINIMAS IR PALYGINIMAS</w:t>
      </w:r>
    </w:p>
    <w:p w14:paraId="11F9DEFD" w14:textId="77777777" w:rsidR="0033565D" w:rsidRPr="00301182" w:rsidRDefault="004D20C2" w:rsidP="00121C9B">
      <w:pPr>
        <w:pStyle w:val="TEXTAS1"/>
        <w:keepNext/>
        <w:widowControl/>
        <w:ind w:left="0"/>
        <w:rPr>
          <w:lang w:val="lt-LT"/>
        </w:rPr>
      </w:pPr>
      <w:r w:rsidRPr="00301182">
        <w:rPr>
          <w:lang w:val="lt-LT"/>
        </w:rPr>
        <w:t>10</w:t>
      </w:r>
      <w:r w:rsidR="0033565D" w:rsidRPr="00301182">
        <w:rPr>
          <w:lang w:val="lt-LT"/>
        </w:rPr>
        <w:t xml:space="preserve">.1. </w:t>
      </w:r>
      <w:r w:rsidR="004E429D" w:rsidRPr="00301182">
        <w:rPr>
          <w:lang w:val="lt-LT"/>
        </w:rPr>
        <w:t>Komisija pasiūlymus nagrinėja, vertina ir palygina šia tvarka:</w:t>
      </w:r>
    </w:p>
    <w:p w14:paraId="39EC54B2" w14:textId="77777777" w:rsidR="002D676A" w:rsidRPr="00301182" w:rsidRDefault="004D20C2" w:rsidP="00121C9B">
      <w:pPr>
        <w:pStyle w:val="TEXTAS1"/>
        <w:widowControl/>
        <w:ind w:left="0"/>
        <w:rPr>
          <w:lang w:val="lt-LT"/>
        </w:rPr>
      </w:pPr>
      <w:r w:rsidRPr="00301182">
        <w:rPr>
          <w:lang w:val="lt-LT"/>
        </w:rPr>
        <w:t>10</w:t>
      </w:r>
      <w:r w:rsidR="008C02D6" w:rsidRPr="00301182">
        <w:rPr>
          <w:lang w:val="lt-LT"/>
        </w:rPr>
        <w:t>.1.1</w:t>
      </w:r>
      <w:r w:rsidR="0033565D" w:rsidRPr="00301182">
        <w:rPr>
          <w:lang w:val="lt-LT"/>
        </w:rPr>
        <w:t xml:space="preserve">. Komisija tikrina </w:t>
      </w:r>
      <w:r w:rsidR="002D676A" w:rsidRPr="00301182">
        <w:rPr>
          <w:lang w:val="lt-LT"/>
        </w:rPr>
        <w:t>dalyvių</w:t>
      </w:r>
      <w:r w:rsidR="004E429D" w:rsidRPr="00301182">
        <w:rPr>
          <w:lang w:val="lt-LT"/>
        </w:rPr>
        <w:t xml:space="preserve"> EBVPD pateiktą informaciją</w:t>
      </w:r>
      <w:r w:rsidR="008C02D6" w:rsidRPr="00301182">
        <w:rPr>
          <w:lang w:val="lt-LT"/>
        </w:rPr>
        <w:t xml:space="preserve"> bei</w:t>
      </w:r>
      <w:r w:rsidR="004E429D" w:rsidRPr="00301182">
        <w:rPr>
          <w:lang w:val="lt-LT"/>
        </w:rPr>
        <w:t xml:space="preserve"> </w:t>
      </w:r>
      <w:r w:rsidR="008C02D6" w:rsidRPr="00301182">
        <w:rPr>
          <w:lang w:val="lt-LT"/>
        </w:rPr>
        <w:t xml:space="preserve">priima sprendimą dėl kiekvieno pasiūlymą pateikusio dalyvio atitikties reikalavimams ir kiekvienam iš jų ne vėliau </w:t>
      </w:r>
      <w:r w:rsidR="00A7751F" w:rsidRPr="00301182">
        <w:rPr>
          <w:lang w:val="lt-LT"/>
        </w:rPr>
        <w:t>nei</w:t>
      </w:r>
      <w:r w:rsidR="008C02D6" w:rsidRPr="00301182">
        <w:rPr>
          <w:lang w:val="lt-LT"/>
        </w:rPr>
        <w:t xml:space="preserve"> per 3 (tris) darbo dienas raštu praneša apie šio patikrinimo rezultatus, pagrįsdama priimtus sprendimus. Teisę dalyvauti tolesnėse pirkimo procedūrose turi tik tie dalyviai, kurie atitinka Perkančiojo subjekto keliamus reikalavimus;</w:t>
      </w:r>
    </w:p>
    <w:p w14:paraId="3A7A00C3" w14:textId="77777777" w:rsidR="00DB683E" w:rsidRPr="00301182" w:rsidRDefault="008C02D6" w:rsidP="00121C9B">
      <w:pPr>
        <w:pStyle w:val="TEXTAS1"/>
        <w:widowControl/>
        <w:ind w:left="0"/>
        <w:rPr>
          <w:lang w:val="lt-LT"/>
        </w:rPr>
      </w:pPr>
      <w:r w:rsidRPr="00301182">
        <w:rPr>
          <w:lang w:val="lt-LT"/>
        </w:rPr>
        <w:t>10.1.2. nagrinėja</w:t>
      </w:r>
      <w:r w:rsidR="00EE256D" w:rsidRPr="00301182">
        <w:rPr>
          <w:lang w:val="lt-LT"/>
        </w:rPr>
        <w:t>, vertina dalyvių pateiktų</w:t>
      </w:r>
      <w:r w:rsidR="00277CA0" w:rsidRPr="00301182">
        <w:rPr>
          <w:lang w:val="lt-LT"/>
        </w:rPr>
        <w:t xml:space="preserve"> </w:t>
      </w:r>
      <w:r w:rsidR="00EE256D" w:rsidRPr="00301182">
        <w:rPr>
          <w:lang w:val="lt-LT"/>
        </w:rPr>
        <w:t>pasiūlymų</w:t>
      </w:r>
      <w:r w:rsidR="002336AD" w:rsidRPr="00301182">
        <w:rPr>
          <w:lang w:val="lt-LT"/>
        </w:rPr>
        <w:t>, jų kainų</w:t>
      </w:r>
      <w:r w:rsidR="00EE256D" w:rsidRPr="00301182">
        <w:rPr>
          <w:lang w:val="lt-LT"/>
        </w:rPr>
        <w:t xml:space="preserve"> atitik</w:t>
      </w:r>
      <w:r w:rsidR="000E6753" w:rsidRPr="00301182">
        <w:rPr>
          <w:lang w:val="lt-LT"/>
        </w:rPr>
        <w:t>tį</w:t>
      </w:r>
      <w:r w:rsidR="00EE256D" w:rsidRPr="00301182">
        <w:rPr>
          <w:lang w:val="lt-LT"/>
        </w:rPr>
        <w:t xml:space="preserve"> pirkimo dokumentuose</w:t>
      </w:r>
      <w:r w:rsidR="002336AD" w:rsidRPr="00301182">
        <w:rPr>
          <w:lang w:val="lt-LT"/>
        </w:rPr>
        <w:t xml:space="preserve"> ir Pirkimų įstatyme</w:t>
      </w:r>
      <w:r w:rsidR="00EE256D" w:rsidRPr="00301182">
        <w:rPr>
          <w:lang w:val="lt-LT"/>
        </w:rPr>
        <w:t xml:space="preserve"> nustatytiems reikalavimams i</w:t>
      </w:r>
      <w:r w:rsidRPr="00301182">
        <w:rPr>
          <w:lang w:val="lt-LT"/>
        </w:rPr>
        <w:t xml:space="preserve">r </w:t>
      </w:r>
      <w:r w:rsidR="00EE256D" w:rsidRPr="00301182">
        <w:rPr>
          <w:lang w:val="lt-LT"/>
        </w:rPr>
        <w:t xml:space="preserve">palygina dalyvių pateiktus </w:t>
      </w:r>
      <w:r w:rsidRPr="00301182">
        <w:rPr>
          <w:lang w:val="lt-LT"/>
        </w:rPr>
        <w:t>pasiūlym</w:t>
      </w:r>
      <w:r w:rsidR="00EE256D" w:rsidRPr="00301182">
        <w:rPr>
          <w:lang w:val="lt-LT"/>
        </w:rPr>
        <w:t>u</w:t>
      </w:r>
      <w:r w:rsidRPr="00301182">
        <w:rPr>
          <w:lang w:val="lt-LT"/>
        </w:rPr>
        <w:t>s</w:t>
      </w:r>
      <w:r w:rsidR="00DB683E" w:rsidRPr="00301182">
        <w:rPr>
          <w:lang w:val="lt-LT"/>
        </w:rPr>
        <w:t>;</w:t>
      </w:r>
    </w:p>
    <w:p w14:paraId="757C1958" w14:textId="77777777" w:rsidR="006043E4" w:rsidRPr="00301182" w:rsidRDefault="006043E4" w:rsidP="00121C9B">
      <w:pPr>
        <w:pStyle w:val="TEXTAS1"/>
        <w:widowControl/>
        <w:ind w:left="0"/>
        <w:rPr>
          <w:lang w:val="lt-LT"/>
        </w:rPr>
      </w:pPr>
      <w:r w:rsidRPr="00301182">
        <w:rPr>
          <w:lang w:val="lt-LT"/>
        </w:rPr>
        <w:t>10.1.3. nustato dalyvį, kuris gali būti pripažintas pirkimo laimėtoju (ekonomiškai naudingiausią pasiūlymą pateikęs dalyvis);</w:t>
      </w:r>
    </w:p>
    <w:p w14:paraId="34E54360" w14:textId="77777777" w:rsidR="002336AD" w:rsidRPr="00301182" w:rsidRDefault="002336AD" w:rsidP="00121C9B">
      <w:pPr>
        <w:pStyle w:val="TEXTAS1"/>
        <w:widowControl/>
        <w:ind w:left="0"/>
        <w:rPr>
          <w:lang w:val="lt-LT"/>
        </w:rPr>
      </w:pPr>
      <w:r w:rsidRPr="00301182">
        <w:rPr>
          <w:lang w:val="lt-LT"/>
        </w:rPr>
        <w:t>10.1.</w:t>
      </w:r>
      <w:r w:rsidR="006043E4" w:rsidRPr="00301182">
        <w:rPr>
          <w:lang w:val="lt-LT"/>
        </w:rPr>
        <w:t>4</w:t>
      </w:r>
      <w:r w:rsidRPr="00301182">
        <w:rPr>
          <w:lang w:val="lt-LT"/>
        </w:rPr>
        <w:t>. įvertina ekonomiškai naudingiausią</w:t>
      </w:r>
      <w:r w:rsidR="00277CA0" w:rsidRPr="00301182">
        <w:rPr>
          <w:lang w:val="lt-LT"/>
        </w:rPr>
        <w:t xml:space="preserve"> </w:t>
      </w:r>
      <w:r w:rsidRPr="00301182">
        <w:rPr>
          <w:lang w:val="lt-LT"/>
        </w:rPr>
        <w:t xml:space="preserve">pasiūlymą pateikusio dalyvio </w:t>
      </w:r>
      <w:r w:rsidR="000E6753" w:rsidRPr="00301182">
        <w:rPr>
          <w:lang w:val="lt-LT"/>
        </w:rPr>
        <w:t xml:space="preserve">jo pašalinimo pagrindų nebuvimą patvirtinančius </w:t>
      </w:r>
      <w:r w:rsidRPr="00301182">
        <w:rPr>
          <w:lang w:val="lt-LT"/>
        </w:rPr>
        <w:t>aktualius dokumentus</w:t>
      </w:r>
      <w:r w:rsidR="00CF0844" w:rsidRPr="00301182">
        <w:rPr>
          <w:lang w:val="lt-LT"/>
        </w:rPr>
        <w:t xml:space="preserve"> ir</w:t>
      </w:r>
      <w:r w:rsidR="00C13AF1" w:rsidRPr="00301182">
        <w:rPr>
          <w:lang w:val="lt-LT"/>
        </w:rPr>
        <w:t xml:space="preserve"> </w:t>
      </w:r>
      <w:r w:rsidR="00B22FC2" w:rsidRPr="00301182">
        <w:rPr>
          <w:lang w:val="lt-LT"/>
        </w:rPr>
        <w:t xml:space="preserve">šio </w:t>
      </w:r>
      <w:r w:rsidR="00CF0844" w:rsidRPr="00301182">
        <w:rPr>
          <w:lang w:val="lt-LT"/>
        </w:rPr>
        <w:t xml:space="preserve">dalyvio kvalifikacijos atitiktį </w:t>
      </w:r>
      <w:r w:rsidR="00B22FC2" w:rsidRPr="00301182">
        <w:rPr>
          <w:lang w:val="lt-LT"/>
        </w:rPr>
        <w:t xml:space="preserve">pirkimo dokumentuose nustatytiems </w:t>
      </w:r>
      <w:r w:rsidR="00CF0844" w:rsidRPr="00301182">
        <w:rPr>
          <w:lang w:val="lt-LT"/>
        </w:rPr>
        <w:t>reikalavimams</w:t>
      </w:r>
      <w:r w:rsidR="00B22FC2" w:rsidRPr="00301182">
        <w:rPr>
          <w:lang w:val="lt-LT"/>
        </w:rPr>
        <w:t>, jei reikalaujama,</w:t>
      </w:r>
      <w:r w:rsidR="006E4EE3" w:rsidRPr="00301182">
        <w:rPr>
          <w:lang w:val="lt-LT"/>
        </w:rPr>
        <w:t xml:space="preserve"> įrodančius dokumentus,</w:t>
      </w:r>
      <w:r w:rsidR="00B22FC2" w:rsidRPr="00301182">
        <w:rPr>
          <w:lang w:val="lt-LT"/>
        </w:rPr>
        <w:t xml:space="preserve"> </w:t>
      </w:r>
      <w:r w:rsidR="00CF0844" w:rsidRPr="00301182">
        <w:rPr>
          <w:lang w:val="lt-LT"/>
        </w:rPr>
        <w:t xml:space="preserve">ir </w:t>
      </w:r>
      <w:r w:rsidR="00B22FC2" w:rsidRPr="00301182">
        <w:rPr>
          <w:lang w:val="lt-LT"/>
        </w:rPr>
        <w:t>(arba) kokybės vadybos sistemos ir (arba) aplinkos apsaugos vadybos sistemos atitiktis reikalaujamiems standartams, jei reikalaujama</w:t>
      </w:r>
      <w:r w:rsidR="006E4EE3" w:rsidRPr="00301182">
        <w:rPr>
          <w:lang w:val="lt-LT"/>
        </w:rPr>
        <w:t>, įrodančius dokumentus</w:t>
      </w:r>
      <w:r w:rsidR="00B22FC2" w:rsidRPr="00301182">
        <w:rPr>
          <w:lang w:val="lt-LT"/>
        </w:rPr>
        <w:t>.</w:t>
      </w:r>
      <w:r w:rsidR="00CF0844" w:rsidRPr="00301182">
        <w:rPr>
          <w:lang w:val="lt-LT"/>
        </w:rPr>
        <w:t xml:space="preserve"> </w:t>
      </w:r>
      <w:r w:rsidR="00AB1F0E" w:rsidRPr="00301182">
        <w:rPr>
          <w:lang w:val="lt-LT"/>
        </w:rPr>
        <w:t xml:space="preserve">Jeigu dalyvis, kurio buvo paprašyta pateikti </w:t>
      </w:r>
      <w:r w:rsidR="000E6753" w:rsidRPr="00301182">
        <w:rPr>
          <w:lang w:val="lt-LT"/>
        </w:rPr>
        <w:t xml:space="preserve">jo pašalinimo pagrindų nebuvimą </w:t>
      </w:r>
      <w:r w:rsidR="00B22FC2" w:rsidRPr="00301182">
        <w:rPr>
          <w:lang w:val="lt-LT"/>
        </w:rPr>
        <w:t xml:space="preserve">patvirtinančius aktualius dokumentus </w:t>
      </w:r>
      <w:r w:rsidR="00CF0844" w:rsidRPr="00301182">
        <w:rPr>
          <w:lang w:val="lt-LT"/>
        </w:rPr>
        <w:t xml:space="preserve">ir (ar) </w:t>
      </w:r>
      <w:r w:rsidR="00B22FC2" w:rsidRPr="00301182">
        <w:rPr>
          <w:lang w:val="lt-LT"/>
        </w:rPr>
        <w:t xml:space="preserve">jo kvalifikacijos </w:t>
      </w:r>
      <w:r w:rsidR="00CF0844" w:rsidRPr="00301182">
        <w:rPr>
          <w:lang w:val="lt-LT"/>
        </w:rPr>
        <w:t xml:space="preserve">atitiktį </w:t>
      </w:r>
      <w:r w:rsidR="00B22FC2" w:rsidRPr="00301182">
        <w:rPr>
          <w:lang w:val="lt-LT"/>
        </w:rPr>
        <w:t xml:space="preserve">pirkimo dokumentuose nustatytiems </w:t>
      </w:r>
      <w:r w:rsidR="00CF0844" w:rsidRPr="00301182">
        <w:rPr>
          <w:lang w:val="lt-LT"/>
        </w:rPr>
        <w:t>reikalavimams</w:t>
      </w:r>
      <w:r w:rsidR="00B22FC2" w:rsidRPr="00301182">
        <w:rPr>
          <w:lang w:val="lt-LT"/>
        </w:rPr>
        <w:t xml:space="preserve"> įrodančius dokumentus, ir (arba) kokybės vadybos sistemos ir (arba) aplinkos apsaugos vadybos sistemos atitiktis reikalaujamiems standartams įrodančius dokumentus</w:t>
      </w:r>
      <w:r w:rsidR="00CF0844" w:rsidRPr="00301182">
        <w:rPr>
          <w:lang w:val="lt-LT"/>
        </w:rPr>
        <w:t xml:space="preserve">, </w:t>
      </w:r>
      <w:r w:rsidR="003339C9" w:rsidRPr="00301182">
        <w:rPr>
          <w:lang w:val="lt-LT"/>
        </w:rPr>
        <w:t>šių dokumentų nepateikia ar</w:t>
      </w:r>
      <w:r w:rsidR="00AB1F0E" w:rsidRPr="00301182">
        <w:rPr>
          <w:lang w:val="lt-LT"/>
        </w:rPr>
        <w:t xml:space="preserve"> pateikia netikslius duomenis ir Perkančiojo subjekto prašymu jų nepatikslina, ar Perkantysis subjektas nustato, jog dalyvis atitinka bent vieną</w:t>
      </w:r>
      <w:r w:rsidR="003339C9" w:rsidRPr="00301182">
        <w:rPr>
          <w:lang w:val="lt-LT"/>
        </w:rPr>
        <w:t xml:space="preserve"> iš</w:t>
      </w:r>
      <w:r w:rsidR="00AB1F0E" w:rsidRPr="00301182">
        <w:rPr>
          <w:lang w:val="lt-LT"/>
        </w:rPr>
        <w:t xml:space="preserve"> pirkimo dokumentuose nustatyt</w:t>
      </w:r>
      <w:r w:rsidR="000E6753" w:rsidRPr="00301182">
        <w:rPr>
          <w:lang w:val="lt-LT"/>
        </w:rPr>
        <w:t>ą</w:t>
      </w:r>
      <w:r w:rsidR="00AB1F0E" w:rsidRPr="00301182">
        <w:rPr>
          <w:lang w:val="lt-LT"/>
        </w:rPr>
        <w:t xml:space="preserve"> pašalinimo pagrind</w:t>
      </w:r>
      <w:r w:rsidR="000E6753" w:rsidRPr="00301182">
        <w:rPr>
          <w:lang w:val="lt-LT"/>
        </w:rPr>
        <w:t>ą</w:t>
      </w:r>
      <w:r w:rsidR="00CF0844" w:rsidRPr="00301182">
        <w:rPr>
          <w:lang w:val="lt-LT"/>
        </w:rPr>
        <w:t xml:space="preserve"> arba dalyvio kvalifikacija neatitinka pirkimo dokumentuose nustatytų reikalavimų,</w:t>
      </w:r>
      <w:r w:rsidR="00B22FC2" w:rsidRPr="00301182">
        <w:rPr>
          <w:lang w:val="lt-LT"/>
        </w:rPr>
        <w:t xml:space="preserve"> arba dalyvio  kokybės vadybos sistema ir (arba) aplinkos apsaugos vadybos sistema neatitinka reikalaujamų standartų, </w:t>
      </w:r>
      <w:r w:rsidR="00AB1F0E" w:rsidRPr="00301182">
        <w:rPr>
          <w:lang w:val="lt-LT"/>
        </w:rPr>
        <w:t xml:space="preserve">tokiu atveju Perkantysis subjektas </w:t>
      </w:r>
      <w:r w:rsidR="003339C9" w:rsidRPr="00301182">
        <w:rPr>
          <w:lang w:val="lt-LT"/>
        </w:rPr>
        <w:t xml:space="preserve">įvertina sekančio ekonomiškai naudingiausią pasiūlymą pateikusio dalyvio </w:t>
      </w:r>
      <w:r w:rsidR="000E6753" w:rsidRPr="00301182">
        <w:rPr>
          <w:lang w:val="lt-LT"/>
        </w:rPr>
        <w:t xml:space="preserve">jo pašalinimo pagrindų nebuvimą </w:t>
      </w:r>
      <w:r w:rsidR="00B22FC2" w:rsidRPr="00301182">
        <w:rPr>
          <w:lang w:val="lt-LT"/>
        </w:rPr>
        <w:t xml:space="preserve">patvirtinančius aktualius dokumentus </w:t>
      </w:r>
      <w:r w:rsidR="00C13AF1" w:rsidRPr="00301182">
        <w:rPr>
          <w:lang w:val="lt-LT"/>
        </w:rPr>
        <w:t xml:space="preserve">ir šio dalyvio kvalifikacijos atitiktį pirkimo dokumentuose nustatytiems reikalavimams, jei reikalaujama, </w:t>
      </w:r>
      <w:r w:rsidR="006E4EE3" w:rsidRPr="00301182">
        <w:rPr>
          <w:lang w:val="lt-LT"/>
        </w:rPr>
        <w:t xml:space="preserve">įrodančius dokumentus, </w:t>
      </w:r>
      <w:r w:rsidR="00C13AF1" w:rsidRPr="00301182">
        <w:rPr>
          <w:lang w:val="lt-LT"/>
        </w:rPr>
        <w:t>ir (arba) kokybės vadybos sistemos ir (arba) aplinkos apsaugos vadybos sistemos atitiktis reikalaujamiem</w:t>
      </w:r>
      <w:r w:rsidR="006E4EE3" w:rsidRPr="00301182">
        <w:rPr>
          <w:lang w:val="lt-LT"/>
        </w:rPr>
        <w:t>s standartams, jei reikalaujama, įrodančius dokumentus;</w:t>
      </w:r>
    </w:p>
    <w:p w14:paraId="5A567DD5" w14:textId="77777777" w:rsidR="007A1BC2" w:rsidRPr="00301182" w:rsidRDefault="006043E4" w:rsidP="00873A32">
      <w:pPr>
        <w:pStyle w:val="TEXTAS1"/>
        <w:ind w:left="0"/>
        <w:rPr>
          <w:lang w:val="lt-LT"/>
        </w:rPr>
      </w:pPr>
      <w:r w:rsidRPr="00301182">
        <w:rPr>
          <w:lang w:val="lt-LT"/>
        </w:rPr>
        <w:t>10.1.5</w:t>
      </w:r>
      <w:r w:rsidR="007A1BC2" w:rsidRPr="00301182">
        <w:rPr>
          <w:lang w:val="lt-LT"/>
        </w:rPr>
        <w:t xml:space="preserve">. </w:t>
      </w:r>
      <w:r w:rsidR="00B72ADB" w:rsidRPr="00301182">
        <w:rPr>
          <w:lang w:val="lt-LT"/>
        </w:rPr>
        <w:t xml:space="preserve">atsižvelgiant į pasiūlymų </w:t>
      </w:r>
      <w:r w:rsidR="00E16C90" w:rsidRPr="00301182">
        <w:rPr>
          <w:lang w:val="lt-LT"/>
        </w:rPr>
        <w:t xml:space="preserve">ekonominį </w:t>
      </w:r>
      <w:r w:rsidR="00B72ADB" w:rsidRPr="00301182">
        <w:rPr>
          <w:lang w:val="lt-LT"/>
        </w:rPr>
        <w:t xml:space="preserve">naudingumą </w:t>
      </w:r>
      <w:r w:rsidR="00277CA0" w:rsidRPr="00301182">
        <w:rPr>
          <w:lang w:val="lt-LT"/>
        </w:rPr>
        <w:t>nustato pasiūlymų eil</w:t>
      </w:r>
      <w:r w:rsidR="00196CF3" w:rsidRPr="00301182">
        <w:rPr>
          <w:lang w:val="lt-LT"/>
        </w:rPr>
        <w:t>ę</w:t>
      </w:r>
      <w:r w:rsidR="007A1BC2" w:rsidRPr="00301182">
        <w:rPr>
          <w:lang w:val="lt-LT"/>
        </w:rPr>
        <w:t xml:space="preserve"> </w:t>
      </w:r>
      <w:r w:rsidR="007215E5" w:rsidRPr="00301182">
        <w:rPr>
          <w:lang w:val="lt-LT"/>
        </w:rPr>
        <w:t>(išskyrus atvej</w:t>
      </w:r>
      <w:r w:rsidR="00196CF3" w:rsidRPr="00301182">
        <w:rPr>
          <w:lang w:val="lt-LT"/>
        </w:rPr>
        <w:t>į</w:t>
      </w:r>
      <w:r w:rsidR="007215E5" w:rsidRPr="00301182">
        <w:rPr>
          <w:lang w:val="lt-LT"/>
        </w:rPr>
        <w:t xml:space="preserve">, kai pasiūlymą pateikia tik vienas </w:t>
      </w:r>
      <w:r w:rsidR="004B6E5E" w:rsidRPr="00301182">
        <w:rPr>
          <w:lang w:val="lt-LT"/>
        </w:rPr>
        <w:t>tiekėj</w:t>
      </w:r>
      <w:r w:rsidR="007215E5" w:rsidRPr="00301182">
        <w:rPr>
          <w:lang w:val="lt-LT"/>
        </w:rPr>
        <w:t>as)</w:t>
      </w:r>
      <w:r w:rsidR="007A1BC2" w:rsidRPr="00301182">
        <w:rPr>
          <w:lang w:val="lt-LT"/>
        </w:rPr>
        <w:t>.</w:t>
      </w:r>
      <w:r w:rsidR="007215E5" w:rsidRPr="00301182">
        <w:rPr>
          <w:lang w:val="lt-LT"/>
        </w:rPr>
        <w:t xml:space="preserve"> Tais atvejais, kai kelių dalyvių</w:t>
      </w:r>
      <w:r w:rsidR="00277CA0" w:rsidRPr="00301182">
        <w:rPr>
          <w:lang w:val="lt-LT"/>
        </w:rPr>
        <w:t xml:space="preserve"> </w:t>
      </w:r>
      <w:r w:rsidR="007215E5" w:rsidRPr="00301182">
        <w:rPr>
          <w:lang w:val="lt-LT"/>
        </w:rPr>
        <w:t xml:space="preserve">pasiūlymų </w:t>
      </w:r>
      <w:r w:rsidR="005A39FC" w:rsidRPr="00301182">
        <w:rPr>
          <w:lang w:val="lt-LT"/>
        </w:rPr>
        <w:t>ekonominis</w:t>
      </w:r>
      <w:r w:rsidR="007215E5" w:rsidRPr="00301182">
        <w:rPr>
          <w:lang w:val="lt-LT"/>
        </w:rPr>
        <w:t xml:space="preserve"> naudingumas yra vienodas, sudarant</w:t>
      </w:r>
      <w:r w:rsidR="00044C1A" w:rsidRPr="00301182">
        <w:rPr>
          <w:lang w:val="lt-LT"/>
        </w:rPr>
        <w:t xml:space="preserve"> </w:t>
      </w:r>
      <w:r w:rsidR="007215E5" w:rsidRPr="00301182">
        <w:rPr>
          <w:lang w:val="lt-LT"/>
        </w:rPr>
        <w:t>pasiūlymų eilę pirmesnis į šią eilę įrašomas dalyvis, kurio</w:t>
      </w:r>
      <w:r w:rsidR="00277CA0" w:rsidRPr="00301182">
        <w:rPr>
          <w:lang w:val="lt-LT"/>
        </w:rPr>
        <w:t xml:space="preserve"> </w:t>
      </w:r>
      <w:r w:rsidR="007215E5" w:rsidRPr="00301182">
        <w:rPr>
          <w:lang w:val="lt-LT"/>
        </w:rPr>
        <w:t>pasiūlymas pateiktas anksčiausiai.</w:t>
      </w:r>
    </w:p>
    <w:p w14:paraId="43264AEA" w14:textId="77777777" w:rsidR="007A1BC2" w:rsidRPr="00301182" w:rsidRDefault="007A1BC2" w:rsidP="00873A32">
      <w:pPr>
        <w:pStyle w:val="TEXTAS1"/>
        <w:ind w:left="0"/>
        <w:rPr>
          <w:lang w:val="lt-LT"/>
        </w:rPr>
      </w:pPr>
      <w:r w:rsidRPr="00301182">
        <w:rPr>
          <w:lang w:val="lt-LT"/>
        </w:rPr>
        <w:t xml:space="preserve">10.2. Nagrinėjant dalyvio pateiktą pasiūlymą nustačius, kad </w:t>
      </w:r>
      <w:r w:rsidR="002A63E2" w:rsidRPr="00301182">
        <w:rPr>
          <w:lang w:val="lt-LT"/>
        </w:rPr>
        <w:t>dalyvis</w:t>
      </w:r>
      <w:r w:rsidRPr="00301182">
        <w:rPr>
          <w:lang w:val="lt-LT"/>
        </w:rPr>
        <w:t xml:space="preserve"> pateikė netikslius, neišsamius ar klaidingus </w:t>
      </w:r>
      <w:r w:rsidR="00214991" w:rsidRPr="00301182">
        <w:rPr>
          <w:lang w:val="lt-LT"/>
        </w:rPr>
        <w:t xml:space="preserve">jo pašalinimo pagrindų nebuvimą patvirtinančius </w:t>
      </w:r>
      <w:r w:rsidRPr="00301182">
        <w:rPr>
          <w:lang w:val="lt-LT"/>
        </w:rPr>
        <w:t>dokumentus ar duomenis</w:t>
      </w:r>
      <w:r w:rsidR="002A63E2" w:rsidRPr="00301182">
        <w:rPr>
          <w:lang w:val="lt-LT"/>
        </w:rPr>
        <w:t>,</w:t>
      </w:r>
      <w:r w:rsidRPr="00301182">
        <w:rPr>
          <w:lang w:val="lt-LT"/>
        </w:rPr>
        <w:t xml:space="preserve"> </w:t>
      </w:r>
      <w:r w:rsidR="002A63E2" w:rsidRPr="00301182">
        <w:rPr>
          <w:lang w:val="lt-LT"/>
        </w:rPr>
        <w:t>dalyvio kvalifikacijos atitiktį pirkimo dokumentuose nustatytiems reikalavimams, jei reikalaujama, įrodančius dokumentus, kokybės vadybos sistemos ir (arba) aplinkos apsaugos vadybos sistemos atitiktis reikalaujamiems standartams, jei reikalaujama, įrodančius dokumentus,</w:t>
      </w:r>
      <w:r w:rsidRPr="00301182">
        <w:rPr>
          <w:lang w:val="lt-LT"/>
        </w:rPr>
        <w:t xml:space="preserve"> ar šių dokumentų ar duomenų trūksta,</w:t>
      </w:r>
      <w:r w:rsidR="00DE7329" w:rsidRPr="00301182">
        <w:rPr>
          <w:lang w:val="lt-LT"/>
        </w:rPr>
        <w:t xml:space="preserve"> bei kilus kitiems pasiūlymų nagrinėjimo neaiškumams</w:t>
      </w:r>
      <w:r w:rsidR="002A63E2" w:rsidRPr="00301182">
        <w:rPr>
          <w:lang w:val="lt-LT"/>
        </w:rPr>
        <w:t>,</w:t>
      </w:r>
      <w:r w:rsidRPr="00301182">
        <w:rPr>
          <w:lang w:val="lt-LT"/>
        </w:rPr>
        <w:t xml:space="preserve"> laikomasi šių sąlygų:</w:t>
      </w:r>
    </w:p>
    <w:p w14:paraId="2F14DA7C" w14:textId="77777777" w:rsidR="007A1BC2" w:rsidRPr="00301182" w:rsidRDefault="007A1BC2" w:rsidP="00873A32">
      <w:pPr>
        <w:pStyle w:val="TEXTAS1"/>
        <w:ind w:left="0"/>
        <w:rPr>
          <w:lang w:val="lt-LT"/>
        </w:rPr>
      </w:pPr>
      <w:r w:rsidRPr="00301182">
        <w:rPr>
          <w:lang w:val="lt-LT"/>
        </w:rPr>
        <w:t>10.2.1. Perkantysis subjektas raštu, nepažeisdamas lygiateisiškumo ir skaidrumo principų, prašo dalyvio tokius dokumentus ar duomenis patikslinti, papildyti arba paaiškinti per jo nustatytą protingą terminą;</w:t>
      </w:r>
    </w:p>
    <w:p w14:paraId="4E0E9AF7" w14:textId="77777777" w:rsidR="007A1BC2" w:rsidRPr="00301182" w:rsidRDefault="007A1BC2" w:rsidP="00873A32">
      <w:pPr>
        <w:pStyle w:val="TEXTAS1"/>
        <w:ind w:left="0"/>
        <w:rPr>
          <w:lang w:val="lt-LT"/>
        </w:rPr>
      </w:pPr>
      <w:r w:rsidRPr="00301182">
        <w:rPr>
          <w:lang w:val="lt-LT"/>
        </w:rPr>
        <w:t xml:space="preserve">10.2.2. dalyvis iki Perkančiojo subjekto nustatyto termino </w:t>
      </w:r>
      <w:r w:rsidR="00293D52" w:rsidRPr="00301182">
        <w:rPr>
          <w:lang w:val="lt-LT"/>
        </w:rPr>
        <w:t xml:space="preserve">pabaigos </w:t>
      </w:r>
      <w:r w:rsidRPr="00301182">
        <w:rPr>
          <w:lang w:val="lt-LT"/>
        </w:rPr>
        <w:t>raštu privalo atsakyti į prašymą ir patikslinti, papildyti arba paaiškinti pasiūlymą, kaip reikalauja Perkantysis subjektas;</w:t>
      </w:r>
    </w:p>
    <w:p w14:paraId="215BE05B" w14:textId="77777777" w:rsidR="007A1BC2" w:rsidRPr="00301182" w:rsidRDefault="007A1BC2" w:rsidP="00873A32">
      <w:pPr>
        <w:pStyle w:val="TEXTAS1"/>
        <w:ind w:left="0"/>
        <w:rPr>
          <w:lang w:val="lt-LT"/>
        </w:rPr>
      </w:pPr>
      <w:r w:rsidRPr="00301182">
        <w:rPr>
          <w:lang w:val="lt-LT"/>
        </w:rPr>
        <w:t>10.2.3. tikslinami, papildomi, paaiškinami ir pateikiami nauji gali būti tik dokumentai ar duomenys</w:t>
      </w:r>
      <w:r w:rsidR="00A7751F" w:rsidRPr="00301182">
        <w:rPr>
          <w:lang w:val="lt-LT"/>
        </w:rPr>
        <w:t>,</w:t>
      </w:r>
      <w:r w:rsidRPr="00301182">
        <w:rPr>
          <w:lang w:val="lt-LT"/>
        </w:rPr>
        <w:t xml:space="preserve"> nesusiję su pirkimo objektu, jo techninėmis charakteristikomis, sutarties vykdymo </w:t>
      </w:r>
      <w:r w:rsidR="00A7751F" w:rsidRPr="00301182">
        <w:rPr>
          <w:lang w:val="lt-LT"/>
        </w:rPr>
        <w:t xml:space="preserve">sąlygomis ar pasiūlymo kaina, </w:t>
      </w:r>
      <w:r w:rsidR="002A63E2" w:rsidRPr="00301182">
        <w:rPr>
          <w:lang w:val="lt-LT"/>
        </w:rPr>
        <w:t xml:space="preserve">t. y. </w:t>
      </w:r>
      <w:r w:rsidR="00214991" w:rsidRPr="00301182">
        <w:rPr>
          <w:lang w:val="lt-LT"/>
        </w:rPr>
        <w:t>dalyvio pašalinimo pagrindų nebuvim</w:t>
      </w:r>
      <w:r w:rsidR="004D477E" w:rsidRPr="00301182">
        <w:rPr>
          <w:lang w:val="lt-LT"/>
        </w:rPr>
        <w:t>ą</w:t>
      </w:r>
      <w:r w:rsidR="00214991" w:rsidRPr="00301182">
        <w:rPr>
          <w:lang w:val="lt-LT"/>
        </w:rPr>
        <w:t xml:space="preserve"> patvirtinantys </w:t>
      </w:r>
      <w:r w:rsidRPr="00301182">
        <w:rPr>
          <w:lang w:val="lt-LT"/>
        </w:rPr>
        <w:t xml:space="preserve">dokumentai, </w:t>
      </w:r>
      <w:r w:rsidR="002A63E2" w:rsidRPr="00301182">
        <w:rPr>
          <w:lang w:val="lt-LT"/>
        </w:rPr>
        <w:t>dalyvio kvalifikacijos atitiktį pirkimo dokumentuose nustatytiems reikalavimams įrodantys dokument</w:t>
      </w:r>
      <w:r w:rsidR="005532EF" w:rsidRPr="00301182">
        <w:rPr>
          <w:lang w:val="lt-LT"/>
        </w:rPr>
        <w:t>ai</w:t>
      </w:r>
      <w:r w:rsidR="002A63E2" w:rsidRPr="00301182">
        <w:rPr>
          <w:lang w:val="lt-LT"/>
        </w:rPr>
        <w:t xml:space="preserve">, kokybės vadybos sistemos ir aplinkos apsaugos vadybos sistemos atitiktis reikalaujamiems standartams įrodantys dokumentai, </w:t>
      </w:r>
      <w:r w:rsidRPr="00301182">
        <w:rPr>
          <w:lang w:val="lt-LT"/>
        </w:rPr>
        <w:t>dalyvio įgaliojimas asmeniui pasirašyti pasiūl</w:t>
      </w:r>
      <w:r w:rsidR="00A7751F" w:rsidRPr="00301182">
        <w:rPr>
          <w:lang w:val="lt-LT"/>
        </w:rPr>
        <w:t>ymą, jungtinės veiklos sutartis</w:t>
      </w:r>
      <w:r w:rsidR="00277CA0" w:rsidRPr="00301182">
        <w:rPr>
          <w:lang w:val="lt-LT"/>
        </w:rPr>
        <w:t xml:space="preserve"> </w:t>
      </w:r>
      <w:r w:rsidRPr="00301182">
        <w:rPr>
          <w:lang w:val="lt-LT"/>
        </w:rPr>
        <w:t>ir pan.;</w:t>
      </w:r>
    </w:p>
    <w:p w14:paraId="5CBAC8BE" w14:textId="77777777" w:rsidR="007A1BC2" w:rsidRPr="00301182" w:rsidRDefault="007A1BC2" w:rsidP="00873A32">
      <w:pPr>
        <w:pStyle w:val="TEXTAS1"/>
        <w:ind w:left="0"/>
        <w:rPr>
          <w:lang w:val="lt-LT"/>
        </w:rPr>
      </w:pPr>
      <w:r w:rsidRPr="00301182">
        <w:rPr>
          <w:lang w:val="lt-LT"/>
        </w:rPr>
        <w:t xml:space="preserve">10.2.4. kiti dalyvio pasiūlymo dokumentai ar duomenys gali būti tikslinami, pildomi ir paaiškinami (negali būti pateikiami nauji dokumentai ar duomenys). Tikslinant, pildant ir paaiškinant šiuos dokumentus ir duomenis neleidžiama pakeisti pasiūlymo esmės – pakeisti </w:t>
      </w:r>
      <w:r w:rsidR="00196CF3" w:rsidRPr="00301182">
        <w:rPr>
          <w:lang w:val="lt-LT"/>
        </w:rPr>
        <w:t xml:space="preserve">pasiūlymo </w:t>
      </w:r>
      <w:r w:rsidRPr="00301182">
        <w:rPr>
          <w:lang w:val="lt-LT"/>
        </w:rPr>
        <w:t>kainą arba padaryti kitų pakeitimų, dėl kurių pirkimo dokumentų reikalavimų neatitinkantis pasiūlymas taptų atitinkantis</w:t>
      </w:r>
      <w:r w:rsidR="00A7751F" w:rsidRPr="00301182">
        <w:rPr>
          <w:lang w:val="lt-LT"/>
        </w:rPr>
        <w:t xml:space="preserve"> pirkimo dokumentų reikalavimus</w:t>
      </w:r>
      <w:r w:rsidRPr="00301182">
        <w:rPr>
          <w:lang w:val="lt-LT"/>
        </w:rPr>
        <w:t>;</w:t>
      </w:r>
    </w:p>
    <w:p w14:paraId="04B3F805" w14:textId="77777777" w:rsidR="007A1BC2" w:rsidRPr="00301182" w:rsidRDefault="007A1BC2" w:rsidP="00121C9B">
      <w:pPr>
        <w:pStyle w:val="TEXTAS1"/>
        <w:widowControl/>
        <w:ind w:left="0"/>
        <w:rPr>
          <w:lang w:val="lt-LT"/>
        </w:rPr>
      </w:pPr>
      <w:r w:rsidRPr="00301182">
        <w:rPr>
          <w:lang w:val="lt-LT"/>
        </w:rPr>
        <w:t xml:space="preserve">10.2.5. pasiūlymų vertinimo metu radus pasiūlyme nurodytos kainos apskaičiavimo klaidų, per Perkančiojo subjekto nurodytą terminą dalyvio raštu prašoma ištaisyti pasiūlyme pastebėtas aritmetines klaidas, nekeičiant </w:t>
      </w:r>
      <w:r w:rsidR="00A7751F" w:rsidRPr="00301182">
        <w:rPr>
          <w:lang w:val="lt-LT"/>
        </w:rPr>
        <w:t xml:space="preserve">pradinio </w:t>
      </w:r>
      <w:r w:rsidRPr="00301182">
        <w:rPr>
          <w:lang w:val="lt-LT"/>
        </w:rPr>
        <w:t>susipažinimo su pasiūlymais metu užfiksuot</w:t>
      </w:r>
      <w:r w:rsidR="00305AA4" w:rsidRPr="00301182">
        <w:rPr>
          <w:lang w:val="lt-LT"/>
        </w:rPr>
        <w:t>ų įkainių</w:t>
      </w:r>
      <w:r w:rsidRPr="00301182">
        <w:rPr>
          <w:lang w:val="lt-LT"/>
        </w:rPr>
        <w:t>. Taisydamas pasiūlyme nurodytas aritmetines klaidas, dalyvis gali taisyti</w:t>
      </w:r>
      <w:r w:rsidR="00447AAE" w:rsidRPr="00301182">
        <w:rPr>
          <w:lang w:val="lt-LT"/>
        </w:rPr>
        <w:t xml:space="preserve"> </w:t>
      </w:r>
      <w:r w:rsidR="00196CF3" w:rsidRPr="00301182">
        <w:rPr>
          <w:lang w:val="lt-LT"/>
        </w:rPr>
        <w:t xml:space="preserve">pasiūlymo </w:t>
      </w:r>
      <w:r w:rsidRPr="00301182">
        <w:rPr>
          <w:lang w:val="lt-LT"/>
        </w:rPr>
        <w:t>kainos sudedamąsias dalis, tačiau neturi teisės atsisakyti kainos sudedamųjų dalių arba papildyti kainą naujomis dalimis</w:t>
      </w:r>
      <w:r w:rsidR="00F345AF" w:rsidRPr="00301182">
        <w:rPr>
          <w:lang w:val="lt-LT"/>
        </w:rPr>
        <w:t xml:space="preserve">, taip pat neturi teisės keisti </w:t>
      </w:r>
      <w:r w:rsidR="00F345AF" w:rsidRPr="00301182">
        <w:rPr>
          <w:color w:val="2B2E2F"/>
          <w:lang w:val="lt-LT"/>
        </w:rPr>
        <w:t>pasiūlyme nurodytų įkainių</w:t>
      </w:r>
      <w:r w:rsidRPr="00301182">
        <w:rPr>
          <w:lang w:val="lt-LT"/>
        </w:rPr>
        <w:t>;</w:t>
      </w:r>
    </w:p>
    <w:p w14:paraId="073E86E0" w14:textId="77777777" w:rsidR="007215E5" w:rsidRPr="00301182" w:rsidRDefault="00DE7329" w:rsidP="00121C9B">
      <w:pPr>
        <w:pStyle w:val="TEXTAS1"/>
        <w:widowControl/>
        <w:ind w:left="0"/>
        <w:rPr>
          <w:lang w:val="lt-LT"/>
        </w:rPr>
      </w:pPr>
      <w:r w:rsidRPr="00301182">
        <w:rPr>
          <w:lang w:val="lt-LT"/>
        </w:rPr>
        <w:t>10.2.6</w:t>
      </w:r>
      <w:r w:rsidR="007215E5" w:rsidRPr="00301182">
        <w:rPr>
          <w:lang w:val="lt-LT"/>
        </w:rPr>
        <w:t xml:space="preserve">. </w:t>
      </w:r>
      <w:r w:rsidR="00277CA0" w:rsidRPr="00301182">
        <w:rPr>
          <w:lang w:val="lt-LT"/>
        </w:rPr>
        <w:t xml:space="preserve">Perkantysis subjektas gali reikalauti, kad dalyvis pagrįstų pasiūlyme nurodytą pasiūlymo ar jo sudedamųjų dalių kainą, jeigu jos atrodo neįprastai mažos. </w:t>
      </w:r>
      <w:r w:rsidR="00447AAE" w:rsidRPr="00301182">
        <w:rPr>
          <w:lang w:val="lt-LT"/>
        </w:rPr>
        <w:t>P</w:t>
      </w:r>
      <w:r w:rsidR="00277CA0" w:rsidRPr="00301182">
        <w:rPr>
          <w:lang w:val="lt-LT"/>
        </w:rPr>
        <w:t xml:space="preserve">asiūlyme nurodyta pasiūlymo kaina visais atvejais laikoma neįprastai maža, jeigu ji yra 30 ir daugiau procentų mažesnė už visų dalyvių, kurių pasiūlymai neatmesti dėl kitų priežasčių ir kurių pasiūlyta kaina neviršija </w:t>
      </w:r>
      <w:r w:rsidR="00277CA0" w:rsidRPr="00301182">
        <w:rPr>
          <w:b/>
          <w:lang w:val="lt-LT"/>
        </w:rPr>
        <w:t xml:space="preserve">pasiūlymų </w:t>
      </w:r>
      <w:r w:rsidR="00B87FDA" w:rsidRPr="00301182">
        <w:rPr>
          <w:b/>
          <w:lang w:val="lt-LT"/>
        </w:rPr>
        <w:t>į</w:t>
      </w:r>
      <w:r w:rsidR="009031B1" w:rsidRPr="00301182">
        <w:rPr>
          <w:b/>
          <w:lang w:val="lt-LT"/>
        </w:rPr>
        <w:t>vertinimui</w:t>
      </w:r>
      <w:r w:rsidR="00B87FDA" w:rsidRPr="00301182">
        <w:rPr>
          <w:b/>
          <w:lang w:val="lt-LT"/>
        </w:rPr>
        <w:t xml:space="preserve"> </w:t>
      </w:r>
      <w:r w:rsidR="00277CA0" w:rsidRPr="00301182">
        <w:rPr>
          <w:b/>
          <w:lang w:val="lt-LT"/>
        </w:rPr>
        <w:t>numatytų lėšų</w:t>
      </w:r>
      <w:r w:rsidR="00277CA0" w:rsidRPr="00301182">
        <w:rPr>
          <w:lang w:val="lt-LT"/>
        </w:rPr>
        <w:t xml:space="preserve">, nustatytų ir užfiksuotų Perkančiojo subjekto rengiamuose dokumentuose prieš pradedant pirkimo procedūrą, pasiūlytų kainų </w:t>
      </w:r>
      <w:r w:rsidR="00277CA0" w:rsidRPr="00301182">
        <w:rPr>
          <w:lang w:val="lt-LT"/>
        </w:rPr>
        <w:lastRenderedPageBreak/>
        <w:t>aritmetinį vidurkį. Perkantysis subjektas, siekdamas, kad neįprastai mažos kainos būtų pagrįstos, vadovaujasi Pirkimų įstatymo 66 straipsnio nuostatomis</w:t>
      </w:r>
      <w:r w:rsidR="00AC287D" w:rsidRPr="00301182">
        <w:rPr>
          <w:lang w:val="lt-LT"/>
        </w:rPr>
        <w:t>.</w:t>
      </w:r>
    </w:p>
    <w:p w14:paraId="04C8F58D" w14:textId="77777777" w:rsidR="006043E4" w:rsidRPr="00301182" w:rsidRDefault="006043E4" w:rsidP="00121C9B">
      <w:pPr>
        <w:pStyle w:val="TEXTAS1"/>
        <w:widowControl/>
        <w:ind w:left="0"/>
        <w:rPr>
          <w:lang w:val="lt-LT"/>
        </w:rPr>
      </w:pPr>
      <w:r w:rsidRPr="00301182">
        <w:rPr>
          <w:lang w:val="lt-LT"/>
        </w:rPr>
        <w:t>10.3. Pasiūlymuose nurodyt</w:t>
      </w:r>
      <w:r w:rsidR="001A0C94" w:rsidRPr="00301182">
        <w:rPr>
          <w:lang w:val="lt-LT"/>
        </w:rPr>
        <w:t>i</w:t>
      </w:r>
      <w:r w:rsidRPr="00301182">
        <w:rPr>
          <w:lang w:val="lt-LT"/>
        </w:rPr>
        <w:t xml:space="preserve"> </w:t>
      </w:r>
      <w:r w:rsidR="001A0C94" w:rsidRPr="00301182">
        <w:rPr>
          <w:lang w:val="lt-LT"/>
        </w:rPr>
        <w:t xml:space="preserve">įkainiai ir </w:t>
      </w:r>
      <w:r w:rsidRPr="00301182">
        <w:rPr>
          <w:lang w:val="lt-LT"/>
        </w:rPr>
        <w:t>kainos bus vertinami eurais. Jeigu pasiūlymuose kainos ir įkainiai nurodyti užsienio valiuta, jie bus perskaičiuojami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2C80E237" w14:textId="77777777" w:rsidR="006043E4" w:rsidRPr="00301182" w:rsidRDefault="006043E4" w:rsidP="00873A32">
      <w:pPr>
        <w:pStyle w:val="TEXTAS1"/>
        <w:ind w:left="0"/>
        <w:rPr>
          <w:lang w:val="lt-LT"/>
        </w:rPr>
      </w:pPr>
      <w:r w:rsidRPr="00301182">
        <w:rPr>
          <w:lang w:val="lt-LT"/>
        </w:rPr>
        <w:t>10.4. Vertinam</w:t>
      </w:r>
      <w:r w:rsidR="00E838C1" w:rsidRPr="00301182">
        <w:rPr>
          <w:lang w:val="lt-LT"/>
        </w:rPr>
        <w:t>a</w:t>
      </w:r>
      <w:r w:rsidRPr="00301182">
        <w:rPr>
          <w:lang w:val="lt-LT"/>
        </w:rPr>
        <w:t xml:space="preserve"> bus žodžiais </w:t>
      </w:r>
      <w:r w:rsidR="00AE46E1" w:rsidRPr="00301182">
        <w:rPr>
          <w:lang w:val="lt-LT"/>
        </w:rPr>
        <w:t xml:space="preserve">pasiūlymuose </w:t>
      </w:r>
      <w:r w:rsidRPr="00301182">
        <w:rPr>
          <w:lang w:val="lt-LT"/>
        </w:rPr>
        <w:t>nurodyt</w:t>
      </w:r>
      <w:r w:rsidR="007741AD" w:rsidRPr="00301182">
        <w:rPr>
          <w:lang w:val="lt-LT"/>
        </w:rPr>
        <w:t>i įkainiai</w:t>
      </w:r>
      <w:r w:rsidR="00E838C1" w:rsidRPr="00301182">
        <w:rPr>
          <w:lang w:val="lt-LT"/>
        </w:rPr>
        <w:t xml:space="preserve"> </w:t>
      </w:r>
      <w:r w:rsidR="00AE46E1" w:rsidRPr="00301182">
        <w:rPr>
          <w:lang w:val="lt-LT"/>
        </w:rPr>
        <w:t xml:space="preserve">ir kainos </w:t>
      </w:r>
      <w:r w:rsidR="007741AD" w:rsidRPr="00301182">
        <w:rPr>
          <w:lang w:val="lt-LT"/>
        </w:rPr>
        <w:t>be PVM</w:t>
      </w:r>
      <w:r w:rsidRPr="00301182">
        <w:rPr>
          <w:lang w:val="lt-LT"/>
        </w:rPr>
        <w:t xml:space="preserve">. Jeigu </w:t>
      </w:r>
      <w:r w:rsidR="007741AD" w:rsidRPr="00301182">
        <w:rPr>
          <w:lang w:val="lt-LT"/>
        </w:rPr>
        <w:t>pasiūlyme įkainiai</w:t>
      </w:r>
      <w:r w:rsidRPr="00301182">
        <w:rPr>
          <w:lang w:val="lt-LT"/>
        </w:rPr>
        <w:t xml:space="preserve"> </w:t>
      </w:r>
      <w:r w:rsidR="00AE46E1" w:rsidRPr="00301182">
        <w:rPr>
          <w:lang w:val="lt-LT"/>
        </w:rPr>
        <w:t xml:space="preserve">ir kainos </w:t>
      </w:r>
      <w:r w:rsidRPr="00301182">
        <w:rPr>
          <w:lang w:val="lt-LT"/>
        </w:rPr>
        <w:t>nebus nurodyt</w:t>
      </w:r>
      <w:r w:rsidR="007741AD" w:rsidRPr="00301182">
        <w:rPr>
          <w:lang w:val="lt-LT"/>
        </w:rPr>
        <w:t>i</w:t>
      </w:r>
      <w:r w:rsidRPr="00301182">
        <w:rPr>
          <w:lang w:val="lt-LT"/>
        </w:rPr>
        <w:t xml:space="preserve"> žodžiais, vertinama bus skaičiais nurodyt</w:t>
      </w:r>
      <w:r w:rsidR="007741AD" w:rsidRPr="00301182">
        <w:rPr>
          <w:lang w:val="lt-LT"/>
        </w:rPr>
        <w:t>i</w:t>
      </w:r>
      <w:r w:rsidRPr="00301182">
        <w:rPr>
          <w:lang w:val="lt-LT"/>
        </w:rPr>
        <w:t xml:space="preserve"> </w:t>
      </w:r>
      <w:r w:rsidR="007741AD" w:rsidRPr="00301182">
        <w:rPr>
          <w:lang w:val="lt-LT"/>
        </w:rPr>
        <w:t>įkainiai</w:t>
      </w:r>
      <w:r w:rsidR="00AE46E1" w:rsidRPr="00301182">
        <w:rPr>
          <w:lang w:val="lt-LT"/>
        </w:rPr>
        <w:t xml:space="preserve"> ir kainos</w:t>
      </w:r>
      <w:r w:rsidRPr="00301182">
        <w:rPr>
          <w:lang w:val="lt-LT"/>
        </w:rPr>
        <w:t>.</w:t>
      </w:r>
    </w:p>
    <w:p w14:paraId="6773101A" w14:textId="77777777" w:rsidR="00DE7329" w:rsidRPr="00301182" w:rsidRDefault="00DE7329" w:rsidP="00873A32">
      <w:pPr>
        <w:pStyle w:val="TEXTAS1"/>
        <w:ind w:left="0"/>
        <w:rPr>
          <w:lang w:val="lt-LT"/>
        </w:rPr>
      </w:pPr>
      <w:r w:rsidRPr="00301182">
        <w:rPr>
          <w:lang w:val="lt-LT"/>
        </w:rPr>
        <w:t>10.</w:t>
      </w:r>
      <w:r w:rsidR="006043E4" w:rsidRPr="00301182">
        <w:rPr>
          <w:lang w:val="lt-LT"/>
        </w:rPr>
        <w:t>5</w:t>
      </w:r>
      <w:r w:rsidRPr="00301182">
        <w:rPr>
          <w:lang w:val="lt-LT"/>
        </w:rPr>
        <w:t>. Perkantysis subjektas gali nevertinti viso dalyvio pasiūlymo, jeigu</w:t>
      </w:r>
      <w:r w:rsidR="00A43C4D" w:rsidRPr="00301182">
        <w:rPr>
          <w:lang w:val="lt-LT"/>
        </w:rPr>
        <w:t>,</w:t>
      </w:r>
      <w:r w:rsidRPr="00301182">
        <w:rPr>
          <w:lang w:val="lt-LT"/>
        </w:rPr>
        <w:t xml:space="preserve"> patikrinęs jo dalį</w:t>
      </w:r>
      <w:r w:rsidR="00A43C4D" w:rsidRPr="00301182">
        <w:rPr>
          <w:lang w:val="lt-LT"/>
        </w:rPr>
        <w:t>,</w:t>
      </w:r>
      <w:r w:rsidRPr="00301182">
        <w:rPr>
          <w:lang w:val="lt-LT"/>
        </w:rPr>
        <w:t xml:space="preserve"> nustato, kad pasiūlymas, vadovaujantis pirkimo sąlygų arba Pirkimų įstatymo, arba Viešųjų pirkimų įstatymo reikalavimais, turi būti atmetamas</w:t>
      </w:r>
      <w:r w:rsidR="00B72ADB" w:rsidRPr="00301182">
        <w:rPr>
          <w:lang w:val="lt-LT"/>
        </w:rPr>
        <w:t>, t.</w:t>
      </w:r>
      <w:r w:rsidR="005A5B84" w:rsidRPr="00301182">
        <w:rPr>
          <w:lang w:val="lt-LT"/>
        </w:rPr>
        <w:t xml:space="preserve"> </w:t>
      </w:r>
      <w:r w:rsidR="00B72ADB" w:rsidRPr="00301182">
        <w:rPr>
          <w:lang w:val="lt-LT"/>
        </w:rPr>
        <w:t>y. pasiūlymas yra netinkamas arba nepriimtinas</w:t>
      </w:r>
      <w:r w:rsidRPr="00301182">
        <w:rPr>
          <w:lang w:val="lt-LT"/>
        </w:rPr>
        <w:t>.</w:t>
      </w:r>
    </w:p>
    <w:p w14:paraId="443D9128" w14:textId="77777777" w:rsidR="006043E4" w:rsidRPr="00301182" w:rsidRDefault="006043E4" w:rsidP="00873A32">
      <w:pPr>
        <w:pStyle w:val="TEXTAS1"/>
        <w:ind w:left="0"/>
        <w:rPr>
          <w:lang w:val="lt-LT"/>
        </w:rPr>
      </w:pPr>
      <w:r w:rsidRPr="00301182">
        <w:rPr>
          <w:lang w:val="lt-LT"/>
        </w:rPr>
        <w:t xml:space="preserve">10.6. Dalyvis, kuris gali būti pripažintas Pirkimo laimėtoju (ekonomiškai naudingiausią pasiūlymą pateikęs dalyvis) išrenkamas pagal kainos ir </w:t>
      </w:r>
      <w:r w:rsidR="00DF3706" w:rsidRPr="00301182">
        <w:rPr>
          <w:lang w:val="lt-LT"/>
        </w:rPr>
        <w:t>eksploatacinių sąnaudų</w:t>
      </w:r>
      <w:r w:rsidRPr="00301182">
        <w:rPr>
          <w:lang w:val="lt-LT"/>
        </w:rPr>
        <w:t xml:space="preserve"> santykį</w:t>
      </w:r>
      <w:r w:rsidR="00D20C4B" w:rsidRPr="00301182">
        <w:rPr>
          <w:lang w:val="lt-LT"/>
        </w:rPr>
        <w:t xml:space="preserve"> (S)</w:t>
      </w:r>
      <w:r w:rsidR="00ED6D37" w:rsidRPr="00301182">
        <w:rPr>
          <w:lang w:val="lt-LT"/>
        </w:rPr>
        <w:t>.</w:t>
      </w:r>
    </w:p>
    <w:p w14:paraId="08F691F6" w14:textId="77777777" w:rsidR="006043E4" w:rsidRPr="00301182" w:rsidRDefault="006043E4" w:rsidP="00873A32">
      <w:pPr>
        <w:pStyle w:val="TEXTAS1"/>
        <w:ind w:left="0"/>
        <w:rPr>
          <w:lang w:val="lt-LT"/>
        </w:rPr>
      </w:pPr>
      <w:r w:rsidRPr="00301182">
        <w:rPr>
          <w:lang w:val="lt-LT"/>
        </w:rPr>
        <w:t>10.</w:t>
      </w:r>
      <w:r w:rsidR="00D20C4B" w:rsidRPr="00301182">
        <w:rPr>
          <w:lang w:val="lt-LT"/>
        </w:rPr>
        <w:t>7</w:t>
      </w:r>
      <w:r w:rsidRPr="00301182">
        <w:rPr>
          <w:lang w:val="lt-LT"/>
        </w:rPr>
        <w:t>. Pasiūlymų vertinimo kriterijai:</w:t>
      </w:r>
    </w:p>
    <w:p w14:paraId="764A4974" w14:textId="77777777" w:rsidR="00975946" w:rsidRPr="00301182" w:rsidRDefault="00975946" w:rsidP="00873A32">
      <w:pPr>
        <w:pStyle w:val="TEXTAS1"/>
        <w:ind w:left="0"/>
        <w:rPr>
          <w:lang w:val="lt-LT"/>
        </w:rPr>
      </w:pPr>
    </w:p>
    <w:tbl>
      <w:tblPr>
        <w:tblW w:w="9462" w:type="dxa"/>
        <w:jc w:val="center"/>
        <w:tblLayout w:type="fixed"/>
        <w:tblLook w:val="0000" w:firstRow="0" w:lastRow="0" w:firstColumn="0" w:lastColumn="0" w:noHBand="0" w:noVBand="0"/>
      </w:tblPr>
      <w:tblGrid>
        <w:gridCol w:w="7822"/>
        <w:gridCol w:w="1640"/>
      </w:tblGrid>
      <w:tr w:rsidR="007F7979" w:rsidRPr="00301182" w14:paraId="3E30A01E" w14:textId="77777777" w:rsidTr="007F7979">
        <w:trPr>
          <w:cantSplit/>
          <w:trHeight w:val="340"/>
          <w:jc w:val="center"/>
        </w:trPr>
        <w:tc>
          <w:tcPr>
            <w:tcW w:w="7822" w:type="dxa"/>
            <w:tcBorders>
              <w:top w:val="single" w:sz="4" w:space="0" w:color="000000"/>
              <w:left w:val="single" w:sz="4" w:space="0" w:color="000000"/>
              <w:bottom w:val="single" w:sz="4" w:space="0" w:color="000000"/>
            </w:tcBorders>
            <w:vAlign w:val="center"/>
          </w:tcPr>
          <w:p w14:paraId="1AF0E519" w14:textId="77777777" w:rsidR="007F7979" w:rsidRPr="00301182" w:rsidRDefault="007F7979" w:rsidP="00873A32">
            <w:pPr>
              <w:widowControl w:val="0"/>
              <w:snapToGrid w:val="0"/>
              <w:ind w:left="-108" w:right="-108"/>
              <w:jc w:val="center"/>
              <w:rPr>
                <w:color w:val="000000"/>
                <w:sz w:val="22"/>
                <w:szCs w:val="22"/>
              </w:rPr>
            </w:pPr>
            <w:r w:rsidRPr="00301182">
              <w:rPr>
                <w:color w:val="000000"/>
                <w:sz w:val="22"/>
                <w:szCs w:val="22"/>
              </w:rPr>
              <w:t>Vertinimo kriterijai</w:t>
            </w:r>
          </w:p>
        </w:tc>
        <w:tc>
          <w:tcPr>
            <w:tcW w:w="1640" w:type="dxa"/>
            <w:tcBorders>
              <w:top w:val="single" w:sz="4" w:space="0" w:color="000000"/>
              <w:left w:val="single" w:sz="4" w:space="0" w:color="000000"/>
              <w:bottom w:val="single" w:sz="4" w:space="0" w:color="000000"/>
              <w:right w:val="single" w:sz="4" w:space="0" w:color="000000"/>
            </w:tcBorders>
            <w:vAlign w:val="center"/>
          </w:tcPr>
          <w:p w14:paraId="2691B099" w14:textId="77777777" w:rsidR="007F7979" w:rsidRPr="00301182" w:rsidRDefault="007F7979" w:rsidP="00873A32">
            <w:pPr>
              <w:widowControl w:val="0"/>
              <w:snapToGrid w:val="0"/>
              <w:ind w:left="-108" w:right="-108"/>
              <w:jc w:val="center"/>
              <w:rPr>
                <w:color w:val="000000"/>
                <w:sz w:val="22"/>
                <w:szCs w:val="22"/>
              </w:rPr>
            </w:pPr>
            <w:r w:rsidRPr="00301182">
              <w:rPr>
                <w:color w:val="000000"/>
                <w:sz w:val="22"/>
                <w:szCs w:val="22"/>
              </w:rPr>
              <w:t>Lyginamasis svoris ekonominio naudingumo įvertinime</w:t>
            </w:r>
          </w:p>
        </w:tc>
      </w:tr>
      <w:tr w:rsidR="007F7979" w:rsidRPr="00301182" w14:paraId="58BBC1A6" w14:textId="77777777" w:rsidTr="007F7979">
        <w:trPr>
          <w:cantSplit/>
          <w:trHeight w:val="340"/>
          <w:jc w:val="center"/>
        </w:trPr>
        <w:tc>
          <w:tcPr>
            <w:tcW w:w="7822" w:type="dxa"/>
            <w:tcBorders>
              <w:top w:val="single" w:sz="4" w:space="0" w:color="000000"/>
              <w:left w:val="single" w:sz="4" w:space="0" w:color="000000"/>
              <w:bottom w:val="single" w:sz="4" w:space="0" w:color="000000"/>
            </w:tcBorders>
            <w:tcMar>
              <w:top w:w="28" w:type="dxa"/>
              <w:left w:w="57" w:type="dxa"/>
              <w:bottom w:w="28" w:type="dxa"/>
              <w:right w:w="57" w:type="dxa"/>
            </w:tcMar>
          </w:tcPr>
          <w:p w14:paraId="6A7B8420" w14:textId="77777777" w:rsidR="007F7979" w:rsidRPr="00301182" w:rsidRDefault="007F7979" w:rsidP="00873A32">
            <w:pPr>
              <w:widowControl w:val="0"/>
              <w:snapToGrid w:val="0"/>
              <w:ind w:left="70" w:right="-57"/>
              <w:jc w:val="both"/>
              <w:rPr>
                <w:b/>
                <w:i/>
                <w:color w:val="000000"/>
                <w:sz w:val="22"/>
                <w:szCs w:val="22"/>
              </w:rPr>
            </w:pPr>
            <w:r w:rsidRPr="00301182">
              <w:rPr>
                <w:b/>
                <w:color w:val="000000"/>
                <w:sz w:val="22"/>
                <w:szCs w:val="22"/>
              </w:rPr>
              <w:t>1. Pasiūlymo kaina</w:t>
            </w:r>
            <w:r w:rsidRPr="00301182">
              <w:rPr>
                <w:b/>
                <w:i/>
                <w:color w:val="000000"/>
                <w:sz w:val="22"/>
                <w:szCs w:val="22"/>
              </w:rPr>
              <w:t xml:space="preserve"> (C)</w:t>
            </w:r>
            <w:r w:rsidRPr="00301182">
              <w:rPr>
                <w:sz w:val="22"/>
                <w:szCs w:val="22"/>
              </w:rPr>
              <w:t xml:space="preserve"> (žr. konkurso sąlygų 10.7.2 punktą)</w:t>
            </w: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8A8AD" w14:textId="5933CDC1" w:rsidR="007F7979" w:rsidRPr="00301182" w:rsidRDefault="007F7979" w:rsidP="006228FD">
            <w:pPr>
              <w:widowControl w:val="0"/>
              <w:snapToGrid w:val="0"/>
              <w:jc w:val="center"/>
              <w:rPr>
                <w:b/>
                <w:i/>
                <w:color w:val="000000"/>
                <w:sz w:val="22"/>
                <w:szCs w:val="22"/>
              </w:rPr>
            </w:pPr>
            <w:r w:rsidRPr="00301182">
              <w:rPr>
                <w:b/>
                <w:i/>
                <w:color w:val="000000"/>
                <w:sz w:val="22"/>
                <w:szCs w:val="22"/>
              </w:rPr>
              <w:t>X = 9</w:t>
            </w:r>
            <w:r w:rsidR="006228FD">
              <w:rPr>
                <w:b/>
                <w:i/>
                <w:color w:val="000000"/>
                <w:sz w:val="22"/>
                <w:szCs w:val="22"/>
              </w:rPr>
              <w:t>1</w:t>
            </w:r>
          </w:p>
        </w:tc>
      </w:tr>
      <w:tr w:rsidR="007F7979" w:rsidRPr="00301182" w14:paraId="288341C2" w14:textId="77777777" w:rsidTr="007F7979">
        <w:trPr>
          <w:cantSplit/>
          <w:trHeight w:val="340"/>
          <w:jc w:val="center"/>
        </w:trPr>
        <w:tc>
          <w:tcPr>
            <w:tcW w:w="7822" w:type="dxa"/>
            <w:tcBorders>
              <w:top w:val="single" w:sz="4" w:space="0" w:color="000000"/>
              <w:left w:val="single" w:sz="4" w:space="0" w:color="000000"/>
              <w:bottom w:val="single" w:sz="4" w:space="0" w:color="000000"/>
            </w:tcBorders>
            <w:tcMar>
              <w:top w:w="28" w:type="dxa"/>
              <w:left w:w="57" w:type="dxa"/>
              <w:bottom w:w="28" w:type="dxa"/>
              <w:right w:w="57" w:type="dxa"/>
            </w:tcMar>
          </w:tcPr>
          <w:p w14:paraId="3600DE1D" w14:textId="77777777" w:rsidR="007F7979" w:rsidRPr="00301182" w:rsidRDefault="007F7979" w:rsidP="00873A32">
            <w:pPr>
              <w:widowControl w:val="0"/>
              <w:tabs>
                <w:tab w:val="left" w:pos="318"/>
              </w:tabs>
              <w:snapToGrid w:val="0"/>
              <w:ind w:left="70" w:right="-57"/>
              <w:jc w:val="both"/>
              <w:rPr>
                <w:i/>
                <w:color w:val="000000"/>
                <w:sz w:val="22"/>
                <w:szCs w:val="22"/>
              </w:rPr>
            </w:pPr>
            <w:r w:rsidRPr="00301182">
              <w:rPr>
                <w:i/>
                <w:color w:val="000000"/>
                <w:sz w:val="22"/>
                <w:szCs w:val="22"/>
              </w:rPr>
              <w:t>1.1. Vienos transporto priemonės kaina (C</w:t>
            </w:r>
            <w:r w:rsidRPr="00301182">
              <w:rPr>
                <w:i/>
                <w:color w:val="000000"/>
                <w:sz w:val="22"/>
                <w:szCs w:val="22"/>
                <w:vertAlign w:val="subscript"/>
              </w:rPr>
              <w:t>TP</w:t>
            </w:r>
            <w:r w:rsidRPr="00301182">
              <w:rPr>
                <w:i/>
                <w:color w:val="000000"/>
                <w:sz w:val="22"/>
                <w:szCs w:val="22"/>
              </w:rPr>
              <w:t>)</w:t>
            </w:r>
          </w:p>
        </w:tc>
        <w:tc>
          <w:tcPr>
            <w:tcW w:w="1640" w:type="dxa"/>
            <w:tcBorders>
              <w:top w:val="single" w:sz="4" w:space="0" w:color="000000"/>
              <w:left w:val="single" w:sz="4" w:space="0" w:color="000000"/>
              <w:right w:val="single" w:sz="4" w:space="0" w:color="000000"/>
            </w:tcBorders>
            <w:shd w:val="clear" w:color="auto" w:fill="auto"/>
          </w:tcPr>
          <w:p w14:paraId="5A55CC16" w14:textId="77777777" w:rsidR="007F7979" w:rsidRPr="00301182" w:rsidRDefault="007F7979" w:rsidP="00873A32">
            <w:pPr>
              <w:widowControl w:val="0"/>
              <w:jc w:val="center"/>
              <w:rPr>
                <w:b/>
                <w:i/>
                <w:color w:val="000000"/>
                <w:sz w:val="22"/>
                <w:szCs w:val="22"/>
              </w:rPr>
            </w:pPr>
          </w:p>
        </w:tc>
      </w:tr>
      <w:tr w:rsidR="007F7979" w:rsidRPr="00301182" w14:paraId="676E9C8E" w14:textId="77777777" w:rsidTr="007F7979">
        <w:trPr>
          <w:cantSplit/>
          <w:trHeight w:val="340"/>
          <w:jc w:val="center"/>
        </w:trPr>
        <w:tc>
          <w:tcPr>
            <w:tcW w:w="7822" w:type="dxa"/>
            <w:tcBorders>
              <w:top w:val="single" w:sz="4" w:space="0" w:color="000000"/>
              <w:left w:val="single" w:sz="4" w:space="0" w:color="000000"/>
              <w:bottom w:val="single" w:sz="4" w:space="0" w:color="000000"/>
            </w:tcBorders>
            <w:tcMar>
              <w:top w:w="28" w:type="dxa"/>
              <w:left w:w="57" w:type="dxa"/>
              <w:bottom w:w="28" w:type="dxa"/>
              <w:right w:w="57" w:type="dxa"/>
            </w:tcMar>
          </w:tcPr>
          <w:p w14:paraId="4E7E7A2E" w14:textId="584FBF2C" w:rsidR="007F7979" w:rsidRPr="00301182" w:rsidRDefault="007F7979" w:rsidP="004B2B53">
            <w:pPr>
              <w:widowControl w:val="0"/>
              <w:tabs>
                <w:tab w:val="left" w:pos="318"/>
              </w:tabs>
              <w:snapToGrid w:val="0"/>
              <w:ind w:left="70" w:right="85"/>
              <w:jc w:val="both"/>
              <w:rPr>
                <w:i/>
                <w:color w:val="000000"/>
                <w:sz w:val="22"/>
                <w:szCs w:val="22"/>
              </w:rPr>
            </w:pPr>
            <w:r w:rsidRPr="00301182">
              <w:rPr>
                <w:i/>
                <w:color w:val="000000"/>
                <w:sz w:val="22"/>
                <w:szCs w:val="22"/>
              </w:rPr>
              <w:t>1.2. Vienos transporto priemonės te</w:t>
            </w:r>
            <w:r w:rsidRPr="00301182">
              <w:rPr>
                <w:i/>
                <w:sz w:val="22"/>
                <w:szCs w:val="22"/>
              </w:rPr>
              <w:t>chninio aptarnavimo ir priežiūros</w:t>
            </w:r>
            <w:r w:rsidRPr="00301182">
              <w:rPr>
                <w:i/>
                <w:color w:val="000000"/>
                <w:sz w:val="22"/>
                <w:szCs w:val="22"/>
              </w:rPr>
              <w:t xml:space="preserve"> transporto priemonėms suteiktų garantijų laikotarpiu</w:t>
            </w:r>
            <w:r w:rsidR="00E838C1" w:rsidRPr="00301182">
              <w:rPr>
                <w:i/>
                <w:color w:val="000000"/>
                <w:sz w:val="22"/>
                <w:szCs w:val="22"/>
              </w:rPr>
              <w:t>, numatant, kad transporto priemonė šiuo laikotarpiu nuvažiuos nedaugiau nei 150 000 km)</w:t>
            </w:r>
            <w:r w:rsidRPr="00301182">
              <w:rPr>
                <w:i/>
                <w:color w:val="000000"/>
                <w:sz w:val="22"/>
                <w:szCs w:val="22"/>
              </w:rPr>
              <w:t xml:space="preserve"> kaina (C</w:t>
            </w:r>
            <w:r w:rsidRPr="00301182">
              <w:rPr>
                <w:i/>
                <w:color w:val="000000"/>
                <w:sz w:val="22"/>
                <w:szCs w:val="22"/>
                <w:vertAlign w:val="subscript"/>
              </w:rPr>
              <w:t>T</w:t>
            </w:r>
            <w:r w:rsidRPr="00301182">
              <w:rPr>
                <w:i/>
                <w:sz w:val="22"/>
                <w:szCs w:val="22"/>
                <w:vertAlign w:val="subscript"/>
              </w:rPr>
              <w:t>A</w:t>
            </w:r>
            <w:r w:rsidRPr="00301182">
              <w:rPr>
                <w:i/>
                <w:sz w:val="22"/>
                <w:szCs w:val="22"/>
              </w:rPr>
              <w:t>)</w:t>
            </w:r>
          </w:p>
        </w:tc>
        <w:tc>
          <w:tcPr>
            <w:tcW w:w="1640" w:type="dxa"/>
            <w:tcBorders>
              <w:top w:val="single" w:sz="4" w:space="0" w:color="000000"/>
              <w:left w:val="single" w:sz="4" w:space="0" w:color="000000"/>
              <w:right w:val="single" w:sz="4" w:space="0" w:color="000000"/>
            </w:tcBorders>
            <w:shd w:val="clear" w:color="auto" w:fill="auto"/>
          </w:tcPr>
          <w:p w14:paraId="65221438" w14:textId="77777777" w:rsidR="007F7979" w:rsidRPr="00301182" w:rsidRDefault="007F7979" w:rsidP="00873A32">
            <w:pPr>
              <w:widowControl w:val="0"/>
              <w:jc w:val="center"/>
              <w:rPr>
                <w:b/>
                <w:i/>
                <w:color w:val="000000"/>
                <w:sz w:val="22"/>
                <w:szCs w:val="22"/>
              </w:rPr>
            </w:pPr>
          </w:p>
        </w:tc>
      </w:tr>
      <w:tr w:rsidR="007F7979" w:rsidRPr="00301182" w14:paraId="3AB5C5E4" w14:textId="77777777" w:rsidTr="007F7979">
        <w:trPr>
          <w:cantSplit/>
          <w:trHeight w:val="340"/>
          <w:jc w:val="center"/>
        </w:trPr>
        <w:tc>
          <w:tcPr>
            <w:tcW w:w="7822" w:type="dxa"/>
            <w:tcBorders>
              <w:top w:val="single" w:sz="4" w:space="0" w:color="000000"/>
              <w:left w:val="single" w:sz="4" w:space="0" w:color="000000"/>
              <w:bottom w:val="single" w:sz="4" w:space="0" w:color="000000"/>
            </w:tcBorders>
            <w:tcMar>
              <w:top w:w="28" w:type="dxa"/>
              <w:left w:w="57" w:type="dxa"/>
              <w:bottom w:w="28" w:type="dxa"/>
              <w:right w:w="57" w:type="dxa"/>
            </w:tcMar>
          </w:tcPr>
          <w:p w14:paraId="1978E93A" w14:textId="77777777" w:rsidR="007F7979" w:rsidRPr="00301182" w:rsidRDefault="007F7979" w:rsidP="00873A32">
            <w:pPr>
              <w:widowControl w:val="0"/>
              <w:tabs>
                <w:tab w:val="left" w:pos="318"/>
              </w:tabs>
              <w:snapToGrid w:val="0"/>
              <w:ind w:left="70" w:right="85"/>
              <w:jc w:val="both"/>
              <w:rPr>
                <w:i/>
                <w:color w:val="000000"/>
                <w:sz w:val="22"/>
                <w:szCs w:val="22"/>
              </w:rPr>
            </w:pPr>
            <w:r w:rsidRPr="00301182">
              <w:rPr>
                <w:b/>
                <w:color w:val="000000"/>
                <w:sz w:val="22"/>
                <w:szCs w:val="22"/>
              </w:rPr>
              <w:t>2.</w:t>
            </w:r>
            <w:r w:rsidRPr="00301182">
              <w:rPr>
                <w:i/>
                <w:color w:val="000000"/>
                <w:sz w:val="22"/>
                <w:szCs w:val="22"/>
              </w:rPr>
              <w:t xml:space="preserve"> </w:t>
            </w:r>
            <w:r w:rsidRPr="00301182">
              <w:rPr>
                <w:b/>
                <w:color w:val="000000"/>
                <w:sz w:val="22"/>
                <w:szCs w:val="22"/>
              </w:rPr>
              <w:t>Negarantinio remonto darbų transporto priemonėms suteiktų garantijų laikotarpiu</w:t>
            </w:r>
            <w:r w:rsidR="00E838C1" w:rsidRPr="00301182">
              <w:rPr>
                <w:b/>
                <w:color w:val="000000"/>
                <w:sz w:val="22"/>
                <w:szCs w:val="22"/>
              </w:rPr>
              <w:t xml:space="preserve"> valandinis</w:t>
            </w:r>
            <w:r w:rsidRPr="00301182">
              <w:rPr>
                <w:b/>
                <w:color w:val="000000"/>
                <w:sz w:val="22"/>
                <w:szCs w:val="22"/>
              </w:rPr>
              <w:t xml:space="preserve"> įkainis</w:t>
            </w:r>
            <w:r w:rsidRPr="00301182">
              <w:rPr>
                <w:color w:val="000000"/>
                <w:sz w:val="22"/>
                <w:szCs w:val="22"/>
              </w:rPr>
              <w:t xml:space="preserve"> </w:t>
            </w:r>
            <w:r w:rsidRPr="00301182">
              <w:rPr>
                <w:i/>
                <w:color w:val="000000"/>
                <w:sz w:val="22"/>
                <w:szCs w:val="22"/>
              </w:rPr>
              <w:t>(T</w:t>
            </w:r>
            <w:r w:rsidRPr="00301182">
              <w:rPr>
                <w:i/>
                <w:color w:val="000000"/>
                <w:sz w:val="22"/>
                <w:szCs w:val="22"/>
                <w:vertAlign w:val="subscript"/>
              </w:rPr>
              <w:t>1</w:t>
            </w:r>
            <w:r w:rsidRPr="00301182">
              <w:rPr>
                <w:sz w:val="22"/>
                <w:szCs w:val="22"/>
              </w:rPr>
              <w:t xml:space="preserve">) (žr. </w:t>
            </w:r>
            <w:r w:rsidR="00A43C4D" w:rsidRPr="00301182">
              <w:rPr>
                <w:sz w:val="22"/>
                <w:szCs w:val="22"/>
              </w:rPr>
              <w:t>pirkimo</w:t>
            </w:r>
            <w:r w:rsidRPr="00301182">
              <w:rPr>
                <w:sz w:val="22"/>
                <w:szCs w:val="22"/>
              </w:rPr>
              <w:t xml:space="preserve"> sąlygų 10.7.3.1 punktą)</w:t>
            </w:r>
          </w:p>
        </w:tc>
        <w:tc>
          <w:tcPr>
            <w:tcW w:w="1640" w:type="dxa"/>
            <w:tcBorders>
              <w:top w:val="single" w:sz="4" w:space="0" w:color="000000"/>
              <w:left w:val="single" w:sz="4" w:space="0" w:color="000000"/>
              <w:right w:val="single" w:sz="4" w:space="0" w:color="000000"/>
            </w:tcBorders>
            <w:shd w:val="clear" w:color="auto" w:fill="auto"/>
          </w:tcPr>
          <w:p w14:paraId="4E98104A" w14:textId="40A0EEB3" w:rsidR="007F7979" w:rsidRPr="00301182" w:rsidRDefault="007F7979" w:rsidP="001E149A">
            <w:pPr>
              <w:widowControl w:val="0"/>
              <w:jc w:val="center"/>
              <w:rPr>
                <w:b/>
                <w:i/>
                <w:color w:val="000000"/>
                <w:sz w:val="22"/>
                <w:szCs w:val="22"/>
              </w:rPr>
            </w:pPr>
            <w:r w:rsidRPr="00301182">
              <w:rPr>
                <w:b/>
                <w:i/>
                <w:color w:val="000000"/>
                <w:sz w:val="22"/>
                <w:szCs w:val="22"/>
              </w:rPr>
              <w:t>Y</w:t>
            </w:r>
            <w:r w:rsidRPr="00301182">
              <w:rPr>
                <w:b/>
                <w:i/>
                <w:color w:val="000000"/>
                <w:sz w:val="22"/>
                <w:szCs w:val="22"/>
                <w:vertAlign w:val="subscript"/>
              </w:rPr>
              <w:t>1</w:t>
            </w:r>
            <w:r w:rsidRPr="00301182">
              <w:rPr>
                <w:b/>
                <w:i/>
                <w:color w:val="000000"/>
                <w:sz w:val="22"/>
                <w:szCs w:val="22"/>
              </w:rPr>
              <w:t xml:space="preserve"> = </w:t>
            </w:r>
            <w:r w:rsidR="001E149A">
              <w:rPr>
                <w:b/>
                <w:i/>
                <w:color w:val="000000"/>
                <w:sz w:val="22"/>
                <w:szCs w:val="22"/>
              </w:rPr>
              <w:t>3</w:t>
            </w:r>
          </w:p>
        </w:tc>
      </w:tr>
      <w:tr w:rsidR="007F7979" w:rsidRPr="00301182" w14:paraId="62572534" w14:textId="77777777" w:rsidTr="007F7979">
        <w:trPr>
          <w:cantSplit/>
          <w:trHeight w:val="227"/>
          <w:jc w:val="center"/>
        </w:trPr>
        <w:tc>
          <w:tcPr>
            <w:tcW w:w="7822" w:type="dxa"/>
            <w:tcBorders>
              <w:top w:val="single" w:sz="4" w:space="0" w:color="000000"/>
              <w:left w:val="single" w:sz="4" w:space="0" w:color="000000"/>
              <w:bottom w:val="single" w:sz="4" w:space="0" w:color="000000"/>
            </w:tcBorders>
            <w:tcMar>
              <w:top w:w="28" w:type="dxa"/>
              <w:left w:w="57" w:type="dxa"/>
              <w:bottom w:w="28" w:type="dxa"/>
              <w:right w:w="57" w:type="dxa"/>
            </w:tcMar>
          </w:tcPr>
          <w:p w14:paraId="6A75A1F4" w14:textId="77777777" w:rsidR="007F7979" w:rsidRPr="00301182" w:rsidRDefault="0028742C" w:rsidP="00B17205">
            <w:pPr>
              <w:widowControl w:val="0"/>
              <w:snapToGrid w:val="0"/>
              <w:ind w:right="85" w:firstLine="42"/>
              <w:jc w:val="both"/>
              <w:rPr>
                <w:b/>
                <w:i/>
                <w:color w:val="000000"/>
                <w:sz w:val="22"/>
                <w:szCs w:val="22"/>
              </w:rPr>
            </w:pPr>
            <w:r w:rsidRPr="00301182">
              <w:rPr>
                <w:b/>
                <w:color w:val="000000"/>
                <w:sz w:val="22"/>
                <w:szCs w:val="22"/>
              </w:rPr>
              <w:t>3</w:t>
            </w:r>
            <w:r w:rsidR="007F7979" w:rsidRPr="00301182">
              <w:rPr>
                <w:b/>
                <w:color w:val="000000"/>
                <w:sz w:val="22"/>
                <w:szCs w:val="22"/>
              </w:rPr>
              <w:t xml:space="preserve">. </w:t>
            </w:r>
            <w:r w:rsidR="00293FBD" w:rsidRPr="00301182">
              <w:rPr>
                <w:b/>
                <w:sz w:val="22"/>
                <w:szCs w:val="22"/>
              </w:rPr>
              <w:t xml:space="preserve">Transporto priemonių kuro sąnaudos </w:t>
            </w:r>
            <w:r w:rsidR="00204087" w:rsidRPr="00301182">
              <w:rPr>
                <w:b/>
                <w:sz w:val="22"/>
                <w:szCs w:val="22"/>
              </w:rPr>
              <w:t>eurais 100 km nuvažiuoti</w:t>
            </w:r>
            <w:r w:rsidR="00293FBD" w:rsidRPr="00301182">
              <w:rPr>
                <w:b/>
                <w:sz w:val="22"/>
                <w:szCs w:val="22"/>
              </w:rPr>
              <w:t xml:space="preserve"> (</w:t>
            </w:r>
            <w:r w:rsidR="00293FBD" w:rsidRPr="00301182">
              <w:rPr>
                <w:i/>
                <w:sz w:val="22"/>
                <w:szCs w:val="22"/>
              </w:rPr>
              <w:t>T</w:t>
            </w:r>
            <w:r w:rsidR="00293FBD" w:rsidRPr="00301182">
              <w:rPr>
                <w:i/>
                <w:sz w:val="22"/>
                <w:szCs w:val="22"/>
                <w:vertAlign w:val="subscript"/>
              </w:rPr>
              <w:t>2</w:t>
            </w:r>
            <w:r w:rsidR="00293FBD" w:rsidRPr="00301182">
              <w:rPr>
                <w:b/>
                <w:sz w:val="22"/>
                <w:szCs w:val="22"/>
              </w:rPr>
              <w:t xml:space="preserve">) </w:t>
            </w:r>
            <w:r w:rsidR="00293FBD" w:rsidRPr="00301182">
              <w:rPr>
                <w:sz w:val="22"/>
                <w:szCs w:val="22"/>
              </w:rPr>
              <w:t>(</w:t>
            </w:r>
            <w:r w:rsidR="00613644" w:rsidRPr="00301182">
              <w:rPr>
                <w:sz w:val="22"/>
                <w:szCs w:val="22"/>
              </w:rPr>
              <w:t>žr. pirkimo sąlygų 10.7.3.2 punktą</w:t>
            </w:r>
            <w:r w:rsidR="00293FBD" w:rsidRPr="00301182">
              <w:rPr>
                <w:sz w:val="22"/>
                <w:szCs w:val="22"/>
              </w:rPr>
              <w:t>)</w:t>
            </w:r>
            <w:r w:rsidR="00293FBD" w:rsidRPr="00301182">
              <w:rPr>
                <w:b/>
                <w:i/>
                <w:color w:val="FF0000"/>
                <w:sz w:val="22"/>
                <w:szCs w:val="22"/>
              </w:rPr>
              <w:t xml:space="preserve"> </w:t>
            </w:r>
          </w:p>
        </w:tc>
        <w:tc>
          <w:tcPr>
            <w:tcW w:w="1640" w:type="dxa"/>
            <w:tcBorders>
              <w:top w:val="single" w:sz="4" w:space="0" w:color="auto"/>
              <w:left w:val="single" w:sz="4" w:space="0" w:color="auto"/>
              <w:bottom w:val="single" w:sz="4" w:space="0" w:color="auto"/>
              <w:right w:val="single" w:sz="4" w:space="0" w:color="auto"/>
            </w:tcBorders>
          </w:tcPr>
          <w:p w14:paraId="3DD2FD95" w14:textId="6BBCF8FA" w:rsidR="007F7979" w:rsidRPr="00301182" w:rsidRDefault="007F7979" w:rsidP="006228FD">
            <w:pPr>
              <w:widowControl w:val="0"/>
              <w:jc w:val="center"/>
              <w:rPr>
                <w:i/>
                <w:sz w:val="22"/>
                <w:szCs w:val="22"/>
              </w:rPr>
            </w:pPr>
            <w:r w:rsidRPr="00301182">
              <w:rPr>
                <w:b/>
                <w:i/>
                <w:color w:val="000000"/>
                <w:sz w:val="22"/>
                <w:szCs w:val="22"/>
              </w:rPr>
              <w:t>Y</w:t>
            </w:r>
            <w:r w:rsidR="00C85D4E" w:rsidRPr="00301182">
              <w:rPr>
                <w:b/>
                <w:i/>
                <w:color w:val="000000"/>
                <w:sz w:val="22"/>
                <w:szCs w:val="22"/>
                <w:vertAlign w:val="subscript"/>
              </w:rPr>
              <w:t>2</w:t>
            </w:r>
            <w:r w:rsidRPr="00301182">
              <w:rPr>
                <w:b/>
                <w:i/>
                <w:color w:val="000000"/>
                <w:sz w:val="22"/>
                <w:szCs w:val="22"/>
              </w:rPr>
              <w:t xml:space="preserve"> = </w:t>
            </w:r>
            <w:r w:rsidR="006228FD">
              <w:rPr>
                <w:b/>
                <w:i/>
                <w:color w:val="000000"/>
                <w:sz w:val="22"/>
                <w:szCs w:val="22"/>
              </w:rPr>
              <w:t>5</w:t>
            </w:r>
          </w:p>
        </w:tc>
      </w:tr>
      <w:tr w:rsidR="0036585B" w:rsidRPr="00301182" w14:paraId="0F46B5AD" w14:textId="77777777" w:rsidTr="006228FD">
        <w:trPr>
          <w:cantSplit/>
          <w:trHeight w:val="227"/>
          <w:jc w:val="center"/>
        </w:trPr>
        <w:tc>
          <w:tcPr>
            <w:tcW w:w="7822" w:type="dxa"/>
            <w:tcBorders>
              <w:top w:val="single" w:sz="4" w:space="0" w:color="000000"/>
              <w:left w:val="single" w:sz="4" w:space="0" w:color="000000"/>
              <w:bottom w:val="single" w:sz="4" w:space="0" w:color="000000"/>
            </w:tcBorders>
            <w:shd w:val="clear" w:color="auto" w:fill="auto"/>
            <w:tcMar>
              <w:top w:w="28" w:type="dxa"/>
              <w:left w:w="57" w:type="dxa"/>
              <w:bottom w:w="28" w:type="dxa"/>
              <w:right w:w="57" w:type="dxa"/>
            </w:tcMar>
          </w:tcPr>
          <w:p w14:paraId="053B005C" w14:textId="482D1A5D" w:rsidR="0036585B" w:rsidRPr="006228FD" w:rsidRDefault="0036585B" w:rsidP="00BB43FD">
            <w:pPr>
              <w:widowControl w:val="0"/>
              <w:snapToGrid w:val="0"/>
              <w:ind w:right="85" w:firstLine="42"/>
              <w:jc w:val="both"/>
              <w:rPr>
                <w:b/>
                <w:color w:val="000000"/>
                <w:sz w:val="22"/>
                <w:szCs w:val="22"/>
              </w:rPr>
            </w:pPr>
            <w:r w:rsidRPr="006228FD">
              <w:rPr>
                <w:b/>
                <w:color w:val="000000"/>
                <w:sz w:val="22"/>
                <w:szCs w:val="22"/>
              </w:rPr>
              <w:t xml:space="preserve">4. </w:t>
            </w:r>
            <w:r w:rsidR="00BB43FD" w:rsidRPr="006228FD">
              <w:rPr>
                <w:b/>
                <w:sz w:val="22"/>
                <w:szCs w:val="22"/>
              </w:rPr>
              <w:t>E</w:t>
            </w:r>
            <w:r w:rsidRPr="006228FD">
              <w:rPr>
                <w:b/>
                <w:sz w:val="22"/>
                <w:szCs w:val="22"/>
              </w:rPr>
              <w:t>ksploatacinio laikotarpio poveikio aplinkai ir energetikai sąnaudos viena</w:t>
            </w:r>
            <w:r w:rsidR="00BB43FD" w:rsidRPr="006228FD">
              <w:rPr>
                <w:b/>
                <w:sz w:val="22"/>
                <w:szCs w:val="22"/>
              </w:rPr>
              <w:t>i</w:t>
            </w:r>
            <w:r w:rsidRPr="006228FD">
              <w:rPr>
                <w:b/>
                <w:sz w:val="22"/>
                <w:szCs w:val="22"/>
              </w:rPr>
              <w:t xml:space="preserve"> </w:t>
            </w:r>
            <w:r w:rsidR="00BB43FD" w:rsidRPr="006228FD">
              <w:rPr>
                <w:b/>
                <w:sz w:val="22"/>
                <w:szCs w:val="22"/>
              </w:rPr>
              <w:t>transporto priemonei</w:t>
            </w:r>
            <w:r w:rsidRPr="006228FD">
              <w:rPr>
                <w:b/>
                <w:sz w:val="22"/>
                <w:szCs w:val="22"/>
              </w:rPr>
              <w:t xml:space="preserve"> (</w:t>
            </w:r>
            <w:r w:rsidRPr="006228FD">
              <w:rPr>
                <w:i/>
                <w:sz w:val="22"/>
                <w:szCs w:val="22"/>
              </w:rPr>
              <w:t>T</w:t>
            </w:r>
            <w:r w:rsidRPr="006228FD">
              <w:rPr>
                <w:i/>
                <w:sz w:val="22"/>
                <w:szCs w:val="22"/>
                <w:vertAlign w:val="subscript"/>
              </w:rPr>
              <w:t>3</w:t>
            </w:r>
            <w:r w:rsidRPr="006228FD">
              <w:rPr>
                <w:b/>
                <w:sz w:val="22"/>
                <w:szCs w:val="22"/>
              </w:rPr>
              <w:t xml:space="preserve">) </w:t>
            </w:r>
            <w:r w:rsidRPr="006228FD">
              <w:rPr>
                <w:sz w:val="22"/>
                <w:szCs w:val="22"/>
              </w:rPr>
              <w:t>(žr. pirkimo sąlygų 10.7.</w:t>
            </w:r>
            <w:r w:rsidR="00326E21" w:rsidRPr="006228FD">
              <w:rPr>
                <w:sz w:val="22"/>
                <w:szCs w:val="22"/>
              </w:rPr>
              <w:t>3.3</w:t>
            </w:r>
            <w:r w:rsidRPr="006228FD">
              <w:rPr>
                <w:sz w:val="22"/>
                <w:szCs w:val="22"/>
              </w:rPr>
              <w:t xml:space="preserve"> punktą)</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43898F2E" w14:textId="78F231B3" w:rsidR="0036585B" w:rsidRPr="006228FD" w:rsidRDefault="0036585B" w:rsidP="00326E21">
            <w:pPr>
              <w:widowControl w:val="0"/>
              <w:jc w:val="center"/>
              <w:rPr>
                <w:b/>
                <w:i/>
                <w:color w:val="000000"/>
                <w:sz w:val="22"/>
                <w:szCs w:val="22"/>
              </w:rPr>
            </w:pPr>
            <w:r w:rsidRPr="006228FD">
              <w:rPr>
                <w:b/>
                <w:i/>
                <w:color w:val="000000"/>
                <w:sz w:val="22"/>
                <w:szCs w:val="22"/>
              </w:rPr>
              <w:t>Y</w:t>
            </w:r>
            <w:r w:rsidRPr="006228FD">
              <w:rPr>
                <w:b/>
                <w:i/>
                <w:color w:val="000000"/>
                <w:sz w:val="22"/>
                <w:szCs w:val="22"/>
                <w:vertAlign w:val="subscript"/>
              </w:rPr>
              <w:t>3</w:t>
            </w:r>
            <w:r w:rsidRPr="006228FD">
              <w:rPr>
                <w:b/>
                <w:i/>
                <w:color w:val="000000"/>
                <w:sz w:val="22"/>
                <w:szCs w:val="22"/>
              </w:rPr>
              <w:t xml:space="preserve"> = </w:t>
            </w:r>
            <w:r w:rsidR="0076131F">
              <w:rPr>
                <w:b/>
                <w:i/>
                <w:color w:val="000000"/>
                <w:sz w:val="22"/>
                <w:szCs w:val="22"/>
              </w:rPr>
              <w:t>1</w:t>
            </w:r>
          </w:p>
        </w:tc>
      </w:tr>
    </w:tbl>
    <w:p w14:paraId="443B2132" w14:textId="77777777" w:rsidR="00975946" w:rsidRPr="00301182" w:rsidRDefault="00975946" w:rsidP="00873A32">
      <w:pPr>
        <w:pStyle w:val="Pagrindinistekstas"/>
        <w:widowControl w:val="0"/>
        <w:tabs>
          <w:tab w:val="left" w:pos="426"/>
        </w:tabs>
        <w:spacing w:line="264" w:lineRule="auto"/>
        <w:rPr>
          <w:sz w:val="22"/>
          <w:szCs w:val="22"/>
        </w:rPr>
      </w:pPr>
    </w:p>
    <w:p w14:paraId="2B7544D2" w14:textId="77777777" w:rsidR="00975946" w:rsidRPr="00301182" w:rsidRDefault="00D20C4B" w:rsidP="00873A32">
      <w:pPr>
        <w:pStyle w:val="Antrats"/>
        <w:widowControl w:val="0"/>
        <w:tabs>
          <w:tab w:val="clear" w:pos="4153"/>
          <w:tab w:val="left" w:pos="426"/>
          <w:tab w:val="center" w:pos="567"/>
        </w:tabs>
        <w:spacing w:line="264" w:lineRule="auto"/>
        <w:jc w:val="both"/>
        <w:rPr>
          <w:color w:val="000000"/>
          <w:sz w:val="22"/>
          <w:szCs w:val="22"/>
        </w:rPr>
      </w:pPr>
      <w:r w:rsidRPr="00301182">
        <w:rPr>
          <w:color w:val="000000"/>
          <w:sz w:val="22"/>
          <w:szCs w:val="22"/>
        </w:rPr>
        <w:t xml:space="preserve">10.7.1 </w:t>
      </w:r>
      <w:r w:rsidR="00975946" w:rsidRPr="00301182">
        <w:rPr>
          <w:color w:val="000000"/>
          <w:sz w:val="22"/>
          <w:szCs w:val="22"/>
        </w:rPr>
        <w:t>Ekonominis naudingumas (</w:t>
      </w:r>
      <w:r w:rsidR="00975946" w:rsidRPr="00301182">
        <w:rPr>
          <w:i/>
          <w:color w:val="000000"/>
          <w:sz w:val="22"/>
          <w:szCs w:val="22"/>
        </w:rPr>
        <w:t>S</w:t>
      </w:r>
      <w:r w:rsidR="00975946" w:rsidRPr="00301182">
        <w:rPr>
          <w:color w:val="000000"/>
          <w:sz w:val="22"/>
          <w:szCs w:val="22"/>
        </w:rPr>
        <w:t xml:space="preserve">) suskaičiuojamas sudedant dalyvio pasiūlymo kainos </w:t>
      </w:r>
      <w:r w:rsidR="00D66868" w:rsidRPr="00301182">
        <w:rPr>
          <w:color w:val="000000"/>
          <w:sz w:val="22"/>
          <w:szCs w:val="22"/>
        </w:rPr>
        <w:t xml:space="preserve">vertinimui </w:t>
      </w:r>
      <w:r w:rsidR="00975946" w:rsidRPr="00301182">
        <w:rPr>
          <w:color w:val="000000"/>
          <w:sz w:val="22"/>
          <w:szCs w:val="22"/>
        </w:rPr>
        <w:t>(</w:t>
      </w:r>
      <w:r w:rsidR="00975946" w:rsidRPr="001E149A">
        <w:rPr>
          <w:i/>
          <w:color w:val="000000"/>
          <w:sz w:val="22"/>
          <w:szCs w:val="22"/>
        </w:rPr>
        <w:t>C</w:t>
      </w:r>
      <w:r w:rsidR="00975946" w:rsidRPr="00301182">
        <w:rPr>
          <w:color w:val="000000"/>
          <w:sz w:val="22"/>
          <w:szCs w:val="22"/>
        </w:rPr>
        <w:t>) ir kitų kriterijų (</w:t>
      </w:r>
      <w:r w:rsidR="00975946" w:rsidRPr="001E149A">
        <w:rPr>
          <w:i/>
          <w:color w:val="000000"/>
          <w:sz w:val="22"/>
          <w:szCs w:val="22"/>
        </w:rPr>
        <w:t>T</w:t>
      </w:r>
      <w:r w:rsidR="00975946" w:rsidRPr="001E149A">
        <w:rPr>
          <w:color w:val="000000"/>
          <w:sz w:val="22"/>
          <w:szCs w:val="22"/>
        </w:rPr>
        <w:t>)</w:t>
      </w:r>
      <w:r w:rsidR="00975946" w:rsidRPr="00301182">
        <w:rPr>
          <w:color w:val="000000"/>
          <w:sz w:val="22"/>
          <w:szCs w:val="22"/>
        </w:rPr>
        <w:t xml:space="preserve"> balus:</w:t>
      </w:r>
    </w:p>
    <w:p w14:paraId="4CDDF4F8" w14:textId="77777777" w:rsidR="00975946" w:rsidRPr="00301182" w:rsidRDefault="00975946" w:rsidP="00873A32">
      <w:pPr>
        <w:widowControl w:val="0"/>
        <w:spacing w:before="60" w:after="120" w:line="264" w:lineRule="auto"/>
        <w:jc w:val="center"/>
        <w:rPr>
          <w:color w:val="000000"/>
          <w:sz w:val="22"/>
          <w:szCs w:val="22"/>
        </w:rPr>
      </w:pPr>
      <w:r w:rsidRPr="00301182">
        <w:rPr>
          <w:color w:val="000000"/>
          <w:position w:val="-6"/>
          <w:sz w:val="22"/>
          <w:szCs w:val="22"/>
        </w:rPr>
        <w:object w:dxaOrig="999" w:dyaOrig="279" w14:anchorId="54445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5pt;height:12.95pt" o:ole="" fillcolor="window">
            <v:imagedata r:id="rId20" o:title=""/>
          </v:shape>
          <o:OLEObject Type="Embed" ProgID="Equation.3" ShapeID="_x0000_i1025" DrawAspect="Content" ObjectID="_1601883055" r:id="rId21"/>
        </w:object>
      </w:r>
    </w:p>
    <w:p w14:paraId="7A0BAF46" w14:textId="77777777" w:rsidR="00D61B05" w:rsidRPr="00301182" w:rsidRDefault="00D20C4B" w:rsidP="00873A32">
      <w:pPr>
        <w:pStyle w:val="Antrats"/>
        <w:widowControl w:val="0"/>
        <w:tabs>
          <w:tab w:val="clear" w:pos="4153"/>
          <w:tab w:val="left" w:pos="709"/>
          <w:tab w:val="center" w:pos="993"/>
        </w:tabs>
        <w:jc w:val="both"/>
        <w:rPr>
          <w:b/>
          <w:i/>
          <w:color w:val="000000"/>
          <w:sz w:val="22"/>
          <w:szCs w:val="22"/>
        </w:rPr>
      </w:pPr>
      <w:r w:rsidRPr="00301182">
        <w:rPr>
          <w:color w:val="000000"/>
          <w:sz w:val="22"/>
          <w:szCs w:val="22"/>
        </w:rPr>
        <w:t xml:space="preserve">10.7.2 </w:t>
      </w:r>
      <w:r w:rsidR="00975946" w:rsidRPr="00301182">
        <w:rPr>
          <w:color w:val="000000"/>
          <w:sz w:val="22"/>
          <w:szCs w:val="22"/>
        </w:rPr>
        <w:t>Pasiūlymo kainos vertinim</w:t>
      </w:r>
      <w:r w:rsidR="00D66868" w:rsidRPr="00301182">
        <w:rPr>
          <w:color w:val="000000"/>
          <w:sz w:val="22"/>
          <w:szCs w:val="22"/>
        </w:rPr>
        <w:t>ui</w:t>
      </w:r>
      <w:r w:rsidR="00975946" w:rsidRPr="00301182">
        <w:rPr>
          <w:color w:val="000000"/>
          <w:sz w:val="22"/>
          <w:szCs w:val="22"/>
        </w:rPr>
        <w:t xml:space="preserve"> kriterijus (</w:t>
      </w:r>
      <w:r w:rsidR="00975946" w:rsidRPr="00301182">
        <w:rPr>
          <w:i/>
          <w:color w:val="000000"/>
          <w:sz w:val="22"/>
          <w:szCs w:val="22"/>
        </w:rPr>
        <w:t>C</w:t>
      </w:r>
      <w:r w:rsidR="00975946" w:rsidRPr="00301182">
        <w:rPr>
          <w:color w:val="000000"/>
          <w:sz w:val="22"/>
          <w:szCs w:val="22"/>
        </w:rPr>
        <w:t xml:space="preserve">) suskaičiuojamas </w:t>
      </w:r>
      <w:r w:rsidR="00D66868" w:rsidRPr="00301182">
        <w:rPr>
          <w:color w:val="000000"/>
          <w:sz w:val="22"/>
          <w:szCs w:val="22"/>
        </w:rPr>
        <w:t xml:space="preserve">tiekėjų </w:t>
      </w:r>
      <w:r w:rsidR="00D61B05" w:rsidRPr="00301182">
        <w:rPr>
          <w:color w:val="000000"/>
          <w:sz w:val="22"/>
          <w:szCs w:val="22"/>
        </w:rPr>
        <w:t xml:space="preserve">mažiausios pasiūlytos kainos </w:t>
      </w:r>
      <w:r w:rsidR="00D66868" w:rsidRPr="00301182">
        <w:rPr>
          <w:color w:val="000000"/>
          <w:sz w:val="22"/>
          <w:szCs w:val="22"/>
        </w:rPr>
        <w:t xml:space="preserve">vertinimui </w:t>
      </w:r>
      <w:r w:rsidR="00D61B05" w:rsidRPr="00301182">
        <w:rPr>
          <w:color w:val="000000"/>
          <w:sz w:val="22"/>
          <w:szCs w:val="22"/>
        </w:rPr>
        <w:t>(</w:t>
      </w:r>
      <w:proofErr w:type="spellStart"/>
      <w:r w:rsidR="00D61B05" w:rsidRPr="00301182">
        <w:rPr>
          <w:i/>
          <w:color w:val="000000"/>
          <w:sz w:val="22"/>
          <w:szCs w:val="22"/>
        </w:rPr>
        <w:t>C</w:t>
      </w:r>
      <w:r w:rsidR="00D61B05" w:rsidRPr="00301182">
        <w:rPr>
          <w:i/>
          <w:color w:val="000000"/>
          <w:sz w:val="22"/>
          <w:szCs w:val="22"/>
          <w:vertAlign w:val="subscript"/>
        </w:rPr>
        <w:t>min</w:t>
      </w:r>
      <w:proofErr w:type="spellEnd"/>
      <w:r w:rsidR="00D61B05" w:rsidRPr="00301182">
        <w:rPr>
          <w:color w:val="000000"/>
          <w:sz w:val="22"/>
          <w:szCs w:val="22"/>
        </w:rPr>
        <w:t xml:space="preserve">) ir vertinamo pasiūlymo kainos </w:t>
      </w:r>
      <w:r w:rsidR="00D66868" w:rsidRPr="00301182">
        <w:rPr>
          <w:color w:val="000000"/>
          <w:sz w:val="22"/>
          <w:szCs w:val="22"/>
        </w:rPr>
        <w:t xml:space="preserve">vertinimui </w:t>
      </w:r>
      <w:r w:rsidR="00D61B05" w:rsidRPr="00301182">
        <w:rPr>
          <w:color w:val="000000"/>
          <w:sz w:val="22"/>
          <w:szCs w:val="22"/>
        </w:rPr>
        <w:t>(</w:t>
      </w:r>
      <w:proofErr w:type="spellStart"/>
      <w:r w:rsidR="00D61B05" w:rsidRPr="00301182">
        <w:rPr>
          <w:i/>
          <w:color w:val="000000"/>
          <w:sz w:val="22"/>
          <w:szCs w:val="22"/>
        </w:rPr>
        <w:t>C</w:t>
      </w:r>
      <w:r w:rsidR="00D61B05" w:rsidRPr="00301182">
        <w:rPr>
          <w:i/>
          <w:color w:val="000000"/>
          <w:sz w:val="22"/>
          <w:szCs w:val="22"/>
          <w:vertAlign w:val="subscript"/>
        </w:rPr>
        <w:t>p</w:t>
      </w:r>
      <w:r w:rsidR="002967B6" w:rsidRPr="00301182">
        <w:rPr>
          <w:i/>
          <w:color w:val="000000"/>
          <w:sz w:val="22"/>
          <w:szCs w:val="22"/>
          <w:vertAlign w:val="subscript"/>
        </w:rPr>
        <w:t>as</w:t>
      </w:r>
      <w:proofErr w:type="spellEnd"/>
      <w:r w:rsidR="00D61B05" w:rsidRPr="00301182">
        <w:rPr>
          <w:color w:val="000000"/>
          <w:sz w:val="22"/>
          <w:szCs w:val="22"/>
        </w:rPr>
        <w:t xml:space="preserve">) santykį padauginant iš kainos kriterijaus lyginamojo svorio </w:t>
      </w:r>
      <w:r w:rsidR="00D61B05" w:rsidRPr="00301182">
        <w:rPr>
          <w:i/>
          <w:color w:val="000000"/>
          <w:sz w:val="22"/>
          <w:szCs w:val="22"/>
        </w:rPr>
        <w:t>X</w:t>
      </w:r>
      <w:r w:rsidR="002967B6" w:rsidRPr="00301182">
        <w:rPr>
          <w:i/>
          <w:color w:val="000000"/>
          <w:sz w:val="22"/>
          <w:szCs w:val="22"/>
        </w:rPr>
        <w:t>:</w:t>
      </w:r>
    </w:p>
    <w:p w14:paraId="2D5000D3" w14:textId="77777777" w:rsidR="00D61B05" w:rsidRPr="00301182" w:rsidRDefault="002967B6" w:rsidP="00873A32">
      <w:pPr>
        <w:widowControl w:val="0"/>
        <w:jc w:val="center"/>
        <w:rPr>
          <w:color w:val="000000"/>
          <w:szCs w:val="24"/>
        </w:rPr>
      </w:pPr>
      <w:r w:rsidRPr="00301182">
        <w:rPr>
          <w:b/>
          <w:color w:val="000000"/>
          <w:position w:val="-60"/>
          <w:szCs w:val="24"/>
        </w:rPr>
        <w:object w:dxaOrig="1300" w:dyaOrig="980" w14:anchorId="5CFB3DBC">
          <v:shape id="_x0000_i1026" type="#_x0000_t75" style="width:79.75pt;height:40.9pt" o:ole="" fillcolor="window">
            <v:imagedata r:id="rId22" o:title=""/>
          </v:shape>
          <o:OLEObject Type="Embed" ProgID="Equation.3" ShapeID="_x0000_i1026" DrawAspect="Content" ObjectID="_1601883056" r:id="rId23"/>
        </w:object>
      </w:r>
    </w:p>
    <w:p w14:paraId="713C63CF" w14:textId="0665CE4F" w:rsidR="00D61B05" w:rsidRPr="00301182" w:rsidRDefault="00493B90" w:rsidP="00873A32">
      <w:pPr>
        <w:pStyle w:val="Antrats"/>
        <w:widowControl w:val="0"/>
        <w:tabs>
          <w:tab w:val="clear" w:pos="4153"/>
          <w:tab w:val="left" w:pos="709"/>
          <w:tab w:val="center" w:pos="993"/>
        </w:tabs>
        <w:jc w:val="both"/>
        <w:rPr>
          <w:color w:val="000000"/>
          <w:sz w:val="22"/>
          <w:szCs w:val="22"/>
        </w:rPr>
      </w:pPr>
      <w:r w:rsidRPr="00301182">
        <w:rPr>
          <w:color w:val="000000"/>
          <w:sz w:val="22"/>
          <w:szCs w:val="22"/>
        </w:rPr>
        <w:t>P</w:t>
      </w:r>
      <w:r w:rsidR="00D61B05" w:rsidRPr="00301182">
        <w:rPr>
          <w:color w:val="000000"/>
          <w:sz w:val="22"/>
          <w:szCs w:val="22"/>
        </w:rPr>
        <w:t xml:space="preserve">asiūlymo kaina </w:t>
      </w:r>
      <w:r w:rsidR="00D66868" w:rsidRPr="00301182">
        <w:rPr>
          <w:color w:val="000000"/>
          <w:sz w:val="22"/>
          <w:szCs w:val="22"/>
        </w:rPr>
        <w:t xml:space="preserve">vertinimui </w:t>
      </w:r>
      <w:r w:rsidR="00D61B05" w:rsidRPr="00301182">
        <w:rPr>
          <w:i/>
          <w:color w:val="000000"/>
          <w:sz w:val="22"/>
          <w:szCs w:val="22"/>
        </w:rPr>
        <w:t>(</w:t>
      </w:r>
      <w:proofErr w:type="spellStart"/>
      <w:r w:rsidR="00D61B05" w:rsidRPr="00301182">
        <w:rPr>
          <w:i/>
          <w:color w:val="000000"/>
          <w:sz w:val="22"/>
          <w:szCs w:val="22"/>
        </w:rPr>
        <w:t>C</w:t>
      </w:r>
      <w:r w:rsidR="00D61B05" w:rsidRPr="00301182">
        <w:rPr>
          <w:i/>
          <w:color w:val="000000"/>
          <w:sz w:val="22"/>
          <w:szCs w:val="22"/>
          <w:vertAlign w:val="subscript"/>
        </w:rPr>
        <w:t>pas</w:t>
      </w:r>
      <w:proofErr w:type="spellEnd"/>
      <w:r w:rsidR="00D61B05" w:rsidRPr="00301182">
        <w:rPr>
          <w:i/>
          <w:color w:val="000000"/>
          <w:sz w:val="22"/>
          <w:szCs w:val="22"/>
        </w:rPr>
        <w:t>)</w:t>
      </w:r>
      <w:r w:rsidR="00D61B05" w:rsidRPr="00301182">
        <w:rPr>
          <w:color w:val="000000"/>
          <w:sz w:val="22"/>
          <w:szCs w:val="22"/>
        </w:rPr>
        <w:t xml:space="preserve"> laikoma pasiūlyme nurodytos vienos transporto priemonės kainos</w:t>
      </w:r>
      <w:r w:rsidR="00D61B05" w:rsidRPr="00301182">
        <w:rPr>
          <w:i/>
          <w:color w:val="000000"/>
          <w:sz w:val="22"/>
          <w:szCs w:val="22"/>
        </w:rPr>
        <w:t xml:space="preserve"> </w:t>
      </w:r>
      <w:r w:rsidRPr="00301182">
        <w:rPr>
          <w:color w:val="000000"/>
          <w:sz w:val="22"/>
          <w:szCs w:val="22"/>
        </w:rPr>
        <w:t>eurais be PVM</w:t>
      </w:r>
      <w:r w:rsidRPr="00301182">
        <w:rPr>
          <w:i/>
          <w:color w:val="000000"/>
          <w:sz w:val="22"/>
          <w:szCs w:val="22"/>
        </w:rPr>
        <w:t xml:space="preserve"> </w:t>
      </w:r>
      <w:r w:rsidR="00D61B05" w:rsidRPr="00301182">
        <w:rPr>
          <w:i/>
          <w:color w:val="000000"/>
          <w:sz w:val="22"/>
          <w:szCs w:val="22"/>
        </w:rPr>
        <w:t>(C</w:t>
      </w:r>
      <w:r w:rsidR="00D61B05" w:rsidRPr="00301182">
        <w:rPr>
          <w:i/>
          <w:color w:val="000000"/>
          <w:sz w:val="22"/>
          <w:szCs w:val="22"/>
          <w:vertAlign w:val="subscript"/>
        </w:rPr>
        <w:t>TP</w:t>
      </w:r>
      <w:r w:rsidR="00D61B05" w:rsidRPr="00301182">
        <w:rPr>
          <w:i/>
          <w:color w:val="000000"/>
          <w:sz w:val="22"/>
          <w:szCs w:val="22"/>
        </w:rPr>
        <w:t xml:space="preserve">) </w:t>
      </w:r>
      <w:r w:rsidR="00D61B05" w:rsidRPr="00301182">
        <w:rPr>
          <w:color w:val="000000"/>
          <w:sz w:val="22"/>
          <w:szCs w:val="22"/>
        </w:rPr>
        <w:t>ir vienos transporto priemonės te</w:t>
      </w:r>
      <w:r w:rsidR="00D61B05" w:rsidRPr="00301182">
        <w:rPr>
          <w:sz w:val="22"/>
          <w:szCs w:val="22"/>
        </w:rPr>
        <w:t>chninio aptarnavimo ir priežiūros</w:t>
      </w:r>
      <w:r w:rsidR="00D61B05" w:rsidRPr="00301182">
        <w:rPr>
          <w:color w:val="000000"/>
          <w:sz w:val="22"/>
          <w:szCs w:val="22"/>
        </w:rPr>
        <w:t xml:space="preserve"> </w:t>
      </w:r>
      <w:r w:rsidR="00E838C1" w:rsidRPr="00301182">
        <w:rPr>
          <w:color w:val="000000"/>
          <w:sz w:val="22"/>
          <w:szCs w:val="22"/>
        </w:rPr>
        <w:t xml:space="preserve">paslaugų </w:t>
      </w:r>
      <w:r w:rsidR="00D61B05" w:rsidRPr="00301182">
        <w:rPr>
          <w:color w:val="000000"/>
          <w:sz w:val="22"/>
          <w:szCs w:val="22"/>
        </w:rPr>
        <w:t>transporto priemonėms suteiktų garantijų laikotarpiu</w:t>
      </w:r>
      <w:r w:rsidR="00E838C1" w:rsidRPr="00301182">
        <w:rPr>
          <w:color w:val="000000"/>
          <w:sz w:val="22"/>
          <w:szCs w:val="22"/>
        </w:rPr>
        <w:t>, numatant, kad transporto priemonė šiuo laikotarpiu nuvažiuos nedaugiau nei 150 000 km.,</w:t>
      </w:r>
      <w:r w:rsidR="00D61B05" w:rsidRPr="00301182">
        <w:rPr>
          <w:color w:val="000000"/>
          <w:sz w:val="22"/>
          <w:szCs w:val="22"/>
        </w:rPr>
        <w:t xml:space="preserve"> kainos </w:t>
      </w:r>
      <w:r w:rsidRPr="00301182">
        <w:rPr>
          <w:color w:val="000000"/>
          <w:sz w:val="22"/>
          <w:szCs w:val="22"/>
        </w:rPr>
        <w:t>eurais be PVM</w:t>
      </w:r>
      <w:r w:rsidRPr="00301182">
        <w:rPr>
          <w:i/>
          <w:color w:val="000000"/>
          <w:sz w:val="22"/>
          <w:szCs w:val="22"/>
        </w:rPr>
        <w:t xml:space="preserve"> </w:t>
      </w:r>
      <w:r w:rsidR="00D61B05" w:rsidRPr="00301182">
        <w:rPr>
          <w:i/>
          <w:color w:val="000000"/>
          <w:sz w:val="22"/>
          <w:szCs w:val="22"/>
        </w:rPr>
        <w:t>(C</w:t>
      </w:r>
      <w:r w:rsidR="00D61B05" w:rsidRPr="00301182">
        <w:rPr>
          <w:i/>
          <w:color w:val="000000"/>
          <w:sz w:val="22"/>
          <w:szCs w:val="22"/>
          <w:vertAlign w:val="subscript"/>
        </w:rPr>
        <w:t>T</w:t>
      </w:r>
      <w:r w:rsidR="00D61B05" w:rsidRPr="00301182">
        <w:rPr>
          <w:i/>
          <w:sz w:val="22"/>
          <w:szCs w:val="22"/>
          <w:vertAlign w:val="subscript"/>
        </w:rPr>
        <w:t>A</w:t>
      </w:r>
      <w:r w:rsidR="00D61B05" w:rsidRPr="00301182">
        <w:rPr>
          <w:i/>
          <w:sz w:val="22"/>
          <w:szCs w:val="22"/>
        </w:rPr>
        <w:t xml:space="preserve">) </w:t>
      </w:r>
      <w:r w:rsidR="00D61B05" w:rsidRPr="00301182">
        <w:rPr>
          <w:sz w:val="22"/>
          <w:szCs w:val="22"/>
        </w:rPr>
        <w:t>suma</w:t>
      </w:r>
      <w:r w:rsidR="00800A77" w:rsidRPr="00301182">
        <w:rPr>
          <w:sz w:val="22"/>
          <w:szCs w:val="22"/>
        </w:rPr>
        <w:t xml:space="preserve">: </w:t>
      </w:r>
    </w:p>
    <w:p w14:paraId="34CDEF24" w14:textId="77777777" w:rsidR="00D61B05" w:rsidRPr="00301182" w:rsidRDefault="00D61B05" w:rsidP="00873A32">
      <w:pPr>
        <w:pStyle w:val="Antrats"/>
        <w:widowControl w:val="0"/>
        <w:tabs>
          <w:tab w:val="clear" w:pos="4153"/>
          <w:tab w:val="left" w:pos="709"/>
          <w:tab w:val="center" w:pos="993"/>
        </w:tabs>
        <w:spacing w:line="264" w:lineRule="auto"/>
        <w:jc w:val="both"/>
        <w:rPr>
          <w:color w:val="000000"/>
          <w:sz w:val="22"/>
          <w:szCs w:val="22"/>
        </w:rPr>
      </w:pPr>
    </w:p>
    <w:p w14:paraId="5B5C0421" w14:textId="77777777" w:rsidR="00800A77" w:rsidRPr="00301182" w:rsidRDefault="00800A77" w:rsidP="00873A32">
      <w:pPr>
        <w:widowControl w:val="0"/>
        <w:spacing w:before="60" w:after="120" w:line="264" w:lineRule="auto"/>
        <w:jc w:val="center"/>
        <w:rPr>
          <w:color w:val="000000"/>
          <w:sz w:val="22"/>
          <w:szCs w:val="22"/>
        </w:rPr>
      </w:pPr>
      <w:r w:rsidRPr="00301182">
        <w:rPr>
          <w:color w:val="000000"/>
          <w:position w:val="-14"/>
          <w:sz w:val="22"/>
          <w:szCs w:val="22"/>
        </w:rPr>
        <w:object w:dxaOrig="1640" w:dyaOrig="380" w14:anchorId="2D7C3A01">
          <v:shape id="_x0000_i1027" type="#_x0000_t75" style="width:81.85pt;height:18.65pt" o:ole="" fillcolor="window">
            <v:imagedata r:id="rId24" o:title=""/>
          </v:shape>
          <o:OLEObject Type="Embed" ProgID="Equation.3" ShapeID="_x0000_i1027" DrawAspect="Content" ObjectID="_1601883057" r:id="rId25"/>
        </w:object>
      </w:r>
    </w:p>
    <w:p w14:paraId="74174DD6" w14:textId="77777777" w:rsidR="00615924" w:rsidRPr="00301182" w:rsidRDefault="00615924" w:rsidP="00873A32">
      <w:pPr>
        <w:widowControl w:val="0"/>
        <w:jc w:val="both"/>
        <w:rPr>
          <w:rFonts w:eastAsia="Calibri"/>
          <w:b/>
          <w:color w:val="000000"/>
          <w:sz w:val="22"/>
          <w:szCs w:val="22"/>
        </w:rPr>
      </w:pPr>
      <w:r w:rsidRPr="00301182">
        <w:rPr>
          <w:rFonts w:eastAsia="Calibri"/>
          <w:color w:val="000000"/>
          <w:sz w:val="22"/>
          <w:szCs w:val="22"/>
        </w:rPr>
        <w:t>Ti</w:t>
      </w:r>
      <w:r w:rsidR="00E724AA" w:rsidRPr="00301182">
        <w:rPr>
          <w:rFonts w:eastAsia="Calibri"/>
          <w:color w:val="000000"/>
          <w:sz w:val="22"/>
          <w:szCs w:val="22"/>
        </w:rPr>
        <w:t>ekėjai, vadovaudamiesi siūlomų t</w:t>
      </w:r>
      <w:r w:rsidRPr="00301182">
        <w:rPr>
          <w:rFonts w:eastAsia="Calibri"/>
          <w:color w:val="000000"/>
          <w:sz w:val="22"/>
          <w:szCs w:val="22"/>
        </w:rPr>
        <w:t xml:space="preserve">ransporto priemonių gamintojo nustatytu </w:t>
      </w:r>
      <w:r w:rsidR="00E724AA" w:rsidRPr="00301182">
        <w:rPr>
          <w:rFonts w:eastAsia="Calibri"/>
          <w:color w:val="000000"/>
          <w:sz w:val="22"/>
          <w:szCs w:val="22"/>
        </w:rPr>
        <w:t>t</w:t>
      </w:r>
      <w:r w:rsidRPr="00301182">
        <w:rPr>
          <w:rFonts w:eastAsia="Calibri"/>
          <w:color w:val="000000"/>
          <w:sz w:val="22"/>
          <w:szCs w:val="22"/>
        </w:rPr>
        <w:t xml:space="preserve">ransporto priemonių techninio aptarnavimo ir priežiūros periodiškumu (normatyvais) bei visų reikalaujamų techninio aptarnavimo ir priežiūros darbų turiniu (techninio aptarnavimo ir priežiūros darbų bei naudojamų medžiagų ir keičiamų </w:t>
      </w:r>
      <w:r w:rsidR="005E47CD" w:rsidRPr="00301182">
        <w:rPr>
          <w:rFonts w:eastAsia="Calibri"/>
          <w:color w:val="000000"/>
          <w:sz w:val="22"/>
          <w:szCs w:val="22"/>
        </w:rPr>
        <w:t xml:space="preserve">atsarginių </w:t>
      </w:r>
      <w:r w:rsidRPr="00301182">
        <w:rPr>
          <w:rFonts w:eastAsia="Calibri"/>
          <w:color w:val="000000"/>
          <w:sz w:val="22"/>
          <w:szCs w:val="22"/>
        </w:rPr>
        <w:t xml:space="preserve">dalių kiekiais ir jų reikalavimais, ir t. t.), privalo </w:t>
      </w:r>
      <w:r w:rsidR="00994017" w:rsidRPr="00301182">
        <w:rPr>
          <w:rFonts w:eastAsia="Calibri"/>
          <w:color w:val="000000"/>
          <w:sz w:val="22"/>
          <w:szCs w:val="22"/>
        </w:rPr>
        <w:t xml:space="preserve">kartu su </w:t>
      </w:r>
      <w:r w:rsidRPr="00301182">
        <w:rPr>
          <w:rFonts w:eastAsia="Calibri"/>
          <w:color w:val="000000"/>
          <w:sz w:val="22"/>
          <w:szCs w:val="22"/>
        </w:rPr>
        <w:t>pasiūlym</w:t>
      </w:r>
      <w:r w:rsidR="00994017" w:rsidRPr="00301182">
        <w:rPr>
          <w:rFonts w:eastAsia="Calibri"/>
          <w:color w:val="000000"/>
          <w:sz w:val="22"/>
          <w:szCs w:val="22"/>
        </w:rPr>
        <w:t>u</w:t>
      </w:r>
      <w:r w:rsidRPr="00301182">
        <w:rPr>
          <w:rFonts w:eastAsia="Calibri"/>
          <w:color w:val="000000"/>
          <w:sz w:val="22"/>
          <w:szCs w:val="22"/>
        </w:rPr>
        <w:t xml:space="preserve"> pateikti užpildytą </w:t>
      </w:r>
      <w:r w:rsidR="00E838C1" w:rsidRPr="00301182">
        <w:rPr>
          <w:rFonts w:eastAsia="Calibri"/>
          <w:color w:val="000000"/>
          <w:sz w:val="22"/>
          <w:szCs w:val="22"/>
        </w:rPr>
        <w:t xml:space="preserve">pirkimo sąlygų </w:t>
      </w:r>
      <w:r w:rsidR="00F152AD" w:rsidRPr="00301182">
        <w:rPr>
          <w:rFonts w:eastAsia="Calibri"/>
          <w:color w:val="000000"/>
          <w:sz w:val="22"/>
          <w:szCs w:val="22"/>
        </w:rPr>
        <w:t>2</w:t>
      </w:r>
      <w:r w:rsidR="00E838C1" w:rsidRPr="00301182">
        <w:rPr>
          <w:rFonts w:eastAsia="Calibri"/>
          <w:color w:val="000000"/>
          <w:sz w:val="22"/>
          <w:szCs w:val="22"/>
        </w:rPr>
        <w:t xml:space="preserve"> priede pateiktą </w:t>
      </w:r>
      <w:r w:rsidRPr="00301182">
        <w:rPr>
          <w:rFonts w:eastAsia="Calibri"/>
          <w:color w:val="000000"/>
          <w:sz w:val="22"/>
          <w:szCs w:val="22"/>
        </w:rPr>
        <w:t xml:space="preserve">3 lentelę „Darbų, medžiagų ir dalių, reikalingų transporto priemonės techniniam aptarnavimui ir priežiūrai </w:t>
      </w:r>
      <w:r w:rsidR="00E724AA" w:rsidRPr="00301182">
        <w:rPr>
          <w:rFonts w:eastAsia="Calibri"/>
          <w:color w:val="000000"/>
          <w:sz w:val="22"/>
          <w:szCs w:val="22"/>
        </w:rPr>
        <w:t>2</w:t>
      </w:r>
      <w:r w:rsidR="00AE5D6D" w:rsidRPr="00301182">
        <w:rPr>
          <w:rFonts w:eastAsia="Calibri"/>
          <w:color w:val="000000"/>
          <w:sz w:val="22"/>
          <w:szCs w:val="22"/>
        </w:rPr>
        <w:t>4 mėnesių</w:t>
      </w:r>
      <w:r w:rsidRPr="00301182">
        <w:rPr>
          <w:rFonts w:eastAsia="Calibri"/>
          <w:color w:val="000000"/>
          <w:sz w:val="22"/>
          <w:szCs w:val="22"/>
        </w:rPr>
        <w:t xml:space="preserve"> laikotarpiu transporto priemonei nuvažiuojant </w:t>
      </w:r>
      <w:r w:rsidR="00994017" w:rsidRPr="00301182">
        <w:rPr>
          <w:rFonts w:eastAsia="Calibri"/>
          <w:color w:val="000000"/>
          <w:sz w:val="22"/>
          <w:szCs w:val="22"/>
        </w:rPr>
        <w:t>150</w:t>
      </w:r>
      <w:r w:rsidR="00F152AD" w:rsidRPr="00301182">
        <w:rPr>
          <w:rFonts w:eastAsia="Calibri"/>
          <w:color w:val="000000"/>
          <w:sz w:val="22"/>
          <w:szCs w:val="22"/>
        </w:rPr>
        <w:t xml:space="preserve"> 000 km, specifikacija“</w:t>
      </w:r>
      <w:r w:rsidRPr="00301182">
        <w:rPr>
          <w:rFonts w:eastAsia="Calibri"/>
          <w:color w:val="000000"/>
          <w:sz w:val="22"/>
          <w:szCs w:val="22"/>
        </w:rPr>
        <w:t xml:space="preserve">. Tiekėjas </w:t>
      </w:r>
      <w:r w:rsidR="00F152AD" w:rsidRPr="00301182">
        <w:rPr>
          <w:rFonts w:eastAsia="Calibri"/>
          <w:color w:val="000000"/>
          <w:sz w:val="22"/>
          <w:szCs w:val="22"/>
        </w:rPr>
        <w:t xml:space="preserve">šioje </w:t>
      </w:r>
      <w:r w:rsidRPr="00301182">
        <w:rPr>
          <w:rFonts w:eastAsia="Calibri"/>
          <w:color w:val="000000"/>
          <w:sz w:val="22"/>
          <w:szCs w:val="22"/>
        </w:rPr>
        <w:t>lentelėje turi nurodyti visus reik</w:t>
      </w:r>
      <w:r w:rsidR="00A30323" w:rsidRPr="00301182">
        <w:rPr>
          <w:rFonts w:eastAsia="Calibri"/>
          <w:color w:val="000000"/>
          <w:sz w:val="22"/>
          <w:szCs w:val="22"/>
        </w:rPr>
        <w:t>alingus</w:t>
      </w:r>
      <w:r w:rsidRPr="00301182">
        <w:rPr>
          <w:rFonts w:eastAsia="Calibri"/>
          <w:color w:val="000000"/>
          <w:sz w:val="22"/>
          <w:szCs w:val="22"/>
        </w:rPr>
        <w:t xml:space="preserve"> atlikti </w:t>
      </w:r>
      <w:r w:rsidR="00E724AA" w:rsidRPr="00301182">
        <w:rPr>
          <w:rFonts w:eastAsia="Calibri"/>
          <w:color w:val="000000"/>
          <w:sz w:val="22"/>
          <w:szCs w:val="22"/>
        </w:rPr>
        <w:t>t</w:t>
      </w:r>
      <w:r w:rsidRPr="00301182">
        <w:rPr>
          <w:rFonts w:eastAsia="Calibri"/>
          <w:color w:val="000000"/>
          <w:sz w:val="22"/>
          <w:szCs w:val="22"/>
        </w:rPr>
        <w:t xml:space="preserve">ransporto priemonės techninio aptarnavimo ir priežiūros darbus, ir visas šių darbų operacijas ir jų įkainius, bei visas </w:t>
      </w:r>
      <w:r w:rsidR="00E724AA" w:rsidRPr="00301182">
        <w:rPr>
          <w:rFonts w:eastAsia="Calibri"/>
          <w:color w:val="000000"/>
          <w:sz w:val="22"/>
          <w:szCs w:val="22"/>
        </w:rPr>
        <w:t>t</w:t>
      </w:r>
      <w:r w:rsidRPr="00301182">
        <w:rPr>
          <w:rFonts w:eastAsia="Calibri"/>
          <w:color w:val="000000"/>
          <w:sz w:val="22"/>
          <w:szCs w:val="22"/>
        </w:rPr>
        <w:t xml:space="preserve">ransporto priemonės techninio aptarnavimo ir priežiūros darbams atlikti  </w:t>
      </w:r>
      <w:r w:rsidRPr="00301182">
        <w:rPr>
          <w:rFonts w:eastAsia="Calibri"/>
          <w:color w:val="000000"/>
          <w:sz w:val="22"/>
          <w:szCs w:val="22"/>
        </w:rPr>
        <w:lastRenderedPageBreak/>
        <w:t xml:space="preserve">reikiamas medžiagas ir dalis, ir jų kainas, </w:t>
      </w:r>
      <w:r w:rsidR="00F152AD" w:rsidRPr="00301182">
        <w:rPr>
          <w:rFonts w:eastAsia="Calibri"/>
          <w:color w:val="000000"/>
          <w:sz w:val="22"/>
          <w:szCs w:val="22"/>
        </w:rPr>
        <w:t>numatant</w:t>
      </w:r>
      <w:r w:rsidRPr="00301182">
        <w:rPr>
          <w:rFonts w:eastAsia="Calibri"/>
          <w:color w:val="000000"/>
          <w:sz w:val="22"/>
          <w:szCs w:val="22"/>
        </w:rPr>
        <w:t xml:space="preserve">, kad </w:t>
      </w:r>
      <w:r w:rsidR="00E724AA" w:rsidRPr="00301182">
        <w:rPr>
          <w:rFonts w:eastAsia="Calibri"/>
          <w:color w:val="000000"/>
          <w:sz w:val="22"/>
          <w:szCs w:val="22"/>
        </w:rPr>
        <w:t>t</w:t>
      </w:r>
      <w:r w:rsidRPr="00301182">
        <w:rPr>
          <w:rFonts w:eastAsia="Calibri"/>
          <w:color w:val="000000"/>
          <w:sz w:val="22"/>
          <w:szCs w:val="22"/>
        </w:rPr>
        <w:t xml:space="preserve">ransporto priemonė per </w:t>
      </w:r>
      <w:r w:rsidR="00AE5D6D" w:rsidRPr="00301182">
        <w:rPr>
          <w:rFonts w:eastAsia="Calibri"/>
          <w:color w:val="000000"/>
          <w:sz w:val="22"/>
          <w:szCs w:val="22"/>
        </w:rPr>
        <w:t xml:space="preserve">24 mėnesius </w:t>
      </w:r>
      <w:r w:rsidRPr="00301182">
        <w:rPr>
          <w:rFonts w:eastAsia="Calibri"/>
          <w:color w:val="000000"/>
          <w:sz w:val="22"/>
          <w:szCs w:val="22"/>
        </w:rPr>
        <w:t xml:space="preserve">nuvažiuoja </w:t>
      </w:r>
      <w:r w:rsidR="00994017" w:rsidRPr="00301182">
        <w:rPr>
          <w:rFonts w:eastAsia="Calibri"/>
          <w:color w:val="000000"/>
          <w:sz w:val="22"/>
          <w:szCs w:val="22"/>
        </w:rPr>
        <w:t>150</w:t>
      </w:r>
      <w:r w:rsidRPr="00301182">
        <w:rPr>
          <w:rFonts w:eastAsia="Calibri"/>
          <w:color w:val="000000"/>
          <w:sz w:val="22"/>
          <w:szCs w:val="22"/>
        </w:rPr>
        <w:t xml:space="preserve"> 000 kilometrų. Lentelėje turi būti pateikti </w:t>
      </w:r>
      <w:r w:rsidR="00E724AA" w:rsidRPr="00301182">
        <w:rPr>
          <w:rFonts w:eastAsia="Calibri"/>
          <w:color w:val="000000"/>
          <w:sz w:val="22"/>
          <w:szCs w:val="22"/>
        </w:rPr>
        <w:t>t</w:t>
      </w:r>
      <w:r w:rsidRPr="00301182">
        <w:rPr>
          <w:rFonts w:eastAsia="Calibri"/>
          <w:color w:val="000000"/>
          <w:sz w:val="22"/>
          <w:szCs w:val="22"/>
        </w:rPr>
        <w:t xml:space="preserve">ransporto priemonių gamintojo </w:t>
      </w:r>
      <w:r w:rsidRPr="00301182">
        <w:rPr>
          <w:rFonts w:eastAsia="Calibri"/>
          <w:sz w:val="22"/>
          <w:szCs w:val="22"/>
        </w:rPr>
        <w:t xml:space="preserve">arba autorizuoto </w:t>
      </w:r>
      <w:r w:rsidR="00E724AA" w:rsidRPr="00301182">
        <w:rPr>
          <w:rFonts w:eastAsia="Calibri"/>
          <w:sz w:val="22"/>
          <w:szCs w:val="22"/>
        </w:rPr>
        <w:t>t</w:t>
      </w:r>
      <w:r w:rsidRPr="00301182">
        <w:rPr>
          <w:rFonts w:eastAsia="Calibri"/>
          <w:sz w:val="22"/>
          <w:szCs w:val="22"/>
        </w:rPr>
        <w:t xml:space="preserve">ransporto priemonių serviso </w:t>
      </w:r>
      <w:r w:rsidRPr="00301182">
        <w:rPr>
          <w:rFonts w:eastAsia="Calibri"/>
          <w:color w:val="000000"/>
          <w:sz w:val="22"/>
          <w:szCs w:val="22"/>
        </w:rPr>
        <w:t>nustatyti lentelėje nurodytų techninio aptarnavimo ir priežiūros darbų operacijų laiko normatyvai bei šiems darbams atlikti visos reikiamos medžiagos ir dalys.</w:t>
      </w:r>
    </w:p>
    <w:p w14:paraId="3D120181" w14:textId="77777777" w:rsidR="00615924" w:rsidRPr="00301182" w:rsidRDefault="00615924" w:rsidP="00873A32">
      <w:pPr>
        <w:widowControl w:val="0"/>
        <w:jc w:val="both"/>
        <w:rPr>
          <w:color w:val="000000"/>
          <w:sz w:val="22"/>
          <w:szCs w:val="22"/>
        </w:rPr>
      </w:pPr>
      <w:r w:rsidRPr="00301182">
        <w:rPr>
          <w:rFonts w:eastAsia="Calibri"/>
          <w:b/>
          <w:sz w:val="22"/>
          <w:szCs w:val="22"/>
        </w:rPr>
        <w:t xml:space="preserve">Transporto priemonių gamintojo ir (arba) autorizuoto </w:t>
      </w:r>
      <w:r w:rsidR="00E724AA" w:rsidRPr="00301182">
        <w:rPr>
          <w:rFonts w:eastAsia="Calibri"/>
          <w:b/>
          <w:sz w:val="22"/>
          <w:szCs w:val="22"/>
        </w:rPr>
        <w:t>t</w:t>
      </w:r>
      <w:r w:rsidRPr="00301182">
        <w:rPr>
          <w:rFonts w:eastAsia="Calibri"/>
          <w:b/>
          <w:sz w:val="22"/>
          <w:szCs w:val="22"/>
        </w:rPr>
        <w:t>ranspo</w:t>
      </w:r>
      <w:r w:rsidR="00E724AA" w:rsidRPr="00301182">
        <w:rPr>
          <w:rFonts w:eastAsia="Calibri"/>
          <w:b/>
          <w:sz w:val="22"/>
          <w:szCs w:val="22"/>
        </w:rPr>
        <w:t>rto priemonių serviso parengti t</w:t>
      </w:r>
      <w:r w:rsidRPr="00301182">
        <w:rPr>
          <w:rFonts w:eastAsia="Calibri"/>
          <w:b/>
          <w:sz w:val="22"/>
          <w:szCs w:val="22"/>
        </w:rPr>
        <w:t xml:space="preserve">ransporto </w:t>
      </w:r>
      <w:r w:rsidRPr="00301182">
        <w:rPr>
          <w:rFonts w:eastAsia="Calibri"/>
          <w:b/>
          <w:color w:val="000000"/>
          <w:sz w:val="22"/>
          <w:szCs w:val="22"/>
        </w:rPr>
        <w:t xml:space="preserve">priemonių </w:t>
      </w:r>
      <w:r w:rsidRPr="00301182">
        <w:rPr>
          <w:rFonts w:eastAsia="Calibri"/>
          <w:b/>
          <w:bCs/>
          <w:color w:val="000000"/>
          <w:sz w:val="22"/>
          <w:szCs w:val="22"/>
        </w:rPr>
        <w:t xml:space="preserve">techninio aptarnavimo ir priežiūros darbų periodiškumą, </w:t>
      </w:r>
      <w:r w:rsidRPr="00301182">
        <w:rPr>
          <w:rFonts w:eastAsia="Calibri"/>
          <w:b/>
          <w:color w:val="000000"/>
          <w:sz w:val="22"/>
          <w:szCs w:val="22"/>
        </w:rPr>
        <w:t xml:space="preserve">techninio aptarnavimo ir priežiūros darbų operacijų darbo laiko normatyvus bei reikiamų medžiagų ir dalių kiekius įrodantys dokumentai bei </w:t>
      </w:r>
      <w:r w:rsidRPr="00301182">
        <w:rPr>
          <w:rFonts w:eastAsia="Calibri"/>
          <w:b/>
          <w:bCs/>
          <w:color w:val="000000"/>
          <w:sz w:val="22"/>
          <w:szCs w:val="22"/>
        </w:rPr>
        <w:t>techninio aptarnavimo ir priežiūros turinio aprašymai</w:t>
      </w:r>
      <w:r w:rsidRPr="00301182">
        <w:rPr>
          <w:rFonts w:eastAsia="Calibri"/>
          <w:b/>
          <w:color w:val="000000"/>
          <w:sz w:val="22"/>
          <w:szCs w:val="22"/>
        </w:rPr>
        <w:t xml:space="preserve"> turi būti pateikti kartu su pasiūlymu.</w:t>
      </w:r>
      <w:r w:rsidRPr="00301182">
        <w:rPr>
          <w:rFonts w:eastAsia="Calibri"/>
          <w:color w:val="000000"/>
          <w:sz w:val="22"/>
          <w:szCs w:val="22"/>
        </w:rPr>
        <w:t xml:space="preserve"> </w:t>
      </w:r>
    </w:p>
    <w:p w14:paraId="76D087F4" w14:textId="4DD01039" w:rsidR="00615924" w:rsidRPr="00301182" w:rsidRDefault="00615924" w:rsidP="00873A32">
      <w:pPr>
        <w:pStyle w:val="Antrats"/>
        <w:widowControl w:val="0"/>
        <w:tabs>
          <w:tab w:val="left" w:pos="567"/>
          <w:tab w:val="left" w:pos="851"/>
          <w:tab w:val="left" w:pos="1134"/>
        </w:tabs>
        <w:jc w:val="both"/>
        <w:rPr>
          <w:color w:val="000000"/>
          <w:sz w:val="22"/>
          <w:szCs w:val="22"/>
        </w:rPr>
      </w:pPr>
      <w:r w:rsidRPr="00301182">
        <w:rPr>
          <w:rFonts w:eastAsia="Calibri"/>
          <w:color w:val="000000"/>
          <w:sz w:val="22"/>
          <w:szCs w:val="22"/>
        </w:rPr>
        <w:t>Tiekėjas</w:t>
      </w:r>
      <w:r w:rsidR="00F152AD" w:rsidRPr="00301182">
        <w:rPr>
          <w:rFonts w:eastAsia="Calibri"/>
          <w:color w:val="000000"/>
          <w:sz w:val="22"/>
          <w:szCs w:val="22"/>
        </w:rPr>
        <w:t>,</w:t>
      </w:r>
      <w:r w:rsidRPr="00301182">
        <w:rPr>
          <w:rFonts w:eastAsia="Calibri"/>
          <w:color w:val="000000"/>
          <w:sz w:val="22"/>
          <w:szCs w:val="22"/>
        </w:rPr>
        <w:t xml:space="preserve"> </w:t>
      </w:r>
      <w:r w:rsidR="00E724AA" w:rsidRPr="00301182">
        <w:rPr>
          <w:rFonts w:eastAsia="Calibri"/>
          <w:color w:val="000000"/>
          <w:sz w:val="22"/>
          <w:szCs w:val="22"/>
        </w:rPr>
        <w:t>pateikdamas pasiūlymą</w:t>
      </w:r>
      <w:r w:rsidR="00F152AD" w:rsidRPr="00301182">
        <w:rPr>
          <w:rFonts w:eastAsia="Calibri"/>
          <w:color w:val="000000"/>
          <w:sz w:val="22"/>
          <w:szCs w:val="22"/>
        </w:rPr>
        <w:t>,</w:t>
      </w:r>
      <w:r w:rsidR="00E724AA" w:rsidRPr="00301182">
        <w:rPr>
          <w:rFonts w:eastAsia="Calibri"/>
          <w:color w:val="000000"/>
          <w:sz w:val="22"/>
          <w:szCs w:val="22"/>
        </w:rPr>
        <w:t xml:space="preserve"> </w:t>
      </w:r>
      <w:r w:rsidRPr="00301182">
        <w:rPr>
          <w:rFonts w:eastAsia="Calibri"/>
          <w:color w:val="000000"/>
          <w:sz w:val="22"/>
          <w:szCs w:val="22"/>
        </w:rPr>
        <w:t xml:space="preserve">įsipareigoja </w:t>
      </w:r>
      <w:r w:rsidR="00F152AD" w:rsidRPr="00301182">
        <w:rPr>
          <w:rFonts w:eastAsia="Calibri"/>
          <w:color w:val="000000"/>
          <w:sz w:val="22"/>
          <w:szCs w:val="22"/>
        </w:rPr>
        <w:t xml:space="preserve">pirkimo sąlygų 2 priedo 3 </w:t>
      </w:r>
      <w:r w:rsidRPr="00301182">
        <w:rPr>
          <w:rFonts w:eastAsia="Calibri"/>
          <w:color w:val="000000"/>
          <w:sz w:val="22"/>
          <w:szCs w:val="22"/>
        </w:rPr>
        <w:t xml:space="preserve">lentelėje nurodytas </w:t>
      </w:r>
      <w:r w:rsidR="00E724AA" w:rsidRPr="00301182">
        <w:rPr>
          <w:rFonts w:eastAsia="Calibri"/>
          <w:color w:val="000000"/>
          <w:sz w:val="22"/>
          <w:szCs w:val="22"/>
        </w:rPr>
        <w:t>t</w:t>
      </w:r>
      <w:r w:rsidRPr="00301182">
        <w:rPr>
          <w:rFonts w:eastAsia="Calibri"/>
          <w:color w:val="000000"/>
          <w:sz w:val="22"/>
          <w:szCs w:val="22"/>
        </w:rPr>
        <w:t>ransporto priemonės techniniam aptarnavimui ir priežiūrai rei</w:t>
      </w:r>
      <w:r w:rsidR="00E724AA" w:rsidRPr="00301182">
        <w:rPr>
          <w:rFonts w:eastAsia="Calibri"/>
          <w:color w:val="000000"/>
          <w:sz w:val="22"/>
          <w:szCs w:val="22"/>
        </w:rPr>
        <w:t xml:space="preserve">kiamas </w:t>
      </w:r>
      <w:r w:rsidR="001D10E7" w:rsidRPr="00301182">
        <w:rPr>
          <w:rFonts w:eastAsia="Calibri"/>
          <w:color w:val="000000"/>
          <w:sz w:val="22"/>
          <w:szCs w:val="22"/>
        </w:rPr>
        <w:t>eksploatacines</w:t>
      </w:r>
      <w:r w:rsidR="0068244A" w:rsidRPr="00301182">
        <w:rPr>
          <w:rFonts w:eastAsia="Calibri"/>
          <w:color w:val="000000"/>
          <w:sz w:val="22"/>
          <w:szCs w:val="22"/>
        </w:rPr>
        <w:t xml:space="preserve"> medžiagas </w:t>
      </w:r>
      <w:r w:rsidR="00E724AA" w:rsidRPr="00301182">
        <w:rPr>
          <w:rFonts w:eastAsia="Calibri"/>
          <w:color w:val="000000"/>
          <w:sz w:val="22"/>
          <w:szCs w:val="22"/>
        </w:rPr>
        <w:t xml:space="preserve">ir </w:t>
      </w:r>
      <w:r w:rsidR="0068244A" w:rsidRPr="00301182">
        <w:rPr>
          <w:rFonts w:eastAsia="Calibri"/>
          <w:color w:val="000000"/>
          <w:sz w:val="22"/>
          <w:szCs w:val="22"/>
        </w:rPr>
        <w:t xml:space="preserve">atsargines </w:t>
      </w:r>
      <w:r w:rsidR="00E724AA" w:rsidRPr="00301182">
        <w:rPr>
          <w:rFonts w:eastAsia="Calibri"/>
          <w:color w:val="000000"/>
          <w:sz w:val="22"/>
          <w:szCs w:val="22"/>
        </w:rPr>
        <w:t>dalis visą t</w:t>
      </w:r>
      <w:r w:rsidRPr="00301182">
        <w:rPr>
          <w:rFonts w:eastAsia="Calibri"/>
          <w:color w:val="000000"/>
          <w:sz w:val="22"/>
          <w:szCs w:val="22"/>
        </w:rPr>
        <w:t>ransporto priemonių garantijos laikotarpį</w:t>
      </w:r>
      <w:r w:rsidR="00994017" w:rsidRPr="00301182">
        <w:rPr>
          <w:rFonts w:eastAsia="Calibri"/>
          <w:color w:val="000000"/>
          <w:sz w:val="22"/>
          <w:szCs w:val="22"/>
        </w:rPr>
        <w:t xml:space="preserve"> </w:t>
      </w:r>
      <w:r w:rsidRPr="00301182">
        <w:rPr>
          <w:rFonts w:eastAsia="Calibri"/>
          <w:color w:val="000000"/>
          <w:sz w:val="22"/>
          <w:szCs w:val="22"/>
        </w:rPr>
        <w:t>tiekti 3 lentelėje nurodyt</w:t>
      </w:r>
      <w:r w:rsidR="005E47CD" w:rsidRPr="00301182">
        <w:rPr>
          <w:rFonts w:eastAsia="Calibri"/>
          <w:color w:val="000000"/>
          <w:sz w:val="22"/>
          <w:szCs w:val="22"/>
        </w:rPr>
        <w:t>ais įkainiais</w:t>
      </w:r>
      <w:r w:rsidRPr="00301182">
        <w:rPr>
          <w:rFonts w:eastAsia="Calibri"/>
          <w:color w:val="000000"/>
          <w:sz w:val="22"/>
          <w:szCs w:val="22"/>
        </w:rPr>
        <w:t xml:space="preserve"> ir užtikrinti, kad naudojant šias </w:t>
      </w:r>
      <w:r w:rsidR="001D10E7" w:rsidRPr="00301182">
        <w:rPr>
          <w:rFonts w:eastAsia="Calibri"/>
          <w:color w:val="000000"/>
          <w:sz w:val="22"/>
          <w:szCs w:val="22"/>
        </w:rPr>
        <w:t>eksploatacines</w:t>
      </w:r>
      <w:r w:rsidR="0068244A" w:rsidRPr="00301182">
        <w:rPr>
          <w:rFonts w:eastAsia="Calibri"/>
          <w:color w:val="000000"/>
          <w:sz w:val="22"/>
          <w:szCs w:val="22"/>
        </w:rPr>
        <w:t xml:space="preserve"> </w:t>
      </w:r>
      <w:r w:rsidRPr="00301182">
        <w:rPr>
          <w:rFonts w:eastAsia="Calibri"/>
          <w:color w:val="000000"/>
          <w:sz w:val="22"/>
          <w:szCs w:val="22"/>
        </w:rPr>
        <w:t xml:space="preserve">medžiagas ir </w:t>
      </w:r>
      <w:r w:rsidR="0068244A" w:rsidRPr="00301182">
        <w:rPr>
          <w:rFonts w:eastAsia="Calibri"/>
          <w:color w:val="000000"/>
          <w:sz w:val="22"/>
          <w:szCs w:val="22"/>
        </w:rPr>
        <w:t xml:space="preserve">atsargines </w:t>
      </w:r>
      <w:r w:rsidRPr="00301182">
        <w:rPr>
          <w:rFonts w:eastAsia="Calibri"/>
          <w:color w:val="000000"/>
          <w:sz w:val="22"/>
          <w:szCs w:val="22"/>
        </w:rPr>
        <w:t xml:space="preserve">dalis, </w:t>
      </w:r>
      <w:r w:rsidR="00C463FA" w:rsidRPr="00301182">
        <w:rPr>
          <w:rFonts w:eastAsia="Calibri"/>
          <w:color w:val="000000"/>
          <w:sz w:val="22"/>
          <w:szCs w:val="22"/>
        </w:rPr>
        <w:t>t</w:t>
      </w:r>
      <w:r w:rsidRPr="00301182">
        <w:rPr>
          <w:rFonts w:eastAsia="Calibri"/>
          <w:color w:val="000000"/>
          <w:sz w:val="22"/>
          <w:szCs w:val="22"/>
        </w:rPr>
        <w:t>ransporto priemonėms suteikta garantija nebus prarasta visą tiekėj</w:t>
      </w:r>
      <w:r w:rsidR="00C463FA" w:rsidRPr="00301182">
        <w:rPr>
          <w:rFonts w:eastAsia="Calibri"/>
          <w:color w:val="000000"/>
          <w:sz w:val="22"/>
          <w:szCs w:val="22"/>
        </w:rPr>
        <w:t xml:space="preserve">o pasiūlyme nurodytą laikotarpį, o transporto priemonių techninio aptarnavimo ir priežiūros darbus atlikti 3 lentelėje nurodytais įkainiais ir laiko normatyvias. Jei sutarties galiojimo metu paaiškėtų, kad tiekėjas pasiūlyme nurodė ne visas transporto priemonių techniniam aptarnavimui ir priežiūrai reikiamas </w:t>
      </w:r>
      <w:r w:rsidR="001D10E7" w:rsidRPr="00301182">
        <w:rPr>
          <w:rFonts w:eastAsia="Calibri"/>
          <w:color w:val="000000"/>
          <w:sz w:val="22"/>
          <w:szCs w:val="22"/>
        </w:rPr>
        <w:t>eksploatacines</w:t>
      </w:r>
      <w:r w:rsidR="00F152AD" w:rsidRPr="00301182">
        <w:rPr>
          <w:rFonts w:eastAsia="Calibri"/>
          <w:color w:val="000000"/>
          <w:sz w:val="22"/>
          <w:szCs w:val="22"/>
        </w:rPr>
        <w:t xml:space="preserve"> </w:t>
      </w:r>
      <w:r w:rsidR="00C463FA" w:rsidRPr="00301182">
        <w:rPr>
          <w:rFonts w:eastAsia="Calibri"/>
          <w:color w:val="000000"/>
          <w:sz w:val="22"/>
          <w:szCs w:val="22"/>
        </w:rPr>
        <w:t>medžiagas ir</w:t>
      </w:r>
      <w:r w:rsidR="00F152AD" w:rsidRPr="00301182">
        <w:rPr>
          <w:rFonts w:eastAsia="Calibri"/>
          <w:color w:val="000000"/>
          <w:sz w:val="22"/>
          <w:szCs w:val="22"/>
        </w:rPr>
        <w:t xml:space="preserve">/ar atsargines </w:t>
      </w:r>
      <w:r w:rsidR="00C463FA" w:rsidRPr="00301182">
        <w:rPr>
          <w:rFonts w:eastAsia="Calibri"/>
          <w:color w:val="000000"/>
          <w:sz w:val="22"/>
          <w:szCs w:val="22"/>
        </w:rPr>
        <w:t>dalis, arba nurodė ne visus reikalingus atlikti techninio aptarnavimo ir priežiūros darbus</w:t>
      </w:r>
      <w:r w:rsidR="0068244A" w:rsidRPr="00301182">
        <w:rPr>
          <w:rFonts w:eastAsia="Calibri"/>
          <w:color w:val="000000"/>
          <w:sz w:val="22"/>
          <w:szCs w:val="22"/>
        </w:rPr>
        <w:t xml:space="preserve"> (iki </w:t>
      </w:r>
      <w:r w:rsidR="00F152AD" w:rsidRPr="00301182">
        <w:rPr>
          <w:rFonts w:eastAsia="Calibri"/>
          <w:color w:val="000000"/>
          <w:sz w:val="22"/>
          <w:szCs w:val="22"/>
        </w:rPr>
        <w:t xml:space="preserve">kol transporto priemonė nuvažiuos </w:t>
      </w:r>
      <w:r w:rsidR="0068244A" w:rsidRPr="00301182">
        <w:rPr>
          <w:rFonts w:eastAsia="Calibri"/>
          <w:color w:val="000000"/>
          <w:sz w:val="22"/>
          <w:szCs w:val="22"/>
        </w:rPr>
        <w:t>150 000 km)</w:t>
      </w:r>
      <w:r w:rsidR="00C463FA" w:rsidRPr="00301182">
        <w:rPr>
          <w:rFonts w:eastAsia="Calibri"/>
          <w:color w:val="000000"/>
          <w:sz w:val="22"/>
          <w:szCs w:val="22"/>
        </w:rPr>
        <w:t>, tiekėjas tokiu atveju visas dėl to patirtas išlaidas bei kaštus turi prisiimti sau</w:t>
      </w:r>
      <w:r w:rsidR="00F152AD" w:rsidRPr="00301182">
        <w:rPr>
          <w:rFonts w:eastAsia="Calibri"/>
          <w:color w:val="000000"/>
          <w:sz w:val="22"/>
          <w:szCs w:val="22"/>
        </w:rPr>
        <w:t xml:space="preserve"> ir atlikti tai savo lėšomis, o </w:t>
      </w:r>
      <w:r w:rsidR="001D10E7" w:rsidRPr="00301182">
        <w:rPr>
          <w:rFonts w:eastAsia="Calibri"/>
          <w:color w:val="000000"/>
          <w:sz w:val="22"/>
          <w:szCs w:val="22"/>
        </w:rPr>
        <w:t>Perkantysis</w:t>
      </w:r>
      <w:r w:rsidR="00C463FA" w:rsidRPr="00301182">
        <w:rPr>
          <w:rFonts w:eastAsia="Calibri"/>
          <w:color w:val="000000"/>
          <w:sz w:val="22"/>
          <w:szCs w:val="22"/>
        </w:rPr>
        <w:t xml:space="preserve"> subjektas dėl to patirti papildomų išlaidų</w:t>
      </w:r>
      <w:r w:rsidR="002F7BA0" w:rsidRPr="002F7BA0">
        <w:rPr>
          <w:rFonts w:eastAsia="Calibri"/>
          <w:color w:val="000000"/>
          <w:sz w:val="22"/>
          <w:szCs w:val="22"/>
        </w:rPr>
        <w:t xml:space="preserve"> </w:t>
      </w:r>
      <w:r w:rsidR="002F7BA0" w:rsidRPr="00301182">
        <w:rPr>
          <w:rFonts w:eastAsia="Calibri"/>
          <w:color w:val="000000"/>
          <w:sz w:val="22"/>
          <w:szCs w:val="22"/>
        </w:rPr>
        <w:t>neturi</w:t>
      </w:r>
      <w:r w:rsidR="00C463FA" w:rsidRPr="00301182">
        <w:rPr>
          <w:rFonts w:eastAsia="Calibri"/>
          <w:color w:val="000000"/>
          <w:sz w:val="22"/>
          <w:szCs w:val="22"/>
        </w:rPr>
        <w:t>.</w:t>
      </w:r>
    </w:p>
    <w:p w14:paraId="38FC9088" w14:textId="77777777" w:rsidR="00615924" w:rsidRPr="00301182" w:rsidRDefault="00615924" w:rsidP="00873A32">
      <w:pPr>
        <w:pStyle w:val="Antrats"/>
        <w:widowControl w:val="0"/>
        <w:tabs>
          <w:tab w:val="left" w:pos="567"/>
          <w:tab w:val="left" w:pos="851"/>
          <w:tab w:val="left" w:pos="1134"/>
        </w:tabs>
        <w:spacing w:line="264" w:lineRule="auto"/>
        <w:rPr>
          <w:color w:val="000000"/>
          <w:sz w:val="22"/>
          <w:szCs w:val="22"/>
        </w:rPr>
      </w:pPr>
    </w:p>
    <w:p w14:paraId="4C4172AB" w14:textId="77777777" w:rsidR="00AE46E1" w:rsidRPr="00301182" w:rsidRDefault="00AE46E1" w:rsidP="00873A32">
      <w:pPr>
        <w:widowControl w:val="0"/>
        <w:spacing w:line="264" w:lineRule="auto"/>
        <w:rPr>
          <w:color w:val="000000"/>
          <w:sz w:val="22"/>
          <w:szCs w:val="22"/>
        </w:rPr>
      </w:pPr>
      <w:r w:rsidRPr="00301182">
        <w:rPr>
          <w:color w:val="000000"/>
          <w:sz w:val="22"/>
          <w:szCs w:val="22"/>
        </w:rPr>
        <w:t>10.7.3. Kriterijai (</w:t>
      </w:r>
      <w:r w:rsidRPr="00301182">
        <w:rPr>
          <w:i/>
          <w:color w:val="000000"/>
          <w:sz w:val="22"/>
          <w:szCs w:val="22"/>
        </w:rPr>
        <w:t>T</w:t>
      </w:r>
      <w:r w:rsidRPr="00301182">
        <w:rPr>
          <w:color w:val="000000"/>
          <w:sz w:val="22"/>
          <w:szCs w:val="22"/>
        </w:rPr>
        <w:t>) suskaičiuojami sudedant atskirų kriterijų (</w:t>
      </w:r>
      <w:proofErr w:type="spellStart"/>
      <w:r w:rsidRPr="001E149A">
        <w:rPr>
          <w:i/>
          <w:color w:val="000000"/>
          <w:sz w:val="22"/>
          <w:szCs w:val="22"/>
        </w:rPr>
        <w:t>T</w:t>
      </w:r>
      <w:r w:rsidRPr="00301182">
        <w:rPr>
          <w:b/>
          <w:i/>
          <w:color w:val="000000"/>
          <w:sz w:val="22"/>
          <w:szCs w:val="22"/>
          <w:vertAlign w:val="subscript"/>
        </w:rPr>
        <w:t>i</w:t>
      </w:r>
      <w:proofErr w:type="spellEnd"/>
      <w:r w:rsidRPr="00301182">
        <w:rPr>
          <w:color w:val="000000"/>
          <w:sz w:val="22"/>
          <w:szCs w:val="22"/>
        </w:rPr>
        <w:t>) parametrų balus</w:t>
      </w:r>
    </w:p>
    <w:p w14:paraId="05D8EBFB" w14:textId="102C60CA" w:rsidR="00975946" w:rsidRPr="00301182" w:rsidRDefault="00975946" w:rsidP="00873A32">
      <w:pPr>
        <w:widowControl w:val="0"/>
        <w:spacing w:before="120" w:after="120" w:line="264" w:lineRule="auto"/>
        <w:jc w:val="center"/>
        <w:rPr>
          <w:i/>
          <w:color w:val="000000"/>
          <w:sz w:val="22"/>
          <w:szCs w:val="22"/>
          <w:vertAlign w:val="subscript"/>
        </w:rPr>
      </w:pPr>
      <w:r w:rsidRPr="00301182">
        <w:rPr>
          <w:color w:val="000000"/>
          <w:position w:val="-28"/>
          <w:sz w:val="22"/>
          <w:szCs w:val="22"/>
        </w:rPr>
        <w:object w:dxaOrig="999" w:dyaOrig="540" w14:anchorId="11C9F0A3">
          <v:shape id="_x0000_i1028" type="#_x0000_t75" style="width:53.35pt;height:29pt" o:ole="" fillcolor="window">
            <v:imagedata r:id="rId26" o:title=""/>
          </v:shape>
          <o:OLEObject Type="Embed" ProgID="Equation.3" ShapeID="_x0000_i1028" DrawAspect="Content" ObjectID="_1601883058" r:id="rId27"/>
        </w:object>
      </w:r>
      <w:r w:rsidRPr="00301182">
        <w:rPr>
          <w:color w:val="000000"/>
          <w:sz w:val="22"/>
          <w:szCs w:val="22"/>
        </w:rPr>
        <w:t xml:space="preserve">      </w:t>
      </w:r>
      <w:r w:rsidRPr="00301182">
        <w:rPr>
          <w:i/>
          <w:color w:val="000000"/>
          <w:sz w:val="22"/>
          <w:szCs w:val="22"/>
        </w:rPr>
        <w:t>T=T</w:t>
      </w:r>
      <w:r w:rsidRPr="00301182">
        <w:rPr>
          <w:i/>
          <w:color w:val="000000"/>
          <w:sz w:val="22"/>
          <w:szCs w:val="22"/>
          <w:vertAlign w:val="subscript"/>
        </w:rPr>
        <w:t>1</w:t>
      </w:r>
      <w:r w:rsidRPr="00301182">
        <w:rPr>
          <w:i/>
          <w:color w:val="000000"/>
          <w:sz w:val="22"/>
          <w:szCs w:val="22"/>
        </w:rPr>
        <w:t>+T</w:t>
      </w:r>
      <w:r w:rsidR="0036585B" w:rsidRPr="00301182">
        <w:rPr>
          <w:i/>
          <w:color w:val="000000"/>
          <w:sz w:val="22"/>
          <w:szCs w:val="22"/>
        </w:rPr>
        <w:t>+T</w:t>
      </w:r>
      <w:r w:rsidR="0036585B" w:rsidRPr="00301182">
        <w:rPr>
          <w:i/>
          <w:color w:val="000000"/>
          <w:sz w:val="22"/>
          <w:szCs w:val="22"/>
          <w:vertAlign w:val="subscript"/>
        </w:rPr>
        <w:t xml:space="preserve"> </w:t>
      </w:r>
      <w:r w:rsidR="0036585B">
        <w:rPr>
          <w:i/>
          <w:color w:val="000000"/>
          <w:sz w:val="22"/>
          <w:szCs w:val="22"/>
          <w:vertAlign w:val="subscript"/>
        </w:rPr>
        <w:t>3</w:t>
      </w:r>
    </w:p>
    <w:p w14:paraId="6DE1B833" w14:textId="77777777" w:rsidR="00BC7517" w:rsidRPr="00301182" w:rsidRDefault="00AE46E1" w:rsidP="00873A32">
      <w:pPr>
        <w:pStyle w:val="Antrats"/>
        <w:widowControl w:val="0"/>
        <w:tabs>
          <w:tab w:val="left" w:pos="567"/>
          <w:tab w:val="left" w:pos="709"/>
          <w:tab w:val="left" w:pos="1134"/>
          <w:tab w:val="left" w:pos="1560"/>
        </w:tabs>
        <w:jc w:val="both"/>
        <w:rPr>
          <w:i/>
          <w:color w:val="000000"/>
          <w:sz w:val="22"/>
          <w:szCs w:val="22"/>
        </w:rPr>
      </w:pPr>
      <w:r w:rsidRPr="00301182">
        <w:rPr>
          <w:color w:val="000000"/>
          <w:sz w:val="22"/>
          <w:szCs w:val="22"/>
        </w:rPr>
        <w:t xml:space="preserve">10.7.3.1. </w:t>
      </w:r>
      <w:r w:rsidR="00975946" w:rsidRPr="00301182">
        <w:rPr>
          <w:color w:val="000000"/>
          <w:sz w:val="22"/>
          <w:szCs w:val="22"/>
        </w:rPr>
        <w:t>Pasiūlymo vertinimo kriterijus „</w:t>
      </w:r>
      <w:r w:rsidRPr="00301182">
        <w:rPr>
          <w:b/>
          <w:i/>
          <w:color w:val="000000"/>
          <w:sz w:val="22"/>
          <w:szCs w:val="22"/>
        </w:rPr>
        <w:t xml:space="preserve">Negarantinio remonto darbų transporto priemonėms suteiktų garantijų laikotarpiu </w:t>
      </w:r>
      <w:r w:rsidR="00E838C1" w:rsidRPr="00301182">
        <w:rPr>
          <w:b/>
          <w:i/>
          <w:color w:val="000000"/>
          <w:sz w:val="22"/>
          <w:szCs w:val="22"/>
        </w:rPr>
        <w:t xml:space="preserve">valandinis </w:t>
      </w:r>
      <w:r w:rsidRPr="00301182">
        <w:rPr>
          <w:b/>
          <w:i/>
          <w:color w:val="000000"/>
          <w:sz w:val="22"/>
          <w:szCs w:val="22"/>
        </w:rPr>
        <w:t>įkainis</w:t>
      </w:r>
      <w:r w:rsidR="00975946" w:rsidRPr="00301182">
        <w:rPr>
          <w:b/>
          <w:i/>
          <w:sz w:val="22"/>
          <w:szCs w:val="22"/>
        </w:rPr>
        <w:t>“</w:t>
      </w:r>
      <w:r w:rsidR="00975946" w:rsidRPr="00301182">
        <w:rPr>
          <w:color w:val="000000"/>
          <w:sz w:val="22"/>
          <w:szCs w:val="22"/>
        </w:rPr>
        <w:t xml:space="preserve"> (</w:t>
      </w:r>
      <w:r w:rsidR="00975946" w:rsidRPr="00301182">
        <w:rPr>
          <w:b/>
          <w:i/>
          <w:color w:val="000000"/>
          <w:sz w:val="22"/>
          <w:szCs w:val="22"/>
        </w:rPr>
        <w:t>T</w:t>
      </w:r>
      <w:r w:rsidR="00975946" w:rsidRPr="00301182">
        <w:rPr>
          <w:b/>
          <w:i/>
          <w:color w:val="000000"/>
          <w:sz w:val="22"/>
          <w:szCs w:val="22"/>
          <w:vertAlign w:val="subscript"/>
        </w:rPr>
        <w:t>1</w:t>
      </w:r>
      <w:r w:rsidR="00975946" w:rsidRPr="00301182">
        <w:rPr>
          <w:color w:val="000000"/>
          <w:sz w:val="22"/>
          <w:szCs w:val="22"/>
        </w:rPr>
        <w:t xml:space="preserve">) suskaičiuojamas </w:t>
      </w:r>
      <w:r w:rsidRPr="00301182">
        <w:rPr>
          <w:color w:val="000000"/>
          <w:sz w:val="22"/>
          <w:szCs w:val="22"/>
        </w:rPr>
        <w:t>tiekėjo pasiūlym</w:t>
      </w:r>
      <w:r w:rsidR="001634BA" w:rsidRPr="00301182">
        <w:rPr>
          <w:color w:val="000000"/>
          <w:sz w:val="22"/>
          <w:szCs w:val="22"/>
        </w:rPr>
        <w:t xml:space="preserve">o </w:t>
      </w:r>
      <w:r w:rsidR="00F152AD" w:rsidRPr="00301182">
        <w:rPr>
          <w:color w:val="000000"/>
          <w:sz w:val="22"/>
          <w:szCs w:val="22"/>
        </w:rPr>
        <w:t xml:space="preserve">(pirkimo sąlygų 2 priedas) </w:t>
      </w:r>
      <w:r w:rsidR="001634BA" w:rsidRPr="00301182">
        <w:rPr>
          <w:color w:val="000000"/>
          <w:sz w:val="22"/>
          <w:szCs w:val="22"/>
        </w:rPr>
        <w:t xml:space="preserve">4 lentelėje </w:t>
      </w:r>
      <w:r w:rsidR="00BC7517" w:rsidRPr="00301182">
        <w:rPr>
          <w:color w:val="000000"/>
          <w:sz w:val="22"/>
          <w:szCs w:val="22"/>
        </w:rPr>
        <w:t>nurodyto negarantinio remonto darbų transporto priemonėms suteiktų garantijų laikotarpiu vienos valandos įkainio re</w:t>
      </w:r>
      <w:r w:rsidRPr="00301182">
        <w:rPr>
          <w:color w:val="000000"/>
          <w:sz w:val="22"/>
          <w:szCs w:val="22"/>
        </w:rPr>
        <w:t xml:space="preserve">ikšmę </w:t>
      </w:r>
      <w:r w:rsidRPr="00301182">
        <w:rPr>
          <w:sz w:val="22"/>
          <w:szCs w:val="22"/>
        </w:rPr>
        <w:t>(</w:t>
      </w:r>
      <w:r w:rsidR="00BC7517" w:rsidRPr="00301182">
        <w:rPr>
          <w:i/>
          <w:sz w:val="22"/>
          <w:szCs w:val="22"/>
        </w:rPr>
        <w:t>C</w:t>
      </w:r>
      <w:r w:rsidR="00BC7517" w:rsidRPr="00301182">
        <w:rPr>
          <w:i/>
          <w:sz w:val="22"/>
          <w:szCs w:val="22"/>
          <w:vertAlign w:val="subscript"/>
        </w:rPr>
        <w:t>NR</w:t>
      </w:r>
      <w:r w:rsidRPr="00301182">
        <w:rPr>
          <w:sz w:val="22"/>
          <w:szCs w:val="22"/>
        </w:rPr>
        <w:t xml:space="preserve">) </w:t>
      </w:r>
      <w:r w:rsidRPr="00301182">
        <w:rPr>
          <w:color w:val="000000"/>
          <w:sz w:val="22"/>
          <w:szCs w:val="22"/>
        </w:rPr>
        <w:t xml:space="preserve">palyginant su </w:t>
      </w:r>
      <w:r w:rsidR="00BC7517" w:rsidRPr="00301182">
        <w:rPr>
          <w:color w:val="000000"/>
          <w:sz w:val="22"/>
          <w:szCs w:val="22"/>
        </w:rPr>
        <w:t>mažiausiu</w:t>
      </w:r>
      <w:r w:rsidRPr="00301182">
        <w:rPr>
          <w:color w:val="000000"/>
          <w:sz w:val="22"/>
          <w:szCs w:val="22"/>
        </w:rPr>
        <w:t xml:space="preserve"> kit</w:t>
      </w:r>
      <w:r w:rsidR="00BC7517" w:rsidRPr="00301182">
        <w:rPr>
          <w:color w:val="000000"/>
          <w:sz w:val="22"/>
          <w:szCs w:val="22"/>
        </w:rPr>
        <w:t>ų</w:t>
      </w:r>
      <w:r w:rsidRPr="00301182">
        <w:rPr>
          <w:color w:val="000000"/>
          <w:sz w:val="22"/>
          <w:szCs w:val="22"/>
        </w:rPr>
        <w:t xml:space="preserve"> tiekėj</w:t>
      </w:r>
      <w:r w:rsidR="00BC7517" w:rsidRPr="00301182">
        <w:rPr>
          <w:color w:val="000000"/>
          <w:sz w:val="22"/>
          <w:szCs w:val="22"/>
        </w:rPr>
        <w:t>ų</w:t>
      </w:r>
      <w:r w:rsidRPr="00301182">
        <w:rPr>
          <w:color w:val="000000"/>
          <w:sz w:val="22"/>
          <w:szCs w:val="22"/>
        </w:rPr>
        <w:t xml:space="preserve"> </w:t>
      </w:r>
      <w:r w:rsidR="00BC7517" w:rsidRPr="00301182">
        <w:rPr>
          <w:color w:val="000000"/>
          <w:sz w:val="22"/>
          <w:szCs w:val="22"/>
        </w:rPr>
        <w:t xml:space="preserve">negarantinio remonto darbų transporto priemonėms suteiktų garantijų laikotarpiu vienos valandos įkainiu </w:t>
      </w:r>
      <w:r w:rsidRPr="00301182">
        <w:rPr>
          <w:color w:val="000000"/>
          <w:sz w:val="22"/>
          <w:szCs w:val="22"/>
        </w:rPr>
        <w:t xml:space="preserve">ir </w:t>
      </w:r>
      <w:r w:rsidR="00BC7517" w:rsidRPr="00301182">
        <w:rPr>
          <w:color w:val="000000"/>
          <w:sz w:val="22"/>
          <w:szCs w:val="22"/>
        </w:rPr>
        <w:t xml:space="preserve">jų santykį padauginant iš </w:t>
      </w:r>
      <w:r w:rsidR="00BC7517" w:rsidRPr="00301182">
        <w:rPr>
          <w:i/>
          <w:color w:val="000000"/>
          <w:sz w:val="22"/>
          <w:szCs w:val="22"/>
        </w:rPr>
        <w:t>(T</w:t>
      </w:r>
      <w:r w:rsidR="00BC7517" w:rsidRPr="00301182">
        <w:rPr>
          <w:i/>
          <w:color w:val="000000"/>
          <w:sz w:val="22"/>
          <w:szCs w:val="22"/>
          <w:vertAlign w:val="subscript"/>
        </w:rPr>
        <w:t>1</w:t>
      </w:r>
      <w:r w:rsidR="00BC7517" w:rsidRPr="00301182">
        <w:rPr>
          <w:i/>
          <w:color w:val="000000"/>
          <w:sz w:val="22"/>
          <w:szCs w:val="22"/>
        </w:rPr>
        <w:t>)</w:t>
      </w:r>
      <w:r w:rsidR="00BC7517" w:rsidRPr="00301182">
        <w:rPr>
          <w:color w:val="000000"/>
          <w:sz w:val="22"/>
          <w:szCs w:val="22"/>
        </w:rPr>
        <w:t xml:space="preserve"> kriterijaus lyginamojo svorio </w:t>
      </w:r>
      <w:r w:rsidR="00BC7517" w:rsidRPr="00301182">
        <w:rPr>
          <w:i/>
          <w:color w:val="000000"/>
          <w:sz w:val="22"/>
          <w:szCs w:val="22"/>
        </w:rPr>
        <w:t>Y</w:t>
      </w:r>
      <w:r w:rsidR="00BC7517" w:rsidRPr="00301182">
        <w:rPr>
          <w:i/>
          <w:color w:val="000000"/>
          <w:sz w:val="22"/>
          <w:szCs w:val="22"/>
          <w:vertAlign w:val="subscript"/>
        </w:rPr>
        <w:t>1</w:t>
      </w:r>
    </w:p>
    <w:p w14:paraId="07646954" w14:textId="77777777" w:rsidR="00975946" w:rsidRPr="00301182" w:rsidRDefault="00934576" w:rsidP="00873A32">
      <w:pPr>
        <w:widowControl w:val="0"/>
        <w:spacing w:before="60" w:after="120"/>
        <w:jc w:val="center"/>
        <w:rPr>
          <w:color w:val="000000"/>
          <w:sz w:val="22"/>
          <w:szCs w:val="22"/>
        </w:rPr>
      </w:pPr>
      <w:r w:rsidRPr="00301182">
        <w:rPr>
          <w:position w:val="-32"/>
          <w:sz w:val="22"/>
          <w:szCs w:val="22"/>
        </w:rPr>
        <w:object w:dxaOrig="1460" w:dyaOrig="700" w14:anchorId="0B216081">
          <v:shape id="_x0000_i1029" type="#_x0000_t75" style="width:79.25pt;height:38.85pt" o:ole="" fillcolor="window">
            <v:imagedata r:id="rId28" o:title=""/>
          </v:shape>
          <o:OLEObject Type="Embed" ProgID="Equation.3" ShapeID="_x0000_i1029" DrawAspect="Content" ObjectID="_1601883059" r:id="rId29"/>
        </w:object>
      </w:r>
      <w:r w:rsidR="00975946" w:rsidRPr="00301182">
        <w:rPr>
          <w:color w:val="000000"/>
          <w:sz w:val="22"/>
          <w:szCs w:val="22"/>
        </w:rPr>
        <w:t>,</w:t>
      </w:r>
    </w:p>
    <w:p w14:paraId="3229651A" w14:textId="0AA85F94" w:rsidR="00975946" w:rsidRPr="00301182" w:rsidRDefault="00975946" w:rsidP="00B12968">
      <w:pPr>
        <w:pStyle w:val="Antrats"/>
        <w:widowControl w:val="0"/>
        <w:tabs>
          <w:tab w:val="left" w:pos="284"/>
          <w:tab w:val="left" w:pos="1134"/>
          <w:tab w:val="left" w:pos="1560"/>
        </w:tabs>
        <w:spacing w:after="120"/>
        <w:ind w:firstLine="567"/>
        <w:jc w:val="both"/>
        <w:rPr>
          <w:sz w:val="22"/>
          <w:szCs w:val="22"/>
        </w:rPr>
      </w:pPr>
      <w:r w:rsidRPr="00301182">
        <w:rPr>
          <w:sz w:val="22"/>
          <w:szCs w:val="22"/>
        </w:rPr>
        <w:t xml:space="preserve">kur: </w:t>
      </w:r>
      <w:proofErr w:type="spellStart"/>
      <w:r w:rsidR="00934576" w:rsidRPr="00301182">
        <w:rPr>
          <w:sz w:val="22"/>
          <w:szCs w:val="22"/>
        </w:rPr>
        <w:t>C</w:t>
      </w:r>
      <w:r w:rsidR="00934576" w:rsidRPr="00301182">
        <w:rPr>
          <w:b/>
          <w:i/>
          <w:sz w:val="22"/>
          <w:szCs w:val="22"/>
          <w:vertAlign w:val="subscript"/>
        </w:rPr>
        <w:t>NRmin</w:t>
      </w:r>
      <w:proofErr w:type="spellEnd"/>
      <w:r w:rsidRPr="00301182">
        <w:rPr>
          <w:i/>
          <w:sz w:val="22"/>
          <w:szCs w:val="22"/>
          <w:vertAlign w:val="subscript"/>
        </w:rPr>
        <w:t xml:space="preserve"> </w:t>
      </w:r>
      <w:r w:rsidRPr="00301182">
        <w:rPr>
          <w:sz w:val="22"/>
          <w:szCs w:val="22"/>
        </w:rPr>
        <w:t xml:space="preserve">– </w:t>
      </w:r>
      <w:r w:rsidR="00934576" w:rsidRPr="00301182">
        <w:rPr>
          <w:color w:val="000000"/>
          <w:sz w:val="22"/>
          <w:szCs w:val="22"/>
        </w:rPr>
        <w:t xml:space="preserve">mažiausias kitų tiekėjų pasiūlytas negarantinio remonto darbų transporto priemonėms suteiktų garantijų laikotarpiu vienos valandos įkainis </w:t>
      </w:r>
      <w:r w:rsidR="00493B90" w:rsidRPr="00301182">
        <w:rPr>
          <w:color w:val="000000"/>
          <w:sz w:val="22"/>
          <w:szCs w:val="22"/>
        </w:rPr>
        <w:t xml:space="preserve">eurais </w:t>
      </w:r>
      <w:r w:rsidR="00934576" w:rsidRPr="00301182">
        <w:rPr>
          <w:color w:val="000000"/>
          <w:sz w:val="22"/>
          <w:szCs w:val="22"/>
        </w:rPr>
        <w:t xml:space="preserve">be PVM, </w:t>
      </w:r>
      <w:proofErr w:type="spellStart"/>
      <w:r w:rsidR="00934576" w:rsidRPr="00301182">
        <w:rPr>
          <w:sz w:val="22"/>
          <w:szCs w:val="22"/>
        </w:rPr>
        <w:t>C</w:t>
      </w:r>
      <w:r w:rsidR="00934576" w:rsidRPr="00301182">
        <w:rPr>
          <w:b/>
          <w:i/>
          <w:sz w:val="22"/>
          <w:szCs w:val="22"/>
          <w:vertAlign w:val="subscript"/>
        </w:rPr>
        <w:t>NRpas</w:t>
      </w:r>
      <w:proofErr w:type="spellEnd"/>
      <w:r w:rsidR="00934576" w:rsidRPr="00301182">
        <w:rPr>
          <w:sz w:val="22"/>
          <w:szCs w:val="22"/>
        </w:rPr>
        <w:t xml:space="preserve"> </w:t>
      </w:r>
      <w:r w:rsidR="002F7BA0">
        <w:rPr>
          <w:sz w:val="22"/>
          <w:szCs w:val="22"/>
        </w:rPr>
        <w:t>–</w:t>
      </w:r>
      <w:r w:rsidR="00934576" w:rsidRPr="00301182">
        <w:rPr>
          <w:sz w:val="22"/>
          <w:szCs w:val="22"/>
        </w:rPr>
        <w:t xml:space="preserve"> </w:t>
      </w:r>
      <w:r w:rsidRPr="00301182">
        <w:rPr>
          <w:sz w:val="22"/>
          <w:szCs w:val="22"/>
        </w:rPr>
        <w:t>vertinam</w:t>
      </w:r>
      <w:r w:rsidR="00934576" w:rsidRPr="00301182">
        <w:rPr>
          <w:sz w:val="22"/>
          <w:szCs w:val="22"/>
        </w:rPr>
        <w:t>e</w:t>
      </w:r>
      <w:r w:rsidRPr="00301182">
        <w:rPr>
          <w:sz w:val="22"/>
          <w:szCs w:val="22"/>
        </w:rPr>
        <w:t xml:space="preserve"> pasiūlym</w:t>
      </w:r>
      <w:r w:rsidR="00934576" w:rsidRPr="00301182">
        <w:rPr>
          <w:sz w:val="22"/>
          <w:szCs w:val="22"/>
        </w:rPr>
        <w:t xml:space="preserve">e nurodytas </w:t>
      </w:r>
      <w:r w:rsidR="00934576" w:rsidRPr="00301182">
        <w:rPr>
          <w:color w:val="000000"/>
          <w:sz w:val="22"/>
          <w:szCs w:val="22"/>
        </w:rPr>
        <w:t xml:space="preserve">negarantinio remonto darbų transporto priemonėms suteiktų garantijų laikotarpiu vienos valandos įkainis </w:t>
      </w:r>
      <w:r w:rsidR="00493B90" w:rsidRPr="00301182">
        <w:rPr>
          <w:color w:val="000000"/>
          <w:sz w:val="22"/>
          <w:szCs w:val="22"/>
        </w:rPr>
        <w:t xml:space="preserve">eurais </w:t>
      </w:r>
      <w:r w:rsidR="00934576" w:rsidRPr="00301182">
        <w:rPr>
          <w:color w:val="000000"/>
          <w:sz w:val="22"/>
          <w:szCs w:val="22"/>
        </w:rPr>
        <w:t>be PVM</w:t>
      </w:r>
      <w:r w:rsidRPr="00301182">
        <w:rPr>
          <w:sz w:val="22"/>
          <w:szCs w:val="22"/>
        </w:rPr>
        <w:t>.</w:t>
      </w:r>
    </w:p>
    <w:p w14:paraId="79186903" w14:textId="77777777" w:rsidR="00D336BC" w:rsidRPr="00301182" w:rsidRDefault="00D336BC" w:rsidP="00873A32">
      <w:pPr>
        <w:pStyle w:val="Antrats"/>
        <w:widowControl w:val="0"/>
        <w:tabs>
          <w:tab w:val="left" w:pos="284"/>
          <w:tab w:val="left" w:pos="1134"/>
          <w:tab w:val="left" w:pos="1560"/>
        </w:tabs>
        <w:spacing w:after="120"/>
        <w:jc w:val="both"/>
        <w:rPr>
          <w:b/>
          <w:sz w:val="22"/>
          <w:szCs w:val="22"/>
        </w:rPr>
      </w:pPr>
      <w:r w:rsidRPr="00301182">
        <w:rPr>
          <w:b/>
          <w:sz w:val="22"/>
          <w:szCs w:val="22"/>
        </w:rPr>
        <w:t xml:space="preserve">Perkantysis subjektas nustato, kad tiekėjų pasiūlyme nurodytas </w:t>
      </w:r>
      <w:r w:rsidRPr="00301182">
        <w:rPr>
          <w:b/>
          <w:color w:val="000000"/>
          <w:sz w:val="22"/>
          <w:szCs w:val="22"/>
        </w:rPr>
        <w:t>negarantinio remonto darbų transporto priemonėms suteiktų garantijų laikotarpiu vienos valandos įkainis eurais be PVM</w:t>
      </w:r>
      <w:r w:rsidRPr="00301182">
        <w:rPr>
          <w:b/>
          <w:sz w:val="22"/>
          <w:szCs w:val="22"/>
        </w:rPr>
        <w:t xml:space="preserve"> negali būti didesnis nei </w:t>
      </w:r>
      <w:r w:rsidR="00F85231" w:rsidRPr="00354FCB">
        <w:rPr>
          <w:b/>
          <w:sz w:val="22"/>
          <w:szCs w:val="22"/>
          <w:u w:val="single"/>
        </w:rPr>
        <w:t>42</w:t>
      </w:r>
      <w:r w:rsidR="00004DCB" w:rsidRPr="00354FCB">
        <w:rPr>
          <w:b/>
          <w:sz w:val="22"/>
          <w:szCs w:val="22"/>
          <w:u w:val="single"/>
        </w:rPr>
        <w:t xml:space="preserve"> eur</w:t>
      </w:r>
      <w:r w:rsidR="00F85231" w:rsidRPr="00354FCB">
        <w:rPr>
          <w:b/>
          <w:sz w:val="22"/>
          <w:szCs w:val="22"/>
          <w:u w:val="single"/>
        </w:rPr>
        <w:t>ai</w:t>
      </w:r>
      <w:r w:rsidR="00004DCB" w:rsidRPr="00354FCB">
        <w:rPr>
          <w:b/>
          <w:sz w:val="22"/>
          <w:szCs w:val="22"/>
          <w:u w:val="single"/>
        </w:rPr>
        <w:t xml:space="preserve"> be PVM</w:t>
      </w:r>
      <w:r w:rsidR="00004DCB" w:rsidRPr="00354FCB">
        <w:rPr>
          <w:b/>
          <w:sz w:val="22"/>
          <w:szCs w:val="22"/>
        </w:rPr>
        <w:t>.</w:t>
      </w:r>
    </w:p>
    <w:p w14:paraId="38819EBD" w14:textId="3A214E8A" w:rsidR="00912121" w:rsidRPr="007212CB" w:rsidRDefault="0028742C" w:rsidP="00873A32">
      <w:pPr>
        <w:pStyle w:val="Antrats"/>
        <w:widowControl w:val="0"/>
        <w:tabs>
          <w:tab w:val="left" w:pos="567"/>
          <w:tab w:val="left" w:pos="851"/>
          <w:tab w:val="left" w:pos="1134"/>
        </w:tabs>
        <w:jc w:val="both"/>
        <w:rPr>
          <w:color w:val="000000"/>
          <w:sz w:val="22"/>
          <w:szCs w:val="22"/>
        </w:rPr>
      </w:pPr>
      <w:r w:rsidRPr="00301182">
        <w:rPr>
          <w:color w:val="000000"/>
          <w:sz w:val="22"/>
          <w:szCs w:val="22"/>
        </w:rPr>
        <w:t xml:space="preserve">10.7.3.2. </w:t>
      </w:r>
      <w:r w:rsidR="00912121" w:rsidRPr="00301182">
        <w:rPr>
          <w:color w:val="000000"/>
          <w:sz w:val="22"/>
          <w:szCs w:val="22"/>
        </w:rPr>
        <w:t>Pasiūlymo vertinimo kriterijus</w:t>
      </w:r>
      <w:r w:rsidR="00975946" w:rsidRPr="00301182">
        <w:rPr>
          <w:bCs/>
          <w:color w:val="000000"/>
          <w:sz w:val="22"/>
          <w:szCs w:val="22"/>
        </w:rPr>
        <w:t xml:space="preserve"> </w:t>
      </w:r>
      <w:r w:rsidR="00975946" w:rsidRPr="00301182">
        <w:rPr>
          <w:b/>
          <w:bCs/>
          <w:i/>
          <w:color w:val="000000"/>
          <w:sz w:val="22"/>
          <w:szCs w:val="22"/>
        </w:rPr>
        <w:t>„</w:t>
      </w:r>
      <w:r w:rsidR="00912121" w:rsidRPr="00301182">
        <w:rPr>
          <w:b/>
          <w:sz w:val="22"/>
          <w:szCs w:val="22"/>
        </w:rPr>
        <w:t xml:space="preserve">Transporto priemonių kuro sąnaudos </w:t>
      </w:r>
      <w:r w:rsidR="00204087" w:rsidRPr="00301182">
        <w:rPr>
          <w:b/>
          <w:sz w:val="22"/>
          <w:szCs w:val="22"/>
        </w:rPr>
        <w:t xml:space="preserve">eurais </w:t>
      </w:r>
      <w:r w:rsidR="00912121" w:rsidRPr="00301182">
        <w:rPr>
          <w:b/>
          <w:sz w:val="22"/>
          <w:szCs w:val="22"/>
        </w:rPr>
        <w:t>100 km nuvažiuoti</w:t>
      </w:r>
      <w:r w:rsidR="00975946" w:rsidRPr="00301182">
        <w:rPr>
          <w:b/>
          <w:i/>
          <w:color w:val="000000"/>
          <w:sz w:val="22"/>
          <w:szCs w:val="22"/>
        </w:rPr>
        <w:t xml:space="preserve">“ </w:t>
      </w:r>
      <w:r w:rsidR="00975946" w:rsidRPr="00121C9B">
        <w:rPr>
          <w:b/>
          <w:i/>
          <w:color w:val="000000"/>
          <w:sz w:val="22"/>
          <w:szCs w:val="22"/>
        </w:rPr>
        <w:t>(T</w:t>
      </w:r>
      <w:r w:rsidR="00912121" w:rsidRPr="00121C9B">
        <w:rPr>
          <w:b/>
          <w:i/>
          <w:color w:val="000000"/>
          <w:sz w:val="22"/>
          <w:szCs w:val="22"/>
          <w:vertAlign w:val="subscript"/>
        </w:rPr>
        <w:t>2</w:t>
      </w:r>
      <w:r w:rsidR="00975946" w:rsidRPr="00121C9B">
        <w:rPr>
          <w:b/>
          <w:i/>
          <w:color w:val="000000"/>
          <w:sz w:val="22"/>
          <w:szCs w:val="22"/>
        </w:rPr>
        <w:t>)</w:t>
      </w:r>
      <w:r w:rsidR="00912121" w:rsidRPr="00121C9B">
        <w:rPr>
          <w:color w:val="000000"/>
          <w:sz w:val="22"/>
          <w:szCs w:val="22"/>
        </w:rPr>
        <w:t xml:space="preserve"> suskaičiuojamas tiekėjo siūlomų transporto priemonių kuro sąnaudų 100 km nuvažiuoti reikšmę </w:t>
      </w:r>
      <w:r w:rsidR="00204087" w:rsidRPr="00121C9B">
        <w:rPr>
          <w:color w:val="000000"/>
          <w:sz w:val="22"/>
          <w:szCs w:val="22"/>
        </w:rPr>
        <w:t xml:space="preserve">eurais </w:t>
      </w:r>
      <w:r w:rsidR="00912121" w:rsidRPr="00121C9B">
        <w:rPr>
          <w:sz w:val="22"/>
          <w:szCs w:val="22"/>
        </w:rPr>
        <w:t>(</w:t>
      </w:r>
      <w:r w:rsidR="00B13900" w:rsidRPr="00121C9B">
        <w:rPr>
          <w:i/>
          <w:sz w:val="22"/>
          <w:szCs w:val="22"/>
        </w:rPr>
        <w:t>N</w:t>
      </w:r>
      <w:r w:rsidR="00912121" w:rsidRPr="00121C9B">
        <w:rPr>
          <w:sz w:val="22"/>
          <w:szCs w:val="22"/>
        </w:rPr>
        <w:t>)</w:t>
      </w:r>
      <w:r w:rsidR="00912121" w:rsidRPr="00301182">
        <w:rPr>
          <w:sz w:val="22"/>
          <w:szCs w:val="22"/>
        </w:rPr>
        <w:t xml:space="preserve"> </w:t>
      </w:r>
      <w:r w:rsidR="00912121" w:rsidRPr="00301182">
        <w:rPr>
          <w:color w:val="000000"/>
          <w:sz w:val="22"/>
          <w:szCs w:val="22"/>
        </w:rPr>
        <w:t xml:space="preserve">palyginant su mažiausia kitų tiekėjų </w:t>
      </w:r>
      <w:r w:rsidR="00471D3C" w:rsidRPr="00301182">
        <w:rPr>
          <w:color w:val="000000"/>
          <w:sz w:val="22"/>
          <w:szCs w:val="22"/>
        </w:rPr>
        <w:t>siūlomų transporto priemonių kuro sąnaudų 100 km nuvažiuoti reikšme</w:t>
      </w:r>
      <w:r w:rsidR="00912121" w:rsidRPr="00301182">
        <w:rPr>
          <w:color w:val="000000"/>
          <w:sz w:val="22"/>
          <w:szCs w:val="22"/>
        </w:rPr>
        <w:t xml:space="preserve"> </w:t>
      </w:r>
      <w:r w:rsidR="00204087" w:rsidRPr="00301182">
        <w:rPr>
          <w:color w:val="000000"/>
          <w:sz w:val="22"/>
          <w:szCs w:val="22"/>
        </w:rPr>
        <w:t xml:space="preserve">eurais </w:t>
      </w:r>
      <w:r w:rsidR="00912121" w:rsidRPr="00301182">
        <w:rPr>
          <w:color w:val="000000"/>
          <w:sz w:val="22"/>
          <w:szCs w:val="22"/>
        </w:rPr>
        <w:t xml:space="preserve">ir jų santykį padauginant iš </w:t>
      </w:r>
      <w:r w:rsidR="00912121" w:rsidRPr="00301182">
        <w:rPr>
          <w:i/>
          <w:color w:val="000000"/>
          <w:sz w:val="22"/>
          <w:szCs w:val="22"/>
        </w:rPr>
        <w:t>(T</w:t>
      </w:r>
      <w:r w:rsidR="00471D3C" w:rsidRPr="00301182">
        <w:rPr>
          <w:i/>
          <w:color w:val="000000"/>
          <w:sz w:val="22"/>
          <w:szCs w:val="22"/>
          <w:vertAlign w:val="subscript"/>
        </w:rPr>
        <w:t>2</w:t>
      </w:r>
      <w:r w:rsidR="00912121" w:rsidRPr="00301182">
        <w:rPr>
          <w:i/>
          <w:color w:val="000000"/>
          <w:sz w:val="22"/>
          <w:szCs w:val="22"/>
        </w:rPr>
        <w:t>)</w:t>
      </w:r>
      <w:r w:rsidR="00912121" w:rsidRPr="00301182">
        <w:rPr>
          <w:color w:val="000000"/>
          <w:sz w:val="22"/>
          <w:szCs w:val="22"/>
        </w:rPr>
        <w:t xml:space="preserve"> kriterijaus lyginamojo svorio </w:t>
      </w:r>
      <w:r w:rsidR="00912121" w:rsidRPr="00301182">
        <w:rPr>
          <w:i/>
          <w:color w:val="000000"/>
          <w:sz w:val="22"/>
          <w:szCs w:val="22"/>
        </w:rPr>
        <w:t>Y</w:t>
      </w:r>
      <w:r w:rsidR="00471D3C" w:rsidRPr="00301182">
        <w:rPr>
          <w:i/>
          <w:color w:val="000000"/>
          <w:sz w:val="22"/>
          <w:szCs w:val="22"/>
          <w:vertAlign w:val="subscript"/>
        </w:rPr>
        <w:t>2</w:t>
      </w:r>
    </w:p>
    <w:p w14:paraId="03A3F13B" w14:textId="6B742284" w:rsidR="00471D3C" w:rsidRDefault="00121C9B" w:rsidP="00471D3C">
      <w:pPr>
        <w:pStyle w:val="Antrats"/>
        <w:widowControl w:val="0"/>
        <w:tabs>
          <w:tab w:val="left" w:pos="567"/>
          <w:tab w:val="left" w:pos="851"/>
          <w:tab w:val="left" w:pos="1134"/>
        </w:tabs>
        <w:jc w:val="center"/>
        <w:rPr>
          <w:b/>
          <w:color w:val="000000"/>
          <w:sz w:val="24"/>
          <w:szCs w:val="24"/>
          <w:lang w:val="en-US"/>
        </w:rPr>
      </w:pPr>
      <w:r w:rsidRPr="00121C9B">
        <w:rPr>
          <w:position w:val="-32"/>
          <w:sz w:val="22"/>
          <w:szCs w:val="22"/>
        </w:rPr>
        <w:object w:dxaOrig="1340" w:dyaOrig="700" w14:anchorId="1A7FECB0">
          <v:shape id="_x0000_i1030" type="#_x0000_t75" style="width:71.5pt;height:38.85pt" o:ole="" fillcolor="window">
            <v:imagedata r:id="rId30" o:title=""/>
          </v:shape>
          <o:OLEObject Type="Embed" ProgID="Equation.3" ShapeID="_x0000_i1030" DrawAspect="Content" ObjectID="_1601883060" r:id="rId31"/>
        </w:object>
      </w:r>
    </w:p>
    <w:p w14:paraId="436A2865" w14:textId="4F4B8F20" w:rsidR="00912121" w:rsidRPr="00301182" w:rsidRDefault="00471D3C" w:rsidP="00B12968">
      <w:pPr>
        <w:pStyle w:val="prastasistinklapis"/>
        <w:tabs>
          <w:tab w:val="left" w:pos="567"/>
        </w:tabs>
        <w:ind w:firstLine="567"/>
        <w:jc w:val="both"/>
        <w:rPr>
          <w:sz w:val="22"/>
          <w:szCs w:val="22"/>
        </w:rPr>
      </w:pPr>
      <w:r w:rsidRPr="00301182">
        <w:rPr>
          <w:sz w:val="22"/>
          <w:szCs w:val="22"/>
        </w:rPr>
        <w:t xml:space="preserve">kur: </w:t>
      </w:r>
      <w:r w:rsidR="00437399" w:rsidRPr="00301182">
        <w:rPr>
          <w:sz w:val="22"/>
          <w:szCs w:val="22"/>
        </w:rPr>
        <w:t xml:space="preserve"> </w:t>
      </w:r>
      <w:proofErr w:type="spellStart"/>
      <w:r w:rsidR="00B13900" w:rsidRPr="00121C9B">
        <w:rPr>
          <w:i/>
          <w:sz w:val="22"/>
          <w:szCs w:val="22"/>
        </w:rPr>
        <w:t>N</w:t>
      </w:r>
      <w:r w:rsidRPr="00301182">
        <w:rPr>
          <w:i/>
          <w:iCs/>
          <w:sz w:val="22"/>
          <w:szCs w:val="22"/>
          <w:vertAlign w:val="subscript"/>
        </w:rPr>
        <w:t>min</w:t>
      </w:r>
      <w:proofErr w:type="spellEnd"/>
      <w:r w:rsidR="00912121" w:rsidRPr="00301182">
        <w:rPr>
          <w:i/>
          <w:iCs/>
          <w:sz w:val="22"/>
          <w:szCs w:val="22"/>
          <w:vertAlign w:val="subscript"/>
        </w:rPr>
        <w:t xml:space="preserve"> </w:t>
      </w:r>
      <w:r w:rsidR="00912121" w:rsidRPr="00301182">
        <w:rPr>
          <w:sz w:val="22"/>
          <w:szCs w:val="22"/>
        </w:rPr>
        <w:t>– mažiau</w:t>
      </w:r>
      <w:r w:rsidRPr="00301182">
        <w:rPr>
          <w:sz w:val="22"/>
          <w:szCs w:val="22"/>
        </w:rPr>
        <w:t>sios iš visų tiekėjų pasiūlytų</w:t>
      </w:r>
      <w:r w:rsidR="00912121" w:rsidRPr="00301182">
        <w:rPr>
          <w:sz w:val="22"/>
          <w:szCs w:val="22"/>
        </w:rPr>
        <w:t xml:space="preserve"> </w:t>
      </w:r>
      <w:r w:rsidRPr="00301182">
        <w:rPr>
          <w:sz w:val="22"/>
          <w:szCs w:val="22"/>
        </w:rPr>
        <w:t>transporto priemonių</w:t>
      </w:r>
      <w:r w:rsidR="00912121" w:rsidRPr="00301182">
        <w:rPr>
          <w:sz w:val="22"/>
          <w:szCs w:val="22"/>
        </w:rPr>
        <w:t xml:space="preserve"> kuro sąnaudos </w:t>
      </w:r>
      <w:r w:rsidR="00204087" w:rsidRPr="00301182">
        <w:rPr>
          <w:sz w:val="22"/>
          <w:szCs w:val="22"/>
        </w:rPr>
        <w:t xml:space="preserve">eurais </w:t>
      </w:r>
      <w:r w:rsidR="00912121" w:rsidRPr="00301182">
        <w:rPr>
          <w:sz w:val="22"/>
          <w:szCs w:val="22"/>
        </w:rPr>
        <w:t>100 km nuvažiuoti;</w:t>
      </w:r>
    </w:p>
    <w:p w14:paraId="5A9C7ADD" w14:textId="7A12FF97" w:rsidR="00912121" w:rsidRPr="00301182" w:rsidRDefault="00B13900" w:rsidP="00B12968">
      <w:pPr>
        <w:pStyle w:val="prastasistinklapis"/>
        <w:ind w:left="399" w:firstLine="168"/>
        <w:jc w:val="both"/>
        <w:rPr>
          <w:sz w:val="22"/>
          <w:szCs w:val="22"/>
        </w:rPr>
      </w:pPr>
      <w:proofErr w:type="spellStart"/>
      <w:r>
        <w:rPr>
          <w:i/>
          <w:iCs/>
          <w:sz w:val="22"/>
          <w:szCs w:val="22"/>
        </w:rPr>
        <w:t>N</w:t>
      </w:r>
      <w:r w:rsidR="00471D3C" w:rsidRPr="00301182">
        <w:rPr>
          <w:i/>
          <w:iCs/>
          <w:sz w:val="22"/>
          <w:szCs w:val="22"/>
          <w:vertAlign w:val="subscript"/>
        </w:rPr>
        <w:t>pas</w:t>
      </w:r>
      <w:proofErr w:type="spellEnd"/>
      <w:r w:rsidR="00912121" w:rsidRPr="00301182">
        <w:rPr>
          <w:i/>
          <w:iCs/>
          <w:sz w:val="22"/>
          <w:szCs w:val="22"/>
          <w:vertAlign w:val="subscript"/>
        </w:rPr>
        <w:t xml:space="preserve"> </w:t>
      </w:r>
      <w:r w:rsidR="00912121" w:rsidRPr="00301182">
        <w:rPr>
          <w:sz w:val="22"/>
          <w:szCs w:val="22"/>
        </w:rPr>
        <w:t xml:space="preserve">– tiekėjo pasiūlytos </w:t>
      </w:r>
      <w:r w:rsidR="00471D3C" w:rsidRPr="00301182">
        <w:rPr>
          <w:sz w:val="22"/>
          <w:szCs w:val="22"/>
        </w:rPr>
        <w:t>transporto priemon</w:t>
      </w:r>
      <w:r w:rsidR="007212CB">
        <w:rPr>
          <w:sz w:val="22"/>
          <w:szCs w:val="22"/>
        </w:rPr>
        <w:t>ės</w:t>
      </w:r>
      <w:r w:rsidR="00912121" w:rsidRPr="00301182">
        <w:rPr>
          <w:sz w:val="22"/>
          <w:szCs w:val="22"/>
        </w:rPr>
        <w:t xml:space="preserve"> kuro sąnaudos </w:t>
      </w:r>
      <w:r w:rsidR="00204087" w:rsidRPr="00301182">
        <w:rPr>
          <w:sz w:val="22"/>
          <w:szCs w:val="22"/>
        </w:rPr>
        <w:t xml:space="preserve">eurais </w:t>
      </w:r>
      <w:r w:rsidR="00912121" w:rsidRPr="00301182">
        <w:rPr>
          <w:sz w:val="22"/>
          <w:szCs w:val="22"/>
        </w:rPr>
        <w:t>100 km nuvažiuoti</w:t>
      </w:r>
      <w:r w:rsidR="00471D3C" w:rsidRPr="00301182">
        <w:rPr>
          <w:sz w:val="22"/>
          <w:szCs w:val="22"/>
        </w:rPr>
        <w:t>.</w:t>
      </w:r>
    </w:p>
    <w:p w14:paraId="402257C3" w14:textId="77777777" w:rsidR="00471D3C" w:rsidRPr="00301182" w:rsidRDefault="00471D3C" w:rsidP="00471D3C">
      <w:pPr>
        <w:pStyle w:val="prastasistinklapis"/>
        <w:ind w:firstLine="993"/>
        <w:jc w:val="both"/>
        <w:rPr>
          <w:sz w:val="22"/>
          <w:szCs w:val="22"/>
        </w:rPr>
      </w:pPr>
    </w:p>
    <w:p w14:paraId="008DA7C4" w14:textId="49DACB30" w:rsidR="00471D3C" w:rsidRPr="00301182" w:rsidRDefault="00471D3C" w:rsidP="00471D3C">
      <w:pPr>
        <w:pStyle w:val="prastasistinklapis"/>
        <w:jc w:val="both"/>
        <w:rPr>
          <w:sz w:val="22"/>
          <w:szCs w:val="22"/>
        </w:rPr>
      </w:pPr>
      <w:r w:rsidRPr="00301182">
        <w:rPr>
          <w:sz w:val="22"/>
          <w:szCs w:val="22"/>
        </w:rPr>
        <w:t xml:space="preserve">Transporto priemonių kuro sąnaudos eurais </w:t>
      </w:r>
      <w:r w:rsidR="00204087" w:rsidRPr="00301182">
        <w:rPr>
          <w:sz w:val="22"/>
          <w:szCs w:val="22"/>
        </w:rPr>
        <w:t>(</w:t>
      </w:r>
      <w:r w:rsidR="00B13900" w:rsidRPr="00121C9B">
        <w:rPr>
          <w:i/>
          <w:sz w:val="22"/>
          <w:szCs w:val="22"/>
        </w:rPr>
        <w:t>N</w:t>
      </w:r>
      <w:r w:rsidR="00204087" w:rsidRPr="00301182">
        <w:rPr>
          <w:sz w:val="22"/>
          <w:szCs w:val="22"/>
        </w:rPr>
        <w:t xml:space="preserve">) </w:t>
      </w:r>
      <w:r w:rsidRPr="00301182">
        <w:rPr>
          <w:sz w:val="22"/>
          <w:szCs w:val="22"/>
        </w:rPr>
        <w:t>100 km nuvažiuoti apskaičiuojamos pagal formulę:</w:t>
      </w:r>
    </w:p>
    <w:p w14:paraId="61869ECD" w14:textId="49DC9C21" w:rsidR="00EC2C12" w:rsidRDefault="00121C9B" w:rsidP="007212CB">
      <w:pPr>
        <w:pStyle w:val="Antrats"/>
        <w:widowControl w:val="0"/>
        <w:tabs>
          <w:tab w:val="left" w:pos="567"/>
          <w:tab w:val="left" w:pos="851"/>
          <w:tab w:val="left" w:pos="1134"/>
        </w:tabs>
        <w:spacing w:before="60"/>
        <w:ind w:firstLine="567"/>
        <w:jc w:val="center"/>
        <w:rPr>
          <w:sz w:val="22"/>
          <w:szCs w:val="22"/>
        </w:rPr>
      </w:pPr>
      <w:r w:rsidRPr="00121C9B">
        <w:rPr>
          <w:position w:val="-6"/>
          <w:sz w:val="22"/>
          <w:szCs w:val="22"/>
        </w:rPr>
        <w:object w:dxaOrig="1020" w:dyaOrig="279" w14:anchorId="38A7DBC7">
          <v:shape id="_x0000_i1031" type="#_x0000_t75" style="width:55.95pt;height:15.55pt" o:ole="" fillcolor="window">
            <v:imagedata r:id="rId32" o:title=""/>
          </v:shape>
          <o:OLEObject Type="Embed" ProgID="Equation.3" ShapeID="_x0000_i1031" DrawAspect="Content" ObjectID="_1601883061" r:id="rId33"/>
        </w:object>
      </w:r>
    </w:p>
    <w:p w14:paraId="5162B321" w14:textId="483F8569" w:rsidR="00437399" w:rsidRPr="00301182" w:rsidRDefault="003164F1" w:rsidP="00EC2C12">
      <w:pPr>
        <w:pStyle w:val="Antrats"/>
        <w:widowControl w:val="0"/>
        <w:tabs>
          <w:tab w:val="left" w:pos="567"/>
          <w:tab w:val="left" w:pos="851"/>
          <w:tab w:val="left" w:pos="1134"/>
        </w:tabs>
        <w:ind w:firstLine="567"/>
        <w:jc w:val="both"/>
        <w:rPr>
          <w:color w:val="000000"/>
          <w:sz w:val="22"/>
          <w:szCs w:val="22"/>
          <w:lang w:eastAsia="lt-LT"/>
        </w:rPr>
      </w:pPr>
      <w:r>
        <w:rPr>
          <w:sz w:val="22"/>
          <w:szCs w:val="22"/>
        </w:rPr>
        <w:t>kur:</w:t>
      </w:r>
      <w:r w:rsidR="00204087" w:rsidRPr="00301182">
        <w:rPr>
          <w:sz w:val="22"/>
          <w:szCs w:val="22"/>
        </w:rPr>
        <w:t xml:space="preserve"> </w:t>
      </w:r>
      <w:r w:rsidR="00437399" w:rsidRPr="00301182">
        <w:rPr>
          <w:sz w:val="22"/>
          <w:szCs w:val="22"/>
        </w:rPr>
        <w:t xml:space="preserve"> </w:t>
      </w:r>
      <w:r w:rsidR="00204087" w:rsidRPr="00301182">
        <w:rPr>
          <w:i/>
          <w:sz w:val="22"/>
          <w:szCs w:val="22"/>
        </w:rPr>
        <w:t>K</w:t>
      </w:r>
      <w:r w:rsidR="00912121" w:rsidRPr="00301182">
        <w:rPr>
          <w:sz w:val="22"/>
          <w:szCs w:val="22"/>
        </w:rPr>
        <w:t xml:space="preserve"> – tiekėjo pasiūlyt</w:t>
      </w:r>
      <w:r w:rsidR="00204087" w:rsidRPr="00301182">
        <w:rPr>
          <w:sz w:val="22"/>
          <w:szCs w:val="22"/>
        </w:rPr>
        <w:t>os</w:t>
      </w:r>
      <w:r w:rsidR="00912121" w:rsidRPr="00301182">
        <w:rPr>
          <w:color w:val="000000"/>
          <w:sz w:val="22"/>
          <w:szCs w:val="22"/>
          <w:lang w:eastAsia="lt-LT"/>
        </w:rPr>
        <w:t xml:space="preserve"> vieno</w:t>
      </w:r>
      <w:r w:rsidR="00204087" w:rsidRPr="00301182">
        <w:rPr>
          <w:color w:val="000000"/>
          <w:sz w:val="22"/>
          <w:szCs w:val="22"/>
          <w:lang w:eastAsia="lt-LT"/>
        </w:rPr>
        <w:t>s</w:t>
      </w:r>
      <w:r w:rsidR="00912121" w:rsidRPr="00301182">
        <w:rPr>
          <w:color w:val="000000"/>
          <w:sz w:val="22"/>
          <w:szCs w:val="22"/>
          <w:lang w:eastAsia="lt-LT"/>
        </w:rPr>
        <w:t xml:space="preserve"> </w:t>
      </w:r>
      <w:r w:rsidR="00204087" w:rsidRPr="00301182">
        <w:rPr>
          <w:color w:val="000000"/>
          <w:sz w:val="22"/>
          <w:szCs w:val="22"/>
          <w:lang w:eastAsia="lt-LT"/>
        </w:rPr>
        <w:t>transporto priemonės</w:t>
      </w:r>
      <w:r w:rsidR="00912121" w:rsidRPr="00301182">
        <w:rPr>
          <w:color w:val="000000"/>
          <w:sz w:val="22"/>
          <w:szCs w:val="22"/>
          <w:lang w:eastAsia="lt-LT"/>
        </w:rPr>
        <w:t xml:space="preserve"> kuro sąnaudos 100 km nuvažiuoti</w:t>
      </w:r>
      <w:r w:rsidR="00204087" w:rsidRPr="00301182">
        <w:rPr>
          <w:color w:val="000000"/>
          <w:sz w:val="22"/>
          <w:szCs w:val="22"/>
          <w:lang w:eastAsia="lt-LT"/>
        </w:rPr>
        <w:t xml:space="preserve"> </w:t>
      </w:r>
      <w:r w:rsidR="00912121" w:rsidRPr="00301182">
        <w:rPr>
          <w:color w:val="000000"/>
          <w:sz w:val="22"/>
          <w:szCs w:val="22"/>
          <w:lang w:eastAsia="lt-LT"/>
        </w:rPr>
        <w:t xml:space="preserve">litrais (l), jeigu tiekėjas siūlo </w:t>
      </w:r>
      <w:r w:rsidR="00493AAE" w:rsidRPr="00301182">
        <w:rPr>
          <w:color w:val="000000"/>
          <w:sz w:val="22"/>
          <w:szCs w:val="22"/>
          <w:lang w:eastAsia="lt-LT"/>
        </w:rPr>
        <w:t>dyzeliniu</w:t>
      </w:r>
      <w:r w:rsidR="00912121" w:rsidRPr="00301182">
        <w:rPr>
          <w:color w:val="000000"/>
          <w:sz w:val="22"/>
          <w:szCs w:val="22"/>
          <w:lang w:eastAsia="lt-LT"/>
        </w:rPr>
        <w:t xml:space="preserve"> kuru varom</w:t>
      </w:r>
      <w:r w:rsidR="00204087" w:rsidRPr="00301182">
        <w:rPr>
          <w:color w:val="000000"/>
          <w:sz w:val="22"/>
          <w:szCs w:val="22"/>
          <w:lang w:eastAsia="lt-LT"/>
        </w:rPr>
        <w:t>a</w:t>
      </w:r>
      <w:r w:rsidR="00912121" w:rsidRPr="00301182">
        <w:rPr>
          <w:color w:val="000000"/>
          <w:sz w:val="22"/>
          <w:szCs w:val="22"/>
          <w:lang w:eastAsia="lt-LT"/>
        </w:rPr>
        <w:t xml:space="preserve">s </w:t>
      </w:r>
      <w:r w:rsidR="00493AAE" w:rsidRPr="00301182">
        <w:rPr>
          <w:color w:val="000000"/>
          <w:sz w:val="22"/>
          <w:szCs w:val="22"/>
          <w:lang w:eastAsia="lt-LT"/>
        </w:rPr>
        <w:t>transporto priemones</w:t>
      </w:r>
      <w:r w:rsidR="00912121" w:rsidRPr="00301182">
        <w:rPr>
          <w:color w:val="000000"/>
          <w:sz w:val="22"/>
          <w:szCs w:val="22"/>
          <w:lang w:eastAsia="lt-LT"/>
        </w:rPr>
        <w:t xml:space="preserve">, </w:t>
      </w:r>
      <w:r w:rsidR="00CA4CEB" w:rsidRPr="00301182">
        <w:rPr>
          <w:color w:val="000000"/>
          <w:sz w:val="22"/>
          <w:szCs w:val="22"/>
          <w:lang w:eastAsia="lt-LT"/>
        </w:rPr>
        <w:t>kilovatvalandėmis (</w:t>
      </w:r>
      <w:proofErr w:type="spellStart"/>
      <w:r w:rsidR="00750CD7" w:rsidRPr="00301182">
        <w:rPr>
          <w:color w:val="000000"/>
          <w:sz w:val="22"/>
          <w:szCs w:val="22"/>
          <w:lang w:eastAsia="lt-LT"/>
        </w:rPr>
        <w:t>kWh</w:t>
      </w:r>
      <w:proofErr w:type="spellEnd"/>
      <w:r w:rsidR="00912121" w:rsidRPr="00301182">
        <w:rPr>
          <w:color w:val="000000"/>
          <w:sz w:val="22"/>
          <w:szCs w:val="22"/>
          <w:lang w:eastAsia="lt-LT"/>
        </w:rPr>
        <w:t>), jei</w:t>
      </w:r>
      <w:r w:rsidR="00493AAE" w:rsidRPr="00301182">
        <w:rPr>
          <w:color w:val="000000"/>
          <w:sz w:val="22"/>
          <w:szCs w:val="22"/>
          <w:lang w:eastAsia="lt-LT"/>
        </w:rPr>
        <w:t>gu</w:t>
      </w:r>
      <w:r w:rsidR="00912121" w:rsidRPr="00301182">
        <w:rPr>
          <w:color w:val="000000"/>
          <w:sz w:val="22"/>
          <w:szCs w:val="22"/>
          <w:lang w:eastAsia="lt-LT"/>
        </w:rPr>
        <w:t xml:space="preserve"> tiekėjas siūlo suslėgtomis gamtinėmis dujomis varom</w:t>
      </w:r>
      <w:r w:rsidR="00A30323" w:rsidRPr="00301182">
        <w:rPr>
          <w:color w:val="000000"/>
          <w:sz w:val="22"/>
          <w:szCs w:val="22"/>
          <w:lang w:eastAsia="lt-LT"/>
        </w:rPr>
        <w:t>a</w:t>
      </w:r>
      <w:r w:rsidR="00912121" w:rsidRPr="00301182">
        <w:rPr>
          <w:color w:val="000000"/>
          <w:sz w:val="22"/>
          <w:szCs w:val="22"/>
          <w:lang w:eastAsia="lt-LT"/>
        </w:rPr>
        <w:t xml:space="preserve">s </w:t>
      </w:r>
      <w:r w:rsidR="00A30323" w:rsidRPr="00301182">
        <w:rPr>
          <w:color w:val="000000"/>
          <w:sz w:val="22"/>
          <w:szCs w:val="22"/>
          <w:lang w:eastAsia="lt-LT"/>
        </w:rPr>
        <w:t>transporto priemones</w:t>
      </w:r>
      <w:r w:rsidR="00912121" w:rsidRPr="00301182">
        <w:rPr>
          <w:color w:val="000000"/>
          <w:sz w:val="22"/>
          <w:szCs w:val="22"/>
          <w:lang w:eastAsia="lt-LT"/>
        </w:rPr>
        <w:t>.</w:t>
      </w:r>
      <w:r w:rsidR="00BD7BF8">
        <w:rPr>
          <w:color w:val="000000"/>
          <w:sz w:val="22"/>
          <w:szCs w:val="22"/>
          <w:lang w:eastAsia="lt-LT"/>
        </w:rPr>
        <w:t xml:space="preserve"> Kuro sąnaudų reikšmes </w:t>
      </w:r>
      <w:r w:rsidR="00C8447D">
        <w:rPr>
          <w:color w:val="000000"/>
          <w:sz w:val="22"/>
          <w:szCs w:val="22"/>
          <w:lang w:eastAsia="lt-LT"/>
        </w:rPr>
        <w:t>kartu su pasiūlymu privalo pateikti tiekėjai, kaip nurodyta pirkimo sąlygų 1 priedo 24.4. punkte, jas taip pat nurodant ir pasiūlymo formoje (pirkimo sąlygų 2 priedas);</w:t>
      </w:r>
    </w:p>
    <w:p w14:paraId="527EDB71" w14:textId="0F06728F" w:rsidR="00912121" w:rsidRPr="00301182" w:rsidRDefault="00437399" w:rsidP="00B12968">
      <w:pPr>
        <w:ind w:firstLine="567"/>
        <w:jc w:val="both"/>
        <w:rPr>
          <w:sz w:val="22"/>
          <w:szCs w:val="22"/>
        </w:rPr>
      </w:pPr>
      <w:r w:rsidRPr="00301182">
        <w:rPr>
          <w:i/>
          <w:color w:val="000000"/>
          <w:sz w:val="22"/>
          <w:szCs w:val="22"/>
          <w:lang w:eastAsia="lt-LT"/>
        </w:rPr>
        <w:lastRenderedPageBreak/>
        <w:t>P</w:t>
      </w:r>
      <w:r w:rsidRPr="00301182">
        <w:rPr>
          <w:color w:val="000000"/>
          <w:sz w:val="22"/>
          <w:szCs w:val="22"/>
          <w:lang w:eastAsia="lt-LT"/>
        </w:rPr>
        <w:t xml:space="preserve"> </w:t>
      </w:r>
      <w:r w:rsidR="00B13900">
        <w:rPr>
          <w:color w:val="000000"/>
          <w:sz w:val="22"/>
          <w:szCs w:val="22"/>
          <w:lang w:eastAsia="lt-LT"/>
        </w:rPr>
        <w:t>–</w:t>
      </w:r>
      <w:r w:rsidRPr="00301182">
        <w:rPr>
          <w:color w:val="000000"/>
          <w:sz w:val="22"/>
          <w:szCs w:val="22"/>
          <w:lang w:eastAsia="lt-LT"/>
        </w:rPr>
        <w:t xml:space="preserve"> k</w:t>
      </w:r>
      <w:r w:rsidR="00457012" w:rsidRPr="00301182">
        <w:rPr>
          <w:color w:val="000000"/>
          <w:sz w:val="22"/>
          <w:szCs w:val="22"/>
          <w:lang w:eastAsia="lt-LT"/>
        </w:rPr>
        <w:t>uro</w:t>
      </w:r>
      <w:r w:rsidR="00912121" w:rsidRPr="00301182">
        <w:rPr>
          <w:sz w:val="22"/>
          <w:szCs w:val="22"/>
        </w:rPr>
        <w:t xml:space="preserve"> rūšies mato vieneto (litro</w:t>
      </w:r>
      <w:r w:rsidR="00457012" w:rsidRPr="00301182">
        <w:rPr>
          <w:sz w:val="22"/>
          <w:szCs w:val="22"/>
        </w:rPr>
        <w:t xml:space="preserve"> arba</w:t>
      </w:r>
      <w:r w:rsidR="00912121" w:rsidRPr="00301182">
        <w:rPr>
          <w:sz w:val="22"/>
          <w:szCs w:val="22"/>
        </w:rPr>
        <w:t xml:space="preserve"> </w:t>
      </w:r>
      <w:r w:rsidR="00750CD7" w:rsidRPr="00301182">
        <w:rPr>
          <w:sz w:val="22"/>
          <w:szCs w:val="22"/>
        </w:rPr>
        <w:t>kilovatvalandės</w:t>
      </w:r>
      <w:r w:rsidR="00457012" w:rsidRPr="00301182">
        <w:rPr>
          <w:sz w:val="22"/>
          <w:szCs w:val="22"/>
        </w:rPr>
        <w:t>)</w:t>
      </w:r>
      <w:r w:rsidR="00912121" w:rsidRPr="00301182">
        <w:rPr>
          <w:sz w:val="22"/>
          <w:szCs w:val="22"/>
        </w:rPr>
        <w:t xml:space="preserve"> kaina eurais, priklausomai nuo tiekėjo pasiūlytų </w:t>
      </w:r>
      <w:r w:rsidR="00457012" w:rsidRPr="00301182">
        <w:rPr>
          <w:sz w:val="22"/>
          <w:szCs w:val="22"/>
        </w:rPr>
        <w:t xml:space="preserve">transporto priemonių </w:t>
      </w:r>
      <w:r w:rsidR="00912121" w:rsidRPr="00301182">
        <w:rPr>
          <w:sz w:val="22"/>
          <w:szCs w:val="22"/>
        </w:rPr>
        <w:t>naudojamos kuro rūšies, kur:</w:t>
      </w:r>
    </w:p>
    <w:p w14:paraId="67B571D0" w14:textId="23ED62E9" w:rsidR="00912121" w:rsidRPr="00301182" w:rsidRDefault="00437399" w:rsidP="00B12968">
      <w:pPr>
        <w:ind w:left="369" w:firstLine="198"/>
        <w:jc w:val="both"/>
        <w:rPr>
          <w:sz w:val="22"/>
          <w:szCs w:val="22"/>
        </w:rPr>
      </w:pPr>
      <w:r w:rsidRPr="00301182">
        <w:rPr>
          <w:i/>
          <w:iCs/>
          <w:sz w:val="22"/>
          <w:szCs w:val="22"/>
        </w:rPr>
        <w:t>P</w:t>
      </w:r>
      <w:r w:rsidR="00912121" w:rsidRPr="00301182">
        <w:rPr>
          <w:i/>
          <w:iCs/>
          <w:sz w:val="22"/>
          <w:szCs w:val="22"/>
        </w:rPr>
        <w:t xml:space="preserve"> = </w:t>
      </w:r>
      <w:r w:rsidRPr="00301182">
        <w:rPr>
          <w:i/>
          <w:iCs/>
          <w:sz w:val="22"/>
          <w:szCs w:val="22"/>
        </w:rPr>
        <w:t>P</w:t>
      </w:r>
      <w:r w:rsidR="00912121" w:rsidRPr="00301182">
        <w:rPr>
          <w:i/>
          <w:iCs/>
          <w:sz w:val="22"/>
          <w:szCs w:val="22"/>
          <w:vertAlign w:val="subscript"/>
        </w:rPr>
        <w:t>DK</w:t>
      </w:r>
      <w:r w:rsidR="00912121" w:rsidRPr="00301182">
        <w:rPr>
          <w:sz w:val="22"/>
          <w:szCs w:val="22"/>
        </w:rPr>
        <w:t xml:space="preserve">, </w:t>
      </w:r>
      <w:r w:rsidR="00912121" w:rsidRPr="00301182">
        <w:rPr>
          <w:color w:val="000000"/>
          <w:sz w:val="22"/>
          <w:szCs w:val="22"/>
          <w:lang w:eastAsia="lt-LT"/>
        </w:rPr>
        <w:t xml:space="preserve">jeigu tiekėjas siūlo </w:t>
      </w:r>
      <w:proofErr w:type="spellStart"/>
      <w:r w:rsidR="006C11B7" w:rsidRPr="00301182">
        <w:rPr>
          <w:color w:val="000000"/>
          <w:sz w:val="22"/>
          <w:szCs w:val="22"/>
          <w:lang w:eastAsia="lt-LT"/>
        </w:rPr>
        <w:t>dyzelinu</w:t>
      </w:r>
      <w:proofErr w:type="spellEnd"/>
      <w:r w:rsidR="006C11B7" w:rsidRPr="00301182">
        <w:rPr>
          <w:color w:val="000000"/>
          <w:sz w:val="22"/>
          <w:szCs w:val="22"/>
          <w:lang w:eastAsia="lt-LT"/>
        </w:rPr>
        <w:t xml:space="preserve"> </w:t>
      </w:r>
      <w:r w:rsidR="00912121" w:rsidRPr="00301182">
        <w:rPr>
          <w:color w:val="000000"/>
          <w:sz w:val="22"/>
          <w:szCs w:val="22"/>
          <w:lang w:eastAsia="lt-LT"/>
        </w:rPr>
        <w:t>varom</w:t>
      </w:r>
      <w:r w:rsidRPr="00301182">
        <w:rPr>
          <w:color w:val="000000"/>
          <w:sz w:val="22"/>
          <w:szCs w:val="22"/>
          <w:lang w:eastAsia="lt-LT"/>
        </w:rPr>
        <w:t>a</w:t>
      </w:r>
      <w:r w:rsidR="00912121" w:rsidRPr="00301182">
        <w:rPr>
          <w:color w:val="000000"/>
          <w:sz w:val="22"/>
          <w:szCs w:val="22"/>
          <w:lang w:eastAsia="lt-LT"/>
        </w:rPr>
        <w:t xml:space="preserve">s </w:t>
      </w:r>
      <w:r w:rsidRPr="00301182">
        <w:rPr>
          <w:color w:val="000000"/>
          <w:sz w:val="22"/>
          <w:szCs w:val="22"/>
          <w:lang w:eastAsia="lt-LT"/>
        </w:rPr>
        <w:t>transporto priemones</w:t>
      </w:r>
      <w:r w:rsidR="00912121" w:rsidRPr="00301182">
        <w:rPr>
          <w:color w:val="000000"/>
          <w:sz w:val="22"/>
          <w:szCs w:val="22"/>
          <w:lang w:eastAsia="lt-LT"/>
        </w:rPr>
        <w:t>.</w:t>
      </w:r>
      <w:r w:rsidR="00912121" w:rsidRPr="00301182">
        <w:rPr>
          <w:sz w:val="22"/>
          <w:szCs w:val="22"/>
        </w:rPr>
        <w:t xml:space="preserve"> </w:t>
      </w:r>
    </w:p>
    <w:p w14:paraId="36DC2AC1" w14:textId="3F325FA5" w:rsidR="00912121" w:rsidRPr="00301182" w:rsidRDefault="00437399" w:rsidP="00B12968">
      <w:pPr>
        <w:ind w:left="342" w:firstLine="225"/>
        <w:jc w:val="both"/>
        <w:rPr>
          <w:sz w:val="22"/>
          <w:szCs w:val="22"/>
        </w:rPr>
      </w:pPr>
      <w:r w:rsidRPr="00301182">
        <w:rPr>
          <w:i/>
          <w:iCs/>
          <w:sz w:val="22"/>
          <w:szCs w:val="22"/>
        </w:rPr>
        <w:t>P</w:t>
      </w:r>
      <w:r w:rsidR="00912121" w:rsidRPr="00301182">
        <w:rPr>
          <w:i/>
          <w:iCs/>
          <w:sz w:val="22"/>
          <w:szCs w:val="22"/>
          <w:vertAlign w:val="subscript"/>
        </w:rPr>
        <w:t>DK</w:t>
      </w:r>
      <w:r w:rsidR="00912121" w:rsidRPr="00301182">
        <w:rPr>
          <w:sz w:val="22"/>
          <w:szCs w:val="22"/>
        </w:rPr>
        <w:t xml:space="preserve"> = </w:t>
      </w:r>
      <w:r w:rsidR="001E149A">
        <w:rPr>
          <w:sz w:val="22"/>
          <w:szCs w:val="22"/>
        </w:rPr>
        <w:t>0,90 eurų už vieną litrą be PVM</w:t>
      </w:r>
      <w:r w:rsidR="00912121" w:rsidRPr="00301182">
        <w:rPr>
          <w:sz w:val="22"/>
          <w:szCs w:val="22"/>
        </w:rPr>
        <w:t>.</w:t>
      </w:r>
    </w:p>
    <w:p w14:paraId="3761010F" w14:textId="155E566A" w:rsidR="00912121" w:rsidRPr="00301182" w:rsidRDefault="00437399" w:rsidP="00B12968">
      <w:pPr>
        <w:ind w:firstLine="567"/>
        <w:jc w:val="both"/>
        <w:rPr>
          <w:sz w:val="22"/>
          <w:szCs w:val="22"/>
        </w:rPr>
      </w:pPr>
      <w:r w:rsidRPr="00301182">
        <w:rPr>
          <w:i/>
          <w:iCs/>
          <w:sz w:val="22"/>
          <w:szCs w:val="22"/>
        </w:rPr>
        <w:t>P</w:t>
      </w:r>
      <w:r w:rsidR="00912121" w:rsidRPr="00301182">
        <w:rPr>
          <w:i/>
          <w:iCs/>
          <w:sz w:val="22"/>
          <w:szCs w:val="22"/>
          <w:vertAlign w:val="subscript"/>
        </w:rPr>
        <w:t>DK</w:t>
      </w:r>
      <w:r w:rsidR="00912121" w:rsidRPr="00301182">
        <w:rPr>
          <w:sz w:val="22"/>
          <w:szCs w:val="22"/>
        </w:rPr>
        <w:t xml:space="preserve"> reikšmė – Perkančio</w:t>
      </w:r>
      <w:r w:rsidR="00457012" w:rsidRPr="00301182">
        <w:rPr>
          <w:sz w:val="22"/>
          <w:szCs w:val="22"/>
        </w:rPr>
        <w:t>jo subjekto</w:t>
      </w:r>
      <w:r w:rsidR="00912121" w:rsidRPr="00301182">
        <w:rPr>
          <w:sz w:val="22"/>
          <w:szCs w:val="22"/>
        </w:rPr>
        <w:t xml:space="preserve"> dyzelinio kuro tiekėjų pateiktose sąskaitose už Perkančio</w:t>
      </w:r>
      <w:r w:rsidR="00457012" w:rsidRPr="00301182">
        <w:rPr>
          <w:sz w:val="22"/>
          <w:szCs w:val="22"/>
        </w:rPr>
        <w:t>jo</w:t>
      </w:r>
      <w:r w:rsidR="00912121" w:rsidRPr="00301182">
        <w:rPr>
          <w:sz w:val="22"/>
          <w:szCs w:val="22"/>
        </w:rPr>
        <w:t xml:space="preserve"> </w:t>
      </w:r>
      <w:r w:rsidR="00457012" w:rsidRPr="00301182">
        <w:rPr>
          <w:sz w:val="22"/>
          <w:szCs w:val="22"/>
        </w:rPr>
        <w:t>subjekto</w:t>
      </w:r>
      <w:r w:rsidR="00912121" w:rsidRPr="00301182">
        <w:rPr>
          <w:sz w:val="22"/>
          <w:szCs w:val="22"/>
        </w:rPr>
        <w:t xml:space="preserve"> </w:t>
      </w:r>
      <w:r w:rsidR="00666265" w:rsidRPr="00301182">
        <w:rPr>
          <w:sz w:val="22"/>
          <w:szCs w:val="22"/>
        </w:rPr>
        <w:t xml:space="preserve">per </w:t>
      </w:r>
      <w:r w:rsidR="00912121" w:rsidRPr="00301182">
        <w:rPr>
          <w:sz w:val="22"/>
          <w:szCs w:val="22"/>
        </w:rPr>
        <w:t>201</w:t>
      </w:r>
      <w:r w:rsidR="00457012" w:rsidRPr="00301182">
        <w:rPr>
          <w:sz w:val="22"/>
          <w:szCs w:val="22"/>
        </w:rPr>
        <w:t>8</w:t>
      </w:r>
      <w:r w:rsidR="00912121" w:rsidRPr="00301182">
        <w:rPr>
          <w:sz w:val="22"/>
          <w:szCs w:val="22"/>
        </w:rPr>
        <w:t xml:space="preserve"> metų </w:t>
      </w:r>
      <w:r w:rsidR="00457012" w:rsidRPr="001E149A">
        <w:rPr>
          <w:sz w:val="22"/>
          <w:szCs w:val="22"/>
        </w:rPr>
        <w:t>rug</w:t>
      </w:r>
      <w:r w:rsidR="00666265" w:rsidRPr="001E149A">
        <w:rPr>
          <w:sz w:val="22"/>
          <w:szCs w:val="22"/>
        </w:rPr>
        <w:t>sėjo</w:t>
      </w:r>
      <w:r w:rsidR="00912121" w:rsidRPr="00301182">
        <w:rPr>
          <w:color w:val="FF0000"/>
          <w:sz w:val="22"/>
          <w:szCs w:val="22"/>
        </w:rPr>
        <w:t xml:space="preserve"> </w:t>
      </w:r>
      <w:r w:rsidR="00912121" w:rsidRPr="00301182">
        <w:rPr>
          <w:sz w:val="22"/>
          <w:szCs w:val="22"/>
        </w:rPr>
        <w:t>mėnes</w:t>
      </w:r>
      <w:r w:rsidR="00666265" w:rsidRPr="00301182">
        <w:rPr>
          <w:sz w:val="22"/>
          <w:szCs w:val="22"/>
        </w:rPr>
        <w:t>į</w:t>
      </w:r>
      <w:r w:rsidR="00912121" w:rsidRPr="00301182">
        <w:rPr>
          <w:sz w:val="22"/>
          <w:szCs w:val="22"/>
        </w:rPr>
        <w:t xml:space="preserve"> faktiškai sunaudot</w:t>
      </w:r>
      <w:r w:rsidR="00666265" w:rsidRPr="00301182">
        <w:rPr>
          <w:sz w:val="22"/>
          <w:szCs w:val="22"/>
        </w:rPr>
        <w:t>o</w:t>
      </w:r>
      <w:r w:rsidR="00912121" w:rsidRPr="00301182">
        <w:rPr>
          <w:sz w:val="22"/>
          <w:szCs w:val="22"/>
        </w:rPr>
        <w:t xml:space="preserve"> dyzelin</w:t>
      </w:r>
      <w:r w:rsidR="00666265" w:rsidRPr="00301182">
        <w:rPr>
          <w:sz w:val="22"/>
          <w:szCs w:val="22"/>
        </w:rPr>
        <w:t>io</w:t>
      </w:r>
      <w:r w:rsidR="00912121" w:rsidRPr="00301182">
        <w:rPr>
          <w:sz w:val="22"/>
          <w:szCs w:val="22"/>
        </w:rPr>
        <w:t xml:space="preserve"> kur</w:t>
      </w:r>
      <w:r w:rsidR="00666265" w:rsidRPr="00301182">
        <w:rPr>
          <w:sz w:val="22"/>
          <w:szCs w:val="22"/>
        </w:rPr>
        <w:t>o</w:t>
      </w:r>
      <w:r w:rsidR="00912121" w:rsidRPr="00301182">
        <w:rPr>
          <w:sz w:val="22"/>
          <w:szCs w:val="22"/>
        </w:rPr>
        <w:t xml:space="preserve"> kainų be PVM svertinis vidurkis eurais už vieną dyzelinio kuro litrą;</w:t>
      </w:r>
    </w:p>
    <w:p w14:paraId="1F727936" w14:textId="77777777" w:rsidR="00912121" w:rsidRPr="00301182" w:rsidRDefault="00437399" w:rsidP="00B12968">
      <w:pPr>
        <w:ind w:left="285" w:firstLine="282"/>
        <w:jc w:val="both"/>
        <w:rPr>
          <w:sz w:val="22"/>
          <w:szCs w:val="22"/>
        </w:rPr>
      </w:pPr>
      <w:r w:rsidRPr="00301182">
        <w:rPr>
          <w:i/>
          <w:iCs/>
          <w:sz w:val="22"/>
          <w:szCs w:val="22"/>
        </w:rPr>
        <w:t>P</w:t>
      </w:r>
      <w:r w:rsidR="00912121" w:rsidRPr="00301182">
        <w:rPr>
          <w:i/>
          <w:iCs/>
          <w:sz w:val="22"/>
          <w:szCs w:val="22"/>
        </w:rPr>
        <w:t xml:space="preserve"> = </w:t>
      </w:r>
      <w:r w:rsidRPr="00301182">
        <w:rPr>
          <w:i/>
          <w:iCs/>
          <w:sz w:val="22"/>
          <w:szCs w:val="22"/>
        </w:rPr>
        <w:t>P</w:t>
      </w:r>
      <w:r w:rsidR="00912121" w:rsidRPr="00301182">
        <w:rPr>
          <w:i/>
          <w:iCs/>
          <w:sz w:val="22"/>
          <w:szCs w:val="22"/>
          <w:vertAlign w:val="subscript"/>
        </w:rPr>
        <w:t>GD</w:t>
      </w:r>
      <w:r w:rsidR="00912121" w:rsidRPr="00301182">
        <w:rPr>
          <w:sz w:val="22"/>
          <w:szCs w:val="22"/>
          <w:vertAlign w:val="subscript"/>
        </w:rPr>
        <w:t xml:space="preserve">, </w:t>
      </w:r>
      <w:r w:rsidR="00912121" w:rsidRPr="00301182">
        <w:rPr>
          <w:color w:val="000000"/>
          <w:sz w:val="22"/>
          <w:szCs w:val="22"/>
          <w:lang w:eastAsia="lt-LT"/>
        </w:rPr>
        <w:t xml:space="preserve">jeigu tiekėjas siūlo </w:t>
      </w:r>
      <w:r w:rsidR="006C11B7" w:rsidRPr="00301182">
        <w:rPr>
          <w:color w:val="000000"/>
          <w:sz w:val="22"/>
          <w:szCs w:val="22"/>
          <w:lang w:eastAsia="lt-LT"/>
        </w:rPr>
        <w:t>suslėgtomis gamtinėmis dujomis</w:t>
      </w:r>
      <w:r w:rsidR="00912121" w:rsidRPr="00301182">
        <w:rPr>
          <w:color w:val="000000"/>
          <w:sz w:val="22"/>
          <w:szCs w:val="22"/>
          <w:lang w:eastAsia="lt-LT"/>
        </w:rPr>
        <w:t xml:space="preserve"> varom</w:t>
      </w:r>
      <w:r w:rsidR="00457012" w:rsidRPr="00301182">
        <w:rPr>
          <w:color w:val="000000"/>
          <w:sz w:val="22"/>
          <w:szCs w:val="22"/>
          <w:lang w:eastAsia="lt-LT"/>
        </w:rPr>
        <w:t>a</w:t>
      </w:r>
      <w:r w:rsidR="00912121" w:rsidRPr="00301182">
        <w:rPr>
          <w:color w:val="000000"/>
          <w:sz w:val="22"/>
          <w:szCs w:val="22"/>
          <w:lang w:eastAsia="lt-LT"/>
        </w:rPr>
        <w:t xml:space="preserve">s </w:t>
      </w:r>
      <w:r w:rsidR="00457012" w:rsidRPr="00301182">
        <w:rPr>
          <w:color w:val="000000"/>
          <w:sz w:val="22"/>
          <w:szCs w:val="22"/>
          <w:lang w:eastAsia="lt-LT"/>
        </w:rPr>
        <w:t>transporto priemones</w:t>
      </w:r>
      <w:r w:rsidR="00912121" w:rsidRPr="00301182">
        <w:rPr>
          <w:color w:val="000000"/>
          <w:sz w:val="22"/>
          <w:szCs w:val="22"/>
          <w:lang w:eastAsia="lt-LT"/>
        </w:rPr>
        <w:t>.</w:t>
      </w:r>
    </w:p>
    <w:p w14:paraId="05A0E184" w14:textId="22AD4201" w:rsidR="00912121" w:rsidRPr="00F85231" w:rsidRDefault="00437399" w:rsidP="00B12968">
      <w:pPr>
        <w:ind w:firstLine="567"/>
        <w:rPr>
          <w:sz w:val="22"/>
          <w:szCs w:val="22"/>
        </w:rPr>
      </w:pPr>
      <w:r w:rsidRPr="001E149A">
        <w:rPr>
          <w:i/>
          <w:iCs/>
          <w:sz w:val="22"/>
          <w:szCs w:val="22"/>
        </w:rPr>
        <w:t>P</w:t>
      </w:r>
      <w:r w:rsidR="00912121" w:rsidRPr="001E149A">
        <w:rPr>
          <w:i/>
          <w:iCs/>
          <w:sz w:val="22"/>
          <w:szCs w:val="22"/>
          <w:vertAlign w:val="subscript"/>
        </w:rPr>
        <w:t>GD</w:t>
      </w:r>
      <w:r w:rsidR="00912121" w:rsidRPr="001E149A">
        <w:rPr>
          <w:sz w:val="22"/>
          <w:szCs w:val="22"/>
        </w:rPr>
        <w:t xml:space="preserve"> = </w:t>
      </w:r>
      <w:r w:rsidR="00121C9B">
        <w:rPr>
          <w:sz w:val="22"/>
          <w:szCs w:val="22"/>
        </w:rPr>
        <w:t>0,</w:t>
      </w:r>
      <w:r w:rsidR="001E149A" w:rsidRPr="001E149A">
        <w:rPr>
          <w:sz w:val="22"/>
          <w:szCs w:val="22"/>
        </w:rPr>
        <w:t xml:space="preserve">3378 eurų už vieną </w:t>
      </w:r>
      <w:proofErr w:type="spellStart"/>
      <w:r w:rsidR="001E149A" w:rsidRPr="001E149A">
        <w:rPr>
          <w:sz w:val="22"/>
          <w:szCs w:val="22"/>
        </w:rPr>
        <w:t>kWh</w:t>
      </w:r>
      <w:proofErr w:type="spellEnd"/>
      <w:r w:rsidR="001E149A" w:rsidRPr="001E149A">
        <w:rPr>
          <w:sz w:val="22"/>
          <w:szCs w:val="22"/>
        </w:rPr>
        <w:t xml:space="preserve"> be PVM</w:t>
      </w:r>
      <w:r w:rsidR="00CA4CEB" w:rsidRPr="001E149A">
        <w:rPr>
          <w:sz w:val="22"/>
          <w:szCs w:val="22"/>
        </w:rPr>
        <w:t>.</w:t>
      </w:r>
    </w:p>
    <w:p w14:paraId="07F830B7" w14:textId="7DE2105B" w:rsidR="00912121" w:rsidRPr="00F85231" w:rsidRDefault="00437399" w:rsidP="00B12968">
      <w:pPr>
        <w:ind w:firstLine="567"/>
        <w:jc w:val="both"/>
        <w:rPr>
          <w:sz w:val="22"/>
          <w:szCs w:val="22"/>
        </w:rPr>
      </w:pPr>
      <w:r w:rsidRPr="00301182">
        <w:rPr>
          <w:i/>
          <w:iCs/>
          <w:sz w:val="22"/>
          <w:szCs w:val="22"/>
        </w:rPr>
        <w:t>P</w:t>
      </w:r>
      <w:r w:rsidR="00912121" w:rsidRPr="00301182">
        <w:rPr>
          <w:i/>
          <w:iCs/>
          <w:sz w:val="22"/>
          <w:szCs w:val="22"/>
          <w:vertAlign w:val="subscript"/>
        </w:rPr>
        <w:t xml:space="preserve">GD </w:t>
      </w:r>
      <w:r w:rsidR="00457012" w:rsidRPr="00301182">
        <w:rPr>
          <w:sz w:val="22"/>
          <w:szCs w:val="22"/>
        </w:rPr>
        <w:t xml:space="preserve"> </w:t>
      </w:r>
      <w:r w:rsidR="00912121" w:rsidRPr="00301182">
        <w:rPr>
          <w:sz w:val="22"/>
          <w:szCs w:val="22"/>
        </w:rPr>
        <w:t>reikšmė – Perkančio</w:t>
      </w:r>
      <w:r w:rsidR="00457012" w:rsidRPr="00301182">
        <w:rPr>
          <w:sz w:val="22"/>
          <w:szCs w:val="22"/>
        </w:rPr>
        <w:t>jo subjekto</w:t>
      </w:r>
      <w:r w:rsidR="00912121" w:rsidRPr="00301182">
        <w:rPr>
          <w:sz w:val="22"/>
          <w:szCs w:val="22"/>
        </w:rPr>
        <w:t xml:space="preserve"> gamtinių dujų, naudojamų kaip transporto priemonių degalai, tiekėjų </w:t>
      </w:r>
      <w:r w:rsidR="00912121" w:rsidRPr="001E149A">
        <w:rPr>
          <w:sz w:val="22"/>
          <w:szCs w:val="22"/>
        </w:rPr>
        <w:t>pateiktose sąskaitose už Perkančio</w:t>
      </w:r>
      <w:r w:rsidR="00457012" w:rsidRPr="001E149A">
        <w:rPr>
          <w:sz w:val="22"/>
          <w:szCs w:val="22"/>
        </w:rPr>
        <w:t>jo</w:t>
      </w:r>
      <w:r w:rsidR="00912121" w:rsidRPr="001E149A">
        <w:rPr>
          <w:sz w:val="22"/>
          <w:szCs w:val="22"/>
        </w:rPr>
        <w:t xml:space="preserve"> </w:t>
      </w:r>
      <w:r w:rsidR="00457012" w:rsidRPr="001E149A">
        <w:rPr>
          <w:sz w:val="22"/>
          <w:szCs w:val="22"/>
        </w:rPr>
        <w:t xml:space="preserve">subjekto </w:t>
      </w:r>
      <w:r w:rsidR="00666265" w:rsidRPr="001E149A">
        <w:rPr>
          <w:sz w:val="22"/>
          <w:szCs w:val="22"/>
        </w:rPr>
        <w:t>per 2018 metų rugsėjo mėnesį faktiškai</w:t>
      </w:r>
      <w:r w:rsidR="00912121" w:rsidRPr="001E149A">
        <w:rPr>
          <w:sz w:val="22"/>
          <w:szCs w:val="22"/>
        </w:rPr>
        <w:t xml:space="preserve"> kaip transporto priemonių</w:t>
      </w:r>
      <w:r w:rsidR="00912121" w:rsidRPr="00301182">
        <w:rPr>
          <w:sz w:val="22"/>
          <w:szCs w:val="22"/>
        </w:rPr>
        <w:t xml:space="preserve"> degalai </w:t>
      </w:r>
      <w:r w:rsidR="00666265" w:rsidRPr="00301182">
        <w:rPr>
          <w:sz w:val="22"/>
          <w:szCs w:val="22"/>
        </w:rPr>
        <w:t xml:space="preserve">sunaudotų </w:t>
      </w:r>
      <w:r w:rsidR="00912121" w:rsidRPr="00301182">
        <w:rPr>
          <w:sz w:val="22"/>
          <w:szCs w:val="22"/>
        </w:rPr>
        <w:t>gamtinių dujų kainų be PVM svertinis vidurk</w:t>
      </w:r>
      <w:r w:rsidR="006C11B7" w:rsidRPr="00301182">
        <w:rPr>
          <w:sz w:val="22"/>
          <w:szCs w:val="22"/>
        </w:rPr>
        <w:t xml:space="preserve">is eurais už vieną </w:t>
      </w:r>
      <w:proofErr w:type="spellStart"/>
      <w:r w:rsidR="00690318" w:rsidRPr="00F85231">
        <w:rPr>
          <w:sz w:val="22"/>
          <w:szCs w:val="22"/>
        </w:rPr>
        <w:t>kWh</w:t>
      </w:r>
      <w:proofErr w:type="spellEnd"/>
      <w:r w:rsidR="006C11B7" w:rsidRPr="00F85231">
        <w:rPr>
          <w:sz w:val="22"/>
          <w:szCs w:val="22"/>
        </w:rPr>
        <w:t>.</w:t>
      </w:r>
    </w:p>
    <w:p w14:paraId="577192F4" w14:textId="77777777" w:rsidR="00912121" w:rsidRPr="00301182" w:rsidRDefault="00912121" w:rsidP="00912121">
      <w:pPr>
        <w:ind w:firstLine="567"/>
        <w:jc w:val="both"/>
        <w:rPr>
          <w:sz w:val="22"/>
          <w:szCs w:val="22"/>
        </w:rPr>
      </w:pPr>
      <w:r w:rsidRPr="00301182">
        <w:rPr>
          <w:sz w:val="22"/>
          <w:szCs w:val="22"/>
        </w:rPr>
        <w:t>Gamtinėms dujoms, naudojamoms kaip transporto priemonių degalai (kuras), valstybės nustatytas akcizo tarifas netaikomas.</w:t>
      </w:r>
    </w:p>
    <w:p w14:paraId="1F5ED0DC" w14:textId="0826154E" w:rsidR="00B92F19" w:rsidRPr="001E149A" w:rsidRDefault="00B92F19" w:rsidP="00C54967">
      <w:pPr>
        <w:jc w:val="both"/>
        <w:rPr>
          <w:sz w:val="22"/>
          <w:szCs w:val="22"/>
        </w:rPr>
      </w:pPr>
      <w:r w:rsidRPr="001E149A">
        <w:rPr>
          <w:color w:val="000000"/>
          <w:sz w:val="22"/>
          <w:szCs w:val="22"/>
        </w:rPr>
        <w:t>10.7.3.3. Pasiūlymo vertinimo kriterijus</w:t>
      </w:r>
      <w:r w:rsidRPr="001E149A">
        <w:rPr>
          <w:bCs/>
          <w:color w:val="000000"/>
          <w:sz w:val="22"/>
          <w:szCs w:val="22"/>
        </w:rPr>
        <w:t xml:space="preserve"> </w:t>
      </w:r>
      <w:r w:rsidRPr="001E149A">
        <w:rPr>
          <w:b/>
          <w:bCs/>
          <w:i/>
          <w:color w:val="000000"/>
          <w:sz w:val="22"/>
          <w:szCs w:val="22"/>
        </w:rPr>
        <w:t>„</w:t>
      </w:r>
      <w:r w:rsidR="00BB43FD" w:rsidRPr="001E149A">
        <w:rPr>
          <w:b/>
          <w:sz w:val="22"/>
          <w:szCs w:val="22"/>
        </w:rPr>
        <w:t>E</w:t>
      </w:r>
      <w:r w:rsidRPr="001E149A">
        <w:rPr>
          <w:b/>
          <w:sz w:val="22"/>
          <w:szCs w:val="22"/>
        </w:rPr>
        <w:t>ksploatacinio laikotarpio poveikio aplinkai ir energetikai sąnaudos viena</w:t>
      </w:r>
      <w:r w:rsidR="00BB43FD" w:rsidRPr="001E149A">
        <w:rPr>
          <w:b/>
          <w:sz w:val="22"/>
          <w:szCs w:val="22"/>
        </w:rPr>
        <w:t>i transporto priemonei</w:t>
      </w:r>
      <w:r w:rsidRPr="001E149A">
        <w:rPr>
          <w:b/>
          <w:sz w:val="22"/>
          <w:szCs w:val="22"/>
        </w:rPr>
        <w:t>“ (</w:t>
      </w:r>
      <w:r w:rsidRPr="001E149A">
        <w:rPr>
          <w:i/>
          <w:sz w:val="22"/>
          <w:szCs w:val="22"/>
        </w:rPr>
        <w:t>T</w:t>
      </w:r>
      <w:r w:rsidRPr="001E149A">
        <w:rPr>
          <w:i/>
          <w:sz w:val="22"/>
          <w:szCs w:val="22"/>
          <w:vertAlign w:val="subscript"/>
        </w:rPr>
        <w:t>3</w:t>
      </w:r>
      <w:r w:rsidRPr="001E149A">
        <w:rPr>
          <w:b/>
          <w:sz w:val="22"/>
          <w:szCs w:val="22"/>
        </w:rPr>
        <w:t xml:space="preserve">) </w:t>
      </w:r>
      <w:r w:rsidRPr="001E149A">
        <w:rPr>
          <w:color w:val="000000"/>
          <w:sz w:val="22"/>
          <w:szCs w:val="22"/>
        </w:rPr>
        <w:t xml:space="preserve"> suskaičiuojamas </w:t>
      </w:r>
      <w:r w:rsidRPr="001E149A">
        <w:rPr>
          <w:bCs/>
          <w:sz w:val="22"/>
          <w:szCs w:val="22"/>
          <w:lang w:eastAsia="lt-LT"/>
        </w:rPr>
        <w:t xml:space="preserve">vadovaujantis Lietuvos Respublikos susisiekimo ministro 2011 m. vasario 21 d. įsakymu Nr. 3-100 „Dėl energijos vartojimo efektyvumo ir aplinkos apsaugos reikalavimų, taikomų įsigyjant kelių transporto priemones, nustatymo ir atvejų, kada juos privaloma taikyti, tvarkos aprašo patvirtinimo“ </w:t>
      </w:r>
      <w:r w:rsidR="00BD7BF8" w:rsidRPr="001E149A">
        <w:rPr>
          <w:bCs/>
          <w:sz w:val="22"/>
          <w:szCs w:val="22"/>
          <w:lang w:eastAsia="lt-LT"/>
        </w:rPr>
        <w:t xml:space="preserve">(toliau – Aprašas) </w:t>
      </w:r>
      <w:r w:rsidRPr="001E149A">
        <w:rPr>
          <w:bCs/>
          <w:sz w:val="22"/>
          <w:szCs w:val="22"/>
          <w:lang w:eastAsia="lt-LT"/>
        </w:rPr>
        <w:t xml:space="preserve">patvirtinta metodika, </w:t>
      </w:r>
      <w:r w:rsidR="00BB43FD" w:rsidRPr="001E149A">
        <w:rPr>
          <w:bCs/>
          <w:sz w:val="22"/>
          <w:szCs w:val="22"/>
          <w:lang w:eastAsia="lt-LT"/>
        </w:rPr>
        <w:t xml:space="preserve">piniginėmis lėšomis (eurais) </w:t>
      </w:r>
      <w:r w:rsidRPr="001E149A">
        <w:rPr>
          <w:bCs/>
          <w:sz w:val="22"/>
          <w:szCs w:val="22"/>
          <w:lang w:eastAsia="lt-LT"/>
        </w:rPr>
        <w:t>įvertinant siūlomų t</w:t>
      </w:r>
      <w:r w:rsidRPr="001E149A">
        <w:rPr>
          <w:color w:val="000000"/>
          <w:sz w:val="22"/>
          <w:szCs w:val="22"/>
        </w:rPr>
        <w:t xml:space="preserve">ransporto priemonių eksploatacinio laikotarpio poveikį energetikai ir aplinkai, atsižvelgiant į siūlomų transporto priemonių </w:t>
      </w:r>
      <w:r w:rsidR="00350E86" w:rsidRPr="001E149A">
        <w:rPr>
          <w:color w:val="000000"/>
          <w:sz w:val="22"/>
          <w:szCs w:val="22"/>
        </w:rPr>
        <w:t>energijos suvartojimą, išmetamą anglies dvideginio (CO</w:t>
      </w:r>
      <w:r w:rsidR="00350E86" w:rsidRPr="001E149A">
        <w:rPr>
          <w:color w:val="000000"/>
          <w:sz w:val="22"/>
          <w:szCs w:val="22"/>
          <w:vertAlign w:val="subscript"/>
        </w:rPr>
        <w:t>2</w:t>
      </w:r>
      <w:r w:rsidR="00350E86" w:rsidRPr="001E149A">
        <w:rPr>
          <w:color w:val="000000"/>
          <w:sz w:val="22"/>
          <w:szCs w:val="22"/>
        </w:rPr>
        <w:t>), azoto oksidų (</w:t>
      </w:r>
      <w:proofErr w:type="spellStart"/>
      <w:r w:rsidR="00350E86" w:rsidRPr="001E149A">
        <w:rPr>
          <w:color w:val="000000"/>
          <w:sz w:val="22"/>
          <w:szCs w:val="22"/>
        </w:rPr>
        <w:t>NO</w:t>
      </w:r>
      <w:r w:rsidR="00350E86" w:rsidRPr="001E149A">
        <w:rPr>
          <w:color w:val="000000"/>
          <w:sz w:val="22"/>
          <w:szCs w:val="22"/>
          <w:vertAlign w:val="subscript"/>
        </w:rPr>
        <w:t>x</w:t>
      </w:r>
      <w:proofErr w:type="spellEnd"/>
      <w:r w:rsidR="00350E86" w:rsidRPr="001E149A">
        <w:rPr>
          <w:color w:val="000000"/>
          <w:sz w:val="22"/>
          <w:szCs w:val="22"/>
        </w:rPr>
        <w:t>), ne metano angliavandenilių (NMHC) ir kietųjų dalelių kiekį</w:t>
      </w:r>
      <w:r w:rsidR="00350E86" w:rsidRPr="001E149A">
        <w:rPr>
          <w:bCs/>
          <w:sz w:val="22"/>
          <w:szCs w:val="22"/>
          <w:lang w:eastAsia="lt-LT"/>
        </w:rPr>
        <w:t xml:space="preserve">. Kriterijus </w:t>
      </w:r>
      <w:r w:rsidR="00350E86" w:rsidRPr="001E149A">
        <w:rPr>
          <w:b/>
          <w:sz w:val="22"/>
          <w:szCs w:val="22"/>
        </w:rPr>
        <w:t>(</w:t>
      </w:r>
      <w:r w:rsidR="00350E86" w:rsidRPr="001E149A">
        <w:rPr>
          <w:i/>
          <w:sz w:val="22"/>
          <w:szCs w:val="22"/>
        </w:rPr>
        <w:t>T</w:t>
      </w:r>
      <w:r w:rsidR="00350E86" w:rsidRPr="001E149A">
        <w:rPr>
          <w:i/>
          <w:sz w:val="22"/>
          <w:szCs w:val="22"/>
          <w:vertAlign w:val="subscript"/>
        </w:rPr>
        <w:t>3</w:t>
      </w:r>
      <w:r w:rsidR="00350E86" w:rsidRPr="001E149A">
        <w:rPr>
          <w:sz w:val="22"/>
          <w:szCs w:val="22"/>
        </w:rPr>
        <w:t>) suskaičiuojamas pagal formules:</w:t>
      </w:r>
    </w:p>
    <w:p w14:paraId="6DE90482" w14:textId="77777777" w:rsidR="00B92F19" w:rsidRPr="001E149A" w:rsidRDefault="00B92F19" w:rsidP="00912121">
      <w:pPr>
        <w:ind w:firstLine="567"/>
        <w:jc w:val="both"/>
        <w:rPr>
          <w:bCs/>
          <w:sz w:val="22"/>
          <w:szCs w:val="22"/>
          <w:lang w:eastAsia="lt-LT"/>
        </w:rPr>
      </w:pPr>
    </w:p>
    <w:p w14:paraId="0EFF98D8" w14:textId="52C03A81" w:rsidR="00B92F19" w:rsidRPr="001E149A" w:rsidRDefault="0072532C" w:rsidP="00B92F19">
      <w:pPr>
        <w:ind w:firstLine="567"/>
        <w:jc w:val="center"/>
        <w:rPr>
          <w:color w:val="000000"/>
          <w:sz w:val="22"/>
          <w:szCs w:val="22"/>
        </w:rPr>
      </w:pPr>
      <w:r w:rsidRPr="001E149A">
        <w:rPr>
          <w:position w:val="-32"/>
          <w:sz w:val="22"/>
          <w:szCs w:val="22"/>
        </w:rPr>
        <w:object w:dxaOrig="1280" w:dyaOrig="700" w14:anchorId="40C7F9A0">
          <v:shape id="_x0000_i1032" type="#_x0000_t75" style="width:68.9pt;height:38.85pt" o:ole="" fillcolor="window">
            <v:imagedata r:id="rId34" o:title=""/>
          </v:shape>
          <o:OLEObject Type="Embed" ProgID="Equation.3" ShapeID="_x0000_i1032" DrawAspect="Content" ObjectID="_1601883062" r:id="rId35"/>
        </w:object>
      </w:r>
    </w:p>
    <w:p w14:paraId="55F78BDB" w14:textId="465D4F9A" w:rsidR="00B92F19" w:rsidRPr="001E149A" w:rsidRDefault="007212CB" w:rsidP="00912121">
      <w:pPr>
        <w:ind w:firstLine="567"/>
        <w:jc w:val="both"/>
        <w:rPr>
          <w:sz w:val="22"/>
          <w:szCs w:val="22"/>
        </w:rPr>
      </w:pPr>
      <w:r>
        <w:rPr>
          <w:color w:val="000000"/>
          <w:sz w:val="22"/>
          <w:szCs w:val="22"/>
        </w:rPr>
        <w:t>kur:</w:t>
      </w:r>
      <w:r w:rsidR="00350E86" w:rsidRPr="001E149A">
        <w:rPr>
          <w:color w:val="000000"/>
          <w:sz w:val="22"/>
          <w:szCs w:val="22"/>
        </w:rPr>
        <w:t xml:space="preserve"> </w:t>
      </w:r>
      <w:proofErr w:type="spellStart"/>
      <w:r w:rsidR="00350E86" w:rsidRPr="001E149A">
        <w:rPr>
          <w:sz w:val="22"/>
          <w:szCs w:val="22"/>
        </w:rPr>
        <w:t>E</w:t>
      </w:r>
      <w:r w:rsidR="00350E86" w:rsidRPr="001E149A">
        <w:rPr>
          <w:i/>
          <w:iCs/>
          <w:sz w:val="22"/>
          <w:szCs w:val="22"/>
          <w:vertAlign w:val="subscript"/>
        </w:rPr>
        <w:t>min</w:t>
      </w:r>
      <w:proofErr w:type="spellEnd"/>
      <w:r w:rsidR="00350E86" w:rsidRPr="001E149A">
        <w:rPr>
          <w:i/>
          <w:iCs/>
          <w:sz w:val="22"/>
          <w:szCs w:val="22"/>
          <w:vertAlign w:val="subscript"/>
        </w:rPr>
        <w:t xml:space="preserve"> </w:t>
      </w:r>
      <w:r w:rsidR="00350E86" w:rsidRPr="001E149A">
        <w:rPr>
          <w:sz w:val="22"/>
          <w:szCs w:val="22"/>
        </w:rPr>
        <w:t xml:space="preserve">– mažiausios iš visų tiekėjų pasiūlytų transporto priemonių viso eksploatacinio laikotarpio poveikio aplinkai ir energetikai sąnaudos </w:t>
      </w:r>
      <w:r w:rsidR="000B400F" w:rsidRPr="001E149A">
        <w:rPr>
          <w:sz w:val="22"/>
          <w:szCs w:val="22"/>
        </w:rPr>
        <w:t>eurais vienai transporto priemonei</w:t>
      </w:r>
      <w:r w:rsidR="00350E86" w:rsidRPr="001E149A">
        <w:rPr>
          <w:sz w:val="22"/>
          <w:szCs w:val="22"/>
        </w:rPr>
        <w:t>;</w:t>
      </w:r>
    </w:p>
    <w:p w14:paraId="1B7261E4" w14:textId="2A112062" w:rsidR="00350E86" w:rsidRPr="001E149A" w:rsidRDefault="00350E86" w:rsidP="00912121">
      <w:pPr>
        <w:ind w:firstLine="567"/>
        <w:jc w:val="both"/>
        <w:rPr>
          <w:sz w:val="22"/>
          <w:szCs w:val="22"/>
        </w:rPr>
      </w:pPr>
      <w:r w:rsidRPr="001E149A">
        <w:rPr>
          <w:sz w:val="22"/>
          <w:szCs w:val="22"/>
        </w:rPr>
        <w:t>E</w:t>
      </w:r>
      <w:r w:rsidRPr="001E149A">
        <w:rPr>
          <w:i/>
          <w:iCs/>
          <w:sz w:val="22"/>
          <w:szCs w:val="22"/>
          <w:vertAlign w:val="subscript"/>
        </w:rPr>
        <w:t>pas</w:t>
      </w:r>
      <w:r w:rsidRPr="001E149A">
        <w:rPr>
          <w:iCs/>
          <w:sz w:val="22"/>
          <w:szCs w:val="22"/>
          <w:vertAlign w:val="subscript"/>
        </w:rPr>
        <w:t xml:space="preserve"> </w:t>
      </w:r>
      <w:r w:rsidRPr="001E149A">
        <w:rPr>
          <w:color w:val="000000"/>
          <w:sz w:val="22"/>
          <w:szCs w:val="22"/>
        </w:rPr>
        <w:t xml:space="preserve">- </w:t>
      </w:r>
      <w:r w:rsidRPr="001E149A">
        <w:rPr>
          <w:sz w:val="22"/>
          <w:szCs w:val="22"/>
        </w:rPr>
        <w:t>tiekėjo pasiūlytos transporto priemon</w:t>
      </w:r>
      <w:r w:rsidR="00326E21" w:rsidRPr="001E149A">
        <w:rPr>
          <w:sz w:val="22"/>
          <w:szCs w:val="22"/>
        </w:rPr>
        <w:t>ės</w:t>
      </w:r>
      <w:r w:rsidRPr="001E149A">
        <w:rPr>
          <w:sz w:val="22"/>
          <w:szCs w:val="22"/>
        </w:rPr>
        <w:t xml:space="preserve"> </w:t>
      </w:r>
      <w:r w:rsidR="00326E21" w:rsidRPr="001E149A">
        <w:rPr>
          <w:sz w:val="22"/>
          <w:szCs w:val="22"/>
        </w:rPr>
        <w:t xml:space="preserve">viso eksploatacinio laikotarpio poveikio aplinkai ir energetikai sąnaudos </w:t>
      </w:r>
      <w:r w:rsidR="000B400F" w:rsidRPr="001E149A">
        <w:rPr>
          <w:sz w:val="22"/>
          <w:szCs w:val="22"/>
        </w:rPr>
        <w:t xml:space="preserve">eurais </w:t>
      </w:r>
      <w:r w:rsidR="00326E21" w:rsidRPr="001E149A">
        <w:rPr>
          <w:sz w:val="22"/>
          <w:szCs w:val="22"/>
        </w:rPr>
        <w:t>viena</w:t>
      </w:r>
      <w:r w:rsidR="000B400F" w:rsidRPr="001E149A">
        <w:rPr>
          <w:sz w:val="22"/>
          <w:szCs w:val="22"/>
        </w:rPr>
        <w:t>i transporto priemonei</w:t>
      </w:r>
      <w:r w:rsidR="00B10628" w:rsidRPr="001E149A">
        <w:rPr>
          <w:sz w:val="22"/>
          <w:szCs w:val="22"/>
        </w:rPr>
        <w:t>;</w:t>
      </w:r>
    </w:p>
    <w:p w14:paraId="4FFECE83" w14:textId="047584A5" w:rsidR="00B10628" w:rsidRPr="001E149A" w:rsidRDefault="00B10628" w:rsidP="00912121">
      <w:pPr>
        <w:ind w:firstLine="567"/>
        <w:jc w:val="both"/>
        <w:rPr>
          <w:color w:val="000000"/>
          <w:sz w:val="22"/>
          <w:szCs w:val="22"/>
        </w:rPr>
      </w:pPr>
      <w:r w:rsidRPr="001E149A">
        <w:rPr>
          <w:i/>
          <w:color w:val="000000"/>
          <w:sz w:val="22"/>
          <w:szCs w:val="22"/>
        </w:rPr>
        <w:t>Y</w:t>
      </w:r>
      <w:r w:rsidRPr="001E149A">
        <w:rPr>
          <w:i/>
          <w:color w:val="000000"/>
          <w:sz w:val="22"/>
          <w:szCs w:val="22"/>
          <w:vertAlign w:val="subscript"/>
        </w:rPr>
        <w:t>3</w:t>
      </w:r>
      <w:r w:rsidRPr="001E149A">
        <w:rPr>
          <w:color w:val="000000"/>
          <w:sz w:val="22"/>
          <w:szCs w:val="22"/>
          <w:vertAlign w:val="subscript"/>
        </w:rPr>
        <w:t xml:space="preserve"> </w:t>
      </w:r>
      <w:r w:rsidRPr="001E149A">
        <w:rPr>
          <w:color w:val="000000"/>
          <w:sz w:val="22"/>
          <w:szCs w:val="22"/>
        </w:rPr>
        <w:t xml:space="preserve">- kriterijaus </w:t>
      </w:r>
      <w:r w:rsidRPr="001E149A">
        <w:rPr>
          <w:i/>
          <w:color w:val="000000"/>
          <w:sz w:val="22"/>
          <w:szCs w:val="22"/>
        </w:rPr>
        <w:t>(T</w:t>
      </w:r>
      <w:r w:rsidRPr="001E149A">
        <w:rPr>
          <w:i/>
          <w:color w:val="000000"/>
          <w:sz w:val="22"/>
          <w:szCs w:val="22"/>
          <w:vertAlign w:val="subscript"/>
        </w:rPr>
        <w:t>3</w:t>
      </w:r>
      <w:r w:rsidRPr="001E149A">
        <w:rPr>
          <w:i/>
          <w:color w:val="000000"/>
          <w:sz w:val="22"/>
          <w:szCs w:val="22"/>
        </w:rPr>
        <w:t>)</w:t>
      </w:r>
      <w:r w:rsidRPr="001E149A">
        <w:rPr>
          <w:color w:val="000000"/>
          <w:sz w:val="22"/>
          <w:szCs w:val="22"/>
        </w:rPr>
        <w:t xml:space="preserve"> lyginamasis svoris.</w:t>
      </w:r>
    </w:p>
    <w:p w14:paraId="4C30ADCD" w14:textId="655694A9" w:rsidR="00B92F19" w:rsidRPr="001E149A" w:rsidRDefault="00B92F19" w:rsidP="00912121">
      <w:pPr>
        <w:ind w:firstLine="567"/>
        <w:jc w:val="both"/>
        <w:rPr>
          <w:sz w:val="22"/>
          <w:szCs w:val="22"/>
        </w:rPr>
      </w:pPr>
    </w:p>
    <w:p w14:paraId="5209FBEF" w14:textId="73D2DCF3" w:rsidR="0072532C" w:rsidRPr="001E149A" w:rsidRDefault="0072532C" w:rsidP="00BD7BF8">
      <w:pPr>
        <w:ind w:firstLine="567"/>
        <w:jc w:val="center"/>
        <w:rPr>
          <w:sz w:val="22"/>
          <w:szCs w:val="22"/>
        </w:rPr>
      </w:pPr>
      <w:r w:rsidRPr="001E149A">
        <w:rPr>
          <w:position w:val="-10"/>
          <w:sz w:val="22"/>
          <w:szCs w:val="22"/>
        </w:rPr>
        <w:object w:dxaOrig="180" w:dyaOrig="340" w14:anchorId="5ADB95B6">
          <v:shape id="_x0000_i1033" type="#_x0000_t75" style="width:9.85pt;height:19.15pt" o:ole="" fillcolor="window">
            <v:imagedata r:id="rId36" o:title=""/>
          </v:shape>
          <o:OLEObject Type="Embed" ProgID="Equation.3" ShapeID="_x0000_i1033" DrawAspect="Content" ObjectID="_1601883063" r:id="rId37"/>
        </w:object>
      </w:r>
      <w:r w:rsidR="000B400F" w:rsidRPr="001E149A">
        <w:rPr>
          <w:color w:val="000000"/>
          <w:position w:val="-14"/>
          <w:sz w:val="22"/>
          <w:szCs w:val="22"/>
        </w:rPr>
        <w:object w:dxaOrig="7020" w:dyaOrig="380" w14:anchorId="29F33F5F">
          <v:shape id="_x0000_i1034" type="#_x0000_t75" style="width:352.25pt;height:17.6pt" o:ole="" fillcolor="window">
            <v:imagedata r:id="rId38" o:title=""/>
          </v:shape>
          <o:OLEObject Type="Embed" ProgID="Equation.3" ShapeID="_x0000_i1034" DrawAspect="Content" ObjectID="_1601883064" r:id="rId39"/>
        </w:object>
      </w:r>
    </w:p>
    <w:p w14:paraId="596E523C" w14:textId="3B92781C" w:rsidR="00BD7BF8" w:rsidRPr="001E149A" w:rsidRDefault="00BD7BF8" w:rsidP="00B12968">
      <w:pPr>
        <w:ind w:firstLine="600"/>
        <w:jc w:val="both"/>
        <w:rPr>
          <w:sz w:val="22"/>
          <w:szCs w:val="22"/>
        </w:rPr>
      </w:pPr>
      <w:r w:rsidRPr="001E149A">
        <w:rPr>
          <w:sz w:val="22"/>
          <w:szCs w:val="22"/>
        </w:rPr>
        <w:t xml:space="preserve">kur: </w:t>
      </w:r>
      <w:r w:rsidRPr="001E149A">
        <w:rPr>
          <w:i/>
          <w:sz w:val="22"/>
          <w:szCs w:val="22"/>
        </w:rPr>
        <w:t>R</w:t>
      </w:r>
      <w:r w:rsidRPr="001E149A">
        <w:rPr>
          <w:sz w:val="22"/>
          <w:szCs w:val="22"/>
        </w:rPr>
        <w:t xml:space="preserve"> – siūlomos transporto priemonės eksploatacinio laikotarpio rida (km). Vadovaujantis Aprašu, nustatoma, kad </w:t>
      </w:r>
      <w:r w:rsidRPr="001E149A">
        <w:rPr>
          <w:i/>
          <w:sz w:val="22"/>
          <w:szCs w:val="22"/>
        </w:rPr>
        <w:t>R=800 000</w:t>
      </w:r>
      <w:r w:rsidRPr="001E149A">
        <w:rPr>
          <w:sz w:val="22"/>
          <w:szCs w:val="22"/>
        </w:rPr>
        <w:t xml:space="preserve"> km;</w:t>
      </w:r>
    </w:p>
    <w:p w14:paraId="7855B0EB" w14:textId="79CB77EF" w:rsidR="00BD7BF8" w:rsidRPr="001E149A" w:rsidRDefault="00BD7BF8" w:rsidP="00B12968">
      <w:pPr>
        <w:ind w:firstLine="567"/>
        <w:jc w:val="both"/>
        <w:rPr>
          <w:sz w:val="22"/>
          <w:szCs w:val="22"/>
        </w:rPr>
      </w:pPr>
      <w:proofErr w:type="spellStart"/>
      <w:r w:rsidRPr="001E149A">
        <w:rPr>
          <w:i/>
          <w:sz w:val="22"/>
          <w:szCs w:val="22"/>
        </w:rPr>
        <w:t>K</w:t>
      </w:r>
      <w:r w:rsidRPr="001E149A">
        <w:rPr>
          <w:i/>
          <w:sz w:val="22"/>
          <w:szCs w:val="22"/>
          <w:vertAlign w:val="subscript"/>
        </w:rPr>
        <w:t>km</w:t>
      </w:r>
      <w:proofErr w:type="spellEnd"/>
      <w:r w:rsidRPr="001E149A">
        <w:rPr>
          <w:sz w:val="22"/>
          <w:szCs w:val="22"/>
        </w:rPr>
        <w:t xml:space="preserve"> – vidutinis degalų kiekis, suvartojamas transporto priemonei nuvažiavus 1 km atstumą</w:t>
      </w:r>
      <w:r w:rsidR="00C8447D" w:rsidRPr="001E149A">
        <w:rPr>
          <w:sz w:val="22"/>
          <w:szCs w:val="22"/>
        </w:rPr>
        <w:t xml:space="preserve">. Ši reikšmė bus apskaičiuojama tiekėjų pasiūlymuose nurodytą transporto priemonės kuro suvartojimo </w:t>
      </w:r>
      <w:r w:rsidR="00BB43FD" w:rsidRPr="001E149A">
        <w:rPr>
          <w:sz w:val="22"/>
          <w:szCs w:val="22"/>
        </w:rPr>
        <w:t xml:space="preserve">100 kilometrų reikšmę </w:t>
      </w:r>
      <w:r w:rsidR="00C8447D" w:rsidRPr="001E149A">
        <w:rPr>
          <w:sz w:val="22"/>
          <w:szCs w:val="22"/>
        </w:rPr>
        <w:t>K padalinant iš 100</w:t>
      </w:r>
      <w:r w:rsidRPr="001E149A">
        <w:rPr>
          <w:sz w:val="22"/>
          <w:szCs w:val="22"/>
        </w:rPr>
        <w:t>;</w:t>
      </w:r>
    </w:p>
    <w:p w14:paraId="0A712182" w14:textId="11739EAB" w:rsidR="00BD7BF8" w:rsidRPr="001E149A" w:rsidRDefault="00C8447D" w:rsidP="00B12968">
      <w:pPr>
        <w:ind w:firstLine="600"/>
        <w:jc w:val="both"/>
        <w:rPr>
          <w:sz w:val="22"/>
          <w:szCs w:val="22"/>
        </w:rPr>
      </w:pPr>
      <w:r w:rsidRPr="001E149A">
        <w:rPr>
          <w:i/>
          <w:color w:val="000000"/>
          <w:sz w:val="22"/>
          <w:szCs w:val="22"/>
          <w:lang w:eastAsia="lt-LT"/>
        </w:rPr>
        <w:t>P</w:t>
      </w:r>
      <w:r w:rsidRPr="001E149A">
        <w:rPr>
          <w:color w:val="000000"/>
          <w:sz w:val="22"/>
          <w:szCs w:val="22"/>
          <w:lang w:eastAsia="lt-LT"/>
        </w:rPr>
        <w:t xml:space="preserve"> - kuro</w:t>
      </w:r>
      <w:r w:rsidRPr="001E149A">
        <w:rPr>
          <w:sz w:val="22"/>
          <w:szCs w:val="22"/>
        </w:rPr>
        <w:t xml:space="preserve"> rūšies mato vieneto (litro arba kilovatvalandės) kaina eurais, priklausomai nuo tiekėjo pasiūlytų transporto priemonių naudojamos kuro rūšies, kaip nurodyta pirkimo sąlygų </w:t>
      </w:r>
      <w:r w:rsidR="00B12968" w:rsidRPr="001E149A">
        <w:rPr>
          <w:color w:val="000000"/>
          <w:sz w:val="22"/>
          <w:szCs w:val="22"/>
        </w:rPr>
        <w:t>10.7.3.2 punkte</w:t>
      </w:r>
      <w:r w:rsidR="00BD7BF8" w:rsidRPr="001E149A">
        <w:rPr>
          <w:sz w:val="22"/>
          <w:szCs w:val="22"/>
        </w:rPr>
        <w:t>;</w:t>
      </w:r>
    </w:p>
    <w:p w14:paraId="311F2EB3" w14:textId="3DBAB114" w:rsidR="00BD7BF8" w:rsidRPr="001E149A" w:rsidRDefault="00B12968" w:rsidP="000B400F">
      <w:pPr>
        <w:ind w:firstLine="600"/>
        <w:jc w:val="both"/>
        <w:rPr>
          <w:sz w:val="22"/>
          <w:szCs w:val="22"/>
        </w:rPr>
      </w:pPr>
      <w:r w:rsidRPr="00447A3A">
        <w:rPr>
          <w:i/>
          <w:sz w:val="22"/>
          <w:szCs w:val="22"/>
        </w:rPr>
        <w:t>M</w:t>
      </w:r>
      <w:r w:rsidRPr="001E149A">
        <w:rPr>
          <w:i/>
          <w:sz w:val="22"/>
          <w:szCs w:val="22"/>
          <w:vertAlign w:val="subscript"/>
        </w:rPr>
        <w:t>CO</w:t>
      </w:r>
      <w:r w:rsidR="00BD7BF8" w:rsidRPr="001E149A">
        <w:rPr>
          <w:i/>
          <w:sz w:val="22"/>
          <w:szCs w:val="22"/>
          <w:vertAlign w:val="subscript"/>
        </w:rPr>
        <w:t>2</w:t>
      </w:r>
      <w:r w:rsidR="00BD7BF8" w:rsidRPr="001E149A">
        <w:rPr>
          <w:sz w:val="22"/>
          <w:szCs w:val="22"/>
        </w:rPr>
        <w:t xml:space="preserve"> – anglies dvideginio (CO</w:t>
      </w:r>
      <w:r w:rsidR="00BD7BF8" w:rsidRPr="001E149A">
        <w:rPr>
          <w:sz w:val="22"/>
          <w:szCs w:val="22"/>
          <w:vertAlign w:val="subscript"/>
        </w:rPr>
        <w:t>2</w:t>
      </w:r>
      <w:r w:rsidR="00BD7BF8" w:rsidRPr="001E149A">
        <w:rPr>
          <w:sz w:val="22"/>
          <w:szCs w:val="22"/>
        </w:rPr>
        <w:t>) kiekis</w:t>
      </w:r>
      <w:r w:rsidR="000B400F" w:rsidRPr="001E149A">
        <w:rPr>
          <w:sz w:val="22"/>
          <w:szCs w:val="22"/>
        </w:rPr>
        <w:t>, matuojamas kg/km</w:t>
      </w:r>
      <w:r w:rsidR="00BD7BF8" w:rsidRPr="001E149A">
        <w:rPr>
          <w:sz w:val="22"/>
          <w:szCs w:val="22"/>
        </w:rPr>
        <w:t xml:space="preserve">, išmetamas </w:t>
      </w:r>
      <w:r w:rsidR="00BB43FD" w:rsidRPr="001E149A">
        <w:rPr>
          <w:sz w:val="22"/>
          <w:szCs w:val="22"/>
        </w:rPr>
        <w:t xml:space="preserve">transporto priemonei </w:t>
      </w:r>
      <w:r w:rsidR="00BD7BF8" w:rsidRPr="001E149A">
        <w:rPr>
          <w:sz w:val="22"/>
          <w:szCs w:val="22"/>
        </w:rPr>
        <w:t>nuvažiavus 1 km atstumą</w:t>
      </w:r>
      <w:r w:rsidR="00BB43FD" w:rsidRPr="001E149A">
        <w:rPr>
          <w:sz w:val="22"/>
          <w:szCs w:val="22"/>
        </w:rPr>
        <w:t>. Tiekėjas savo pasiūlyme turi nurodyti transporto priemonės gamintojo dokumentuose nurodytą reikšmę</w:t>
      </w:r>
      <w:r w:rsidR="000B400F" w:rsidRPr="001E149A">
        <w:rPr>
          <w:sz w:val="22"/>
          <w:szCs w:val="22"/>
        </w:rPr>
        <w:t xml:space="preserve"> ir kartu pateikti tai patvirtinančius dokumentus</w:t>
      </w:r>
      <w:r w:rsidR="00BD7BF8" w:rsidRPr="001E149A">
        <w:rPr>
          <w:sz w:val="22"/>
          <w:szCs w:val="22"/>
        </w:rPr>
        <w:t>;</w:t>
      </w:r>
    </w:p>
    <w:p w14:paraId="144F64E4" w14:textId="07EBB4DF" w:rsidR="00BD7BF8" w:rsidRPr="001E149A" w:rsidRDefault="000B400F" w:rsidP="00257273">
      <w:pPr>
        <w:ind w:firstLine="567"/>
        <w:jc w:val="both"/>
        <w:rPr>
          <w:sz w:val="22"/>
          <w:szCs w:val="22"/>
        </w:rPr>
      </w:pPr>
      <w:proofErr w:type="spellStart"/>
      <w:r w:rsidRPr="001E149A">
        <w:rPr>
          <w:i/>
          <w:sz w:val="22"/>
          <w:szCs w:val="22"/>
        </w:rPr>
        <w:t>M</w:t>
      </w:r>
      <w:r w:rsidR="00BD7BF8" w:rsidRPr="001E149A">
        <w:rPr>
          <w:i/>
          <w:sz w:val="22"/>
          <w:szCs w:val="22"/>
          <w:vertAlign w:val="subscript"/>
        </w:rPr>
        <w:t>NOx</w:t>
      </w:r>
      <w:proofErr w:type="spellEnd"/>
      <w:r w:rsidR="00BD7BF8" w:rsidRPr="001E149A">
        <w:rPr>
          <w:i/>
          <w:sz w:val="22"/>
          <w:szCs w:val="22"/>
        </w:rPr>
        <w:t xml:space="preserve">, </w:t>
      </w:r>
      <w:r w:rsidRPr="001E149A">
        <w:rPr>
          <w:i/>
          <w:sz w:val="22"/>
          <w:szCs w:val="22"/>
        </w:rPr>
        <w:t>M</w:t>
      </w:r>
      <w:r w:rsidR="00BD7BF8" w:rsidRPr="001E149A">
        <w:rPr>
          <w:i/>
          <w:sz w:val="22"/>
          <w:szCs w:val="22"/>
          <w:vertAlign w:val="subscript"/>
        </w:rPr>
        <w:t>NMHC</w:t>
      </w:r>
      <w:r w:rsidR="00BD7BF8" w:rsidRPr="001E149A">
        <w:rPr>
          <w:i/>
          <w:sz w:val="22"/>
          <w:szCs w:val="22"/>
        </w:rPr>
        <w:t xml:space="preserve">, </w:t>
      </w:r>
      <w:r w:rsidRPr="001E149A">
        <w:rPr>
          <w:i/>
          <w:sz w:val="22"/>
          <w:szCs w:val="22"/>
        </w:rPr>
        <w:t>M</w:t>
      </w:r>
      <w:r w:rsidR="00BD7BF8" w:rsidRPr="001E149A">
        <w:rPr>
          <w:i/>
          <w:sz w:val="22"/>
          <w:szCs w:val="22"/>
          <w:vertAlign w:val="subscript"/>
        </w:rPr>
        <w:t>KD</w:t>
      </w:r>
      <w:r w:rsidR="00BD7BF8" w:rsidRPr="001E149A">
        <w:rPr>
          <w:sz w:val="22"/>
          <w:szCs w:val="22"/>
        </w:rPr>
        <w:t xml:space="preserve"> – azoto oksidų (</w:t>
      </w:r>
      <w:proofErr w:type="spellStart"/>
      <w:r w:rsidR="00BD7BF8" w:rsidRPr="001E149A">
        <w:rPr>
          <w:sz w:val="22"/>
          <w:szCs w:val="22"/>
        </w:rPr>
        <w:t>NO</w:t>
      </w:r>
      <w:r w:rsidR="00BD7BF8" w:rsidRPr="001E149A">
        <w:rPr>
          <w:sz w:val="22"/>
          <w:szCs w:val="22"/>
          <w:vertAlign w:val="subscript"/>
        </w:rPr>
        <w:t>x</w:t>
      </w:r>
      <w:proofErr w:type="spellEnd"/>
      <w:r w:rsidR="00BD7BF8" w:rsidRPr="001E149A">
        <w:rPr>
          <w:sz w:val="22"/>
          <w:szCs w:val="22"/>
        </w:rPr>
        <w:t>), ne metano angliavandenilių (NMHC) ir kietųjų dalelių kiekiai</w:t>
      </w:r>
      <w:r w:rsidRPr="001E149A">
        <w:rPr>
          <w:sz w:val="22"/>
          <w:szCs w:val="22"/>
        </w:rPr>
        <w:t xml:space="preserve"> (KD)</w:t>
      </w:r>
      <w:r w:rsidR="00BD7BF8" w:rsidRPr="001E149A">
        <w:rPr>
          <w:sz w:val="22"/>
          <w:szCs w:val="22"/>
        </w:rPr>
        <w:t xml:space="preserve">, </w:t>
      </w:r>
      <w:r w:rsidRPr="001E149A">
        <w:rPr>
          <w:sz w:val="22"/>
          <w:szCs w:val="22"/>
        </w:rPr>
        <w:t xml:space="preserve">matuojami g/km, </w:t>
      </w:r>
      <w:r w:rsidR="00BD7BF8" w:rsidRPr="001E149A">
        <w:rPr>
          <w:sz w:val="22"/>
          <w:szCs w:val="22"/>
        </w:rPr>
        <w:t xml:space="preserve">išmetami </w:t>
      </w:r>
      <w:r w:rsidRPr="001E149A">
        <w:rPr>
          <w:sz w:val="22"/>
          <w:szCs w:val="22"/>
        </w:rPr>
        <w:t xml:space="preserve">transporto priemonei </w:t>
      </w:r>
      <w:r w:rsidR="00BD7BF8" w:rsidRPr="001E149A">
        <w:rPr>
          <w:sz w:val="22"/>
          <w:szCs w:val="22"/>
        </w:rPr>
        <w:t>nuvažiavus 1 km atstumą</w:t>
      </w:r>
      <w:r w:rsidR="00257273" w:rsidRPr="001E149A">
        <w:rPr>
          <w:sz w:val="22"/>
          <w:szCs w:val="22"/>
        </w:rPr>
        <w:t>. Tiekėjas savo pasiūlyme turi nurodyti transporto priemonės gamintojo dokumentuose nurodytą reikšmę ir kartu pateikti tai patvirtinančius dokumentus</w:t>
      </w:r>
      <w:r w:rsidR="00BD7BF8" w:rsidRPr="001E149A">
        <w:rPr>
          <w:sz w:val="22"/>
          <w:szCs w:val="22"/>
        </w:rPr>
        <w:t>;</w:t>
      </w:r>
    </w:p>
    <w:p w14:paraId="44DE4CD4" w14:textId="5A864CEC" w:rsidR="00BD7BF8" w:rsidRPr="001E149A" w:rsidRDefault="00BD7BF8" w:rsidP="00257273">
      <w:pPr>
        <w:ind w:firstLine="600"/>
        <w:jc w:val="both"/>
        <w:rPr>
          <w:sz w:val="22"/>
          <w:szCs w:val="22"/>
        </w:rPr>
      </w:pPr>
      <w:r w:rsidRPr="001E149A">
        <w:rPr>
          <w:i/>
          <w:sz w:val="22"/>
          <w:szCs w:val="22"/>
        </w:rPr>
        <w:t>A</w:t>
      </w:r>
      <w:r w:rsidRPr="001E149A">
        <w:rPr>
          <w:i/>
          <w:sz w:val="22"/>
          <w:szCs w:val="22"/>
          <w:vertAlign w:val="subscript"/>
        </w:rPr>
        <w:t>co2</w:t>
      </w:r>
      <w:r w:rsidRPr="001E149A">
        <w:rPr>
          <w:sz w:val="22"/>
          <w:szCs w:val="22"/>
        </w:rPr>
        <w:t xml:space="preserve"> – anglies dvideginio kaina už </w:t>
      </w:r>
      <w:r w:rsidR="00257273" w:rsidRPr="001E149A">
        <w:rPr>
          <w:sz w:val="22"/>
          <w:szCs w:val="22"/>
        </w:rPr>
        <w:t xml:space="preserve">kelių </w:t>
      </w:r>
      <w:r w:rsidRPr="001E149A">
        <w:rPr>
          <w:sz w:val="22"/>
          <w:szCs w:val="22"/>
        </w:rPr>
        <w:t>transporto priemonių išmetamą teršalų kiekį (</w:t>
      </w:r>
      <w:r w:rsidR="00257273" w:rsidRPr="001E149A">
        <w:rPr>
          <w:sz w:val="22"/>
          <w:szCs w:val="22"/>
        </w:rPr>
        <w:t>Eur</w:t>
      </w:r>
      <w:r w:rsidRPr="001E149A">
        <w:rPr>
          <w:sz w:val="22"/>
          <w:szCs w:val="22"/>
        </w:rPr>
        <w:t xml:space="preserve">/kg), </w:t>
      </w:r>
      <w:r w:rsidR="00257273" w:rsidRPr="001E149A">
        <w:rPr>
          <w:sz w:val="22"/>
          <w:szCs w:val="22"/>
        </w:rPr>
        <w:t xml:space="preserve">kaip nurodyta Apraše, t.y. </w:t>
      </w:r>
      <w:r w:rsidRPr="001E149A">
        <w:rPr>
          <w:i/>
          <w:sz w:val="22"/>
          <w:szCs w:val="22"/>
        </w:rPr>
        <w:t>A</w:t>
      </w:r>
      <w:r w:rsidRPr="001E149A">
        <w:rPr>
          <w:i/>
          <w:sz w:val="22"/>
          <w:szCs w:val="22"/>
          <w:vertAlign w:val="subscript"/>
        </w:rPr>
        <w:t>co2</w:t>
      </w:r>
      <w:r w:rsidRPr="001E149A">
        <w:rPr>
          <w:i/>
          <w:sz w:val="22"/>
          <w:szCs w:val="22"/>
        </w:rPr>
        <w:t>=0,</w:t>
      </w:r>
      <w:r w:rsidR="00257273" w:rsidRPr="001E149A">
        <w:rPr>
          <w:i/>
          <w:sz w:val="22"/>
          <w:szCs w:val="22"/>
        </w:rPr>
        <w:t>03 Eur</w:t>
      </w:r>
      <w:r w:rsidRPr="001E149A">
        <w:rPr>
          <w:sz w:val="22"/>
          <w:szCs w:val="22"/>
        </w:rPr>
        <w:t>/kg;</w:t>
      </w:r>
    </w:p>
    <w:p w14:paraId="1F363E3B" w14:textId="5254D77C" w:rsidR="00257273" w:rsidRPr="002806C4" w:rsidRDefault="00BD7BF8" w:rsidP="00257273">
      <w:pPr>
        <w:ind w:firstLine="600"/>
        <w:jc w:val="both"/>
        <w:rPr>
          <w:szCs w:val="24"/>
        </w:rPr>
      </w:pPr>
      <w:proofErr w:type="spellStart"/>
      <w:r w:rsidRPr="001E149A">
        <w:rPr>
          <w:i/>
          <w:sz w:val="22"/>
          <w:szCs w:val="22"/>
        </w:rPr>
        <w:t>A</w:t>
      </w:r>
      <w:r w:rsidRPr="001E149A">
        <w:rPr>
          <w:i/>
          <w:sz w:val="22"/>
          <w:szCs w:val="22"/>
          <w:vertAlign w:val="subscript"/>
        </w:rPr>
        <w:t>NOx</w:t>
      </w:r>
      <w:proofErr w:type="spellEnd"/>
      <w:r w:rsidRPr="001E149A">
        <w:rPr>
          <w:i/>
          <w:sz w:val="22"/>
          <w:szCs w:val="22"/>
        </w:rPr>
        <w:t>, A</w:t>
      </w:r>
      <w:r w:rsidRPr="001E149A">
        <w:rPr>
          <w:i/>
          <w:sz w:val="22"/>
          <w:szCs w:val="22"/>
          <w:vertAlign w:val="subscript"/>
        </w:rPr>
        <w:t>NMHC</w:t>
      </w:r>
      <w:r w:rsidRPr="001E149A">
        <w:rPr>
          <w:i/>
          <w:sz w:val="22"/>
          <w:szCs w:val="22"/>
        </w:rPr>
        <w:t>, A</w:t>
      </w:r>
      <w:r w:rsidRPr="001E149A">
        <w:rPr>
          <w:i/>
          <w:sz w:val="22"/>
          <w:szCs w:val="22"/>
          <w:vertAlign w:val="subscript"/>
        </w:rPr>
        <w:t>KD</w:t>
      </w:r>
      <w:r w:rsidRPr="001E149A">
        <w:rPr>
          <w:sz w:val="22"/>
          <w:szCs w:val="22"/>
        </w:rPr>
        <w:t xml:space="preserve"> – azoto oksidų</w:t>
      </w:r>
      <w:r w:rsidR="00257273" w:rsidRPr="001E149A">
        <w:rPr>
          <w:sz w:val="22"/>
          <w:szCs w:val="22"/>
        </w:rPr>
        <w:t>,</w:t>
      </w:r>
      <w:r w:rsidRPr="001E149A">
        <w:rPr>
          <w:sz w:val="22"/>
          <w:szCs w:val="22"/>
        </w:rPr>
        <w:t xml:space="preserve"> ne metano angliavandenilių ir kietųjų dalelių kaina už kelių transporto priemonių išmetamą teršalų kiekį (</w:t>
      </w:r>
      <w:r w:rsidR="00257273" w:rsidRPr="001E149A">
        <w:rPr>
          <w:sz w:val="22"/>
          <w:szCs w:val="22"/>
        </w:rPr>
        <w:t>Eur</w:t>
      </w:r>
      <w:r w:rsidRPr="001E149A">
        <w:rPr>
          <w:sz w:val="22"/>
          <w:szCs w:val="22"/>
        </w:rPr>
        <w:t xml:space="preserve">/g), </w:t>
      </w:r>
      <w:r w:rsidR="00257273" w:rsidRPr="001E149A">
        <w:rPr>
          <w:sz w:val="22"/>
          <w:szCs w:val="22"/>
        </w:rPr>
        <w:t xml:space="preserve">kaip nurodyta Apraše, t.y. </w:t>
      </w:r>
      <w:r w:rsidRPr="001E149A">
        <w:rPr>
          <w:i/>
          <w:sz w:val="22"/>
          <w:szCs w:val="22"/>
        </w:rPr>
        <w:t>A</w:t>
      </w:r>
      <w:r w:rsidRPr="001E149A">
        <w:rPr>
          <w:i/>
          <w:sz w:val="22"/>
          <w:szCs w:val="22"/>
          <w:vertAlign w:val="subscript"/>
        </w:rPr>
        <w:t>NOx</w:t>
      </w:r>
      <w:r w:rsidRPr="001E149A">
        <w:rPr>
          <w:i/>
          <w:sz w:val="22"/>
          <w:szCs w:val="22"/>
        </w:rPr>
        <w:t>=0,0</w:t>
      </w:r>
      <w:r w:rsidR="00257273" w:rsidRPr="001E149A">
        <w:rPr>
          <w:i/>
          <w:sz w:val="22"/>
          <w:szCs w:val="22"/>
        </w:rPr>
        <w:t>044 Eur</w:t>
      </w:r>
      <w:r w:rsidRPr="001E149A">
        <w:rPr>
          <w:sz w:val="22"/>
          <w:szCs w:val="22"/>
        </w:rPr>
        <w:t>/g,</w:t>
      </w:r>
      <w:r w:rsidRPr="001E149A">
        <w:rPr>
          <w:i/>
          <w:sz w:val="22"/>
          <w:szCs w:val="22"/>
        </w:rPr>
        <w:t xml:space="preserve"> A</w:t>
      </w:r>
      <w:r w:rsidRPr="001E149A">
        <w:rPr>
          <w:i/>
          <w:sz w:val="22"/>
          <w:szCs w:val="22"/>
          <w:vertAlign w:val="subscript"/>
        </w:rPr>
        <w:t>NMHC</w:t>
      </w:r>
      <w:r w:rsidRPr="001E149A">
        <w:rPr>
          <w:i/>
          <w:sz w:val="22"/>
          <w:szCs w:val="22"/>
        </w:rPr>
        <w:t>=0,00</w:t>
      </w:r>
      <w:r w:rsidR="00257273" w:rsidRPr="001E149A">
        <w:rPr>
          <w:i/>
          <w:sz w:val="22"/>
          <w:szCs w:val="22"/>
        </w:rPr>
        <w:t>1</w:t>
      </w:r>
      <w:r w:rsidRPr="001E149A">
        <w:rPr>
          <w:sz w:val="22"/>
          <w:szCs w:val="22"/>
        </w:rPr>
        <w:t xml:space="preserve"> </w:t>
      </w:r>
      <w:r w:rsidR="00257273" w:rsidRPr="001E149A">
        <w:rPr>
          <w:sz w:val="22"/>
          <w:szCs w:val="22"/>
        </w:rPr>
        <w:t>Eur</w:t>
      </w:r>
      <w:r w:rsidRPr="001E149A">
        <w:rPr>
          <w:sz w:val="22"/>
          <w:szCs w:val="22"/>
        </w:rPr>
        <w:t>/g</w:t>
      </w:r>
      <w:r w:rsidRPr="001E149A">
        <w:rPr>
          <w:i/>
          <w:sz w:val="22"/>
          <w:szCs w:val="22"/>
        </w:rPr>
        <w:t>, A</w:t>
      </w:r>
      <w:r w:rsidRPr="001E149A">
        <w:rPr>
          <w:i/>
          <w:sz w:val="22"/>
          <w:szCs w:val="22"/>
          <w:vertAlign w:val="subscript"/>
        </w:rPr>
        <w:t>KD</w:t>
      </w:r>
      <w:r w:rsidRPr="001E149A">
        <w:rPr>
          <w:i/>
          <w:sz w:val="22"/>
          <w:szCs w:val="22"/>
        </w:rPr>
        <w:t>=0,</w:t>
      </w:r>
      <w:r w:rsidR="00257273" w:rsidRPr="001E149A">
        <w:rPr>
          <w:i/>
          <w:sz w:val="22"/>
          <w:szCs w:val="22"/>
        </w:rPr>
        <w:t>087</w:t>
      </w:r>
      <w:r w:rsidRPr="001E149A">
        <w:rPr>
          <w:sz w:val="22"/>
          <w:szCs w:val="22"/>
        </w:rPr>
        <w:t xml:space="preserve"> </w:t>
      </w:r>
      <w:r w:rsidR="00257273" w:rsidRPr="001E149A">
        <w:rPr>
          <w:sz w:val="22"/>
          <w:szCs w:val="22"/>
        </w:rPr>
        <w:t>Eur</w:t>
      </w:r>
      <w:r w:rsidRPr="001E149A">
        <w:rPr>
          <w:sz w:val="22"/>
          <w:szCs w:val="22"/>
        </w:rPr>
        <w:t>/g.</w:t>
      </w:r>
    </w:p>
    <w:p w14:paraId="15A07835" w14:textId="638074A3" w:rsidR="000B6731" w:rsidRDefault="000B6731" w:rsidP="000B6731">
      <w:pPr>
        <w:jc w:val="both"/>
        <w:rPr>
          <w:sz w:val="22"/>
          <w:szCs w:val="22"/>
        </w:rPr>
      </w:pPr>
      <w:r>
        <w:rPr>
          <w:sz w:val="22"/>
          <w:szCs w:val="22"/>
        </w:rPr>
        <w:t>10.8. Visų kriterijų apskaičiuotos reikšmės turi būti suapvalintos</w:t>
      </w:r>
      <w:r w:rsidRPr="00301182">
        <w:rPr>
          <w:sz w:val="22"/>
          <w:szCs w:val="22"/>
        </w:rPr>
        <w:t xml:space="preserve"> pagal aritmetikos taisykles tikslumo lygiu iki euro dešimt tūkstantųjų dalių, t. y. ne daugiau nei keturi skaičiai po kablelio.</w:t>
      </w:r>
    </w:p>
    <w:p w14:paraId="411200DD" w14:textId="030459DB" w:rsidR="007B606E" w:rsidRPr="00301182" w:rsidRDefault="000B6731" w:rsidP="000B6731">
      <w:pPr>
        <w:widowControl w:val="0"/>
        <w:jc w:val="both"/>
        <w:rPr>
          <w:sz w:val="22"/>
          <w:szCs w:val="22"/>
        </w:rPr>
      </w:pPr>
      <w:r w:rsidRPr="00301182">
        <w:rPr>
          <w:sz w:val="22"/>
          <w:szCs w:val="22"/>
        </w:rPr>
        <w:t>10.</w:t>
      </w:r>
      <w:r>
        <w:rPr>
          <w:sz w:val="22"/>
          <w:szCs w:val="22"/>
        </w:rPr>
        <w:t>9</w:t>
      </w:r>
      <w:r w:rsidRPr="00301182">
        <w:rPr>
          <w:sz w:val="22"/>
          <w:szCs w:val="22"/>
        </w:rPr>
        <w:t>.</w:t>
      </w:r>
      <w:r w:rsidR="007B606E" w:rsidRPr="00301182">
        <w:rPr>
          <w:sz w:val="22"/>
          <w:szCs w:val="22"/>
        </w:rPr>
        <w:t xml:space="preserve">Ekonomiškai naudingiausiu pasiūlymu laikomas didžiausiu kainos ir </w:t>
      </w:r>
      <w:r w:rsidR="006C11B7" w:rsidRPr="00301182">
        <w:rPr>
          <w:sz w:val="22"/>
          <w:szCs w:val="22"/>
        </w:rPr>
        <w:t>eksploatacinių sąnaudų</w:t>
      </w:r>
      <w:r w:rsidR="007B606E" w:rsidRPr="00301182">
        <w:rPr>
          <w:sz w:val="22"/>
          <w:szCs w:val="22"/>
        </w:rPr>
        <w:t xml:space="preserve"> santykiu (</w:t>
      </w:r>
      <w:r w:rsidR="007B606E" w:rsidRPr="00301182">
        <w:rPr>
          <w:i/>
          <w:sz w:val="22"/>
          <w:szCs w:val="22"/>
        </w:rPr>
        <w:t>S</w:t>
      </w:r>
      <w:r w:rsidR="007B606E" w:rsidRPr="00301182">
        <w:rPr>
          <w:sz w:val="22"/>
          <w:szCs w:val="22"/>
        </w:rPr>
        <w:t xml:space="preserve">) įvertintas pasiūlymas. </w:t>
      </w:r>
    </w:p>
    <w:p w14:paraId="6AB7FB7E" w14:textId="77777777" w:rsidR="002A793F" w:rsidRPr="00301182" w:rsidRDefault="002A793F" w:rsidP="00121C9B">
      <w:pPr>
        <w:pStyle w:val="SKYRIUS1"/>
      </w:pPr>
      <w:r w:rsidRPr="00301182">
        <w:lastRenderedPageBreak/>
        <w:t xml:space="preserve">PASIŪLYMŲ </w:t>
      </w:r>
      <w:r w:rsidR="00DE7329" w:rsidRPr="00301182">
        <w:t>ATMETIMO PRIEŽASTYS</w:t>
      </w:r>
    </w:p>
    <w:p w14:paraId="2F380F7B" w14:textId="77777777" w:rsidR="00DE7329" w:rsidRPr="00301182" w:rsidRDefault="007A342E" w:rsidP="00121C9B">
      <w:pPr>
        <w:pStyle w:val="TEXTAS1"/>
        <w:keepNext/>
        <w:widowControl/>
        <w:ind w:left="0"/>
        <w:rPr>
          <w:kern w:val="0"/>
          <w:lang w:val="lt-LT"/>
        </w:rPr>
      </w:pPr>
      <w:r w:rsidRPr="00301182">
        <w:rPr>
          <w:kern w:val="0"/>
          <w:lang w:val="lt-LT"/>
        </w:rPr>
        <w:t>11</w:t>
      </w:r>
      <w:r w:rsidR="0033565D" w:rsidRPr="00301182">
        <w:rPr>
          <w:kern w:val="0"/>
          <w:lang w:val="lt-LT"/>
        </w:rPr>
        <w:t xml:space="preserve">.1. </w:t>
      </w:r>
      <w:r w:rsidR="00615810" w:rsidRPr="00301182">
        <w:rPr>
          <w:kern w:val="0"/>
          <w:lang w:val="lt-LT"/>
        </w:rPr>
        <w:t>Komisija ekonomiškai naudingiausią</w:t>
      </w:r>
      <w:r w:rsidR="009031B1" w:rsidRPr="00301182">
        <w:rPr>
          <w:kern w:val="0"/>
          <w:lang w:val="lt-LT"/>
        </w:rPr>
        <w:t xml:space="preserve"> </w:t>
      </w:r>
      <w:r w:rsidR="00615810" w:rsidRPr="00301182">
        <w:rPr>
          <w:kern w:val="0"/>
          <w:lang w:val="lt-LT"/>
        </w:rPr>
        <w:t>pasiūlymą nustato laimėjusiu, jeigu jis tenkina visas šias sąlygas:</w:t>
      </w:r>
    </w:p>
    <w:p w14:paraId="14B69B15" w14:textId="77777777" w:rsidR="00615810" w:rsidRPr="00301182" w:rsidRDefault="00615810" w:rsidP="00121C9B">
      <w:pPr>
        <w:pStyle w:val="TEXTAS1"/>
        <w:widowControl/>
        <w:ind w:left="0"/>
        <w:rPr>
          <w:kern w:val="0"/>
          <w:lang w:val="lt-LT"/>
        </w:rPr>
      </w:pPr>
      <w:r w:rsidRPr="00301182">
        <w:rPr>
          <w:kern w:val="0"/>
          <w:lang w:val="lt-LT"/>
        </w:rPr>
        <w:t>11.1.1. pasiūlymas atitinka pirkimo dokumentuose nustatytus reikalavimus ir sąlygas;</w:t>
      </w:r>
    </w:p>
    <w:p w14:paraId="3C682D5A" w14:textId="77777777" w:rsidR="00615810" w:rsidRPr="00301182" w:rsidRDefault="00615810" w:rsidP="00121C9B">
      <w:pPr>
        <w:pStyle w:val="TEXTAS1"/>
        <w:widowControl/>
        <w:ind w:left="0"/>
        <w:rPr>
          <w:kern w:val="0"/>
          <w:lang w:val="lt-LT"/>
        </w:rPr>
      </w:pPr>
      <w:r w:rsidRPr="00301182">
        <w:rPr>
          <w:kern w:val="0"/>
          <w:lang w:val="lt-LT"/>
        </w:rPr>
        <w:t xml:space="preserve">11.1.2. dalyvis nėra pašalintas vadovaujantis </w:t>
      </w:r>
      <w:r w:rsidR="00E4013A" w:rsidRPr="00301182">
        <w:rPr>
          <w:kern w:val="0"/>
          <w:lang w:val="lt-LT"/>
        </w:rPr>
        <w:t>pirkimo sąlygų 3.4</w:t>
      </w:r>
      <w:r w:rsidRPr="00301182">
        <w:rPr>
          <w:kern w:val="0"/>
          <w:lang w:val="lt-LT"/>
        </w:rPr>
        <w:t xml:space="preserve"> punkte nustatytais </w:t>
      </w:r>
      <w:r w:rsidR="004B6E5E" w:rsidRPr="00301182">
        <w:rPr>
          <w:kern w:val="0"/>
          <w:lang w:val="lt-LT"/>
        </w:rPr>
        <w:t>tiekėj</w:t>
      </w:r>
      <w:r w:rsidRPr="00301182">
        <w:rPr>
          <w:kern w:val="0"/>
          <w:lang w:val="lt-LT"/>
        </w:rPr>
        <w:t>ų pašalinimo pagrindais;</w:t>
      </w:r>
    </w:p>
    <w:p w14:paraId="03A09C6E" w14:textId="77777777" w:rsidR="001979A0" w:rsidRPr="00301182" w:rsidRDefault="001979A0" w:rsidP="00121C9B">
      <w:pPr>
        <w:pStyle w:val="TEXTAS1"/>
        <w:widowControl/>
        <w:ind w:left="0"/>
        <w:rPr>
          <w:kern w:val="0"/>
          <w:lang w:val="lt-LT"/>
        </w:rPr>
      </w:pPr>
      <w:r w:rsidRPr="00301182">
        <w:rPr>
          <w:kern w:val="0"/>
          <w:lang w:val="lt-LT"/>
        </w:rPr>
        <w:t>11.1.3. dalyvis atitinka visus 3.6 punkte nurodytus kvalifikaci</w:t>
      </w:r>
      <w:r w:rsidR="008711E4" w:rsidRPr="00301182">
        <w:rPr>
          <w:kern w:val="0"/>
          <w:lang w:val="lt-LT"/>
        </w:rPr>
        <w:t>jos</w:t>
      </w:r>
      <w:r w:rsidRPr="00301182">
        <w:rPr>
          <w:kern w:val="0"/>
          <w:lang w:val="lt-LT"/>
        </w:rPr>
        <w:t xml:space="preserve"> reikal</w:t>
      </w:r>
      <w:r w:rsidR="00592FD4" w:rsidRPr="00301182">
        <w:rPr>
          <w:kern w:val="0"/>
          <w:lang w:val="lt-LT"/>
        </w:rPr>
        <w:t>a</w:t>
      </w:r>
      <w:r w:rsidRPr="00301182">
        <w:rPr>
          <w:kern w:val="0"/>
          <w:lang w:val="lt-LT"/>
        </w:rPr>
        <w:t xml:space="preserve">vimus ir 3.7 punkte </w:t>
      </w:r>
      <w:r w:rsidR="00441E4A" w:rsidRPr="00301182">
        <w:rPr>
          <w:kern w:val="0"/>
          <w:lang w:val="lt-LT"/>
        </w:rPr>
        <w:t>kokybės vadybos sistemos ir aplinkos apsaugos vadybos sistemos standartus</w:t>
      </w:r>
      <w:r w:rsidR="00592FD4" w:rsidRPr="00301182">
        <w:rPr>
          <w:kern w:val="0"/>
          <w:lang w:val="lt-LT"/>
        </w:rPr>
        <w:t>, jei šios atitiktys reikalaujamos</w:t>
      </w:r>
      <w:r w:rsidRPr="00301182">
        <w:rPr>
          <w:lang w:val="lt-LT"/>
        </w:rPr>
        <w:t>;</w:t>
      </w:r>
    </w:p>
    <w:p w14:paraId="439DED6B" w14:textId="77777777" w:rsidR="00615810" w:rsidRPr="00301182" w:rsidRDefault="00615810" w:rsidP="00121C9B">
      <w:pPr>
        <w:pStyle w:val="TEXTAS1"/>
        <w:widowControl/>
        <w:ind w:left="0"/>
        <w:rPr>
          <w:kern w:val="0"/>
          <w:lang w:val="lt-LT"/>
        </w:rPr>
      </w:pPr>
      <w:r w:rsidRPr="00301182">
        <w:rPr>
          <w:kern w:val="0"/>
          <w:lang w:val="lt-LT"/>
        </w:rPr>
        <w:t>11.1.</w:t>
      </w:r>
      <w:r w:rsidR="008711E4" w:rsidRPr="00301182">
        <w:rPr>
          <w:kern w:val="0"/>
          <w:lang w:val="lt-LT"/>
        </w:rPr>
        <w:t>4</w:t>
      </w:r>
      <w:r w:rsidRPr="00301182">
        <w:rPr>
          <w:kern w:val="0"/>
          <w:lang w:val="lt-LT"/>
        </w:rPr>
        <w:t>. dalyvis per Perkančiojo subjekto nustatytą terminą patikslino, papildė, paaiškino informaciją, kaip nurodyta pirkimo sąlygų 10.2 punkte;</w:t>
      </w:r>
    </w:p>
    <w:p w14:paraId="1CAA0A53" w14:textId="7FC2B9E7" w:rsidR="00615810" w:rsidRPr="00354FCB" w:rsidRDefault="008711E4" w:rsidP="00121C9B">
      <w:pPr>
        <w:pStyle w:val="TEXTAS1"/>
        <w:widowControl/>
        <w:ind w:left="0"/>
        <w:rPr>
          <w:kern w:val="0"/>
          <w:lang w:val="lt-LT"/>
        </w:rPr>
      </w:pPr>
      <w:r w:rsidRPr="00301182">
        <w:rPr>
          <w:kern w:val="0"/>
          <w:lang w:val="lt-LT"/>
        </w:rPr>
        <w:t>11.1.5</w:t>
      </w:r>
      <w:r w:rsidR="00615810" w:rsidRPr="00301182">
        <w:rPr>
          <w:kern w:val="0"/>
          <w:lang w:val="lt-LT"/>
        </w:rPr>
        <w:t xml:space="preserve">. </w:t>
      </w:r>
      <w:r w:rsidR="009031B1" w:rsidRPr="00301182">
        <w:rPr>
          <w:kern w:val="0"/>
          <w:lang w:val="lt-LT"/>
        </w:rPr>
        <w:t xml:space="preserve">pasiūlyme </w:t>
      </w:r>
      <w:r w:rsidR="001758DA" w:rsidRPr="00301182">
        <w:rPr>
          <w:kern w:val="0"/>
          <w:lang w:val="lt-LT"/>
        </w:rPr>
        <w:t xml:space="preserve">nurodyta </w:t>
      </w:r>
      <w:r w:rsidR="008C3A76" w:rsidRPr="00301182">
        <w:rPr>
          <w:kern w:val="0"/>
          <w:lang w:val="lt-LT"/>
        </w:rPr>
        <w:t xml:space="preserve">vienos transporto priemonės </w:t>
      </w:r>
      <w:r w:rsidR="009031B1" w:rsidRPr="00301182">
        <w:rPr>
          <w:kern w:val="0"/>
          <w:lang w:val="lt-LT"/>
        </w:rPr>
        <w:t xml:space="preserve">kaina nėra per didelė ir Perkančiajam subjektui nepriimtina. Laikoma, kad pasiūlyta </w:t>
      </w:r>
      <w:r w:rsidR="008C3A76" w:rsidRPr="00301182">
        <w:rPr>
          <w:kern w:val="0"/>
          <w:lang w:val="lt-LT"/>
        </w:rPr>
        <w:t>vienos transporto priemonės kaina</w:t>
      </w:r>
      <w:r w:rsidR="009031B1" w:rsidRPr="00301182">
        <w:rPr>
          <w:kern w:val="0"/>
          <w:lang w:val="lt-LT"/>
        </w:rPr>
        <w:t xml:space="preserve"> yra per didelė ir nepriimtina, jeigu ji viršija Perkančiojo subjekto </w:t>
      </w:r>
      <w:r w:rsidR="009031B1" w:rsidRPr="00301182">
        <w:rPr>
          <w:b/>
          <w:kern w:val="0"/>
          <w:lang w:val="lt-LT"/>
        </w:rPr>
        <w:t xml:space="preserve">pasiūlymų </w:t>
      </w:r>
      <w:r w:rsidR="00B87FDA" w:rsidRPr="00301182">
        <w:rPr>
          <w:b/>
          <w:kern w:val="0"/>
          <w:lang w:val="lt-LT"/>
        </w:rPr>
        <w:t>į</w:t>
      </w:r>
      <w:r w:rsidR="009031B1" w:rsidRPr="00301182">
        <w:rPr>
          <w:b/>
          <w:kern w:val="0"/>
          <w:lang w:val="lt-LT"/>
        </w:rPr>
        <w:t>vertinimui numatyt</w:t>
      </w:r>
      <w:r w:rsidR="008C3A76" w:rsidRPr="00301182">
        <w:rPr>
          <w:b/>
          <w:kern w:val="0"/>
          <w:lang w:val="lt-LT"/>
        </w:rPr>
        <w:t>ą vienos transporto priemonės kainą</w:t>
      </w:r>
      <w:r w:rsidR="009031B1" w:rsidRPr="00301182">
        <w:rPr>
          <w:kern w:val="0"/>
          <w:lang w:val="lt-LT"/>
        </w:rPr>
        <w:t>, nustatyt</w:t>
      </w:r>
      <w:r w:rsidR="008C3A76" w:rsidRPr="00301182">
        <w:rPr>
          <w:kern w:val="0"/>
          <w:lang w:val="lt-LT"/>
        </w:rPr>
        <w:t>ą</w:t>
      </w:r>
      <w:r w:rsidR="009031B1" w:rsidRPr="00301182">
        <w:rPr>
          <w:kern w:val="0"/>
          <w:lang w:val="lt-LT"/>
        </w:rPr>
        <w:t xml:space="preserve"> ir </w:t>
      </w:r>
      <w:r w:rsidR="009031B1" w:rsidRPr="00354FCB">
        <w:rPr>
          <w:kern w:val="0"/>
          <w:lang w:val="lt-LT"/>
        </w:rPr>
        <w:t>užfiksuotas Perkančiojo subjekto rengiamuose dokumentuose prieš pradedant pirkimo procedūrą</w:t>
      </w:r>
      <w:r w:rsidR="00575920" w:rsidRPr="00354FCB">
        <w:rPr>
          <w:kern w:val="0"/>
          <w:lang w:val="lt-LT"/>
        </w:rPr>
        <w:t xml:space="preserve"> – </w:t>
      </w:r>
      <w:r w:rsidR="004F473F" w:rsidRPr="00354FCB">
        <w:rPr>
          <w:kern w:val="0"/>
          <w:lang w:val="lt-LT"/>
        </w:rPr>
        <w:t>150</w:t>
      </w:r>
      <w:r w:rsidR="009F407E" w:rsidRPr="00354FCB">
        <w:rPr>
          <w:kern w:val="0"/>
          <w:lang w:val="lt-LT"/>
        </w:rPr>
        <w:t xml:space="preserve"> 000</w:t>
      </w:r>
      <w:r w:rsidR="00E80F2B" w:rsidRPr="00354FCB">
        <w:rPr>
          <w:kern w:val="0"/>
          <w:lang w:val="lt-LT"/>
        </w:rPr>
        <w:t>,00 (</w:t>
      </w:r>
      <w:r w:rsidR="004F473F" w:rsidRPr="00354FCB">
        <w:rPr>
          <w:kern w:val="0"/>
          <w:lang w:val="lt-LT"/>
        </w:rPr>
        <w:t>vien</w:t>
      </w:r>
      <w:r w:rsidR="00B13900">
        <w:rPr>
          <w:kern w:val="0"/>
          <w:lang w:val="lt-LT"/>
        </w:rPr>
        <w:t>ą</w:t>
      </w:r>
      <w:r w:rsidR="00E80F2B" w:rsidRPr="00354FCB">
        <w:rPr>
          <w:kern w:val="0"/>
          <w:lang w:val="lt-LT"/>
        </w:rPr>
        <w:t xml:space="preserve"> šimt</w:t>
      </w:r>
      <w:r w:rsidR="00B13900">
        <w:rPr>
          <w:kern w:val="0"/>
          <w:lang w:val="lt-LT"/>
        </w:rPr>
        <w:t>ą</w:t>
      </w:r>
      <w:r w:rsidR="00E80F2B" w:rsidRPr="00354FCB">
        <w:rPr>
          <w:kern w:val="0"/>
          <w:lang w:val="lt-LT"/>
        </w:rPr>
        <w:t xml:space="preserve"> penkiasdešimt tūkstančių)</w:t>
      </w:r>
      <w:r w:rsidR="00575920" w:rsidRPr="00354FCB">
        <w:rPr>
          <w:lang w:val="lt-LT"/>
        </w:rPr>
        <w:t xml:space="preserve"> </w:t>
      </w:r>
      <w:r w:rsidR="00575920" w:rsidRPr="00354FCB">
        <w:rPr>
          <w:color w:val="000000"/>
          <w:lang w:val="lt-LT"/>
        </w:rPr>
        <w:t xml:space="preserve">eurų </w:t>
      </w:r>
      <w:r w:rsidR="00D66868" w:rsidRPr="00354FCB">
        <w:rPr>
          <w:color w:val="000000"/>
          <w:lang w:val="lt-LT"/>
        </w:rPr>
        <w:t>be</w:t>
      </w:r>
      <w:r w:rsidR="00575920" w:rsidRPr="00354FCB">
        <w:rPr>
          <w:color w:val="000000"/>
          <w:lang w:val="lt-LT"/>
        </w:rPr>
        <w:t xml:space="preserve"> PVM</w:t>
      </w:r>
      <w:r w:rsidR="00437399" w:rsidRPr="00354FCB">
        <w:rPr>
          <w:kern w:val="0"/>
          <w:lang w:val="lt-LT"/>
        </w:rPr>
        <w:t>;</w:t>
      </w:r>
    </w:p>
    <w:p w14:paraId="425ACD92" w14:textId="77777777" w:rsidR="00437399" w:rsidRPr="00301182" w:rsidRDefault="00437399" w:rsidP="00121C9B">
      <w:pPr>
        <w:pStyle w:val="TEXTAS1"/>
        <w:widowControl/>
        <w:ind w:left="0"/>
        <w:rPr>
          <w:color w:val="000000"/>
          <w:lang w:val="lt-LT"/>
        </w:rPr>
      </w:pPr>
      <w:r w:rsidRPr="00354FCB">
        <w:rPr>
          <w:kern w:val="0"/>
          <w:lang w:val="lt-LT"/>
        </w:rPr>
        <w:t>11.</w:t>
      </w:r>
      <w:r w:rsidR="00493AAE" w:rsidRPr="00354FCB">
        <w:rPr>
          <w:kern w:val="0"/>
          <w:lang w:val="lt-LT"/>
        </w:rPr>
        <w:t>1</w:t>
      </w:r>
      <w:r w:rsidRPr="00354FCB">
        <w:rPr>
          <w:kern w:val="0"/>
          <w:lang w:val="lt-LT"/>
        </w:rPr>
        <w:t xml:space="preserve">.6. pasiūlyme nurodytas </w:t>
      </w:r>
      <w:r w:rsidRPr="00354FCB">
        <w:rPr>
          <w:b/>
          <w:lang w:val="lt-LT"/>
        </w:rPr>
        <w:t>n</w:t>
      </w:r>
      <w:r w:rsidRPr="00354FCB">
        <w:rPr>
          <w:b/>
          <w:color w:val="000000"/>
          <w:lang w:val="lt-LT"/>
        </w:rPr>
        <w:t xml:space="preserve">egarantinio remonto darbų transporto priemonėms suteiktų garantijų laikotarpiu vienos valandos įkainis </w:t>
      </w:r>
      <w:r w:rsidRPr="00354FCB">
        <w:rPr>
          <w:color w:val="000000"/>
          <w:lang w:val="lt-LT"/>
        </w:rPr>
        <w:t>be 21 procento PVM</w:t>
      </w:r>
      <w:r w:rsidRPr="00354FCB">
        <w:rPr>
          <w:kern w:val="0"/>
          <w:lang w:val="lt-LT"/>
        </w:rPr>
        <w:t xml:space="preserve"> nėra per didelis ir Perkančiajam subjektui nepriimtinas. Laikoma, kad pasiūlytas </w:t>
      </w:r>
      <w:r w:rsidRPr="00354FCB">
        <w:rPr>
          <w:b/>
          <w:lang w:val="lt-LT"/>
        </w:rPr>
        <w:t>n</w:t>
      </w:r>
      <w:r w:rsidRPr="00354FCB">
        <w:rPr>
          <w:b/>
          <w:color w:val="000000"/>
          <w:lang w:val="lt-LT"/>
        </w:rPr>
        <w:t>egarantinio remonto darbų transporto priemonėms suteiktų</w:t>
      </w:r>
      <w:r w:rsidRPr="00301182">
        <w:rPr>
          <w:b/>
          <w:color w:val="000000"/>
          <w:lang w:val="lt-LT"/>
        </w:rPr>
        <w:t xml:space="preserve"> garantijų laikotarpiu vienos valandos įkainis </w:t>
      </w:r>
      <w:r w:rsidRPr="00301182">
        <w:rPr>
          <w:color w:val="000000"/>
          <w:lang w:val="lt-LT"/>
        </w:rPr>
        <w:t>be 21 procento PVM</w:t>
      </w:r>
      <w:r w:rsidRPr="00301182">
        <w:rPr>
          <w:kern w:val="0"/>
          <w:lang w:val="lt-LT"/>
        </w:rPr>
        <w:t xml:space="preserve"> yra per didelis ir nepriimtinas, jeigu jis viršija Perkančiojo subjekto </w:t>
      </w:r>
      <w:r w:rsidRPr="00301182">
        <w:rPr>
          <w:b/>
          <w:kern w:val="0"/>
          <w:lang w:val="lt-LT"/>
        </w:rPr>
        <w:t xml:space="preserve">pasiūlymų įvertinimui numatytą </w:t>
      </w:r>
      <w:r w:rsidRPr="00301182">
        <w:rPr>
          <w:b/>
          <w:lang w:val="lt-LT"/>
        </w:rPr>
        <w:t>n</w:t>
      </w:r>
      <w:r w:rsidRPr="00301182">
        <w:rPr>
          <w:b/>
          <w:color w:val="000000"/>
          <w:lang w:val="lt-LT"/>
        </w:rPr>
        <w:t>egarantinio remonto darbų transporto priemonėms suteiktų garantijų laikotarpiu vienos valandos įkainį</w:t>
      </w:r>
      <w:r w:rsidRPr="00301182">
        <w:rPr>
          <w:kern w:val="0"/>
          <w:lang w:val="lt-LT"/>
        </w:rPr>
        <w:t xml:space="preserve">, nustatytą ir užfiksuotas Perkančiojo subjekto rengiamuose dokumentuose prieš pradedant pirkimo procedūrą – </w:t>
      </w:r>
      <w:r w:rsidR="00F85231" w:rsidRPr="00F85231">
        <w:rPr>
          <w:kern w:val="0"/>
          <w:lang w:val="lt-LT"/>
        </w:rPr>
        <w:t>42</w:t>
      </w:r>
      <w:r w:rsidRPr="00301182">
        <w:rPr>
          <w:color w:val="000000"/>
          <w:lang w:val="lt-LT"/>
        </w:rPr>
        <w:t xml:space="preserve"> eur</w:t>
      </w:r>
      <w:r w:rsidR="00F85231">
        <w:rPr>
          <w:color w:val="000000"/>
          <w:lang w:val="lt-LT"/>
        </w:rPr>
        <w:t>ai</w:t>
      </w:r>
      <w:r w:rsidRPr="00301182">
        <w:rPr>
          <w:color w:val="000000"/>
          <w:lang w:val="lt-LT"/>
        </w:rPr>
        <w:t xml:space="preserve"> be PVM</w:t>
      </w:r>
      <w:r w:rsidR="00493AAE" w:rsidRPr="00301182">
        <w:rPr>
          <w:color w:val="000000"/>
          <w:lang w:val="lt-LT"/>
        </w:rPr>
        <w:t>.</w:t>
      </w:r>
    </w:p>
    <w:p w14:paraId="308D3574" w14:textId="77777777" w:rsidR="00615810" w:rsidRPr="00301182" w:rsidRDefault="008711E4" w:rsidP="00873A32">
      <w:pPr>
        <w:pStyle w:val="TEXTAS1"/>
        <w:ind w:left="0"/>
        <w:rPr>
          <w:kern w:val="0"/>
          <w:lang w:val="lt-LT"/>
        </w:rPr>
      </w:pPr>
      <w:r w:rsidRPr="00301182">
        <w:rPr>
          <w:kern w:val="0"/>
          <w:lang w:val="lt-LT"/>
        </w:rPr>
        <w:t>11.1.</w:t>
      </w:r>
      <w:r w:rsidR="00493AAE" w:rsidRPr="00301182">
        <w:rPr>
          <w:kern w:val="0"/>
          <w:lang w:val="lt-LT"/>
        </w:rPr>
        <w:t>7</w:t>
      </w:r>
      <w:r w:rsidR="00615810" w:rsidRPr="00301182">
        <w:rPr>
          <w:kern w:val="0"/>
          <w:lang w:val="lt-LT"/>
        </w:rPr>
        <w:t xml:space="preserve">. Komisija, išnagrinėjusi dalyvio pagal pirkimo sąlygų 10.2.6 punktą pateiktus dokumentus nustato, kad dalyvis pateikė tinkamus pasiūlytos </w:t>
      </w:r>
      <w:r w:rsidR="009031B1" w:rsidRPr="00301182">
        <w:rPr>
          <w:kern w:val="0"/>
          <w:lang w:val="lt-LT"/>
        </w:rPr>
        <w:t>neįprastai mažos kainos</w:t>
      </w:r>
      <w:r w:rsidR="00615810" w:rsidRPr="00301182">
        <w:rPr>
          <w:kern w:val="0"/>
          <w:lang w:val="lt-LT"/>
        </w:rPr>
        <w:t xml:space="preserve"> pagrįstumo įrodymus</w:t>
      </w:r>
      <w:r w:rsidR="00B87FDA" w:rsidRPr="00301182">
        <w:rPr>
          <w:kern w:val="0"/>
          <w:lang w:val="lt-LT"/>
        </w:rPr>
        <w:t>.</w:t>
      </w:r>
    </w:p>
    <w:p w14:paraId="34486DB2" w14:textId="77777777" w:rsidR="00615810" w:rsidRPr="00301182" w:rsidRDefault="00615810" w:rsidP="00873A32">
      <w:pPr>
        <w:pStyle w:val="TEXTAS1"/>
        <w:ind w:left="0"/>
        <w:rPr>
          <w:kern w:val="0"/>
          <w:lang w:val="lt-LT"/>
        </w:rPr>
      </w:pPr>
      <w:r w:rsidRPr="00301182">
        <w:rPr>
          <w:kern w:val="0"/>
          <w:lang w:val="lt-LT"/>
        </w:rPr>
        <w:t xml:space="preserve">11.2. </w:t>
      </w:r>
      <w:r w:rsidR="00AC287D" w:rsidRPr="00301182">
        <w:rPr>
          <w:kern w:val="0"/>
          <w:lang w:val="lt-LT"/>
        </w:rPr>
        <w:t>Perkantysis subjektas</w:t>
      </w:r>
      <w:r w:rsidRPr="00301182">
        <w:rPr>
          <w:kern w:val="0"/>
          <w:lang w:val="lt-LT"/>
        </w:rPr>
        <w:t xml:space="preserve"> gali nuspręsti nesudaryti sutarties su ekonomiškai naudingiausią pasiūlymą pateikusiu dalyviu, jeigu </w:t>
      </w:r>
      <w:r w:rsidR="00AC287D" w:rsidRPr="00301182">
        <w:rPr>
          <w:kern w:val="0"/>
          <w:lang w:val="lt-LT"/>
        </w:rPr>
        <w:t>paaiškėja</w:t>
      </w:r>
      <w:r w:rsidRPr="00301182">
        <w:rPr>
          <w:kern w:val="0"/>
          <w:lang w:val="lt-LT"/>
        </w:rPr>
        <w:t xml:space="preserve">, kad pasiūlymas neatitinka </w:t>
      </w:r>
      <w:r w:rsidR="00AC287D" w:rsidRPr="00301182">
        <w:rPr>
          <w:kern w:val="0"/>
          <w:lang w:val="lt-LT"/>
        </w:rPr>
        <w:t>P</w:t>
      </w:r>
      <w:r w:rsidRPr="00301182">
        <w:rPr>
          <w:kern w:val="0"/>
          <w:lang w:val="lt-LT"/>
        </w:rPr>
        <w:t xml:space="preserve">irkimų įstatymo </w:t>
      </w:r>
      <w:r w:rsidR="00AC287D" w:rsidRPr="00301182">
        <w:rPr>
          <w:kern w:val="0"/>
          <w:lang w:val="lt-LT"/>
        </w:rPr>
        <w:t>29</w:t>
      </w:r>
      <w:r w:rsidRPr="00301182">
        <w:rPr>
          <w:kern w:val="0"/>
          <w:lang w:val="lt-LT"/>
        </w:rPr>
        <w:t xml:space="preserve"> straipsnio 2 dalies 2 punkte nurodytų aplinkos apsaugos, socialinės ir darbo teisės įpareigojimų.</w:t>
      </w:r>
    </w:p>
    <w:p w14:paraId="59A5153D" w14:textId="77777777" w:rsidR="00AC287D" w:rsidRPr="00301182" w:rsidRDefault="00AC287D" w:rsidP="00873A32">
      <w:pPr>
        <w:pStyle w:val="TEXTAS1"/>
        <w:ind w:left="0"/>
        <w:rPr>
          <w:kern w:val="0"/>
          <w:lang w:val="lt-LT"/>
        </w:rPr>
      </w:pPr>
      <w:r w:rsidRPr="00301182">
        <w:rPr>
          <w:kern w:val="0"/>
          <w:lang w:val="lt-LT"/>
        </w:rPr>
        <w:t>11.3. Dalyvio, kuris negalėtų būti nustatytas laimėtoju pagal pirkimo sąlygų 11.1 punkto nuostatas, atmetamas.</w:t>
      </w:r>
    </w:p>
    <w:p w14:paraId="2D2C9B41" w14:textId="77777777" w:rsidR="002A793F" w:rsidRPr="00301182" w:rsidRDefault="00C1784D" w:rsidP="00873A32">
      <w:pPr>
        <w:pStyle w:val="SKYRIUS1"/>
        <w:keepNext w:val="0"/>
        <w:widowControl w:val="0"/>
      </w:pPr>
      <w:r w:rsidRPr="00301182">
        <w:t>INFORMAVIMAS APIE PIRKIMO PROCEDŪRŲ REZULTATUS</w:t>
      </w:r>
    </w:p>
    <w:p w14:paraId="234CDB24" w14:textId="77777777" w:rsidR="00C1784D" w:rsidRPr="00301182" w:rsidRDefault="00C1784D" w:rsidP="00873A32">
      <w:pPr>
        <w:pStyle w:val="SKYRIUS1"/>
        <w:keepNext w:val="0"/>
        <w:widowControl w:val="0"/>
        <w:numPr>
          <w:ilvl w:val="0"/>
          <w:numId w:val="0"/>
        </w:numPr>
        <w:spacing w:before="0" w:after="0"/>
        <w:jc w:val="both"/>
        <w:rPr>
          <w:b w:val="0"/>
        </w:rPr>
      </w:pPr>
      <w:r w:rsidRPr="00301182">
        <w:rPr>
          <w:b w:val="0"/>
        </w:rPr>
        <w:t>12.1. Perkantysis subjektas suinteresuotiems dalyviams ne vėliau nei per 5 (penkias) darbo dienas raštu praneša apie priimtą sprendimą nustatyti laimėjusį</w:t>
      </w:r>
      <w:r w:rsidR="0020791B" w:rsidRPr="00301182">
        <w:rPr>
          <w:b w:val="0"/>
        </w:rPr>
        <w:t xml:space="preserve"> </w:t>
      </w:r>
      <w:r w:rsidRPr="00301182">
        <w:rPr>
          <w:b w:val="0"/>
        </w:rPr>
        <w:t>pasiūlymą dėl kurio bus sudaroma</w:t>
      </w:r>
      <w:r w:rsidR="008711E4" w:rsidRPr="00301182">
        <w:rPr>
          <w:b w:val="0"/>
        </w:rPr>
        <w:t xml:space="preserve"> </w:t>
      </w:r>
      <w:r w:rsidRPr="00301182">
        <w:rPr>
          <w:b w:val="0"/>
        </w:rPr>
        <w:t>sutartis</w:t>
      </w:r>
      <w:r w:rsidR="008711E4" w:rsidRPr="00301182">
        <w:rPr>
          <w:b w:val="0"/>
        </w:rPr>
        <w:t xml:space="preserve"> </w:t>
      </w:r>
      <w:r w:rsidRPr="00301182">
        <w:rPr>
          <w:b w:val="0"/>
        </w:rPr>
        <w:t>ir pateikia:</w:t>
      </w:r>
    </w:p>
    <w:p w14:paraId="567FB557" w14:textId="77777777" w:rsidR="00C1784D" w:rsidRPr="00301182" w:rsidRDefault="00C1784D" w:rsidP="00873A32">
      <w:pPr>
        <w:pStyle w:val="SKYRIUS1"/>
        <w:keepNext w:val="0"/>
        <w:widowControl w:val="0"/>
        <w:numPr>
          <w:ilvl w:val="0"/>
          <w:numId w:val="0"/>
        </w:numPr>
        <w:spacing w:before="0" w:after="0"/>
        <w:jc w:val="both"/>
        <w:rPr>
          <w:b w:val="0"/>
        </w:rPr>
      </w:pPr>
      <w:r w:rsidRPr="00301182">
        <w:rPr>
          <w:b w:val="0"/>
        </w:rPr>
        <w:t>12.1.1. pirkimo sąlygų 12.3 punkte nurodytos atitinkamos informacijos, kuri dar nebuvo pateikta pirkimo procedūros metu, santrauką;</w:t>
      </w:r>
    </w:p>
    <w:p w14:paraId="7C5CAC75" w14:textId="77777777" w:rsidR="00C1784D" w:rsidRPr="00301182" w:rsidRDefault="00C1784D" w:rsidP="00873A32">
      <w:pPr>
        <w:pStyle w:val="SKYRIUS1"/>
        <w:keepNext w:val="0"/>
        <w:widowControl w:val="0"/>
        <w:numPr>
          <w:ilvl w:val="0"/>
          <w:numId w:val="0"/>
        </w:numPr>
        <w:spacing w:before="0" w:after="0"/>
        <w:jc w:val="both"/>
        <w:rPr>
          <w:b w:val="0"/>
        </w:rPr>
      </w:pPr>
      <w:r w:rsidRPr="00301182">
        <w:rPr>
          <w:b w:val="0"/>
        </w:rPr>
        <w:t>12.1.2. nustatytą</w:t>
      </w:r>
      <w:r w:rsidR="008711E4" w:rsidRPr="00301182">
        <w:rPr>
          <w:b w:val="0"/>
        </w:rPr>
        <w:t xml:space="preserve"> </w:t>
      </w:r>
      <w:r w:rsidRPr="00301182">
        <w:rPr>
          <w:b w:val="0"/>
        </w:rPr>
        <w:t>pasiūlymų eilę</w:t>
      </w:r>
      <w:r w:rsidR="008711E4" w:rsidRPr="00301182">
        <w:rPr>
          <w:b w:val="0"/>
        </w:rPr>
        <w:t xml:space="preserve"> </w:t>
      </w:r>
      <w:r w:rsidRPr="00301182">
        <w:rPr>
          <w:b w:val="0"/>
        </w:rPr>
        <w:t>(išskyrus atvejus, kai pasiūlymų eilė</w:t>
      </w:r>
      <w:r w:rsidR="008711E4" w:rsidRPr="00301182">
        <w:rPr>
          <w:b w:val="0"/>
        </w:rPr>
        <w:t xml:space="preserve"> </w:t>
      </w:r>
      <w:r w:rsidRPr="00301182">
        <w:rPr>
          <w:b w:val="0"/>
        </w:rPr>
        <w:t>ne</w:t>
      </w:r>
      <w:r w:rsidR="008711E4" w:rsidRPr="00301182">
        <w:rPr>
          <w:b w:val="0"/>
        </w:rPr>
        <w:t>nustatoma</w:t>
      </w:r>
      <w:r w:rsidRPr="00301182">
        <w:rPr>
          <w:b w:val="0"/>
        </w:rPr>
        <w:t>);</w:t>
      </w:r>
    </w:p>
    <w:p w14:paraId="0A510D40" w14:textId="77777777" w:rsidR="00C1784D" w:rsidRPr="00301182" w:rsidRDefault="00C1784D" w:rsidP="00873A32">
      <w:pPr>
        <w:pStyle w:val="SKYRIUS1"/>
        <w:keepNext w:val="0"/>
        <w:widowControl w:val="0"/>
        <w:numPr>
          <w:ilvl w:val="0"/>
          <w:numId w:val="0"/>
        </w:numPr>
        <w:spacing w:before="0" w:after="0"/>
        <w:jc w:val="both"/>
        <w:rPr>
          <w:b w:val="0"/>
        </w:rPr>
      </w:pPr>
      <w:r w:rsidRPr="00301182">
        <w:rPr>
          <w:b w:val="0"/>
        </w:rPr>
        <w:t>12.1.3. laimėjusį</w:t>
      </w:r>
      <w:r w:rsidR="008711E4" w:rsidRPr="00301182">
        <w:rPr>
          <w:b w:val="0"/>
        </w:rPr>
        <w:t xml:space="preserve"> </w:t>
      </w:r>
      <w:r w:rsidRPr="00301182">
        <w:rPr>
          <w:b w:val="0"/>
        </w:rPr>
        <w:t>pasiūlymą;</w:t>
      </w:r>
    </w:p>
    <w:p w14:paraId="627616C1" w14:textId="77777777" w:rsidR="00C1784D" w:rsidRPr="00301182" w:rsidRDefault="00C1784D" w:rsidP="00873A32">
      <w:pPr>
        <w:pStyle w:val="SKYRIUS1"/>
        <w:keepNext w:val="0"/>
        <w:widowControl w:val="0"/>
        <w:numPr>
          <w:ilvl w:val="0"/>
          <w:numId w:val="0"/>
        </w:numPr>
        <w:spacing w:before="0" w:after="0"/>
        <w:jc w:val="both"/>
        <w:rPr>
          <w:b w:val="0"/>
        </w:rPr>
      </w:pPr>
      <w:r w:rsidRPr="00301182">
        <w:rPr>
          <w:b w:val="0"/>
        </w:rPr>
        <w:t>12.1.4. tikslų atidėjimo terminą.</w:t>
      </w:r>
    </w:p>
    <w:p w14:paraId="6753E764" w14:textId="77777777" w:rsidR="00C1784D" w:rsidRPr="00301182" w:rsidRDefault="00C1784D" w:rsidP="00873A32">
      <w:pPr>
        <w:pStyle w:val="SKYRIUS1"/>
        <w:keepNext w:val="0"/>
        <w:widowControl w:val="0"/>
        <w:numPr>
          <w:ilvl w:val="0"/>
          <w:numId w:val="0"/>
        </w:numPr>
        <w:spacing w:before="0" w:after="0"/>
        <w:jc w:val="both"/>
        <w:rPr>
          <w:b w:val="0"/>
        </w:rPr>
      </w:pPr>
      <w:r w:rsidRPr="00301182">
        <w:rPr>
          <w:b w:val="0"/>
        </w:rPr>
        <w:t xml:space="preserve">12.2. </w:t>
      </w:r>
      <w:r w:rsidR="008C75B5" w:rsidRPr="00301182">
        <w:rPr>
          <w:b w:val="0"/>
        </w:rPr>
        <w:t xml:space="preserve">Jei reikia, </w:t>
      </w:r>
      <w:r w:rsidRPr="00301182">
        <w:rPr>
          <w:b w:val="0"/>
        </w:rPr>
        <w:t xml:space="preserve">Perkantysis subjektas taip pat </w:t>
      </w:r>
      <w:r w:rsidR="00295B9C" w:rsidRPr="00301182">
        <w:rPr>
          <w:b w:val="0"/>
        </w:rPr>
        <w:t>nurodo</w:t>
      </w:r>
      <w:r w:rsidRPr="00301182">
        <w:rPr>
          <w:b w:val="0"/>
        </w:rPr>
        <w:t xml:space="preserve"> priežastis, dėl kurių buvo</w:t>
      </w:r>
      <w:r w:rsidR="00296F30" w:rsidRPr="00301182">
        <w:rPr>
          <w:b w:val="0"/>
        </w:rPr>
        <w:t xml:space="preserve"> priimtas sprendimas nesudaryti </w:t>
      </w:r>
      <w:r w:rsidRPr="00301182">
        <w:rPr>
          <w:b w:val="0"/>
        </w:rPr>
        <w:t>sutarties.</w:t>
      </w:r>
    </w:p>
    <w:p w14:paraId="18E0DC25" w14:textId="77777777" w:rsidR="00295B9C" w:rsidRPr="00301182" w:rsidRDefault="00295B9C" w:rsidP="00873A32">
      <w:pPr>
        <w:pStyle w:val="SKYRIUS1"/>
        <w:keepNext w:val="0"/>
        <w:widowControl w:val="0"/>
        <w:numPr>
          <w:ilvl w:val="0"/>
          <w:numId w:val="0"/>
        </w:numPr>
        <w:spacing w:before="0" w:after="0"/>
        <w:jc w:val="both"/>
        <w:rPr>
          <w:b w:val="0"/>
        </w:rPr>
      </w:pPr>
      <w:r w:rsidRPr="00301182">
        <w:rPr>
          <w:b w:val="0"/>
        </w:rPr>
        <w:t>12.3. Perkantysis subjektas, gavęs suinteresuoto dalyvio raštu pateiktą prašymą, ne vėliau nei per 15 dienų nuo jo gavimo dienos išsamiai pateikia šią informaciją:</w:t>
      </w:r>
    </w:p>
    <w:p w14:paraId="056A31BD" w14:textId="77777777" w:rsidR="00295B9C" w:rsidRPr="00301182" w:rsidRDefault="00295B9C" w:rsidP="00873A32">
      <w:pPr>
        <w:pStyle w:val="SKYRIUS1"/>
        <w:keepNext w:val="0"/>
        <w:widowControl w:val="0"/>
        <w:numPr>
          <w:ilvl w:val="0"/>
          <w:numId w:val="0"/>
        </w:numPr>
        <w:spacing w:before="0" w:after="0"/>
        <w:jc w:val="both"/>
        <w:rPr>
          <w:b w:val="0"/>
        </w:rPr>
      </w:pPr>
      <w:r w:rsidRPr="00301182">
        <w:rPr>
          <w:b w:val="0"/>
        </w:rPr>
        <w:t>12.3.1. dalyviui, kurio pasiūlymas nebuvo atmestas – laimėjusio pasiūlymo charakteristikas ir santykinius pranašumus, dėl kurių šis pasiūlymas buvo pripažintas geriausiu, taip pat šį pasiūlymą pateikusio dalyvio pavadinimą;</w:t>
      </w:r>
    </w:p>
    <w:p w14:paraId="5602DF46" w14:textId="77777777" w:rsidR="00295B9C" w:rsidRPr="00301182" w:rsidRDefault="00295B9C" w:rsidP="00873A32">
      <w:pPr>
        <w:pStyle w:val="SKYRIUS1"/>
        <w:keepNext w:val="0"/>
        <w:widowControl w:val="0"/>
        <w:numPr>
          <w:ilvl w:val="0"/>
          <w:numId w:val="0"/>
        </w:numPr>
        <w:spacing w:before="0" w:after="0"/>
        <w:jc w:val="both"/>
        <w:rPr>
          <w:b w:val="0"/>
        </w:rPr>
      </w:pPr>
      <w:r w:rsidRPr="00301182">
        <w:rPr>
          <w:b w:val="0"/>
        </w:rPr>
        <w:t>12.3.2. dalyviui, kurio pasiūlymas buvo atmestas – pasiūlymo atmetimo priežastis.</w:t>
      </w:r>
    </w:p>
    <w:p w14:paraId="473C6270" w14:textId="77777777" w:rsidR="00627C3C" w:rsidRPr="00301182" w:rsidRDefault="00627C3C" w:rsidP="00873A32">
      <w:pPr>
        <w:pStyle w:val="SKYRIUS1"/>
        <w:keepNext w:val="0"/>
        <w:widowControl w:val="0"/>
        <w:numPr>
          <w:ilvl w:val="0"/>
          <w:numId w:val="0"/>
        </w:numPr>
        <w:spacing w:before="0" w:after="0"/>
        <w:jc w:val="both"/>
        <w:rPr>
          <w:b w:val="0"/>
        </w:rPr>
      </w:pPr>
      <w:r w:rsidRPr="00301182">
        <w:rPr>
          <w:b w:val="0"/>
        </w:rPr>
        <w:t xml:space="preserve">12.4. Pirkimo sąlygų 12.1 ir 12.3 punktuose nurodytais atvejais Perkantysis subjektas neteikia informacijos, jeigu jos atskleidimas prieštarauja informacijos ir duomenų apsaugą reguliuojantiems teisės aktams arba visuomenės interesams, pažeidžia teisėtus konkretaus </w:t>
      </w:r>
      <w:r w:rsidR="004B6E5E" w:rsidRPr="00301182">
        <w:rPr>
          <w:b w:val="0"/>
        </w:rPr>
        <w:t>tiekėj</w:t>
      </w:r>
      <w:r w:rsidRPr="00301182">
        <w:rPr>
          <w:b w:val="0"/>
        </w:rPr>
        <w:t xml:space="preserve">o komercinius interesus arba turi neigiamą poveikį </w:t>
      </w:r>
      <w:r w:rsidR="004B6E5E" w:rsidRPr="00301182">
        <w:rPr>
          <w:b w:val="0"/>
        </w:rPr>
        <w:t>tiekėj</w:t>
      </w:r>
      <w:r w:rsidRPr="00301182">
        <w:rPr>
          <w:b w:val="0"/>
        </w:rPr>
        <w:t>ų konkurencijai.</w:t>
      </w:r>
    </w:p>
    <w:p w14:paraId="72992CA4" w14:textId="77777777" w:rsidR="002A793F" w:rsidRPr="00301182" w:rsidRDefault="00627C3C" w:rsidP="00873A32">
      <w:pPr>
        <w:pStyle w:val="SKYRIUS1"/>
        <w:keepNext w:val="0"/>
        <w:widowControl w:val="0"/>
      </w:pPr>
      <w:r w:rsidRPr="00301182">
        <w:t>PIRKIMO SUTARTIES SUDARYMAS</w:t>
      </w:r>
    </w:p>
    <w:p w14:paraId="79527421" w14:textId="77777777" w:rsidR="008124A2" w:rsidRPr="00301182" w:rsidRDefault="007A342E" w:rsidP="00873A32">
      <w:pPr>
        <w:pStyle w:val="TEXTAS1"/>
        <w:ind w:left="0"/>
        <w:rPr>
          <w:lang w:val="lt-LT"/>
        </w:rPr>
      </w:pPr>
      <w:r w:rsidRPr="00301182">
        <w:rPr>
          <w:lang w:val="lt-LT"/>
        </w:rPr>
        <w:t>13</w:t>
      </w:r>
      <w:r w:rsidR="00503BE1" w:rsidRPr="00301182">
        <w:rPr>
          <w:lang w:val="lt-LT"/>
        </w:rPr>
        <w:t xml:space="preserve">.1. </w:t>
      </w:r>
      <w:r w:rsidR="00447AAE" w:rsidRPr="00301182">
        <w:rPr>
          <w:lang w:val="lt-LT"/>
        </w:rPr>
        <w:t xml:space="preserve">Pirkimo </w:t>
      </w:r>
      <w:r w:rsidR="00627C3C" w:rsidRPr="00301182">
        <w:rPr>
          <w:lang w:val="lt-LT"/>
        </w:rPr>
        <w:t>sutartis sudaroma nedelsiant, bet ne anksčiau negu pasibaigė</w:t>
      </w:r>
      <w:r w:rsidR="00D067EE" w:rsidRPr="00301182">
        <w:rPr>
          <w:lang w:val="lt-LT"/>
        </w:rPr>
        <w:t xml:space="preserve"> </w:t>
      </w:r>
      <w:r w:rsidR="00B5238F" w:rsidRPr="00301182">
        <w:rPr>
          <w:lang w:val="lt-LT"/>
        </w:rPr>
        <w:t>10</w:t>
      </w:r>
      <w:r w:rsidR="00841959" w:rsidRPr="00301182">
        <w:rPr>
          <w:lang w:val="lt-LT"/>
        </w:rPr>
        <w:t xml:space="preserve"> (</w:t>
      </w:r>
      <w:r w:rsidR="00B5238F" w:rsidRPr="00301182">
        <w:rPr>
          <w:lang w:val="lt-LT"/>
        </w:rPr>
        <w:t>dešimties</w:t>
      </w:r>
      <w:r w:rsidR="00841959" w:rsidRPr="00301182">
        <w:rPr>
          <w:lang w:val="lt-LT"/>
        </w:rPr>
        <w:t>)</w:t>
      </w:r>
      <w:r w:rsidR="00405D70" w:rsidRPr="00301182">
        <w:rPr>
          <w:lang w:val="lt-LT"/>
        </w:rPr>
        <w:t xml:space="preserve"> dienų sutarties sudarymo</w:t>
      </w:r>
      <w:r w:rsidR="00627C3C" w:rsidRPr="00301182">
        <w:rPr>
          <w:lang w:val="lt-LT"/>
        </w:rPr>
        <w:t xml:space="preserve"> atidėjimo terminas, </w:t>
      </w:r>
      <w:r w:rsidR="008363EE" w:rsidRPr="00301182">
        <w:rPr>
          <w:lang w:val="lt-LT"/>
        </w:rPr>
        <w:t>kuris prasideda nuo pranešimo apie sprendimą nustatyti laimėjusį pasiūlymą išsiuntimo iš Perkančiojo subjekto suinteresuotiems pirkimo dalyviams dienos</w:t>
      </w:r>
      <w:r w:rsidR="00627C3C" w:rsidRPr="00301182">
        <w:rPr>
          <w:lang w:val="lt-LT"/>
        </w:rPr>
        <w:t xml:space="preserve">. Atidėjimo terminas netaikomas, kai vienintelis suinteresuotas dalyvis yra tas, su kuriuo sudaroma </w:t>
      </w:r>
      <w:r w:rsidR="00447AAE" w:rsidRPr="00301182">
        <w:rPr>
          <w:lang w:val="lt-LT"/>
        </w:rPr>
        <w:t xml:space="preserve">pirkimo </w:t>
      </w:r>
      <w:r w:rsidR="00627C3C" w:rsidRPr="00301182">
        <w:rPr>
          <w:lang w:val="lt-LT"/>
        </w:rPr>
        <w:t>sutartis.</w:t>
      </w:r>
    </w:p>
    <w:p w14:paraId="6B3E0D32" w14:textId="77777777" w:rsidR="00627C3C" w:rsidRPr="00301182" w:rsidRDefault="00627C3C" w:rsidP="00873A32">
      <w:pPr>
        <w:pStyle w:val="TEXTAS1"/>
        <w:ind w:left="0"/>
        <w:rPr>
          <w:lang w:val="lt-LT"/>
        </w:rPr>
      </w:pPr>
      <w:r w:rsidRPr="00301182">
        <w:rPr>
          <w:lang w:val="lt-LT"/>
        </w:rPr>
        <w:t xml:space="preserve">13.2. Dalyvis, kurio pasiūlymas nustatytas laimėjęs, </w:t>
      </w:r>
      <w:r w:rsidR="00196CF3" w:rsidRPr="00301182">
        <w:rPr>
          <w:lang w:val="lt-LT"/>
        </w:rPr>
        <w:t>s</w:t>
      </w:r>
      <w:r w:rsidRPr="00301182">
        <w:rPr>
          <w:lang w:val="lt-LT"/>
        </w:rPr>
        <w:t xml:space="preserve">udaryti </w:t>
      </w:r>
      <w:r w:rsidR="00196CF3" w:rsidRPr="00301182">
        <w:rPr>
          <w:lang w:val="lt-LT"/>
        </w:rPr>
        <w:t xml:space="preserve">pirkimo </w:t>
      </w:r>
      <w:r w:rsidRPr="00301182">
        <w:rPr>
          <w:lang w:val="lt-LT"/>
        </w:rPr>
        <w:t xml:space="preserve">sutarties kviečiamas raštu ir jam nurodomas laikas, iki kada jis turi sudaryti </w:t>
      </w:r>
      <w:r w:rsidR="00447AAE" w:rsidRPr="00301182">
        <w:rPr>
          <w:lang w:val="lt-LT"/>
        </w:rPr>
        <w:t xml:space="preserve">pirkimo </w:t>
      </w:r>
      <w:r w:rsidRPr="00301182">
        <w:rPr>
          <w:lang w:val="lt-LT"/>
        </w:rPr>
        <w:t>sutartį.</w:t>
      </w:r>
    </w:p>
    <w:p w14:paraId="468D3711" w14:textId="77777777" w:rsidR="008363EE" w:rsidRPr="00301182" w:rsidRDefault="008363EE" w:rsidP="00873A32">
      <w:pPr>
        <w:pStyle w:val="TEXTAS1"/>
        <w:ind w:left="0"/>
        <w:rPr>
          <w:lang w:val="lt-LT"/>
        </w:rPr>
      </w:pPr>
      <w:r w:rsidRPr="00301182">
        <w:rPr>
          <w:lang w:val="lt-LT"/>
        </w:rPr>
        <w:t xml:space="preserve">13.3. Jeigu dalyvis, kuriam buvo pasiūlyta sudaryti </w:t>
      </w:r>
      <w:r w:rsidR="00447AAE" w:rsidRPr="00301182">
        <w:rPr>
          <w:lang w:val="lt-LT"/>
        </w:rPr>
        <w:t xml:space="preserve">pirkimo </w:t>
      </w:r>
      <w:r w:rsidRPr="00301182">
        <w:rPr>
          <w:lang w:val="lt-LT"/>
        </w:rPr>
        <w:t>sutartį, raštu atsisako ją sudaryti arba nepateikia sutarties įvykdymo užtikrinimą patvirtinančio dokumento</w:t>
      </w:r>
      <w:r w:rsidR="00841959" w:rsidRPr="00301182">
        <w:rPr>
          <w:lang w:val="lt-LT"/>
        </w:rPr>
        <w:t xml:space="preserve">, </w:t>
      </w:r>
      <w:r w:rsidRPr="00301182">
        <w:rPr>
          <w:lang w:val="lt-LT"/>
        </w:rPr>
        <w:t xml:space="preserve">arba iki Perkančiojo subjekto nurodyto laiko nepasirašo </w:t>
      </w:r>
      <w:r w:rsidR="00447AAE" w:rsidRPr="00301182">
        <w:rPr>
          <w:lang w:val="lt-LT"/>
        </w:rPr>
        <w:t xml:space="preserve">pirkimo </w:t>
      </w:r>
      <w:r w:rsidRPr="00301182">
        <w:rPr>
          <w:lang w:val="lt-LT"/>
        </w:rPr>
        <w:t xml:space="preserve">sutarties, arba atsisako sudaryti </w:t>
      </w:r>
      <w:r w:rsidR="00447AAE" w:rsidRPr="00301182">
        <w:rPr>
          <w:lang w:val="lt-LT"/>
        </w:rPr>
        <w:t xml:space="preserve">pirkimo </w:t>
      </w:r>
      <w:r w:rsidRPr="00301182">
        <w:rPr>
          <w:lang w:val="lt-LT"/>
        </w:rPr>
        <w:t xml:space="preserve">sutartį Pirkimų įstatyme ir pirkimo dokumentuose </w:t>
      </w:r>
      <w:r w:rsidRPr="00301182">
        <w:rPr>
          <w:lang w:val="lt-LT"/>
        </w:rPr>
        <w:lastRenderedPageBreak/>
        <w:t xml:space="preserve">nustatytomis sąlygomis, laikoma, kad jis atsisakė sudaryti </w:t>
      </w:r>
      <w:r w:rsidR="00447AAE" w:rsidRPr="00301182">
        <w:rPr>
          <w:lang w:val="lt-LT"/>
        </w:rPr>
        <w:t xml:space="preserve">pirkimo </w:t>
      </w:r>
      <w:r w:rsidRPr="00301182">
        <w:rPr>
          <w:lang w:val="lt-LT"/>
        </w:rPr>
        <w:t xml:space="preserve">sutartį. Tuo atveju Perkantysis subjektas siūlo sudaryti </w:t>
      </w:r>
      <w:r w:rsidR="00447AAE" w:rsidRPr="00301182">
        <w:rPr>
          <w:lang w:val="lt-LT"/>
        </w:rPr>
        <w:t xml:space="preserve">pirkimo </w:t>
      </w:r>
      <w:r w:rsidRPr="00301182">
        <w:rPr>
          <w:lang w:val="lt-LT"/>
        </w:rPr>
        <w:t xml:space="preserve">sutartį dalyviui, kurio pasiūlymas pagal nustatytą pasiūlymų eilę yra pirmas po dalyvio, atsisakiusio sudaryti </w:t>
      </w:r>
      <w:r w:rsidR="00447AAE" w:rsidRPr="00301182">
        <w:rPr>
          <w:lang w:val="lt-LT"/>
        </w:rPr>
        <w:t xml:space="preserve">pirkimo </w:t>
      </w:r>
      <w:r w:rsidRPr="00301182">
        <w:rPr>
          <w:lang w:val="lt-LT"/>
        </w:rPr>
        <w:t>sutartį, jeigu tenkinamos Pirkimų įstatymo 58 straipsnio 1 dalyje išdėstytos sąlygos.</w:t>
      </w:r>
    </w:p>
    <w:p w14:paraId="3286636A" w14:textId="77777777" w:rsidR="008363EE" w:rsidRPr="00301182" w:rsidRDefault="008363EE" w:rsidP="00873A32">
      <w:pPr>
        <w:pStyle w:val="TEXTAS1"/>
        <w:ind w:left="0"/>
        <w:rPr>
          <w:lang w:val="lt-LT"/>
        </w:rPr>
      </w:pPr>
      <w:r w:rsidRPr="00301182">
        <w:rPr>
          <w:lang w:val="lt-LT"/>
        </w:rPr>
        <w:t xml:space="preserve">13.4. Sudaroma </w:t>
      </w:r>
      <w:r w:rsidR="00447AAE" w:rsidRPr="00301182">
        <w:rPr>
          <w:lang w:val="lt-LT"/>
        </w:rPr>
        <w:t xml:space="preserve">pirkimo </w:t>
      </w:r>
      <w:r w:rsidRPr="00301182">
        <w:rPr>
          <w:lang w:val="lt-LT"/>
        </w:rPr>
        <w:t>sutartis turi atitikti laimėjusio dalyvio pasiūlymą ir šias pirkimo sąlygas.</w:t>
      </w:r>
    </w:p>
    <w:p w14:paraId="68A0A3FC" w14:textId="77777777" w:rsidR="008363EE" w:rsidRPr="00301182" w:rsidRDefault="008363EE" w:rsidP="00873A32">
      <w:pPr>
        <w:pStyle w:val="TEXTAS1"/>
        <w:ind w:left="0"/>
        <w:rPr>
          <w:lang w:val="lt-LT"/>
        </w:rPr>
      </w:pPr>
      <w:r w:rsidRPr="00301182">
        <w:rPr>
          <w:lang w:val="lt-LT"/>
        </w:rPr>
        <w:t xml:space="preserve">13.5. Sutarties projektas pateiktas </w:t>
      </w:r>
      <w:r w:rsidR="00A378A0" w:rsidRPr="00301182">
        <w:rPr>
          <w:lang w:val="lt-LT"/>
        </w:rPr>
        <w:t xml:space="preserve">pirkimo sąlygų </w:t>
      </w:r>
      <w:r w:rsidR="008B44A1" w:rsidRPr="00301182">
        <w:rPr>
          <w:lang w:val="lt-LT"/>
        </w:rPr>
        <w:t>4</w:t>
      </w:r>
      <w:r w:rsidRPr="00301182">
        <w:rPr>
          <w:lang w:val="lt-LT"/>
        </w:rPr>
        <w:t xml:space="preserve"> priede. Sutarties projekto sąlygos yra privalomos </w:t>
      </w:r>
      <w:r w:rsidR="004B6E5E" w:rsidRPr="00301182">
        <w:rPr>
          <w:lang w:val="lt-LT"/>
        </w:rPr>
        <w:t>tiekėj</w:t>
      </w:r>
      <w:r w:rsidRPr="00301182">
        <w:rPr>
          <w:lang w:val="lt-LT"/>
        </w:rPr>
        <w:t>ams ir sudarant sutartį su laimėtoju nebus keičiamos.</w:t>
      </w:r>
    </w:p>
    <w:p w14:paraId="75BFE983" w14:textId="77777777" w:rsidR="00627C3C" w:rsidRPr="00301182" w:rsidRDefault="008363EE" w:rsidP="00873A32">
      <w:pPr>
        <w:pStyle w:val="TEXTAS1"/>
        <w:ind w:left="0"/>
        <w:rPr>
          <w:lang w:val="lt-LT"/>
        </w:rPr>
      </w:pPr>
      <w:r w:rsidRPr="00301182">
        <w:rPr>
          <w:lang w:val="lt-LT"/>
        </w:rPr>
        <w:t>13.6. Sutarties valiuta – eurai.</w:t>
      </w:r>
    </w:p>
    <w:p w14:paraId="5E6E472A" w14:textId="77777777" w:rsidR="00CD1155" w:rsidRPr="00301182" w:rsidRDefault="00405D70" w:rsidP="00873A32">
      <w:pPr>
        <w:pStyle w:val="SKYRIUS1"/>
        <w:keepNext w:val="0"/>
        <w:widowControl w:val="0"/>
      </w:pPr>
      <w:r w:rsidRPr="00301182">
        <w:t>PRETENZIJŲ IR GINČŲ NAGRINĖJIMO TVARKA</w:t>
      </w:r>
    </w:p>
    <w:p w14:paraId="47AD0AC5" w14:textId="77777777" w:rsidR="00D874B1" w:rsidRPr="00301182" w:rsidRDefault="00D874B1" w:rsidP="00873A32">
      <w:pPr>
        <w:pStyle w:val="Sraopastraipa"/>
        <w:widowControl w:val="0"/>
      </w:pPr>
      <w:r w:rsidRPr="00301182">
        <w:t xml:space="preserve">14.1. Pretenzijos pateikiamos ir ginčai nagrinėjami Pirkimų įstatymo nustatyta tvarka. </w:t>
      </w:r>
      <w:r w:rsidR="004B6E5E" w:rsidRPr="00301182">
        <w:t>Tiekėj</w:t>
      </w:r>
      <w:r w:rsidRPr="00301182">
        <w:t>o teisės ginčyti Perkančiojo subjekto veiksmus ar priimtus sprendimus reglamentuotos Pirkimų įstatymo VII skyriuje.</w:t>
      </w:r>
    </w:p>
    <w:p w14:paraId="548312B7" w14:textId="77777777" w:rsidR="00D874B1" w:rsidRPr="00301182" w:rsidRDefault="00D874B1" w:rsidP="00873A32">
      <w:pPr>
        <w:pStyle w:val="SKYRIUS1"/>
        <w:keepNext w:val="0"/>
        <w:widowControl w:val="0"/>
      </w:pPr>
      <w:r w:rsidRPr="00301182">
        <w:t>BAIGIAMOSIOS NUOSTATOS</w:t>
      </w:r>
    </w:p>
    <w:p w14:paraId="4371C694" w14:textId="77777777" w:rsidR="002A793F" w:rsidRPr="00301182" w:rsidRDefault="00503BE1" w:rsidP="00873A32">
      <w:pPr>
        <w:pStyle w:val="TEXTAS1"/>
        <w:ind w:left="0"/>
        <w:rPr>
          <w:lang w:val="lt-LT"/>
        </w:rPr>
      </w:pPr>
      <w:r w:rsidRPr="00301182">
        <w:rPr>
          <w:lang w:val="lt-LT"/>
        </w:rPr>
        <w:t>1</w:t>
      </w:r>
      <w:r w:rsidR="00D874B1" w:rsidRPr="00301182">
        <w:rPr>
          <w:lang w:val="lt-LT"/>
        </w:rPr>
        <w:t>5</w:t>
      </w:r>
      <w:r w:rsidRPr="00301182">
        <w:rPr>
          <w:lang w:val="lt-LT"/>
        </w:rPr>
        <w:t xml:space="preserve">.1. </w:t>
      </w:r>
      <w:r w:rsidR="00D874B1" w:rsidRPr="00301182">
        <w:rPr>
          <w:lang w:val="lt-LT"/>
        </w:rPr>
        <w:t>Pirkimo procedūros, kurios neapibrėžtos šiose pirkimo sąlygose, vykdomos vadovaujantis Pirkimų įstatymo, Viešųjų pirkimų įstatymo bei poįstatyminių teisės aktų nuostatomis.</w:t>
      </w:r>
    </w:p>
    <w:p w14:paraId="7EDBFC45" w14:textId="77777777" w:rsidR="00D67741" w:rsidRPr="00301182" w:rsidRDefault="00D67741" w:rsidP="00873A32">
      <w:pPr>
        <w:widowControl w:val="0"/>
        <w:jc w:val="both"/>
        <w:rPr>
          <w:sz w:val="22"/>
          <w:szCs w:val="22"/>
        </w:rPr>
      </w:pPr>
    </w:p>
    <w:p w14:paraId="5869E178" w14:textId="77777777" w:rsidR="00415B7B" w:rsidRPr="00301182" w:rsidRDefault="00415B7B" w:rsidP="00873A32">
      <w:pPr>
        <w:widowControl w:val="0"/>
        <w:jc w:val="both"/>
        <w:rPr>
          <w:sz w:val="22"/>
          <w:szCs w:val="22"/>
        </w:rPr>
      </w:pPr>
    </w:p>
    <w:p w14:paraId="70FBA2EA" w14:textId="77777777" w:rsidR="007B36F0" w:rsidRPr="00301182" w:rsidRDefault="007B36F0" w:rsidP="00873A32">
      <w:pPr>
        <w:widowControl w:val="0"/>
        <w:jc w:val="both"/>
        <w:rPr>
          <w:sz w:val="22"/>
          <w:szCs w:val="22"/>
        </w:rPr>
      </w:pPr>
    </w:p>
    <w:p w14:paraId="00A5E18C" w14:textId="77777777" w:rsidR="007E6B58" w:rsidRPr="00301182" w:rsidRDefault="00755B15" w:rsidP="00873A32">
      <w:pPr>
        <w:widowControl w:val="0"/>
        <w:jc w:val="both"/>
        <w:rPr>
          <w:color w:val="000000"/>
          <w:sz w:val="22"/>
          <w:szCs w:val="22"/>
        </w:rPr>
      </w:pPr>
      <w:r w:rsidRPr="00301182">
        <w:rPr>
          <w:color w:val="000000"/>
          <w:sz w:val="22"/>
          <w:szCs w:val="22"/>
        </w:rPr>
        <w:t>Vieš</w:t>
      </w:r>
      <w:r w:rsidR="00C153FE" w:rsidRPr="00301182">
        <w:rPr>
          <w:color w:val="000000"/>
          <w:sz w:val="22"/>
          <w:szCs w:val="22"/>
        </w:rPr>
        <w:t>ųjų pirkimų komisijos pirmininkas</w:t>
      </w:r>
      <w:r w:rsidRPr="00301182">
        <w:rPr>
          <w:color w:val="000000"/>
          <w:sz w:val="22"/>
          <w:szCs w:val="22"/>
        </w:rPr>
        <w:tab/>
      </w:r>
      <w:r w:rsidRPr="00301182">
        <w:rPr>
          <w:color w:val="000000"/>
          <w:sz w:val="22"/>
          <w:szCs w:val="22"/>
        </w:rPr>
        <w:tab/>
        <w:t xml:space="preserve">                                                          </w:t>
      </w:r>
      <w:r w:rsidR="00623067" w:rsidRPr="00301182">
        <w:rPr>
          <w:color w:val="000000"/>
          <w:sz w:val="22"/>
          <w:szCs w:val="22"/>
        </w:rPr>
        <w:t xml:space="preserve">                </w:t>
      </w:r>
      <w:r w:rsidR="00987C4C" w:rsidRPr="00301182">
        <w:rPr>
          <w:color w:val="000000"/>
          <w:sz w:val="22"/>
          <w:szCs w:val="22"/>
        </w:rPr>
        <w:t xml:space="preserve">        </w:t>
      </w:r>
      <w:r w:rsidR="00B8431E" w:rsidRPr="00301182">
        <w:rPr>
          <w:color w:val="000000"/>
          <w:sz w:val="22"/>
          <w:szCs w:val="22"/>
        </w:rPr>
        <w:t xml:space="preserve">        </w:t>
      </w:r>
      <w:r w:rsidR="00987C4C" w:rsidRPr="00301182">
        <w:rPr>
          <w:color w:val="000000"/>
          <w:sz w:val="22"/>
          <w:szCs w:val="22"/>
        </w:rPr>
        <w:t xml:space="preserve">  </w:t>
      </w:r>
      <w:r w:rsidR="00B25202" w:rsidRPr="00301182">
        <w:rPr>
          <w:color w:val="000000"/>
          <w:sz w:val="22"/>
          <w:szCs w:val="22"/>
        </w:rPr>
        <w:t>Antanas Poška</w:t>
      </w:r>
    </w:p>
    <w:p w14:paraId="76CA791E" w14:textId="77777777" w:rsidR="00864571" w:rsidRPr="00301182" w:rsidRDefault="00864571" w:rsidP="00873A32">
      <w:pPr>
        <w:widowControl w:val="0"/>
        <w:jc w:val="right"/>
        <w:rPr>
          <w:b/>
          <w:sz w:val="22"/>
          <w:szCs w:val="22"/>
        </w:rPr>
        <w:sectPr w:rsidR="00864571" w:rsidRPr="00301182" w:rsidSect="005727AC">
          <w:headerReference w:type="first" r:id="rId40"/>
          <w:pgSz w:w="11906" w:h="16838" w:code="9"/>
          <w:pgMar w:top="794" w:right="567" w:bottom="709" w:left="1361" w:header="426" w:footer="567" w:gutter="0"/>
          <w:cols w:space="1296"/>
          <w:titlePg/>
        </w:sectPr>
      </w:pPr>
    </w:p>
    <w:p w14:paraId="50957C1E" w14:textId="77777777" w:rsidR="00D66868" w:rsidRPr="00301182" w:rsidRDefault="009F407E" w:rsidP="00873A32">
      <w:pPr>
        <w:widowControl w:val="0"/>
        <w:jc w:val="right"/>
        <w:rPr>
          <w:b/>
        </w:rPr>
      </w:pPr>
      <w:r w:rsidRPr="00301182">
        <w:rPr>
          <w:b/>
          <w:spacing w:val="3"/>
        </w:rPr>
        <w:lastRenderedPageBreak/>
        <w:t>Naujų</w:t>
      </w:r>
      <w:r w:rsidR="005A0E1C" w:rsidRPr="00301182">
        <w:rPr>
          <w:b/>
        </w:rPr>
        <w:t xml:space="preserve"> </w:t>
      </w:r>
      <w:r w:rsidRPr="00301182">
        <w:rPr>
          <w:b/>
          <w:spacing w:val="3"/>
        </w:rPr>
        <w:t>ž</w:t>
      </w:r>
      <w:r w:rsidRPr="00301182">
        <w:rPr>
          <w:b/>
        </w:rPr>
        <w:t xml:space="preserve">emagrindžių </w:t>
      </w:r>
      <w:r w:rsidR="004F473F" w:rsidRPr="00301182">
        <w:rPr>
          <w:b/>
        </w:rPr>
        <w:t>MIDI klasės</w:t>
      </w:r>
      <w:r w:rsidR="00C73419" w:rsidRPr="00301182">
        <w:rPr>
          <w:b/>
          <w:spacing w:val="3"/>
        </w:rPr>
        <w:t xml:space="preserve"> </w:t>
      </w:r>
      <w:r w:rsidRPr="00301182">
        <w:rPr>
          <w:b/>
        </w:rPr>
        <w:t>miesto tipo autobusų pirkimo</w:t>
      </w:r>
      <w:r w:rsidR="00D66868" w:rsidRPr="00301182">
        <w:rPr>
          <w:b/>
        </w:rPr>
        <w:t xml:space="preserve">, </w:t>
      </w:r>
    </w:p>
    <w:p w14:paraId="11C778D2" w14:textId="77777777" w:rsidR="00D66868" w:rsidRPr="00301182" w:rsidRDefault="006B5B1B" w:rsidP="00873A32">
      <w:pPr>
        <w:widowControl w:val="0"/>
        <w:jc w:val="right"/>
        <w:rPr>
          <w:b/>
        </w:rPr>
      </w:pPr>
      <w:r w:rsidRPr="00301182">
        <w:rPr>
          <w:b/>
        </w:rPr>
        <w:t xml:space="preserve">atviro konkurso būdu </w:t>
      </w:r>
      <w:r w:rsidR="00D66868" w:rsidRPr="00301182">
        <w:rPr>
          <w:b/>
        </w:rPr>
        <w:t>vykdant tarptautinį pirkimą, sąlygų</w:t>
      </w:r>
    </w:p>
    <w:p w14:paraId="2C72D5AD" w14:textId="77777777" w:rsidR="008C5A21" w:rsidRPr="00301182" w:rsidRDefault="008C5A21" w:rsidP="00873A32">
      <w:pPr>
        <w:widowControl w:val="0"/>
        <w:jc w:val="right"/>
        <w:rPr>
          <w:b/>
          <w:bCs/>
        </w:rPr>
      </w:pPr>
      <w:r w:rsidRPr="00301182">
        <w:rPr>
          <w:b/>
          <w:bCs/>
        </w:rPr>
        <w:t>1 priedas</w:t>
      </w:r>
    </w:p>
    <w:p w14:paraId="4C7C08F7" w14:textId="77777777" w:rsidR="008C5A21" w:rsidRPr="00301182" w:rsidRDefault="008C5A21" w:rsidP="00873A32">
      <w:pPr>
        <w:widowControl w:val="0"/>
        <w:jc w:val="right"/>
        <w:rPr>
          <w:b/>
          <w:bCs/>
          <w:sz w:val="22"/>
          <w:szCs w:val="22"/>
        </w:rPr>
      </w:pPr>
    </w:p>
    <w:p w14:paraId="4D70D1A2" w14:textId="77777777" w:rsidR="002012FD" w:rsidRPr="00301182" w:rsidRDefault="002012FD" w:rsidP="00873A32">
      <w:pPr>
        <w:widowControl w:val="0"/>
        <w:jc w:val="center"/>
        <w:outlineLvl w:val="0"/>
        <w:rPr>
          <w:b/>
          <w:sz w:val="22"/>
          <w:szCs w:val="22"/>
        </w:rPr>
      </w:pPr>
      <w:r w:rsidRPr="00301182">
        <w:rPr>
          <w:b/>
          <w:sz w:val="22"/>
          <w:szCs w:val="22"/>
        </w:rPr>
        <w:t>TECHNINĖ SPECIFIKACIJA</w:t>
      </w:r>
    </w:p>
    <w:p w14:paraId="7C270EE3" w14:textId="77777777" w:rsidR="0089642E" w:rsidRPr="00301182" w:rsidRDefault="0089642E" w:rsidP="00873A32">
      <w:pPr>
        <w:widowControl w:val="0"/>
        <w:jc w:val="center"/>
        <w:outlineLvl w:val="0"/>
        <w:rPr>
          <w:b/>
          <w:sz w:val="22"/>
          <w:szCs w:val="22"/>
        </w:rPr>
      </w:pPr>
      <w:r w:rsidRPr="00301182">
        <w:rPr>
          <w:b/>
          <w:sz w:val="22"/>
          <w:szCs w:val="22"/>
        </w:rPr>
        <w:t>-------------------------</w:t>
      </w:r>
    </w:p>
    <w:p w14:paraId="01730EE8" w14:textId="77777777" w:rsidR="0022781C" w:rsidRPr="00301182" w:rsidRDefault="009F407E" w:rsidP="00873A32">
      <w:pPr>
        <w:widowControl w:val="0"/>
        <w:jc w:val="center"/>
        <w:rPr>
          <w:b/>
          <w:sz w:val="22"/>
          <w:szCs w:val="22"/>
        </w:rPr>
      </w:pPr>
      <w:r w:rsidRPr="00301182">
        <w:rPr>
          <w:b/>
          <w:spacing w:val="3"/>
          <w:sz w:val="22"/>
          <w:szCs w:val="22"/>
        </w:rPr>
        <w:t>NAUJŲ</w:t>
      </w:r>
      <w:r w:rsidR="005A0E1C" w:rsidRPr="00301182">
        <w:rPr>
          <w:b/>
          <w:sz w:val="22"/>
          <w:szCs w:val="22"/>
        </w:rPr>
        <w:t xml:space="preserve"> </w:t>
      </w:r>
      <w:r w:rsidRPr="00301182">
        <w:rPr>
          <w:b/>
          <w:spacing w:val="3"/>
          <w:sz w:val="22"/>
          <w:szCs w:val="22"/>
        </w:rPr>
        <w:t>Ž</w:t>
      </w:r>
      <w:r w:rsidRPr="00301182">
        <w:rPr>
          <w:b/>
          <w:sz w:val="22"/>
          <w:szCs w:val="22"/>
        </w:rPr>
        <w:t xml:space="preserve">EMAGRINDŽIŲ </w:t>
      </w:r>
      <w:r w:rsidR="004F473F" w:rsidRPr="00301182">
        <w:rPr>
          <w:b/>
          <w:sz w:val="22"/>
          <w:szCs w:val="22"/>
        </w:rPr>
        <w:t>MIDI KLASĖS</w:t>
      </w:r>
      <w:r w:rsidR="00C73419" w:rsidRPr="00301182">
        <w:rPr>
          <w:b/>
          <w:spacing w:val="3"/>
          <w:sz w:val="22"/>
          <w:szCs w:val="22"/>
        </w:rPr>
        <w:t xml:space="preserve"> </w:t>
      </w:r>
      <w:r w:rsidRPr="00301182">
        <w:rPr>
          <w:b/>
          <w:sz w:val="22"/>
          <w:szCs w:val="22"/>
        </w:rPr>
        <w:t xml:space="preserve">MIESTO TIPO AUTOBUSŲ </w:t>
      </w:r>
      <w:r w:rsidR="0022781C" w:rsidRPr="00301182">
        <w:rPr>
          <w:b/>
          <w:sz w:val="22"/>
          <w:szCs w:val="22"/>
        </w:rPr>
        <w:t>TECHNINĖ SPECIFIKACIJA</w:t>
      </w:r>
    </w:p>
    <w:p w14:paraId="360F983F" w14:textId="77777777" w:rsidR="00DF1391" w:rsidRPr="00301182" w:rsidRDefault="00DF1391" w:rsidP="00873A32">
      <w:pPr>
        <w:widowControl w:val="0"/>
        <w:jc w:val="center"/>
        <w:rPr>
          <w:b/>
          <w:sz w:val="22"/>
          <w:szCs w:val="22"/>
        </w:rPr>
      </w:pPr>
    </w:p>
    <w:p w14:paraId="0F508B0C" w14:textId="77777777" w:rsidR="00F34EDE" w:rsidRPr="00301182" w:rsidRDefault="00F34EDE" w:rsidP="00F34EDE">
      <w:pPr>
        <w:jc w:val="center"/>
        <w:rPr>
          <w:b/>
          <w:sz w:val="22"/>
          <w:szCs w:val="22"/>
        </w:rPr>
      </w:pPr>
      <w:r w:rsidRPr="00301182">
        <w:rPr>
          <w:b/>
          <w:sz w:val="22"/>
          <w:szCs w:val="22"/>
        </w:rPr>
        <w:t>I.  PIRKIMO OBJEKTAS</w:t>
      </w:r>
    </w:p>
    <w:p w14:paraId="1FF3085A" w14:textId="77777777" w:rsidR="00F34EDE" w:rsidRPr="00301182" w:rsidRDefault="00F34EDE" w:rsidP="00F34EDE"/>
    <w:p w14:paraId="499438FD" w14:textId="77777777" w:rsidR="00F34EDE" w:rsidRPr="00301182" w:rsidRDefault="00F34EDE" w:rsidP="00F34EDE">
      <w:pPr>
        <w:keepNext/>
        <w:keepLines/>
        <w:tabs>
          <w:tab w:val="left" w:pos="709"/>
          <w:tab w:val="left" w:pos="851"/>
          <w:tab w:val="left" w:pos="993"/>
        </w:tabs>
        <w:ind w:left="-142"/>
        <w:jc w:val="both"/>
        <w:rPr>
          <w:spacing w:val="3"/>
          <w:sz w:val="22"/>
          <w:szCs w:val="22"/>
        </w:rPr>
      </w:pPr>
      <w:r w:rsidRPr="00301182">
        <w:rPr>
          <w:spacing w:val="3"/>
          <w:sz w:val="22"/>
          <w:szCs w:val="22"/>
        </w:rPr>
        <w:t>1. 10 (dešimt) naujų ž</w:t>
      </w:r>
      <w:r w:rsidRPr="00301182">
        <w:rPr>
          <w:sz w:val="22"/>
          <w:szCs w:val="22"/>
        </w:rPr>
        <w:t xml:space="preserve">emagrindžių (angl. </w:t>
      </w:r>
      <w:proofErr w:type="spellStart"/>
      <w:r w:rsidRPr="00301182">
        <w:rPr>
          <w:i/>
          <w:sz w:val="22"/>
          <w:szCs w:val="22"/>
        </w:rPr>
        <w:t>low</w:t>
      </w:r>
      <w:proofErr w:type="spellEnd"/>
      <w:r w:rsidRPr="00301182">
        <w:rPr>
          <w:i/>
          <w:sz w:val="22"/>
          <w:szCs w:val="22"/>
        </w:rPr>
        <w:t xml:space="preserve"> </w:t>
      </w:r>
      <w:proofErr w:type="spellStart"/>
      <w:r w:rsidRPr="00301182">
        <w:rPr>
          <w:i/>
          <w:sz w:val="22"/>
          <w:szCs w:val="22"/>
        </w:rPr>
        <w:t>floor</w:t>
      </w:r>
      <w:proofErr w:type="spellEnd"/>
      <w:r w:rsidRPr="00301182">
        <w:rPr>
          <w:sz w:val="22"/>
          <w:szCs w:val="22"/>
        </w:rPr>
        <w:t xml:space="preserve">) </w:t>
      </w:r>
      <w:r w:rsidR="001D10E7" w:rsidRPr="00301182">
        <w:rPr>
          <w:sz w:val="22"/>
          <w:szCs w:val="22"/>
        </w:rPr>
        <w:t>vienaukščių</w:t>
      </w:r>
      <w:r w:rsidRPr="00301182">
        <w:rPr>
          <w:sz w:val="22"/>
          <w:szCs w:val="22"/>
        </w:rPr>
        <w:t xml:space="preserve"> MIDI</w:t>
      </w:r>
      <w:r w:rsidRPr="00301182">
        <w:rPr>
          <w:spacing w:val="3"/>
          <w:sz w:val="22"/>
          <w:szCs w:val="22"/>
        </w:rPr>
        <w:t xml:space="preserve"> </w:t>
      </w:r>
      <w:r w:rsidRPr="00301182">
        <w:rPr>
          <w:sz w:val="22"/>
          <w:szCs w:val="22"/>
        </w:rPr>
        <w:t>klasės</w:t>
      </w:r>
      <w:r w:rsidRPr="00301182">
        <w:rPr>
          <w:spacing w:val="3"/>
          <w:sz w:val="22"/>
          <w:szCs w:val="22"/>
        </w:rPr>
        <w:t xml:space="preserve"> </w:t>
      </w:r>
      <w:r w:rsidRPr="00301182">
        <w:rPr>
          <w:sz w:val="22"/>
          <w:szCs w:val="22"/>
        </w:rPr>
        <w:t>miesto tipo autobusų</w:t>
      </w:r>
      <w:r w:rsidRPr="00301182">
        <w:rPr>
          <w:spacing w:val="3"/>
          <w:sz w:val="22"/>
          <w:szCs w:val="22"/>
        </w:rPr>
        <w:t xml:space="preserve"> </w:t>
      </w:r>
      <w:r w:rsidRPr="00301182">
        <w:rPr>
          <w:sz w:val="22"/>
          <w:szCs w:val="22"/>
        </w:rPr>
        <w:t>(transporto priemonių kodas M</w:t>
      </w:r>
      <w:r w:rsidRPr="00301182">
        <w:rPr>
          <w:sz w:val="22"/>
          <w:szCs w:val="22"/>
          <w:vertAlign w:val="subscript"/>
        </w:rPr>
        <w:t>3</w:t>
      </w:r>
      <w:r w:rsidRPr="00301182">
        <w:rPr>
          <w:sz w:val="22"/>
          <w:szCs w:val="22"/>
        </w:rPr>
        <w:t xml:space="preserve">CE) </w:t>
      </w:r>
      <w:r w:rsidRPr="00301182">
        <w:rPr>
          <w:spacing w:val="3"/>
          <w:sz w:val="22"/>
          <w:szCs w:val="22"/>
        </w:rPr>
        <w:t>keleiviams vežti (toliau - transporto priemonės, autobusai).</w:t>
      </w:r>
    </w:p>
    <w:p w14:paraId="565B2903" w14:textId="77777777" w:rsidR="00F34EDE" w:rsidRPr="00301182" w:rsidRDefault="00F34EDE" w:rsidP="00F34EDE">
      <w:pPr>
        <w:keepNext/>
        <w:keepLines/>
        <w:tabs>
          <w:tab w:val="left" w:pos="709"/>
          <w:tab w:val="left" w:pos="851"/>
          <w:tab w:val="left" w:pos="993"/>
        </w:tabs>
        <w:ind w:left="-142"/>
        <w:jc w:val="both"/>
        <w:rPr>
          <w:color w:val="000000"/>
          <w:sz w:val="22"/>
          <w:szCs w:val="22"/>
        </w:rPr>
      </w:pPr>
      <w:r w:rsidRPr="00301182">
        <w:rPr>
          <w:color w:val="000000"/>
          <w:sz w:val="22"/>
          <w:szCs w:val="22"/>
        </w:rPr>
        <w:t xml:space="preserve">2. Autobusai turi atitikti saugos ir aplinkos apsaugos reikalavimus, kurie nustatyti ES direktyvose, Jungtinių Tautų Europos Ekonominės Komisijos (toliau – JT EEK) taisyklėse ir kitus reikalavimus, nurodytus šioje techninėje specifikacijoje. </w:t>
      </w:r>
    </w:p>
    <w:p w14:paraId="02412F89" w14:textId="77777777" w:rsidR="00F34EDE" w:rsidRPr="00301182" w:rsidRDefault="00F34EDE" w:rsidP="00F34EDE">
      <w:pPr>
        <w:keepNext/>
        <w:keepLines/>
        <w:tabs>
          <w:tab w:val="left" w:pos="709"/>
          <w:tab w:val="left" w:pos="851"/>
          <w:tab w:val="left" w:pos="993"/>
        </w:tabs>
        <w:ind w:left="-142"/>
        <w:jc w:val="both"/>
        <w:rPr>
          <w:color w:val="000000"/>
          <w:sz w:val="22"/>
          <w:szCs w:val="22"/>
        </w:rPr>
      </w:pPr>
      <w:r w:rsidRPr="00301182">
        <w:rPr>
          <w:color w:val="000000"/>
          <w:sz w:val="22"/>
          <w:szCs w:val="22"/>
        </w:rPr>
        <w:t>3. Autobusai privalo atitikti Techninius motorinių transporto priemonių ir jų priekabų reikalavimus, patvirtintus Valstybinės kelių transporto inspekcijos prie Susisiekimo ministerijos viršininko 2008 m. liepos 29 d. įsakymu Nr. 2B-290 su pakeitimais (</w:t>
      </w:r>
      <w:proofErr w:type="spellStart"/>
      <w:r w:rsidRPr="00301182">
        <w:rPr>
          <w:color w:val="000000"/>
          <w:sz w:val="22"/>
          <w:szCs w:val="22"/>
        </w:rPr>
        <w:t>Žin</w:t>
      </w:r>
      <w:proofErr w:type="spellEnd"/>
      <w:r w:rsidRPr="00301182">
        <w:rPr>
          <w:color w:val="000000"/>
          <w:sz w:val="22"/>
          <w:szCs w:val="22"/>
        </w:rPr>
        <w:t>., 2008, Nr. 88-3550; 2012, Nr. 7-257).</w:t>
      </w:r>
    </w:p>
    <w:p w14:paraId="19C94D46" w14:textId="77777777" w:rsidR="00F34EDE" w:rsidRPr="00301182" w:rsidRDefault="00F34EDE" w:rsidP="00F34EDE">
      <w:pPr>
        <w:keepNext/>
        <w:keepLines/>
        <w:tabs>
          <w:tab w:val="left" w:pos="709"/>
          <w:tab w:val="left" w:pos="851"/>
          <w:tab w:val="left" w:pos="993"/>
        </w:tabs>
        <w:ind w:left="-142"/>
        <w:jc w:val="both"/>
        <w:rPr>
          <w:color w:val="000000"/>
          <w:sz w:val="22"/>
          <w:szCs w:val="22"/>
        </w:rPr>
      </w:pPr>
      <w:r w:rsidRPr="00301182">
        <w:rPr>
          <w:color w:val="000000"/>
          <w:sz w:val="22"/>
          <w:szCs w:val="22"/>
        </w:rPr>
        <w:t xml:space="preserve">4. Autobusai turi būti nauji, neeksploatuoti, tinkami vežti keleivius, neiškomplektuoti, atitinkantys jiems šiose techninėje specifikacijoje keliamus reikalavimus. Jų techninė būklė turi užtikrinti saugią jų eksploatacijos pradžią iškart po pristatymo Perkančiajam subjektui. </w:t>
      </w:r>
    </w:p>
    <w:p w14:paraId="5AA63A3E" w14:textId="77777777" w:rsidR="00F34EDE" w:rsidRPr="00301182" w:rsidRDefault="00F34EDE" w:rsidP="00F34EDE">
      <w:pPr>
        <w:keepNext/>
        <w:keepLines/>
        <w:tabs>
          <w:tab w:val="left" w:pos="709"/>
          <w:tab w:val="left" w:pos="851"/>
          <w:tab w:val="left" w:pos="993"/>
        </w:tabs>
        <w:ind w:left="-142"/>
        <w:jc w:val="both"/>
        <w:rPr>
          <w:color w:val="000000"/>
          <w:sz w:val="22"/>
          <w:szCs w:val="22"/>
        </w:rPr>
      </w:pPr>
      <w:r w:rsidRPr="00301182">
        <w:rPr>
          <w:color w:val="000000"/>
          <w:sz w:val="22"/>
          <w:szCs w:val="22"/>
        </w:rPr>
        <w:t>5. Perkančiajam subjektui išreiškus pageidavimą, Tiekėjai privalės sudaryti galimybę jos atstovams transporto priemonių gamybos metu jas apžiūrėti ir įvertinti jų techninę, estetinę būklę bei jų atitikimą Tiekėjo pasiūlyme pateiktiems aprašymams.</w:t>
      </w:r>
    </w:p>
    <w:p w14:paraId="361535C4" w14:textId="77777777" w:rsidR="00F34EDE" w:rsidRPr="00301182" w:rsidRDefault="00F34EDE" w:rsidP="00F34EDE">
      <w:pPr>
        <w:keepNext/>
        <w:keepLines/>
        <w:tabs>
          <w:tab w:val="left" w:pos="709"/>
          <w:tab w:val="left" w:pos="851"/>
          <w:tab w:val="left" w:pos="993"/>
        </w:tabs>
        <w:ind w:left="-142"/>
        <w:jc w:val="both"/>
        <w:rPr>
          <w:color w:val="000000"/>
          <w:sz w:val="22"/>
          <w:szCs w:val="22"/>
        </w:rPr>
      </w:pPr>
      <w:r w:rsidRPr="00301182">
        <w:rPr>
          <w:color w:val="000000"/>
          <w:sz w:val="22"/>
          <w:szCs w:val="22"/>
        </w:rPr>
        <w:t>6. Pristatyti ir Perkančiajam subjektui perduodami autobusai turės būti įregistruoti Perkančiojo subjekto vardu Lietuvos Respublikoje VĮ „Regitra“.</w:t>
      </w:r>
    </w:p>
    <w:p w14:paraId="66BC607D" w14:textId="47EDE752" w:rsidR="00A31CE1" w:rsidRPr="00301182" w:rsidRDefault="00F34EDE" w:rsidP="00A31CE1">
      <w:pPr>
        <w:keepNext/>
        <w:keepLines/>
        <w:tabs>
          <w:tab w:val="left" w:pos="709"/>
          <w:tab w:val="left" w:pos="851"/>
          <w:tab w:val="left" w:pos="993"/>
        </w:tabs>
        <w:ind w:left="-142"/>
        <w:jc w:val="both"/>
        <w:rPr>
          <w:color w:val="000000"/>
          <w:sz w:val="22"/>
          <w:szCs w:val="22"/>
        </w:rPr>
      </w:pPr>
      <w:r w:rsidRPr="00301182">
        <w:rPr>
          <w:color w:val="000000"/>
          <w:sz w:val="22"/>
          <w:szCs w:val="22"/>
        </w:rPr>
        <w:t>7. Perduodant autobusus Tiekėjas Perkančiajam subjektui privalės pateikti kiekvieno perduodamo autobuso Lietuvos Respublikoje galiojančią privalomosios techninės apžiūros kortelę, kuri turi galioti nemažiau nei 10 mėnesių nuo autobusų perdavimo Perkančiajam subjektui dienos.</w:t>
      </w:r>
    </w:p>
    <w:p w14:paraId="63CE95C4" w14:textId="77777777" w:rsidR="00A31CE1" w:rsidRPr="00301182" w:rsidRDefault="00A31CE1" w:rsidP="00A31CE1">
      <w:pPr>
        <w:keepNext/>
        <w:keepLines/>
        <w:tabs>
          <w:tab w:val="left" w:pos="709"/>
          <w:tab w:val="left" w:pos="851"/>
          <w:tab w:val="left" w:pos="993"/>
        </w:tabs>
        <w:ind w:left="-142"/>
        <w:jc w:val="both"/>
        <w:rPr>
          <w:color w:val="000000"/>
          <w:sz w:val="22"/>
          <w:szCs w:val="22"/>
        </w:rPr>
      </w:pPr>
      <w:r w:rsidRPr="00301182">
        <w:rPr>
          <w:color w:val="000000"/>
          <w:sz w:val="22"/>
          <w:szCs w:val="22"/>
        </w:rPr>
        <w:t>8. Kartu su autobusais tiekėjas privalės pateikti Transporto priemonių atitikties ir EB tipo patvirtinimo liudijimo, reglamento Nr. 1060/2008/EB IV priede arba atskiros direktyvos ar reglamento atitinkamame priede nustatyto liudijimo kopijas arba nacionalinio tipo patvirtinimo sertifikatą (atitikties liudijimą) arba kitus Europos standartų sertifikatus bei Europos standartą perimančio Lietuvos standarto, arba Europos ar kitų lygiaverčių standartų sertifikatus.</w:t>
      </w:r>
    </w:p>
    <w:p w14:paraId="075471CC" w14:textId="77777777" w:rsidR="00A31CE1" w:rsidRPr="00301182" w:rsidRDefault="00A31CE1" w:rsidP="00F34EDE">
      <w:pPr>
        <w:keepNext/>
        <w:keepLines/>
        <w:tabs>
          <w:tab w:val="left" w:pos="709"/>
          <w:tab w:val="left" w:pos="851"/>
          <w:tab w:val="left" w:pos="993"/>
        </w:tabs>
        <w:ind w:left="-142"/>
        <w:jc w:val="both"/>
        <w:rPr>
          <w:color w:val="000000"/>
          <w:sz w:val="22"/>
          <w:szCs w:val="22"/>
        </w:rPr>
      </w:pPr>
    </w:p>
    <w:p w14:paraId="4D9E60AC" w14:textId="77777777" w:rsidR="00F34EDE" w:rsidRPr="00301182" w:rsidRDefault="00F34EDE" w:rsidP="00F34EDE">
      <w:pPr>
        <w:rPr>
          <w:sz w:val="22"/>
          <w:szCs w:val="22"/>
        </w:rPr>
      </w:pPr>
    </w:p>
    <w:p w14:paraId="4FEF7DDA" w14:textId="77777777" w:rsidR="00F34EDE" w:rsidRPr="00301182" w:rsidRDefault="00F34EDE" w:rsidP="00F34EDE">
      <w:pPr>
        <w:jc w:val="center"/>
        <w:rPr>
          <w:b/>
          <w:sz w:val="22"/>
          <w:szCs w:val="22"/>
        </w:rPr>
      </w:pPr>
      <w:r w:rsidRPr="00301182">
        <w:rPr>
          <w:b/>
          <w:sz w:val="22"/>
          <w:szCs w:val="22"/>
        </w:rPr>
        <w:t>II. TECHNIAI REIKLAVIMAI PERKAMOMS TRANSPORTO PRIEMONĖMS</w:t>
      </w:r>
    </w:p>
    <w:p w14:paraId="31BBE618" w14:textId="77777777" w:rsidR="00F34EDE" w:rsidRPr="00301182" w:rsidRDefault="00F34EDE" w:rsidP="00F34EDE">
      <w:pPr>
        <w:spacing w:line="360" w:lineRule="auto"/>
        <w:ind w:firstLine="120"/>
        <w:jc w:val="center"/>
        <w:rPr>
          <w:sz w:val="22"/>
          <w:szCs w:val="22"/>
        </w:rPr>
      </w:pPr>
      <w:r w:rsidRPr="00301182">
        <w:rPr>
          <w:b/>
          <w:sz w:val="22"/>
          <w:szCs w:val="22"/>
          <w:u w:val="single"/>
        </w:rPr>
        <w:t xml:space="preserve">Žemagrindžių </w:t>
      </w:r>
      <w:r w:rsidR="001D10E7" w:rsidRPr="00301182">
        <w:rPr>
          <w:b/>
          <w:sz w:val="22"/>
          <w:szCs w:val="22"/>
          <w:u w:val="single"/>
        </w:rPr>
        <w:t>vienaukščių</w:t>
      </w:r>
      <w:r w:rsidRPr="00301182">
        <w:rPr>
          <w:b/>
          <w:sz w:val="22"/>
          <w:szCs w:val="22"/>
          <w:u w:val="single"/>
        </w:rPr>
        <w:t xml:space="preserve"> MIDI klasės miesto tipo autobusų (transporto priemonės kodas M</w:t>
      </w:r>
      <w:r w:rsidRPr="00301182">
        <w:rPr>
          <w:b/>
          <w:sz w:val="22"/>
          <w:szCs w:val="22"/>
          <w:u w:val="single"/>
          <w:vertAlign w:val="subscript"/>
        </w:rPr>
        <w:t>3</w:t>
      </w:r>
      <w:r w:rsidRPr="00301182">
        <w:rPr>
          <w:b/>
          <w:sz w:val="22"/>
          <w:szCs w:val="22"/>
          <w:u w:val="single"/>
        </w:rPr>
        <w:t>CE) privalomi techniniai reikalavimai</w:t>
      </w:r>
    </w:p>
    <w:tbl>
      <w:tblPr>
        <w:tblW w:w="9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2D69B" w:themeFill="accent3" w:themeFillTint="99"/>
        <w:tblLayout w:type="fixed"/>
        <w:tblLook w:val="0600" w:firstRow="0" w:lastRow="0" w:firstColumn="0" w:lastColumn="0" w:noHBand="1" w:noVBand="1"/>
      </w:tblPr>
      <w:tblGrid>
        <w:gridCol w:w="540"/>
        <w:gridCol w:w="1890"/>
        <w:gridCol w:w="7515"/>
      </w:tblGrid>
      <w:tr w:rsidR="00F34EDE" w:rsidRPr="00301182" w14:paraId="368E15EF"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1076EEA7" w14:textId="77777777" w:rsidR="00F34EDE" w:rsidRPr="00301182" w:rsidRDefault="00F34EDE" w:rsidP="00F34EDE">
            <w:pPr>
              <w:ind w:left="45" w:right="-30" w:firstLine="75"/>
              <w:jc w:val="center"/>
              <w:rPr>
                <w:sz w:val="22"/>
                <w:szCs w:val="22"/>
              </w:rPr>
            </w:pPr>
            <w:r w:rsidRPr="00301182">
              <w:rPr>
                <w:b/>
                <w:sz w:val="22"/>
                <w:szCs w:val="22"/>
              </w:rPr>
              <w:t>Nr.</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3DAE3E88" w14:textId="77777777" w:rsidR="00F34EDE" w:rsidRPr="00301182" w:rsidRDefault="00F34EDE" w:rsidP="00F34EDE">
            <w:pPr>
              <w:ind w:left="45" w:right="-30" w:firstLine="75"/>
              <w:jc w:val="center"/>
              <w:rPr>
                <w:sz w:val="22"/>
                <w:szCs w:val="22"/>
              </w:rPr>
            </w:pPr>
            <w:r w:rsidRPr="00301182">
              <w:rPr>
                <w:b/>
                <w:sz w:val="22"/>
                <w:szCs w:val="22"/>
              </w:rPr>
              <w:t>Pavadinimas</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60A1B448" w14:textId="77777777" w:rsidR="00F34EDE" w:rsidRPr="00301182" w:rsidRDefault="00F34EDE" w:rsidP="00F34EDE">
            <w:pPr>
              <w:ind w:left="45" w:right="-30" w:firstLine="75"/>
              <w:jc w:val="center"/>
              <w:rPr>
                <w:sz w:val="22"/>
                <w:szCs w:val="22"/>
              </w:rPr>
            </w:pPr>
            <w:r w:rsidRPr="00301182">
              <w:rPr>
                <w:b/>
                <w:sz w:val="22"/>
                <w:szCs w:val="22"/>
              </w:rPr>
              <w:t>Aprašymas</w:t>
            </w:r>
          </w:p>
        </w:tc>
      </w:tr>
      <w:tr w:rsidR="00F34EDE" w:rsidRPr="00301182" w14:paraId="7045CA0F"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03EC3B42" w14:textId="77777777" w:rsidR="00F34EDE" w:rsidRPr="00301182" w:rsidRDefault="00F34EDE" w:rsidP="00F34EDE">
            <w:pPr>
              <w:ind w:left="45" w:right="-30" w:firstLine="75"/>
              <w:rPr>
                <w:sz w:val="22"/>
                <w:szCs w:val="22"/>
              </w:rPr>
            </w:pPr>
            <w:r w:rsidRPr="00301182">
              <w:rPr>
                <w:sz w:val="22"/>
                <w:szCs w:val="22"/>
              </w:rPr>
              <w:t xml:space="preserve">1.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18AA06C1" w14:textId="77777777" w:rsidR="00F34EDE" w:rsidRPr="00301182" w:rsidRDefault="00F34EDE" w:rsidP="00F34EDE">
            <w:pPr>
              <w:ind w:left="27" w:right="-30"/>
              <w:jc w:val="both"/>
              <w:rPr>
                <w:sz w:val="22"/>
                <w:szCs w:val="22"/>
              </w:rPr>
            </w:pPr>
            <w:r w:rsidRPr="00301182">
              <w:rPr>
                <w:sz w:val="22"/>
                <w:szCs w:val="22"/>
              </w:rPr>
              <w:t>Transporto priemonė</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60" w:type="dxa"/>
              <w:bottom w:w="20" w:type="dxa"/>
              <w:right w:w="60" w:type="dxa"/>
            </w:tcMar>
            <w:hideMark/>
          </w:tcPr>
          <w:p w14:paraId="4DD1E14B" w14:textId="77777777" w:rsidR="00F34EDE" w:rsidRPr="00301182" w:rsidRDefault="00F34EDE" w:rsidP="00F34EDE">
            <w:pPr>
              <w:ind w:left="27" w:right="60"/>
              <w:jc w:val="both"/>
              <w:rPr>
                <w:sz w:val="22"/>
                <w:szCs w:val="22"/>
              </w:rPr>
            </w:pPr>
            <w:r w:rsidRPr="00301182">
              <w:rPr>
                <w:sz w:val="22"/>
                <w:szCs w:val="22"/>
              </w:rPr>
              <w:t xml:space="preserve">1.1. </w:t>
            </w:r>
            <w:proofErr w:type="spellStart"/>
            <w:r w:rsidRPr="00301182">
              <w:rPr>
                <w:sz w:val="22"/>
                <w:szCs w:val="22"/>
              </w:rPr>
              <w:t>Žemagrindis</w:t>
            </w:r>
            <w:proofErr w:type="spellEnd"/>
            <w:r w:rsidRPr="00301182">
              <w:rPr>
                <w:sz w:val="22"/>
                <w:szCs w:val="22"/>
              </w:rPr>
              <w:t xml:space="preserve"> (angl. </w:t>
            </w:r>
            <w:proofErr w:type="spellStart"/>
            <w:r w:rsidRPr="00301182">
              <w:rPr>
                <w:i/>
                <w:sz w:val="22"/>
                <w:szCs w:val="22"/>
              </w:rPr>
              <w:t>low</w:t>
            </w:r>
            <w:proofErr w:type="spellEnd"/>
            <w:r w:rsidRPr="00301182">
              <w:rPr>
                <w:i/>
                <w:sz w:val="22"/>
                <w:szCs w:val="22"/>
              </w:rPr>
              <w:t xml:space="preserve"> </w:t>
            </w:r>
            <w:proofErr w:type="spellStart"/>
            <w:r w:rsidRPr="00301182">
              <w:rPr>
                <w:i/>
                <w:sz w:val="22"/>
                <w:szCs w:val="22"/>
              </w:rPr>
              <w:t>floor</w:t>
            </w:r>
            <w:proofErr w:type="spellEnd"/>
            <w:r w:rsidRPr="00301182">
              <w:rPr>
                <w:sz w:val="22"/>
                <w:szCs w:val="22"/>
              </w:rPr>
              <w:t xml:space="preserve">) </w:t>
            </w:r>
            <w:r w:rsidR="001D10E7" w:rsidRPr="00301182">
              <w:rPr>
                <w:sz w:val="22"/>
                <w:szCs w:val="22"/>
              </w:rPr>
              <w:t>vienaukštis</w:t>
            </w:r>
            <w:r w:rsidRPr="00301182">
              <w:rPr>
                <w:sz w:val="22"/>
                <w:szCs w:val="22"/>
              </w:rPr>
              <w:t xml:space="preserve"> MIDI klasės miesto tipo autobusas (transporto priemonės kodas M</w:t>
            </w:r>
            <w:r w:rsidRPr="00301182">
              <w:rPr>
                <w:sz w:val="22"/>
                <w:szCs w:val="22"/>
                <w:vertAlign w:val="subscript"/>
              </w:rPr>
              <w:t>3</w:t>
            </w:r>
            <w:r w:rsidRPr="00301182">
              <w:rPr>
                <w:sz w:val="22"/>
                <w:szCs w:val="22"/>
              </w:rPr>
              <w:t>CE);</w:t>
            </w:r>
          </w:p>
          <w:p w14:paraId="221D43B1" w14:textId="0A9A012B" w:rsidR="00A12B89" w:rsidRPr="00301182" w:rsidRDefault="00F34EDE" w:rsidP="00A12B89">
            <w:pPr>
              <w:ind w:left="27" w:right="60"/>
              <w:jc w:val="both"/>
              <w:rPr>
                <w:sz w:val="22"/>
                <w:szCs w:val="22"/>
              </w:rPr>
            </w:pPr>
            <w:r w:rsidRPr="00301182">
              <w:rPr>
                <w:sz w:val="22"/>
                <w:szCs w:val="22"/>
              </w:rPr>
              <w:t>1.2. Pritaikyta eksploatuoti žiemos (iki -35ºC) ir vasaros (iki +</w:t>
            </w:r>
            <w:r w:rsidR="00A12B89" w:rsidRPr="006833C7">
              <w:rPr>
                <w:sz w:val="22"/>
                <w:szCs w:val="22"/>
              </w:rPr>
              <w:t>45</w:t>
            </w:r>
            <w:r w:rsidRPr="006833C7">
              <w:rPr>
                <w:sz w:val="22"/>
                <w:szCs w:val="22"/>
              </w:rPr>
              <w:t>º</w:t>
            </w:r>
            <w:r w:rsidRPr="00301182">
              <w:rPr>
                <w:sz w:val="22"/>
                <w:szCs w:val="22"/>
              </w:rPr>
              <w:t>C) temperatūros sąlygomis;</w:t>
            </w:r>
          </w:p>
          <w:p w14:paraId="75573CAD" w14:textId="77777777" w:rsidR="00F34EDE" w:rsidRPr="00301182" w:rsidRDefault="00F34EDE" w:rsidP="00F34EDE">
            <w:pPr>
              <w:ind w:left="27" w:right="60"/>
              <w:jc w:val="both"/>
              <w:rPr>
                <w:sz w:val="22"/>
                <w:szCs w:val="22"/>
              </w:rPr>
            </w:pPr>
            <w:r w:rsidRPr="00301182">
              <w:rPr>
                <w:sz w:val="22"/>
                <w:szCs w:val="22"/>
              </w:rPr>
              <w:t>1.3. Sertifikuota pagal 2007 m. rugsėjo 5 d. Europos parlamento ir Tarybos direktyvos 2007/46/EB su pakeitimais reikalavimus;</w:t>
            </w:r>
          </w:p>
          <w:p w14:paraId="2EBF9CE1" w14:textId="27F69013" w:rsidR="00F34EDE" w:rsidRPr="00301182" w:rsidRDefault="00F34EDE" w:rsidP="00F34EDE">
            <w:pPr>
              <w:ind w:left="27" w:right="60"/>
              <w:jc w:val="both"/>
              <w:rPr>
                <w:sz w:val="22"/>
                <w:szCs w:val="22"/>
              </w:rPr>
            </w:pPr>
            <w:r w:rsidRPr="00301182">
              <w:rPr>
                <w:sz w:val="22"/>
                <w:szCs w:val="22"/>
              </w:rPr>
              <w:t>1.4. Nauja, pagaminta neanksčiau nei 2018 m.</w:t>
            </w:r>
          </w:p>
          <w:p w14:paraId="07F22A1A" w14:textId="77777777" w:rsidR="00F34EDE" w:rsidRPr="00301182" w:rsidRDefault="00F34EDE" w:rsidP="00F34EDE">
            <w:pPr>
              <w:ind w:left="27" w:right="60"/>
              <w:jc w:val="both"/>
              <w:rPr>
                <w:sz w:val="22"/>
                <w:szCs w:val="22"/>
              </w:rPr>
            </w:pPr>
            <w:r w:rsidRPr="00301182">
              <w:rPr>
                <w:sz w:val="22"/>
                <w:szCs w:val="22"/>
              </w:rPr>
              <w:t>1.5. Visos siūlomos transporto priemonės turi būti vieno gamintojo ir vieno modelio, surinktos naudojant tą patį technologinį procesą.</w:t>
            </w:r>
          </w:p>
        </w:tc>
      </w:tr>
      <w:tr w:rsidR="00F34EDE" w:rsidRPr="00301182" w14:paraId="72DA1D3C"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40659E81" w14:textId="77777777" w:rsidR="00F34EDE" w:rsidRPr="00301182" w:rsidRDefault="00F34EDE" w:rsidP="00F34EDE">
            <w:pPr>
              <w:ind w:left="45" w:right="-30" w:firstLine="75"/>
              <w:rPr>
                <w:sz w:val="22"/>
                <w:szCs w:val="22"/>
              </w:rPr>
            </w:pPr>
            <w:r w:rsidRPr="00301182">
              <w:rPr>
                <w:sz w:val="22"/>
                <w:szCs w:val="22"/>
              </w:rPr>
              <w:t xml:space="preserve">2.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157E9AD9" w14:textId="77777777" w:rsidR="00F34EDE" w:rsidRPr="00301182" w:rsidRDefault="00F34EDE" w:rsidP="00F34EDE">
            <w:pPr>
              <w:ind w:left="27" w:right="-30"/>
              <w:jc w:val="both"/>
              <w:rPr>
                <w:sz w:val="22"/>
                <w:szCs w:val="22"/>
              </w:rPr>
            </w:pPr>
            <w:r w:rsidRPr="00301182">
              <w:rPr>
                <w:sz w:val="22"/>
                <w:szCs w:val="22"/>
              </w:rPr>
              <w:t>Perkamų transporto priemonių skaičius</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60" w:type="dxa"/>
              <w:bottom w:w="20" w:type="dxa"/>
              <w:right w:w="60" w:type="dxa"/>
            </w:tcMar>
            <w:hideMark/>
          </w:tcPr>
          <w:p w14:paraId="35074475" w14:textId="77777777" w:rsidR="00F34EDE" w:rsidRPr="00301182" w:rsidRDefault="00F34EDE" w:rsidP="00F34EDE">
            <w:pPr>
              <w:ind w:left="27" w:right="60"/>
              <w:jc w:val="both"/>
              <w:rPr>
                <w:sz w:val="22"/>
                <w:szCs w:val="22"/>
              </w:rPr>
            </w:pPr>
            <w:r w:rsidRPr="00301182">
              <w:rPr>
                <w:sz w:val="22"/>
                <w:szCs w:val="22"/>
              </w:rPr>
              <w:t>10 vnt.</w:t>
            </w:r>
          </w:p>
        </w:tc>
      </w:tr>
      <w:tr w:rsidR="00F34EDE" w:rsidRPr="00301182" w14:paraId="18B82E46"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34A073BE" w14:textId="77777777" w:rsidR="00F34EDE" w:rsidRPr="00301182" w:rsidRDefault="00F34EDE" w:rsidP="00F34EDE">
            <w:pPr>
              <w:ind w:left="45" w:right="-30" w:firstLine="75"/>
              <w:rPr>
                <w:sz w:val="22"/>
                <w:szCs w:val="22"/>
              </w:rPr>
            </w:pPr>
            <w:r w:rsidRPr="00301182">
              <w:rPr>
                <w:sz w:val="22"/>
                <w:szCs w:val="22"/>
              </w:rPr>
              <w:t xml:space="preserve">3.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0A851E10" w14:textId="77777777" w:rsidR="00F34EDE" w:rsidRPr="00301182" w:rsidRDefault="00F34EDE" w:rsidP="00F34EDE">
            <w:pPr>
              <w:ind w:left="27" w:right="-30"/>
              <w:jc w:val="both"/>
              <w:rPr>
                <w:sz w:val="22"/>
                <w:szCs w:val="22"/>
              </w:rPr>
            </w:pPr>
            <w:r w:rsidRPr="00301182">
              <w:rPr>
                <w:sz w:val="22"/>
                <w:szCs w:val="22"/>
              </w:rPr>
              <w:t>Bendras ilgis</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60" w:type="dxa"/>
              <w:bottom w:w="20" w:type="dxa"/>
              <w:right w:w="60" w:type="dxa"/>
            </w:tcMar>
            <w:hideMark/>
          </w:tcPr>
          <w:p w14:paraId="2FDEFDB7" w14:textId="77777777" w:rsidR="00F34EDE" w:rsidRPr="00301182" w:rsidRDefault="0038529D" w:rsidP="0038529D">
            <w:pPr>
              <w:ind w:left="27" w:right="60"/>
              <w:jc w:val="both"/>
              <w:rPr>
                <w:sz w:val="22"/>
                <w:szCs w:val="22"/>
              </w:rPr>
            </w:pPr>
            <w:r w:rsidRPr="00301182">
              <w:rPr>
                <w:sz w:val="22"/>
                <w:szCs w:val="22"/>
              </w:rPr>
              <w:t>I</w:t>
            </w:r>
            <w:r w:rsidR="00F34EDE" w:rsidRPr="00301182">
              <w:rPr>
                <w:sz w:val="22"/>
                <w:szCs w:val="22"/>
              </w:rPr>
              <w:t xml:space="preserve">ki 9 800 mm. </w:t>
            </w:r>
          </w:p>
        </w:tc>
      </w:tr>
      <w:tr w:rsidR="00F34EDE" w:rsidRPr="00301182" w14:paraId="770ABD1E"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6CD3F045" w14:textId="77777777" w:rsidR="00F34EDE" w:rsidRPr="00301182" w:rsidRDefault="00F34EDE" w:rsidP="00F34EDE">
            <w:pPr>
              <w:ind w:left="45" w:right="-30" w:firstLine="75"/>
              <w:rPr>
                <w:sz w:val="22"/>
                <w:szCs w:val="22"/>
              </w:rPr>
            </w:pPr>
            <w:r w:rsidRPr="00301182">
              <w:rPr>
                <w:sz w:val="22"/>
                <w:szCs w:val="22"/>
              </w:rPr>
              <w:t xml:space="preserve">4.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19B573CA" w14:textId="77777777" w:rsidR="00F34EDE" w:rsidRPr="00301182" w:rsidRDefault="00F34EDE" w:rsidP="00F34EDE">
            <w:pPr>
              <w:ind w:left="27" w:right="-30"/>
              <w:jc w:val="both"/>
              <w:rPr>
                <w:sz w:val="22"/>
                <w:szCs w:val="22"/>
              </w:rPr>
            </w:pPr>
            <w:r w:rsidRPr="00301182">
              <w:rPr>
                <w:sz w:val="22"/>
                <w:szCs w:val="22"/>
              </w:rPr>
              <w:t>Plotis</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60" w:type="dxa"/>
              <w:bottom w:w="20" w:type="dxa"/>
              <w:right w:w="60" w:type="dxa"/>
            </w:tcMar>
            <w:hideMark/>
          </w:tcPr>
          <w:p w14:paraId="6127D570" w14:textId="77777777" w:rsidR="00F34EDE" w:rsidRPr="00301182" w:rsidRDefault="00F34EDE" w:rsidP="00F34EDE">
            <w:pPr>
              <w:ind w:left="27" w:right="60"/>
              <w:jc w:val="both"/>
              <w:rPr>
                <w:sz w:val="22"/>
                <w:szCs w:val="22"/>
              </w:rPr>
            </w:pPr>
            <w:r w:rsidRPr="00301182">
              <w:rPr>
                <w:sz w:val="22"/>
                <w:szCs w:val="22"/>
              </w:rPr>
              <w:t>Nuo 2 300 mm iki 2 450 mm.</w:t>
            </w:r>
          </w:p>
          <w:p w14:paraId="50340759" w14:textId="77777777" w:rsidR="00F34EDE" w:rsidRPr="00301182" w:rsidRDefault="00F34EDE" w:rsidP="00F34EDE">
            <w:pPr>
              <w:ind w:left="27" w:right="60"/>
              <w:jc w:val="both"/>
              <w:rPr>
                <w:sz w:val="22"/>
                <w:szCs w:val="22"/>
              </w:rPr>
            </w:pPr>
            <w:r w:rsidRPr="00301182">
              <w:rPr>
                <w:sz w:val="22"/>
                <w:szCs w:val="22"/>
              </w:rPr>
              <w:t>(išmatuotas pagal ISO 612-1978 standarto 6.2 punkto reikalavimus)</w:t>
            </w:r>
          </w:p>
        </w:tc>
      </w:tr>
      <w:tr w:rsidR="00F34EDE" w:rsidRPr="00301182" w14:paraId="2053A212"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7206154A" w14:textId="77777777" w:rsidR="00F34EDE" w:rsidRPr="00301182" w:rsidRDefault="00F34EDE" w:rsidP="00F34EDE">
            <w:pPr>
              <w:ind w:left="45" w:right="-30" w:firstLine="75"/>
              <w:rPr>
                <w:sz w:val="22"/>
                <w:szCs w:val="22"/>
              </w:rPr>
            </w:pPr>
            <w:r w:rsidRPr="00301182">
              <w:rPr>
                <w:sz w:val="22"/>
                <w:szCs w:val="22"/>
              </w:rPr>
              <w:t xml:space="preserve">5.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6E6BBF93" w14:textId="77777777" w:rsidR="00F34EDE" w:rsidRPr="00301182" w:rsidRDefault="00F34EDE" w:rsidP="00F34EDE">
            <w:pPr>
              <w:ind w:left="27" w:right="-30"/>
              <w:jc w:val="both"/>
              <w:rPr>
                <w:sz w:val="22"/>
                <w:szCs w:val="22"/>
              </w:rPr>
            </w:pPr>
            <w:r w:rsidRPr="00301182">
              <w:rPr>
                <w:sz w:val="22"/>
                <w:szCs w:val="22"/>
              </w:rPr>
              <w:t>Aukštis</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60" w:type="dxa"/>
              <w:bottom w:w="20" w:type="dxa"/>
              <w:right w:w="60" w:type="dxa"/>
            </w:tcMar>
            <w:hideMark/>
          </w:tcPr>
          <w:p w14:paraId="36A168CF" w14:textId="5AC6CC85" w:rsidR="00F34EDE" w:rsidRPr="00301182" w:rsidRDefault="00F34EDE" w:rsidP="00F34EDE">
            <w:pPr>
              <w:ind w:left="27" w:right="60"/>
              <w:jc w:val="both"/>
              <w:rPr>
                <w:sz w:val="22"/>
                <w:szCs w:val="22"/>
              </w:rPr>
            </w:pPr>
            <w:r w:rsidRPr="00301182">
              <w:rPr>
                <w:sz w:val="22"/>
                <w:szCs w:val="22"/>
              </w:rPr>
              <w:t>Nedaugiau nei 3 450 mm.</w:t>
            </w:r>
          </w:p>
          <w:p w14:paraId="693E9128" w14:textId="77777777" w:rsidR="00F34EDE" w:rsidRPr="00301182" w:rsidRDefault="00F34EDE" w:rsidP="00F34EDE">
            <w:pPr>
              <w:ind w:left="27" w:right="60"/>
              <w:jc w:val="both"/>
              <w:rPr>
                <w:sz w:val="22"/>
                <w:szCs w:val="22"/>
              </w:rPr>
            </w:pPr>
            <w:r w:rsidRPr="00301182">
              <w:rPr>
                <w:sz w:val="22"/>
                <w:szCs w:val="22"/>
              </w:rPr>
              <w:lastRenderedPageBreak/>
              <w:t>(išmatuotas pagal ISO 612-1978 standarto 6.3 punkto reikalavimus)</w:t>
            </w:r>
          </w:p>
        </w:tc>
      </w:tr>
      <w:tr w:rsidR="00F34EDE" w:rsidRPr="00301182" w14:paraId="4D2FA095"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437D4DA7" w14:textId="77777777" w:rsidR="00F34EDE" w:rsidRPr="00301182" w:rsidRDefault="00F34EDE" w:rsidP="00F34EDE">
            <w:pPr>
              <w:ind w:left="45" w:right="-30" w:firstLine="75"/>
              <w:rPr>
                <w:sz w:val="22"/>
                <w:szCs w:val="22"/>
              </w:rPr>
            </w:pPr>
            <w:r w:rsidRPr="00301182">
              <w:rPr>
                <w:sz w:val="22"/>
                <w:szCs w:val="22"/>
              </w:rPr>
              <w:lastRenderedPageBreak/>
              <w:t xml:space="preserve">6.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3918D397" w14:textId="77777777" w:rsidR="00F34EDE" w:rsidRPr="00301182" w:rsidRDefault="00F34EDE" w:rsidP="00F34EDE">
            <w:pPr>
              <w:ind w:left="27" w:right="-30"/>
              <w:jc w:val="both"/>
              <w:rPr>
                <w:sz w:val="22"/>
                <w:szCs w:val="22"/>
              </w:rPr>
            </w:pPr>
            <w:r w:rsidRPr="00301182">
              <w:rPr>
                <w:sz w:val="22"/>
                <w:szCs w:val="22"/>
              </w:rPr>
              <w:t>Grindų aukštis</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60" w:type="dxa"/>
              <w:bottom w:w="20" w:type="dxa"/>
              <w:right w:w="60" w:type="dxa"/>
            </w:tcMar>
            <w:hideMark/>
          </w:tcPr>
          <w:p w14:paraId="087A0C1E" w14:textId="77777777" w:rsidR="00F34EDE" w:rsidRPr="00301182" w:rsidRDefault="00F34EDE" w:rsidP="00F34EDE">
            <w:pPr>
              <w:ind w:left="27" w:right="60"/>
              <w:jc w:val="both"/>
              <w:rPr>
                <w:sz w:val="22"/>
                <w:szCs w:val="22"/>
              </w:rPr>
            </w:pPr>
            <w:proofErr w:type="spellStart"/>
            <w:r w:rsidRPr="00301182">
              <w:rPr>
                <w:sz w:val="22"/>
                <w:szCs w:val="22"/>
              </w:rPr>
              <w:t>Žemagrindis</w:t>
            </w:r>
            <w:proofErr w:type="spellEnd"/>
            <w:r w:rsidRPr="00301182">
              <w:rPr>
                <w:sz w:val="22"/>
                <w:szCs w:val="22"/>
              </w:rPr>
              <w:t xml:space="preserve"> (angl. </w:t>
            </w:r>
            <w:proofErr w:type="spellStart"/>
            <w:r w:rsidRPr="00301182">
              <w:rPr>
                <w:i/>
                <w:sz w:val="22"/>
                <w:szCs w:val="22"/>
              </w:rPr>
              <w:t>low</w:t>
            </w:r>
            <w:proofErr w:type="spellEnd"/>
            <w:r w:rsidRPr="00301182">
              <w:rPr>
                <w:i/>
                <w:sz w:val="22"/>
                <w:szCs w:val="22"/>
              </w:rPr>
              <w:t xml:space="preserve"> </w:t>
            </w:r>
            <w:proofErr w:type="spellStart"/>
            <w:r w:rsidRPr="00301182">
              <w:rPr>
                <w:i/>
                <w:sz w:val="22"/>
                <w:szCs w:val="22"/>
              </w:rPr>
              <w:t>floor</w:t>
            </w:r>
            <w:proofErr w:type="spellEnd"/>
            <w:r w:rsidRPr="00301182">
              <w:rPr>
                <w:sz w:val="22"/>
                <w:szCs w:val="22"/>
              </w:rPr>
              <w:t xml:space="preserve">), </w:t>
            </w:r>
            <w:proofErr w:type="spellStart"/>
            <w:r w:rsidRPr="00301182">
              <w:rPr>
                <w:sz w:val="22"/>
                <w:szCs w:val="22"/>
              </w:rPr>
              <w:t>belaiptis</w:t>
            </w:r>
            <w:proofErr w:type="spellEnd"/>
            <w:r w:rsidRPr="00301182">
              <w:rPr>
                <w:sz w:val="22"/>
                <w:szCs w:val="22"/>
              </w:rPr>
              <w:t>, įlipimo/išlipimo aukštis nuo kelio paviršiaus – ne didesnis nei 350 mm.</w:t>
            </w:r>
          </w:p>
        </w:tc>
      </w:tr>
      <w:tr w:rsidR="00F34EDE" w:rsidRPr="00301182" w14:paraId="0D1C99BE"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37304B1F" w14:textId="77777777" w:rsidR="00F34EDE" w:rsidRPr="00301182" w:rsidRDefault="00F34EDE" w:rsidP="00F34EDE">
            <w:pPr>
              <w:ind w:left="45" w:right="-30" w:firstLine="75"/>
              <w:rPr>
                <w:sz w:val="22"/>
                <w:szCs w:val="22"/>
              </w:rPr>
            </w:pPr>
            <w:r w:rsidRPr="00301182">
              <w:rPr>
                <w:sz w:val="22"/>
                <w:szCs w:val="22"/>
              </w:rPr>
              <w:t xml:space="preserve">7.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52BEB9AE" w14:textId="77777777" w:rsidR="00F34EDE" w:rsidRPr="00301182" w:rsidRDefault="00F34EDE" w:rsidP="00F34EDE">
            <w:pPr>
              <w:ind w:left="27" w:right="-30"/>
              <w:jc w:val="both"/>
              <w:rPr>
                <w:sz w:val="22"/>
                <w:szCs w:val="22"/>
              </w:rPr>
            </w:pPr>
            <w:r w:rsidRPr="00301182">
              <w:rPr>
                <w:sz w:val="22"/>
                <w:szCs w:val="22"/>
              </w:rPr>
              <w:t>Keleivių skaičius</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60" w:type="dxa"/>
              <w:bottom w:w="20" w:type="dxa"/>
              <w:right w:w="60" w:type="dxa"/>
            </w:tcMar>
            <w:hideMark/>
          </w:tcPr>
          <w:p w14:paraId="79E624BF" w14:textId="162C185D" w:rsidR="00F34EDE" w:rsidRPr="00301182" w:rsidRDefault="00F34EDE" w:rsidP="000841C8">
            <w:pPr>
              <w:ind w:left="27" w:right="60"/>
              <w:jc w:val="both"/>
              <w:rPr>
                <w:sz w:val="22"/>
                <w:szCs w:val="22"/>
              </w:rPr>
            </w:pPr>
            <w:r w:rsidRPr="00301182">
              <w:rPr>
                <w:sz w:val="22"/>
                <w:szCs w:val="22"/>
              </w:rPr>
              <w:t xml:space="preserve">Sėdimų vietų skaičius, įskaitant vairuotojo vietą, nemažiau 18, stovimų vietų skaičius nemažiau </w:t>
            </w:r>
            <w:r w:rsidR="004A38FA" w:rsidRPr="00301182">
              <w:rPr>
                <w:sz w:val="22"/>
                <w:szCs w:val="22"/>
              </w:rPr>
              <w:t>38</w:t>
            </w:r>
            <w:r w:rsidRPr="00301182">
              <w:rPr>
                <w:sz w:val="22"/>
                <w:szCs w:val="22"/>
              </w:rPr>
              <w:t xml:space="preserve"> ir bent 1 vieta skirta neįgaliesiems / asmenims su specialiaisiais poreikiais su vežimėliu (su tvirtinimo diržais, bėgeliais ar kita vežimėlio tvirtinimo įranga).</w:t>
            </w:r>
          </w:p>
        </w:tc>
      </w:tr>
      <w:tr w:rsidR="00F34EDE" w:rsidRPr="00301182" w14:paraId="7C1517EE"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1D42C64C" w14:textId="77777777" w:rsidR="00F34EDE" w:rsidRPr="00301182" w:rsidRDefault="00F34EDE" w:rsidP="00F34EDE">
            <w:pPr>
              <w:ind w:left="45" w:right="-30" w:firstLine="75"/>
              <w:rPr>
                <w:sz w:val="22"/>
                <w:szCs w:val="22"/>
              </w:rPr>
            </w:pPr>
            <w:r w:rsidRPr="00301182">
              <w:rPr>
                <w:sz w:val="22"/>
                <w:szCs w:val="22"/>
              </w:rPr>
              <w:t xml:space="preserve">8.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25BE14E6" w14:textId="77777777" w:rsidR="00F34EDE" w:rsidRPr="00301182" w:rsidRDefault="00F34EDE" w:rsidP="00F34EDE">
            <w:pPr>
              <w:ind w:left="27" w:right="-30"/>
              <w:rPr>
                <w:sz w:val="22"/>
                <w:szCs w:val="22"/>
              </w:rPr>
            </w:pPr>
            <w:r w:rsidRPr="00301182">
              <w:rPr>
                <w:sz w:val="22"/>
                <w:szCs w:val="22"/>
              </w:rPr>
              <w:t>Keleivių įlipimo durys</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60" w:type="dxa"/>
              <w:bottom w:w="20" w:type="dxa"/>
              <w:right w:w="60" w:type="dxa"/>
            </w:tcMar>
            <w:hideMark/>
          </w:tcPr>
          <w:p w14:paraId="08347361" w14:textId="77777777" w:rsidR="00F34EDE" w:rsidRPr="00301182" w:rsidRDefault="00F34EDE" w:rsidP="00F34EDE">
            <w:pPr>
              <w:ind w:left="27" w:right="60"/>
              <w:jc w:val="both"/>
              <w:rPr>
                <w:sz w:val="22"/>
                <w:szCs w:val="22"/>
              </w:rPr>
            </w:pPr>
            <w:r w:rsidRPr="00301182">
              <w:rPr>
                <w:sz w:val="22"/>
                <w:szCs w:val="22"/>
              </w:rPr>
              <w:t>8.1. Dvejos durys dešinėje transporto priemonės pusėje;</w:t>
            </w:r>
          </w:p>
          <w:p w14:paraId="5F3B1013" w14:textId="34AF7137" w:rsidR="00F34EDE" w:rsidRPr="006833C7" w:rsidRDefault="00F34EDE" w:rsidP="00F34EDE">
            <w:pPr>
              <w:ind w:left="27" w:right="60"/>
              <w:jc w:val="both"/>
              <w:rPr>
                <w:sz w:val="22"/>
                <w:szCs w:val="22"/>
              </w:rPr>
            </w:pPr>
            <w:r w:rsidRPr="00301182">
              <w:rPr>
                <w:sz w:val="22"/>
                <w:szCs w:val="22"/>
              </w:rPr>
              <w:t>8.2. Vienos durys turi būti dvivėrės. Dvivėrių durų angos plotis – nemažesnis nei 1200 mm</w:t>
            </w:r>
            <w:r w:rsidR="00A12B89">
              <w:rPr>
                <w:sz w:val="22"/>
                <w:szCs w:val="22"/>
              </w:rPr>
              <w:t xml:space="preserve"> </w:t>
            </w:r>
            <w:r w:rsidR="00A12B89" w:rsidRPr="006833C7">
              <w:rPr>
                <w:sz w:val="22"/>
                <w:szCs w:val="22"/>
              </w:rPr>
              <w:t>(galima ±150 mm paklaida)</w:t>
            </w:r>
            <w:r w:rsidRPr="006833C7">
              <w:rPr>
                <w:sz w:val="22"/>
                <w:szCs w:val="22"/>
              </w:rPr>
              <w:t>;</w:t>
            </w:r>
          </w:p>
          <w:p w14:paraId="77E49FCF" w14:textId="77777777" w:rsidR="00F34EDE" w:rsidRPr="00301182" w:rsidRDefault="00F34EDE" w:rsidP="00F34EDE">
            <w:pPr>
              <w:ind w:left="27" w:right="60"/>
              <w:jc w:val="both"/>
              <w:rPr>
                <w:sz w:val="22"/>
                <w:szCs w:val="22"/>
              </w:rPr>
            </w:pPr>
            <w:r w:rsidRPr="00301182">
              <w:rPr>
                <w:sz w:val="22"/>
                <w:szCs w:val="22"/>
              </w:rPr>
              <w:t>8.3. Su apsauga nuo keleivių prispaudimo (uždarymo metu tarp durų atsiradus kliūčiai – durys privalo atsidaryti);</w:t>
            </w:r>
          </w:p>
          <w:p w14:paraId="18D3D285" w14:textId="77777777" w:rsidR="00F34EDE" w:rsidRPr="00301182" w:rsidRDefault="00F34EDE" w:rsidP="00F34EDE">
            <w:pPr>
              <w:ind w:left="27" w:right="60"/>
              <w:jc w:val="both"/>
              <w:rPr>
                <w:sz w:val="22"/>
                <w:szCs w:val="22"/>
              </w:rPr>
            </w:pPr>
            <w:r w:rsidRPr="00301182">
              <w:rPr>
                <w:sz w:val="22"/>
                <w:szCs w:val="22"/>
              </w:rPr>
              <w:t>8.4. Su avariniais durų atidarymais išorėje. Avarinis visų durų atidarymas dengtas ir plombuotas;</w:t>
            </w:r>
          </w:p>
          <w:p w14:paraId="113FF7C9" w14:textId="77777777" w:rsidR="00F34EDE" w:rsidRPr="00301182" w:rsidRDefault="00F34EDE" w:rsidP="00F34EDE">
            <w:pPr>
              <w:ind w:left="27" w:right="60"/>
              <w:jc w:val="both"/>
              <w:rPr>
                <w:sz w:val="22"/>
                <w:szCs w:val="22"/>
              </w:rPr>
            </w:pPr>
            <w:r w:rsidRPr="00301182">
              <w:rPr>
                <w:sz w:val="22"/>
                <w:szCs w:val="22"/>
              </w:rPr>
              <w:t>8.5. Durų valdymo mygtukai sumontuoti vairuotojo darbo vietoje prietaisų skydelio dešinėje pusėje.</w:t>
            </w:r>
          </w:p>
          <w:p w14:paraId="5E1187B9" w14:textId="77777777" w:rsidR="00F34EDE" w:rsidRPr="00301182" w:rsidRDefault="00F34EDE" w:rsidP="00F34EDE">
            <w:pPr>
              <w:ind w:left="27" w:right="60"/>
              <w:jc w:val="both"/>
              <w:rPr>
                <w:sz w:val="22"/>
                <w:szCs w:val="22"/>
              </w:rPr>
            </w:pPr>
            <w:r w:rsidRPr="00301182">
              <w:rPr>
                <w:sz w:val="22"/>
                <w:szCs w:val="22"/>
              </w:rPr>
              <w:t>8.6. Pirmosios durys rakinamos iš vidaus ir iš išorės, atidaromos iš išorės;</w:t>
            </w:r>
          </w:p>
          <w:p w14:paraId="6190BCC4" w14:textId="4997251E" w:rsidR="00F34EDE" w:rsidRPr="00301182" w:rsidRDefault="00F34EDE" w:rsidP="00F34EDE">
            <w:pPr>
              <w:ind w:left="27" w:right="60"/>
              <w:jc w:val="both"/>
              <w:rPr>
                <w:sz w:val="22"/>
                <w:szCs w:val="22"/>
              </w:rPr>
            </w:pPr>
            <w:r w:rsidRPr="006833C7">
              <w:rPr>
                <w:sz w:val="22"/>
                <w:szCs w:val="22"/>
              </w:rPr>
              <w:t xml:space="preserve">8.7. Antrosios durys </w:t>
            </w:r>
            <w:r w:rsidR="00211739" w:rsidRPr="006833C7">
              <w:rPr>
                <w:sz w:val="22"/>
                <w:szCs w:val="22"/>
              </w:rPr>
              <w:t>už</w:t>
            </w:r>
            <w:r w:rsidRPr="006833C7">
              <w:rPr>
                <w:sz w:val="22"/>
                <w:szCs w:val="22"/>
              </w:rPr>
              <w:t>rakinamos</w:t>
            </w:r>
            <w:r w:rsidR="00211739" w:rsidRPr="006833C7">
              <w:rPr>
                <w:sz w:val="22"/>
                <w:szCs w:val="22"/>
              </w:rPr>
              <w:t xml:space="preserve"> ir atrakinamos be rakto </w:t>
            </w:r>
            <w:r w:rsidRPr="006833C7">
              <w:rPr>
                <w:sz w:val="22"/>
                <w:szCs w:val="22"/>
              </w:rPr>
              <w:t>iš vidaus;</w:t>
            </w:r>
            <w:r w:rsidR="00A12B89" w:rsidRPr="00301182">
              <w:rPr>
                <w:sz w:val="22"/>
                <w:szCs w:val="22"/>
              </w:rPr>
              <w:t xml:space="preserve"> </w:t>
            </w:r>
          </w:p>
          <w:p w14:paraId="08A68F03" w14:textId="77777777" w:rsidR="00F34EDE" w:rsidRPr="00301182" w:rsidRDefault="00F34EDE" w:rsidP="00F34EDE">
            <w:pPr>
              <w:ind w:left="27" w:right="60"/>
              <w:jc w:val="both"/>
              <w:rPr>
                <w:sz w:val="22"/>
                <w:szCs w:val="22"/>
              </w:rPr>
            </w:pPr>
            <w:r w:rsidRPr="00301182">
              <w:rPr>
                <w:sz w:val="22"/>
                <w:szCs w:val="22"/>
              </w:rPr>
              <w:t>8.8. Durų atidarymas arba uždarymas turi įvykti per 3÷5 sekundes;</w:t>
            </w:r>
          </w:p>
          <w:p w14:paraId="78C91777" w14:textId="77777777" w:rsidR="00F34EDE" w:rsidRPr="00301182" w:rsidRDefault="00F34EDE" w:rsidP="00F34EDE">
            <w:pPr>
              <w:ind w:left="27" w:right="60"/>
              <w:jc w:val="both"/>
              <w:rPr>
                <w:sz w:val="22"/>
                <w:szCs w:val="22"/>
              </w:rPr>
            </w:pPr>
            <w:r w:rsidRPr="00301182">
              <w:rPr>
                <w:sz w:val="22"/>
                <w:szCs w:val="22"/>
              </w:rPr>
              <w:t>8.9. Durims užsidarant, prie tų durų (keleivių salone) turi įsijungti garsiniai ir šviesos signalai;</w:t>
            </w:r>
          </w:p>
          <w:p w14:paraId="559624F8" w14:textId="77777777" w:rsidR="00F34EDE" w:rsidRPr="00301182" w:rsidRDefault="00F34EDE" w:rsidP="00F34EDE">
            <w:pPr>
              <w:ind w:left="27" w:right="60"/>
              <w:jc w:val="both"/>
              <w:rPr>
                <w:sz w:val="22"/>
                <w:szCs w:val="22"/>
              </w:rPr>
            </w:pPr>
            <w:r w:rsidRPr="00301182">
              <w:rPr>
                <w:sz w:val="22"/>
                <w:szCs w:val="22"/>
              </w:rPr>
              <w:t>8.10. Atidarius bet kurias duris, privalo suveikti stabdžių sistema, užtikrinanti, kad atidarytomis bent vieneriomis durimis transporto priemonė negalėtų pajudėti. Judant transporto priemonei durų atidarymas blokuojamas automatiškai.</w:t>
            </w:r>
          </w:p>
        </w:tc>
      </w:tr>
      <w:tr w:rsidR="00F34EDE" w:rsidRPr="00301182" w14:paraId="595A6AD3"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5043FD7F" w14:textId="77777777" w:rsidR="00F34EDE" w:rsidRPr="00301182" w:rsidRDefault="00F34EDE" w:rsidP="00F34EDE">
            <w:pPr>
              <w:ind w:left="45" w:right="-30" w:firstLine="75"/>
              <w:jc w:val="both"/>
              <w:rPr>
                <w:sz w:val="22"/>
                <w:szCs w:val="22"/>
              </w:rPr>
            </w:pPr>
            <w:r w:rsidRPr="00301182">
              <w:rPr>
                <w:sz w:val="22"/>
                <w:szCs w:val="22"/>
              </w:rPr>
              <w:t xml:space="preserve">9.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5B60CAAD" w14:textId="77777777" w:rsidR="00F34EDE" w:rsidRPr="00301182" w:rsidRDefault="00F34EDE" w:rsidP="00F34EDE">
            <w:pPr>
              <w:ind w:left="27" w:right="-30"/>
              <w:jc w:val="both"/>
              <w:rPr>
                <w:sz w:val="22"/>
                <w:szCs w:val="22"/>
              </w:rPr>
            </w:pPr>
            <w:r w:rsidRPr="00301182">
              <w:rPr>
                <w:sz w:val="22"/>
                <w:szCs w:val="22"/>
              </w:rPr>
              <w:t xml:space="preserve">Rampa </w:t>
            </w:r>
          </w:p>
          <w:p w14:paraId="2B4C2B03" w14:textId="77777777" w:rsidR="00F34EDE" w:rsidRPr="00301182" w:rsidRDefault="00F34EDE" w:rsidP="00F34EDE">
            <w:pPr>
              <w:ind w:left="27" w:right="-30"/>
              <w:jc w:val="both"/>
              <w:rPr>
                <w:sz w:val="22"/>
                <w:szCs w:val="22"/>
              </w:rPr>
            </w:pPr>
            <w:r w:rsidRPr="00301182">
              <w:rPr>
                <w:sz w:val="22"/>
                <w:szCs w:val="22"/>
              </w:rPr>
              <w:t>vežimėliui</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60" w:type="dxa"/>
              <w:bottom w:w="20" w:type="dxa"/>
              <w:right w:w="60" w:type="dxa"/>
            </w:tcMar>
            <w:hideMark/>
          </w:tcPr>
          <w:p w14:paraId="241AD59A" w14:textId="77777777" w:rsidR="00F34EDE" w:rsidRPr="00301182" w:rsidRDefault="00F34EDE" w:rsidP="00F34EDE">
            <w:pPr>
              <w:ind w:left="27" w:right="60"/>
              <w:jc w:val="both"/>
              <w:rPr>
                <w:sz w:val="22"/>
                <w:szCs w:val="22"/>
              </w:rPr>
            </w:pPr>
            <w:r w:rsidRPr="00301182">
              <w:rPr>
                <w:sz w:val="22"/>
                <w:szCs w:val="22"/>
              </w:rPr>
              <w:t>9.1. Rampa neįgaliojo ar vaiko vežimėliui turi būti ties dvivėrėmis durimis;</w:t>
            </w:r>
          </w:p>
          <w:p w14:paraId="348141AC" w14:textId="77777777" w:rsidR="00F34EDE" w:rsidRPr="00301182" w:rsidRDefault="00F34EDE" w:rsidP="00F34EDE">
            <w:pPr>
              <w:ind w:left="27" w:right="60"/>
              <w:jc w:val="both"/>
              <w:rPr>
                <w:sz w:val="22"/>
                <w:szCs w:val="22"/>
              </w:rPr>
            </w:pPr>
            <w:r w:rsidRPr="00301182">
              <w:rPr>
                <w:sz w:val="22"/>
                <w:szCs w:val="22"/>
              </w:rPr>
              <w:t>9.2.  Rampa privalo išlaikyti mažiausiai 350 kg apkrovą;</w:t>
            </w:r>
          </w:p>
          <w:p w14:paraId="5DC13D52" w14:textId="77777777" w:rsidR="00F34EDE" w:rsidRPr="00301182" w:rsidRDefault="00F34EDE" w:rsidP="00F34EDE">
            <w:pPr>
              <w:ind w:left="27" w:right="60"/>
              <w:jc w:val="both"/>
              <w:rPr>
                <w:sz w:val="22"/>
                <w:szCs w:val="22"/>
              </w:rPr>
            </w:pPr>
            <w:r w:rsidRPr="00301182">
              <w:rPr>
                <w:sz w:val="22"/>
                <w:szCs w:val="22"/>
              </w:rPr>
              <w:t xml:space="preserve">9.3. Mygtukai, skirti pranešimui dėl neįgaliojo ar vaiko vežimėlio įvažiavimo arba išvažiavimo, turi būti prie durų išorėje, o viduje – prie neįgaliojo vietos. Aktyvavus vieną iš mygtukų, keleivis informuojamas šviesos signalu. </w:t>
            </w:r>
          </w:p>
        </w:tc>
      </w:tr>
      <w:tr w:rsidR="00F34EDE" w:rsidRPr="00301182" w14:paraId="53B4AED8"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7CC0FA0A" w14:textId="77777777" w:rsidR="00F34EDE" w:rsidRPr="00301182" w:rsidRDefault="00F34EDE" w:rsidP="00F34EDE">
            <w:pPr>
              <w:ind w:left="45" w:right="-30" w:firstLine="75"/>
              <w:jc w:val="both"/>
              <w:rPr>
                <w:sz w:val="22"/>
                <w:szCs w:val="22"/>
              </w:rPr>
            </w:pPr>
            <w:r w:rsidRPr="00301182">
              <w:rPr>
                <w:sz w:val="22"/>
                <w:szCs w:val="22"/>
              </w:rPr>
              <w:t xml:space="preserve">10.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12454639" w14:textId="77777777" w:rsidR="00F34EDE" w:rsidRPr="00301182" w:rsidRDefault="00F34EDE" w:rsidP="00F34EDE">
            <w:pPr>
              <w:ind w:left="27" w:right="-30"/>
              <w:jc w:val="both"/>
              <w:rPr>
                <w:sz w:val="22"/>
                <w:szCs w:val="22"/>
              </w:rPr>
            </w:pPr>
            <w:r w:rsidRPr="00301182">
              <w:rPr>
                <w:sz w:val="22"/>
                <w:szCs w:val="22"/>
              </w:rPr>
              <w:t>Didžiausia leistina masė</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60" w:type="dxa"/>
              <w:bottom w:w="20" w:type="dxa"/>
              <w:right w:w="60" w:type="dxa"/>
            </w:tcMar>
            <w:hideMark/>
          </w:tcPr>
          <w:p w14:paraId="06A3C477" w14:textId="77777777" w:rsidR="00F34EDE" w:rsidRPr="00301182" w:rsidRDefault="00F34EDE" w:rsidP="00F34EDE">
            <w:pPr>
              <w:ind w:left="27" w:right="60"/>
              <w:jc w:val="both"/>
              <w:rPr>
                <w:sz w:val="22"/>
                <w:szCs w:val="22"/>
              </w:rPr>
            </w:pPr>
            <w:r w:rsidRPr="00301182">
              <w:rPr>
                <w:sz w:val="22"/>
                <w:szCs w:val="22"/>
              </w:rPr>
              <w:t>Pagal transporto priemonės atitikties sertifikato išrašymo dieną galiojančius Lietuvos Respublikos teisės aktus.</w:t>
            </w:r>
          </w:p>
        </w:tc>
      </w:tr>
      <w:tr w:rsidR="00F34EDE" w:rsidRPr="00301182" w14:paraId="4DB38E34"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55A4755A" w14:textId="77777777" w:rsidR="00F34EDE" w:rsidRPr="00301182" w:rsidRDefault="00F34EDE" w:rsidP="00F34EDE">
            <w:pPr>
              <w:ind w:left="45" w:right="-30" w:firstLine="75"/>
              <w:jc w:val="both"/>
              <w:rPr>
                <w:sz w:val="22"/>
                <w:szCs w:val="22"/>
              </w:rPr>
            </w:pPr>
            <w:r w:rsidRPr="00301182">
              <w:rPr>
                <w:sz w:val="22"/>
                <w:szCs w:val="22"/>
              </w:rPr>
              <w:t xml:space="preserve">11.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2136D237" w14:textId="77777777" w:rsidR="00F34EDE" w:rsidRPr="00301182" w:rsidRDefault="00F34EDE" w:rsidP="00F34EDE">
            <w:pPr>
              <w:ind w:left="27" w:right="-30"/>
              <w:jc w:val="both"/>
              <w:rPr>
                <w:sz w:val="22"/>
                <w:szCs w:val="22"/>
              </w:rPr>
            </w:pPr>
            <w:r w:rsidRPr="00301182">
              <w:rPr>
                <w:sz w:val="22"/>
                <w:szCs w:val="22"/>
              </w:rPr>
              <w:t>Varančiosios ašies apkrova</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60" w:type="dxa"/>
              <w:bottom w:w="20" w:type="dxa"/>
              <w:right w:w="60" w:type="dxa"/>
            </w:tcMar>
            <w:hideMark/>
          </w:tcPr>
          <w:p w14:paraId="4F2B5D9F" w14:textId="77777777" w:rsidR="00F34EDE" w:rsidRPr="00301182" w:rsidRDefault="00F34EDE" w:rsidP="00F34EDE">
            <w:pPr>
              <w:ind w:left="27" w:right="60"/>
              <w:jc w:val="both"/>
              <w:rPr>
                <w:sz w:val="22"/>
                <w:szCs w:val="22"/>
              </w:rPr>
            </w:pPr>
            <w:r w:rsidRPr="00301182">
              <w:rPr>
                <w:sz w:val="22"/>
                <w:szCs w:val="22"/>
              </w:rPr>
              <w:t>Pagal transporto priemonės atitikties sertifikato išrašymo dieną galiojančius Lietuvos Respublikos teisės aktus.</w:t>
            </w:r>
          </w:p>
        </w:tc>
      </w:tr>
      <w:tr w:rsidR="00F34EDE" w:rsidRPr="00301182" w14:paraId="7CB919A8"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7C633AE0" w14:textId="77777777" w:rsidR="00F34EDE" w:rsidRPr="00301182" w:rsidRDefault="00F34EDE" w:rsidP="00F34EDE">
            <w:pPr>
              <w:ind w:left="45" w:right="-30" w:firstLine="75"/>
              <w:jc w:val="both"/>
              <w:rPr>
                <w:sz w:val="22"/>
                <w:szCs w:val="22"/>
              </w:rPr>
            </w:pPr>
            <w:r w:rsidRPr="00301182">
              <w:rPr>
                <w:sz w:val="22"/>
                <w:szCs w:val="22"/>
              </w:rPr>
              <w:t xml:space="preserve">12.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05D6A95A" w14:textId="77777777" w:rsidR="00F34EDE" w:rsidRPr="00301182" w:rsidRDefault="00F34EDE" w:rsidP="00F34EDE">
            <w:pPr>
              <w:ind w:left="27" w:right="-30"/>
              <w:jc w:val="both"/>
              <w:rPr>
                <w:sz w:val="22"/>
                <w:szCs w:val="22"/>
              </w:rPr>
            </w:pPr>
            <w:r w:rsidRPr="00301182">
              <w:rPr>
                <w:sz w:val="22"/>
                <w:szCs w:val="22"/>
              </w:rPr>
              <w:t>Ašys</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60" w:type="dxa"/>
              <w:bottom w:w="20" w:type="dxa"/>
              <w:right w:w="60" w:type="dxa"/>
            </w:tcMar>
            <w:hideMark/>
          </w:tcPr>
          <w:p w14:paraId="172B8C7B" w14:textId="77777777" w:rsidR="00F34EDE" w:rsidRPr="00301182" w:rsidRDefault="00F34EDE" w:rsidP="00F34EDE">
            <w:pPr>
              <w:ind w:left="27" w:right="60"/>
              <w:jc w:val="both"/>
              <w:rPr>
                <w:sz w:val="22"/>
                <w:szCs w:val="22"/>
              </w:rPr>
            </w:pPr>
            <w:r w:rsidRPr="00301182">
              <w:rPr>
                <w:sz w:val="22"/>
                <w:szCs w:val="22"/>
              </w:rPr>
              <w:t>Dvi.</w:t>
            </w:r>
          </w:p>
        </w:tc>
      </w:tr>
      <w:tr w:rsidR="00F34EDE" w:rsidRPr="00301182" w14:paraId="260997E8"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641A2D1A" w14:textId="77777777" w:rsidR="00F34EDE" w:rsidRPr="00301182" w:rsidRDefault="00F34EDE" w:rsidP="00F34EDE">
            <w:pPr>
              <w:ind w:left="45" w:right="-30" w:firstLine="75"/>
              <w:jc w:val="both"/>
              <w:rPr>
                <w:sz w:val="22"/>
                <w:szCs w:val="22"/>
              </w:rPr>
            </w:pPr>
            <w:r w:rsidRPr="00301182">
              <w:rPr>
                <w:sz w:val="22"/>
                <w:szCs w:val="22"/>
              </w:rPr>
              <w:t xml:space="preserve">13.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5B412E03" w14:textId="77777777" w:rsidR="00F34EDE" w:rsidRPr="00301182" w:rsidRDefault="00F34EDE" w:rsidP="00F34EDE">
            <w:pPr>
              <w:ind w:left="27" w:right="-30"/>
              <w:jc w:val="both"/>
              <w:rPr>
                <w:sz w:val="22"/>
                <w:szCs w:val="22"/>
              </w:rPr>
            </w:pPr>
            <w:r w:rsidRPr="00301182">
              <w:rPr>
                <w:sz w:val="22"/>
                <w:szCs w:val="22"/>
              </w:rPr>
              <w:t>Posūkio spindulys</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60" w:type="dxa"/>
              <w:bottom w:w="20" w:type="dxa"/>
              <w:right w:w="60" w:type="dxa"/>
            </w:tcMar>
            <w:hideMark/>
          </w:tcPr>
          <w:p w14:paraId="6E8F14AF" w14:textId="4677DD72" w:rsidR="00F34EDE" w:rsidRPr="00301182" w:rsidRDefault="00F34EDE" w:rsidP="00F34EDE">
            <w:pPr>
              <w:ind w:left="27" w:right="60"/>
              <w:jc w:val="both"/>
              <w:rPr>
                <w:sz w:val="22"/>
                <w:szCs w:val="22"/>
              </w:rPr>
            </w:pPr>
            <w:r w:rsidRPr="00301182">
              <w:rPr>
                <w:sz w:val="22"/>
                <w:szCs w:val="22"/>
              </w:rPr>
              <w:t>Nedidesnis nei 12,5 m.</w:t>
            </w:r>
          </w:p>
          <w:p w14:paraId="0219777D" w14:textId="77777777" w:rsidR="00F34EDE" w:rsidRPr="00301182" w:rsidRDefault="00F34EDE" w:rsidP="00F34EDE">
            <w:pPr>
              <w:ind w:left="27" w:right="60"/>
              <w:jc w:val="both"/>
              <w:rPr>
                <w:sz w:val="22"/>
                <w:szCs w:val="22"/>
              </w:rPr>
            </w:pPr>
            <w:r w:rsidRPr="00301182">
              <w:rPr>
                <w:sz w:val="22"/>
                <w:szCs w:val="22"/>
              </w:rPr>
              <w:t>(išmatuotas pagal Jungtinių Tautų Europos ekonominės komisijos (JT EEK) taisyklių Nr. 107 11 priedo 3.4 punkto reikalavimus)</w:t>
            </w:r>
            <w:r w:rsidR="00AA74DF" w:rsidRPr="00301182">
              <w:rPr>
                <w:sz w:val="22"/>
                <w:szCs w:val="22"/>
              </w:rPr>
              <w:t>.</w:t>
            </w:r>
          </w:p>
        </w:tc>
      </w:tr>
      <w:tr w:rsidR="00F34EDE" w:rsidRPr="00301182" w14:paraId="349848C3"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59155A2D" w14:textId="77777777" w:rsidR="00F34EDE" w:rsidRPr="00301182" w:rsidRDefault="00F34EDE" w:rsidP="00F34EDE">
            <w:pPr>
              <w:ind w:left="45" w:right="-30" w:firstLine="75"/>
              <w:jc w:val="both"/>
              <w:rPr>
                <w:sz w:val="22"/>
                <w:szCs w:val="22"/>
              </w:rPr>
            </w:pPr>
            <w:r w:rsidRPr="00301182">
              <w:rPr>
                <w:sz w:val="22"/>
                <w:szCs w:val="22"/>
              </w:rPr>
              <w:t xml:space="preserve">14.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2331585A" w14:textId="77777777" w:rsidR="00F34EDE" w:rsidRPr="00301182" w:rsidRDefault="00F34EDE" w:rsidP="00F34EDE">
            <w:pPr>
              <w:ind w:left="27" w:right="-30"/>
              <w:jc w:val="both"/>
              <w:rPr>
                <w:sz w:val="22"/>
                <w:szCs w:val="22"/>
              </w:rPr>
            </w:pPr>
            <w:r w:rsidRPr="00301182">
              <w:rPr>
                <w:sz w:val="22"/>
                <w:szCs w:val="22"/>
              </w:rPr>
              <w:t>Jėgos agregatas</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60" w:type="dxa"/>
              <w:bottom w:w="20" w:type="dxa"/>
              <w:right w:w="60" w:type="dxa"/>
            </w:tcMar>
            <w:hideMark/>
          </w:tcPr>
          <w:p w14:paraId="37172CAB" w14:textId="77777777" w:rsidR="00F34EDE" w:rsidRPr="00301182" w:rsidRDefault="00F34EDE" w:rsidP="00F34EDE">
            <w:pPr>
              <w:ind w:left="27" w:right="60"/>
              <w:jc w:val="both"/>
              <w:rPr>
                <w:sz w:val="22"/>
                <w:szCs w:val="22"/>
              </w:rPr>
            </w:pPr>
            <w:r w:rsidRPr="00301182">
              <w:rPr>
                <w:sz w:val="22"/>
                <w:szCs w:val="22"/>
              </w:rPr>
              <w:t>14.1.Variklio galia  ir konstrukcija turi garantuoti jo funkcionavimą dirbant šios specifikacijos 1.2 punkte nurodytomis sąlygomis;</w:t>
            </w:r>
          </w:p>
          <w:p w14:paraId="0F1969E6" w14:textId="7F772751" w:rsidR="00F34EDE" w:rsidRPr="00301182" w:rsidRDefault="00F34EDE" w:rsidP="00F34EDE">
            <w:pPr>
              <w:ind w:left="27" w:right="60"/>
              <w:jc w:val="both"/>
              <w:rPr>
                <w:sz w:val="22"/>
                <w:szCs w:val="22"/>
              </w:rPr>
            </w:pPr>
            <w:r w:rsidRPr="00301182">
              <w:rPr>
                <w:sz w:val="22"/>
                <w:szCs w:val="22"/>
              </w:rPr>
              <w:t xml:space="preserve">14.2. </w:t>
            </w:r>
            <w:r w:rsidR="00750CD7" w:rsidRPr="00301182">
              <w:rPr>
                <w:sz w:val="22"/>
                <w:szCs w:val="22"/>
              </w:rPr>
              <w:t>J</w:t>
            </w:r>
            <w:r w:rsidRPr="00301182">
              <w:rPr>
                <w:sz w:val="22"/>
                <w:szCs w:val="22"/>
              </w:rPr>
              <w:t>ėgos agregatas – vidaus degimo variklis</w:t>
            </w:r>
            <w:r w:rsidR="0038529D" w:rsidRPr="00301182">
              <w:rPr>
                <w:sz w:val="22"/>
                <w:szCs w:val="22"/>
              </w:rPr>
              <w:t xml:space="preserve"> ar hibridinė jėgainė </w:t>
            </w:r>
            <w:r w:rsidRPr="00301182">
              <w:rPr>
                <w:sz w:val="22"/>
                <w:szCs w:val="22"/>
              </w:rPr>
              <w:t>turi atitikti nežemesnį kaip Euro 6 emisijos standartą arba ekologiškesnių ir ekonomiškesnių variklių oro taršos ribinius reikalavimus;</w:t>
            </w:r>
          </w:p>
          <w:p w14:paraId="5D0064DC" w14:textId="77777777" w:rsidR="00F34EDE" w:rsidRPr="00301182" w:rsidRDefault="00F34EDE" w:rsidP="00F34EDE">
            <w:pPr>
              <w:ind w:left="27" w:right="60"/>
              <w:jc w:val="both"/>
              <w:rPr>
                <w:sz w:val="22"/>
                <w:szCs w:val="22"/>
              </w:rPr>
            </w:pPr>
            <w:r w:rsidRPr="00301182">
              <w:rPr>
                <w:sz w:val="22"/>
                <w:szCs w:val="22"/>
              </w:rPr>
              <w:t>14</w:t>
            </w:r>
            <w:r w:rsidR="000C6467" w:rsidRPr="00301182">
              <w:rPr>
                <w:sz w:val="22"/>
                <w:szCs w:val="22"/>
              </w:rPr>
              <w:t>.3.Variklis</w:t>
            </w:r>
            <w:r w:rsidRPr="00301182">
              <w:rPr>
                <w:sz w:val="22"/>
                <w:szCs w:val="22"/>
              </w:rPr>
              <w:t xml:space="preserve"> turi turėti apsaugą, kad esant šaltam varikliui neišvystytų sūkių, didesnių negu leidžia gamintojas (sistema suprogramuota pagal gamintojo rekomendacijas);</w:t>
            </w:r>
          </w:p>
          <w:p w14:paraId="732A309F" w14:textId="77777777" w:rsidR="00F34EDE" w:rsidRPr="00301182" w:rsidRDefault="00F34EDE" w:rsidP="000C6467">
            <w:pPr>
              <w:ind w:left="27" w:right="60"/>
              <w:jc w:val="both"/>
              <w:rPr>
                <w:sz w:val="22"/>
                <w:szCs w:val="22"/>
              </w:rPr>
            </w:pPr>
            <w:r w:rsidRPr="00301182">
              <w:rPr>
                <w:sz w:val="22"/>
                <w:szCs w:val="22"/>
              </w:rPr>
              <w:t>14.</w:t>
            </w:r>
            <w:r w:rsidR="000C6467" w:rsidRPr="00301182">
              <w:rPr>
                <w:sz w:val="22"/>
                <w:szCs w:val="22"/>
              </w:rPr>
              <w:t>4</w:t>
            </w:r>
            <w:r w:rsidR="002A5997" w:rsidRPr="00301182">
              <w:rPr>
                <w:sz w:val="22"/>
                <w:szCs w:val="22"/>
              </w:rPr>
              <w:t xml:space="preserve">. </w:t>
            </w:r>
            <w:r w:rsidR="000C6467" w:rsidRPr="00301182">
              <w:rPr>
                <w:sz w:val="22"/>
                <w:szCs w:val="22"/>
              </w:rPr>
              <w:t>T</w:t>
            </w:r>
            <w:r w:rsidRPr="00301182">
              <w:rPr>
                <w:sz w:val="22"/>
                <w:szCs w:val="22"/>
              </w:rPr>
              <w:t>uri būti galimybė užvesti ir išjungti variklį iš variklio skyriaus.</w:t>
            </w:r>
          </w:p>
        </w:tc>
      </w:tr>
      <w:tr w:rsidR="00F34EDE" w:rsidRPr="00301182" w14:paraId="36D3A829"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512C2433" w14:textId="77777777" w:rsidR="00F34EDE" w:rsidRPr="00301182" w:rsidRDefault="00F34EDE" w:rsidP="00F34EDE">
            <w:pPr>
              <w:ind w:left="45" w:right="-30" w:firstLine="75"/>
              <w:jc w:val="both"/>
              <w:rPr>
                <w:sz w:val="22"/>
                <w:szCs w:val="22"/>
              </w:rPr>
            </w:pPr>
            <w:r w:rsidRPr="00301182">
              <w:rPr>
                <w:sz w:val="22"/>
                <w:szCs w:val="22"/>
              </w:rPr>
              <w:t xml:space="preserve">15.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25759DAF" w14:textId="77777777" w:rsidR="00F34EDE" w:rsidRPr="00301182" w:rsidRDefault="00F34EDE" w:rsidP="00F34EDE">
            <w:pPr>
              <w:ind w:left="27" w:right="-30"/>
              <w:jc w:val="both"/>
              <w:rPr>
                <w:sz w:val="22"/>
                <w:szCs w:val="22"/>
              </w:rPr>
            </w:pPr>
            <w:r w:rsidRPr="00301182">
              <w:rPr>
                <w:sz w:val="22"/>
                <w:szCs w:val="22"/>
              </w:rPr>
              <w:t>Pavarų dėžė arba</w:t>
            </w:r>
          </w:p>
          <w:p w14:paraId="2C2EFE4B" w14:textId="77777777" w:rsidR="00F34EDE" w:rsidRPr="00301182" w:rsidRDefault="00F34EDE" w:rsidP="00F34EDE">
            <w:pPr>
              <w:ind w:left="27" w:right="-30"/>
              <w:jc w:val="both"/>
              <w:rPr>
                <w:sz w:val="22"/>
                <w:szCs w:val="22"/>
              </w:rPr>
            </w:pPr>
            <w:r w:rsidRPr="00301182">
              <w:rPr>
                <w:sz w:val="22"/>
                <w:szCs w:val="22"/>
              </w:rPr>
              <w:t>judesio jėgos perdavimas</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60" w:type="dxa"/>
              <w:bottom w:w="20" w:type="dxa"/>
              <w:right w:w="60" w:type="dxa"/>
            </w:tcMar>
            <w:hideMark/>
          </w:tcPr>
          <w:p w14:paraId="21DE542C" w14:textId="192C4484" w:rsidR="00F34EDE" w:rsidRPr="00301182" w:rsidRDefault="00F34EDE" w:rsidP="00F34EDE">
            <w:pPr>
              <w:ind w:left="27" w:right="60"/>
              <w:jc w:val="both"/>
              <w:rPr>
                <w:sz w:val="22"/>
                <w:szCs w:val="22"/>
              </w:rPr>
            </w:pPr>
            <w:r w:rsidRPr="00301182">
              <w:rPr>
                <w:sz w:val="22"/>
                <w:szCs w:val="22"/>
              </w:rPr>
              <w:t>15.1</w:t>
            </w:r>
            <w:r w:rsidR="002A5997" w:rsidRPr="00301182">
              <w:rPr>
                <w:sz w:val="22"/>
                <w:szCs w:val="22"/>
              </w:rPr>
              <w:t xml:space="preserve">. </w:t>
            </w:r>
            <w:r w:rsidR="00750CD7" w:rsidRPr="00301182">
              <w:rPr>
                <w:sz w:val="22"/>
                <w:szCs w:val="22"/>
              </w:rPr>
              <w:t>P</w:t>
            </w:r>
            <w:r w:rsidRPr="00301182">
              <w:rPr>
                <w:sz w:val="22"/>
                <w:szCs w:val="22"/>
              </w:rPr>
              <w:t>avarų dėžė automatinė, nemažiau 4 pavarų į priekį, su integruotu reguliuojamo efektyvumo stabdžiu-</w:t>
            </w:r>
            <w:proofErr w:type="spellStart"/>
            <w:r w:rsidRPr="00301182">
              <w:rPr>
                <w:sz w:val="22"/>
                <w:szCs w:val="22"/>
              </w:rPr>
              <w:t>lėtintuvu</w:t>
            </w:r>
            <w:proofErr w:type="spellEnd"/>
            <w:r w:rsidRPr="00301182">
              <w:rPr>
                <w:sz w:val="22"/>
                <w:szCs w:val="22"/>
              </w:rPr>
              <w:t xml:space="preserve"> (angl. </w:t>
            </w:r>
            <w:proofErr w:type="spellStart"/>
            <w:r w:rsidRPr="00301182">
              <w:rPr>
                <w:i/>
                <w:sz w:val="22"/>
                <w:szCs w:val="22"/>
              </w:rPr>
              <w:t>Retarder</w:t>
            </w:r>
            <w:proofErr w:type="spellEnd"/>
            <w:r w:rsidRPr="00301182">
              <w:rPr>
                <w:sz w:val="22"/>
                <w:szCs w:val="22"/>
              </w:rPr>
              <w:t>) su galimybe valdyti jungiant D, N, R pozicijas ir D1, D2, D3, ribojant automatinį pavarų persijungimą;</w:t>
            </w:r>
          </w:p>
          <w:p w14:paraId="694FD60D" w14:textId="1801B5EA" w:rsidR="00F34EDE" w:rsidRPr="00301182" w:rsidRDefault="00F34EDE" w:rsidP="002A5997">
            <w:pPr>
              <w:ind w:right="60"/>
              <w:jc w:val="both"/>
              <w:rPr>
                <w:sz w:val="22"/>
                <w:szCs w:val="22"/>
              </w:rPr>
            </w:pPr>
            <w:r w:rsidRPr="00301182">
              <w:rPr>
                <w:sz w:val="22"/>
                <w:szCs w:val="22"/>
              </w:rPr>
              <w:t>15.2. Pavarų dėžės valdymo jungikliai prietaisų skydelyje, dešinėje pusėje</w:t>
            </w:r>
            <w:r w:rsidR="00165CF7" w:rsidRPr="00301182">
              <w:rPr>
                <w:sz w:val="22"/>
                <w:szCs w:val="22"/>
              </w:rPr>
              <w:t xml:space="preserve"> ir gali būti pa</w:t>
            </w:r>
            <w:r w:rsidR="00460DFD" w:rsidRPr="00301182">
              <w:rPr>
                <w:sz w:val="22"/>
                <w:szCs w:val="22"/>
              </w:rPr>
              <w:t>ženklinti</w:t>
            </w:r>
            <w:r w:rsidR="00165CF7" w:rsidRPr="00301182">
              <w:rPr>
                <w:sz w:val="22"/>
                <w:szCs w:val="22"/>
              </w:rPr>
              <w:t xml:space="preserve"> kitais </w:t>
            </w:r>
            <w:r w:rsidR="000D513A" w:rsidRPr="00301182">
              <w:rPr>
                <w:sz w:val="22"/>
                <w:szCs w:val="22"/>
              </w:rPr>
              <w:t>atpažinimo</w:t>
            </w:r>
            <w:r w:rsidR="00165CF7" w:rsidRPr="00301182">
              <w:rPr>
                <w:sz w:val="22"/>
                <w:szCs w:val="22"/>
              </w:rPr>
              <w:t xml:space="preserve"> simboliais</w:t>
            </w:r>
            <w:r w:rsidR="00843322">
              <w:rPr>
                <w:sz w:val="22"/>
                <w:szCs w:val="22"/>
              </w:rPr>
              <w:t>.</w:t>
            </w:r>
          </w:p>
        </w:tc>
      </w:tr>
      <w:tr w:rsidR="00F34EDE" w:rsidRPr="00301182" w14:paraId="46ADE703"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70E6F4E6" w14:textId="77777777" w:rsidR="00F34EDE" w:rsidRPr="00301182" w:rsidRDefault="00F34EDE" w:rsidP="00F34EDE">
            <w:pPr>
              <w:ind w:left="45" w:right="-30" w:firstLine="75"/>
              <w:jc w:val="both"/>
              <w:rPr>
                <w:sz w:val="22"/>
                <w:szCs w:val="22"/>
              </w:rPr>
            </w:pPr>
            <w:r w:rsidRPr="00301182">
              <w:rPr>
                <w:sz w:val="22"/>
                <w:szCs w:val="22"/>
              </w:rPr>
              <w:t xml:space="preserve">16.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674E0ABF" w14:textId="77777777" w:rsidR="00F34EDE" w:rsidRPr="00301182" w:rsidRDefault="00F34EDE" w:rsidP="00F34EDE">
            <w:pPr>
              <w:ind w:left="27" w:right="-30"/>
              <w:rPr>
                <w:sz w:val="22"/>
                <w:szCs w:val="22"/>
              </w:rPr>
            </w:pPr>
            <w:r w:rsidRPr="00301182">
              <w:rPr>
                <w:sz w:val="22"/>
                <w:szCs w:val="22"/>
              </w:rPr>
              <w:t xml:space="preserve">Ratai ir padangos </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60" w:type="dxa"/>
              <w:bottom w:w="20" w:type="dxa"/>
              <w:right w:w="60" w:type="dxa"/>
            </w:tcMar>
            <w:hideMark/>
          </w:tcPr>
          <w:p w14:paraId="53F4AD03" w14:textId="524D399E" w:rsidR="002A5997" w:rsidRPr="00301182" w:rsidRDefault="00F34EDE" w:rsidP="00F34EDE">
            <w:pPr>
              <w:ind w:left="27" w:right="60"/>
              <w:jc w:val="both"/>
              <w:rPr>
                <w:sz w:val="22"/>
                <w:szCs w:val="22"/>
              </w:rPr>
            </w:pPr>
            <w:r w:rsidRPr="00301182">
              <w:rPr>
                <w:sz w:val="22"/>
                <w:szCs w:val="22"/>
              </w:rPr>
              <w:t>16.1.</w:t>
            </w:r>
            <w:r w:rsidR="002A5997" w:rsidRPr="00301182">
              <w:rPr>
                <w:sz w:val="22"/>
                <w:szCs w:val="22"/>
              </w:rPr>
              <w:t xml:space="preserve"> </w:t>
            </w:r>
            <w:r w:rsidRPr="00301182">
              <w:rPr>
                <w:sz w:val="22"/>
                <w:szCs w:val="22"/>
              </w:rPr>
              <w:t xml:space="preserve">Padangos naujos, nerestauruotos, </w:t>
            </w:r>
            <w:proofErr w:type="spellStart"/>
            <w:r w:rsidRPr="00301182">
              <w:rPr>
                <w:sz w:val="22"/>
                <w:szCs w:val="22"/>
              </w:rPr>
              <w:t>bekamerinės</w:t>
            </w:r>
            <w:proofErr w:type="spellEnd"/>
            <w:r w:rsidRPr="00301182">
              <w:rPr>
                <w:sz w:val="22"/>
                <w:szCs w:val="22"/>
              </w:rPr>
              <w:t xml:space="preserve"> turi atitikti Jungtinių Tautų Europos ekonominės komisijos (JTEEK) taisyklių </w:t>
            </w:r>
            <w:proofErr w:type="spellStart"/>
            <w:r w:rsidRPr="00301182">
              <w:rPr>
                <w:sz w:val="22"/>
                <w:szCs w:val="22"/>
              </w:rPr>
              <w:t>Nr.54</w:t>
            </w:r>
            <w:proofErr w:type="spellEnd"/>
            <w:r w:rsidRPr="00301182">
              <w:rPr>
                <w:sz w:val="22"/>
                <w:szCs w:val="22"/>
              </w:rPr>
              <w:t xml:space="preserve"> ir </w:t>
            </w:r>
            <w:proofErr w:type="spellStart"/>
            <w:r w:rsidRPr="00301182">
              <w:rPr>
                <w:sz w:val="22"/>
                <w:szCs w:val="22"/>
              </w:rPr>
              <w:t>Nr.117</w:t>
            </w:r>
            <w:proofErr w:type="spellEnd"/>
            <w:r w:rsidRPr="00301182">
              <w:rPr>
                <w:sz w:val="22"/>
                <w:szCs w:val="22"/>
              </w:rPr>
              <w:t xml:space="preserve"> reikalavimus. 16.2.</w:t>
            </w:r>
            <w:r w:rsidR="002A5997" w:rsidRPr="00301182">
              <w:rPr>
                <w:sz w:val="22"/>
                <w:szCs w:val="22"/>
              </w:rPr>
              <w:t xml:space="preserve"> </w:t>
            </w:r>
            <w:r w:rsidRPr="00301182">
              <w:rPr>
                <w:sz w:val="22"/>
                <w:szCs w:val="22"/>
              </w:rPr>
              <w:t>Padangų ženklinimas privalo atitikti direktyvą 1222/2009 EB</w:t>
            </w:r>
            <w:r w:rsidR="00AA74DF" w:rsidRPr="00301182">
              <w:rPr>
                <w:sz w:val="22"/>
                <w:szCs w:val="22"/>
              </w:rPr>
              <w:t>;</w:t>
            </w:r>
          </w:p>
          <w:p w14:paraId="6C9E385C" w14:textId="77A84F0B" w:rsidR="00843322" w:rsidRDefault="00F34EDE" w:rsidP="00F34EDE">
            <w:pPr>
              <w:ind w:left="27" w:right="60"/>
              <w:jc w:val="both"/>
              <w:rPr>
                <w:sz w:val="22"/>
                <w:szCs w:val="22"/>
              </w:rPr>
            </w:pPr>
            <w:proofErr w:type="spellStart"/>
            <w:r w:rsidRPr="00301182">
              <w:rPr>
                <w:sz w:val="22"/>
                <w:szCs w:val="22"/>
              </w:rPr>
              <w:t>16.3.Pagamintos</w:t>
            </w:r>
            <w:proofErr w:type="spellEnd"/>
            <w:r w:rsidRPr="00301182">
              <w:rPr>
                <w:sz w:val="22"/>
                <w:szCs w:val="22"/>
              </w:rPr>
              <w:t xml:space="preserve"> neanksčiau negu 2018</w:t>
            </w:r>
            <w:r w:rsidR="00843322">
              <w:rPr>
                <w:sz w:val="22"/>
                <w:szCs w:val="22"/>
              </w:rPr>
              <w:t xml:space="preserve"> </w:t>
            </w:r>
            <w:r w:rsidRPr="00301182">
              <w:rPr>
                <w:sz w:val="22"/>
                <w:szCs w:val="22"/>
              </w:rPr>
              <w:t>m.</w:t>
            </w:r>
          </w:p>
          <w:p w14:paraId="28957D4F" w14:textId="77777777" w:rsidR="00446FB3" w:rsidRDefault="00843322" w:rsidP="00F34EDE">
            <w:pPr>
              <w:ind w:left="27" w:right="60"/>
              <w:jc w:val="both"/>
              <w:rPr>
                <w:sz w:val="22"/>
                <w:szCs w:val="22"/>
                <w:lang w:eastAsia="lt-LT"/>
              </w:rPr>
            </w:pPr>
            <w:r>
              <w:rPr>
                <w:sz w:val="22"/>
                <w:szCs w:val="22"/>
              </w:rPr>
              <w:lastRenderedPageBreak/>
              <w:t>1</w:t>
            </w:r>
            <w:r w:rsidR="00F34EDE" w:rsidRPr="00301182">
              <w:rPr>
                <w:sz w:val="22"/>
                <w:szCs w:val="22"/>
              </w:rPr>
              <w:t>6.</w:t>
            </w:r>
            <w:r w:rsidR="000C6467" w:rsidRPr="00301182">
              <w:rPr>
                <w:sz w:val="22"/>
                <w:szCs w:val="22"/>
              </w:rPr>
              <w:t>4</w:t>
            </w:r>
            <w:r w:rsidR="00F34EDE" w:rsidRPr="00301182">
              <w:rPr>
                <w:sz w:val="22"/>
                <w:szCs w:val="22"/>
              </w:rPr>
              <w:t xml:space="preserve">.Padangos turi būti tinkamos visiems sezonams (M+S) ir pažymėtos </w:t>
            </w:r>
            <w:r w:rsidR="00F34EDE" w:rsidRPr="00301182">
              <w:rPr>
                <w:noProof/>
                <w:sz w:val="22"/>
                <w:szCs w:val="22"/>
                <w:lang w:eastAsia="lt-LT"/>
              </w:rPr>
              <w:drawing>
                <wp:inline distT="0" distB="0" distL="0" distR="0" wp14:anchorId="1B2FE910" wp14:editId="180CCA21">
                  <wp:extent cx="219075" cy="200025"/>
                  <wp:effectExtent l="0" t="0" r="9525"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00F34EDE" w:rsidRPr="00301182">
              <w:rPr>
                <w:sz w:val="22"/>
                <w:szCs w:val="22"/>
                <w:lang w:eastAsia="lt-LT"/>
              </w:rPr>
              <w:t xml:space="preserve">     (3PMSF ženklas</w:t>
            </w:r>
            <w:r w:rsidR="0028742C" w:rsidRPr="00301182">
              <w:rPr>
                <w:sz w:val="22"/>
                <w:szCs w:val="22"/>
                <w:lang w:eastAsia="lt-LT"/>
              </w:rPr>
              <w:t>)</w:t>
            </w:r>
            <w:r w:rsidR="00CF2C93">
              <w:rPr>
                <w:sz w:val="22"/>
                <w:szCs w:val="22"/>
                <w:lang w:eastAsia="lt-LT"/>
              </w:rPr>
              <w:t>;</w:t>
            </w:r>
          </w:p>
          <w:p w14:paraId="4A3CCBD8" w14:textId="09F5065C" w:rsidR="00F34EDE" w:rsidRPr="00301182" w:rsidRDefault="00F34EDE" w:rsidP="00F34EDE">
            <w:pPr>
              <w:ind w:left="27" w:right="60"/>
              <w:jc w:val="both"/>
              <w:rPr>
                <w:sz w:val="22"/>
                <w:szCs w:val="22"/>
              </w:rPr>
            </w:pPr>
            <w:r w:rsidRPr="00301182">
              <w:rPr>
                <w:sz w:val="22"/>
                <w:szCs w:val="22"/>
              </w:rPr>
              <w:t>16.</w:t>
            </w:r>
            <w:r w:rsidR="000C6467" w:rsidRPr="00301182">
              <w:rPr>
                <w:sz w:val="22"/>
                <w:szCs w:val="22"/>
              </w:rPr>
              <w:t>5</w:t>
            </w:r>
            <w:r w:rsidRPr="00301182">
              <w:rPr>
                <w:sz w:val="22"/>
                <w:szCs w:val="22"/>
              </w:rPr>
              <w:t>.</w:t>
            </w:r>
            <w:r w:rsidR="002A5997" w:rsidRPr="00301182">
              <w:rPr>
                <w:sz w:val="22"/>
                <w:szCs w:val="22"/>
              </w:rPr>
              <w:t xml:space="preserve"> </w:t>
            </w:r>
            <w:r w:rsidRPr="00301182">
              <w:rPr>
                <w:sz w:val="22"/>
                <w:szCs w:val="22"/>
              </w:rPr>
              <w:t xml:space="preserve">Padangos turi būti abiejų ašių ratams vienodos. Padangų apkrovos indeksas ir greičio indeksas (angl. </w:t>
            </w:r>
            <w:proofErr w:type="spellStart"/>
            <w:r w:rsidRPr="00301182">
              <w:rPr>
                <w:i/>
                <w:sz w:val="22"/>
                <w:szCs w:val="22"/>
              </w:rPr>
              <w:t>Speed</w:t>
            </w:r>
            <w:proofErr w:type="spellEnd"/>
            <w:r w:rsidRPr="00301182">
              <w:rPr>
                <w:i/>
                <w:sz w:val="22"/>
                <w:szCs w:val="22"/>
              </w:rPr>
              <w:t xml:space="preserve"> </w:t>
            </w:r>
            <w:proofErr w:type="spellStart"/>
            <w:r w:rsidRPr="00301182">
              <w:rPr>
                <w:i/>
                <w:sz w:val="22"/>
                <w:szCs w:val="22"/>
              </w:rPr>
              <w:t>index</w:t>
            </w:r>
            <w:proofErr w:type="spellEnd"/>
            <w:r w:rsidRPr="00301182">
              <w:rPr>
                <w:sz w:val="22"/>
                <w:szCs w:val="22"/>
              </w:rPr>
              <w:t>) turi atitikti miesto autobusui skirtoms padangoms keliamus reikalavimus</w:t>
            </w:r>
            <w:r w:rsidR="00AA74DF" w:rsidRPr="00301182">
              <w:rPr>
                <w:sz w:val="22"/>
                <w:szCs w:val="22"/>
              </w:rPr>
              <w:t>;</w:t>
            </w:r>
          </w:p>
          <w:p w14:paraId="1964FB22" w14:textId="77777777" w:rsidR="00F34EDE" w:rsidRPr="00301182" w:rsidRDefault="00F34EDE" w:rsidP="00F34EDE">
            <w:pPr>
              <w:ind w:left="27" w:right="60"/>
              <w:jc w:val="both"/>
              <w:rPr>
                <w:sz w:val="22"/>
                <w:szCs w:val="22"/>
              </w:rPr>
            </w:pPr>
            <w:r w:rsidRPr="00301182">
              <w:rPr>
                <w:sz w:val="22"/>
                <w:szCs w:val="22"/>
              </w:rPr>
              <w:t>16.</w:t>
            </w:r>
            <w:r w:rsidR="000C6467" w:rsidRPr="00301182">
              <w:rPr>
                <w:sz w:val="22"/>
                <w:szCs w:val="22"/>
              </w:rPr>
              <w:t>6</w:t>
            </w:r>
            <w:r w:rsidRPr="00301182">
              <w:rPr>
                <w:sz w:val="22"/>
                <w:szCs w:val="22"/>
              </w:rPr>
              <w:t>.</w:t>
            </w:r>
            <w:r w:rsidR="002A5997" w:rsidRPr="00301182">
              <w:rPr>
                <w:sz w:val="22"/>
                <w:szCs w:val="22"/>
              </w:rPr>
              <w:t xml:space="preserve"> </w:t>
            </w:r>
            <w:r w:rsidRPr="00301182">
              <w:rPr>
                <w:sz w:val="22"/>
                <w:szCs w:val="22"/>
              </w:rPr>
              <w:t xml:space="preserve">Padangos turi būti  pritaikytos eksploatuoti visuomeniniam transportui miesto sąlygomis (C), privalo turėti papildomą šoninės dalies gumą skirtą nusidėvėjimui, turinčią nusidėvėjimo indikatorius, galimybę atnaujinti protektorių. Degalų naudojimo efektyvumo klasė ne žemesnė kaip D, sukibimo su šlapia danga klasė ne žemesnė kaip B, išorinio riedėjimo triukšmo išmatuota vertė neviršijanti 72 </w:t>
            </w:r>
            <w:proofErr w:type="spellStart"/>
            <w:r w:rsidRPr="00301182">
              <w:rPr>
                <w:sz w:val="22"/>
                <w:szCs w:val="22"/>
              </w:rPr>
              <w:t>dB</w:t>
            </w:r>
            <w:proofErr w:type="spellEnd"/>
            <w:r w:rsidRPr="00301182">
              <w:rPr>
                <w:sz w:val="22"/>
                <w:szCs w:val="22"/>
              </w:rPr>
              <w:t>;</w:t>
            </w:r>
          </w:p>
          <w:p w14:paraId="5202FCC6" w14:textId="77777777" w:rsidR="00F34EDE" w:rsidRPr="00301182" w:rsidRDefault="00F34EDE" w:rsidP="00F34EDE">
            <w:pPr>
              <w:ind w:left="27" w:right="60"/>
              <w:jc w:val="both"/>
              <w:rPr>
                <w:sz w:val="22"/>
                <w:szCs w:val="22"/>
              </w:rPr>
            </w:pPr>
            <w:r w:rsidRPr="00301182">
              <w:rPr>
                <w:sz w:val="22"/>
                <w:szCs w:val="22"/>
              </w:rPr>
              <w:t>16.</w:t>
            </w:r>
            <w:r w:rsidR="000C6467" w:rsidRPr="00301182">
              <w:rPr>
                <w:sz w:val="22"/>
                <w:szCs w:val="22"/>
              </w:rPr>
              <w:t>7</w:t>
            </w:r>
            <w:r w:rsidRPr="00301182">
              <w:rPr>
                <w:sz w:val="22"/>
                <w:szCs w:val="22"/>
              </w:rPr>
              <w:t>. Turi būti galimybė tikrinti oro slėgį visų ratų padangose mechaniniu rankiniu manometru be specialios papildomos įrangos;</w:t>
            </w:r>
          </w:p>
          <w:p w14:paraId="57A82553" w14:textId="77777777" w:rsidR="00F34EDE" w:rsidRPr="00301182" w:rsidRDefault="00F34EDE" w:rsidP="00F34EDE">
            <w:pPr>
              <w:ind w:left="27" w:right="60"/>
              <w:jc w:val="both"/>
              <w:rPr>
                <w:sz w:val="22"/>
                <w:szCs w:val="22"/>
              </w:rPr>
            </w:pPr>
            <w:r w:rsidRPr="00301182">
              <w:rPr>
                <w:sz w:val="22"/>
                <w:szCs w:val="22"/>
              </w:rPr>
              <w:t>16.</w:t>
            </w:r>
            <w:r w:rsidR="000C6467" w:rsidRPr="00301182">
              <w:rPr>
                <w:sz w:val="22"/>
                <w:szCs w:val="22"/>
              </w:rPr>
              <w:t>8</w:t>
            </w:r>
            <w:r w:rsidRPr="00301182">
              <w:rPr>
                <w:sz w:val="22"/>
                <w:szCs w:val="22"/>
              </w:rPr>
              <w:t>. Specialios ratų smeigės ir veržlės apsaugančios nuo savaiminio ratų atsilaisvinimo</w:t>
            </w:r>
            <w:r w:rsidR="00AA74DF" w:rsidRPr="00301182">
              <w:rPr>
                <w:sz w:val="22"/>
                <w:szCs w:val="22"/>
              </w:rPr>
              <w:t>;</w:t>
            </w:r>
          </w:p>
          <w:p w14:paraId="68ACC27B" w14:textId="77777777" w:rsidR="00F34EDE" w:rsidRPr="00301182" w:rsidRDefault="00F34EDE" w:rsidP="000C6467">
            <w:pPr>
              <w:ind w:left="27" w:right="60"/>
              <w:jc w:val="both"/>
              <w:rPr>
                <w:sz w:val="22"/>
                <w:szCs w:val="22"/>
              </w:rPr>
            </w:pPr>
            <w:r w:rsidRPr="00301182">
              <w:rPr>
                <w:sz w:val="22"/>
                <w:szCs w:val="22"/>
              </w:rPr>
              <w:t>16.</w:t>
            </w:r>
            <w:r w:rsidR="000C6467" w:rsidRPr="00301182">
              <w:rPr>
                <w:sz w:val="22"/>
                <w:szCs w:val="22"/>
              </w:rPr>
              <w:t>9</w:t>
            </w:r>
            <w:r w:rsidRPr="00301182">
              <w:rPr>
                <w:sz w:val="22"/>
                <w:szCs w:val="22"/>
              </w:rPr>
              <w:t>. Atsarginis ratas kiekvienai transporto priemonei- 10 vnt.</w:t>
            </w:r>
          </w:p>
        </w:tc>
      </w:tr>
      <w:tr w:rsidR="00F34EDE" w:rsidRPr="00301182" w14:paraId="7D2DBCCB"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1884415F" w14:textId="77777777" w:rsidR="00F34EDE" w:rsidRPr="00301182" w:rsidRDefault="00F34EDE" w:rsidP="00F34EDE">
            <w:pPr>
              <w:ind w:left="45" w:right="-30" w:firstLine="75"/>
              <w:jc w:val="both"/>
              <w:rPr>
                <w:sz w:val="22"/>
                <w:szCs w:val="22"/>
              </w:rPr>
            </w:pPr>
            <w:r w:rsidRPr="00301182">
              <w:rPr>
                <w:sz w:val="22"/>
                <w:szCs w:val="22"/>
              </w:rPr>
              <w:lastRenderedPageBreak/>
              <w:t xml:space="preserve">17.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24CCA6D7" w14:textId="77777777" w:rsidR="00F34EDE" w:rsidRPr="00301182" w:rsidRDefault="00F34EDE" w:rsidP="00F34EDE">
            <w:pPr>
              <w:ind w:left="27" w:right="-30"/>
              <w:jc w:val="both"/>
              <w:rPr>
                <w:sz w:val="22"/>
                <w:szCs w:val="22"/>
              </w:rPr>
            </w:pPr>
            <w:r w:rsidRPr="00301182">
              <w:rPr>
                <w:sz w:val="22"/>
                <w:szCs w:val="22"/>
              </w:rPr>
              <w:t>Pakaba</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60" w:type="dxa"/>
              <w:bottom w:w="20" w:type="dxa"/>
              <w:right w:w="60" w:type="dxa"/>
            </w:tcMar>
            <w:hideMark/>
          </w:tcPr>
          <w:p w14:paraId="5A294AF7" w14:textId="77777777" w:rsidR="00F34EDE" w:rsidRPr="00301182" w:rsidRDefault="00F34EDE" w:rsidP="00F34EDE">
            <w:pPr>
              <w:ind w:left="27" w:right="60"/>
              <w:jc w:val="both"/>
              <w:rPr>
                <w:sz w:val="22"/>
                <w:szCs w:val="22"/>
              </w:rPr>
            </w:pPr>
            <w:r w:rsidRPr="00301182">
              <w:rPr>
                <w:sz w:val="22"/>
                <w:szCs w:val="22"/>
              </w:rPr>
              <w:t>Pneumatinė su automatine aukščio palaikymo, priverstinio pakilimo bei nusileidimo ir pasvyrimo į dešinę pusę funkcijomis.</w:t>
            </w:r>
          </w:p>
        </w:tc>
      </w:tr>
      <w:tr w:rsidR="00F34EDE" w:rsidRPr="00301182" w14:paraId="56F13722"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5EB0BA7F" w14:textId="77777777" w:rsidR="00F34EDE" w:rsidRPr="00301182" w:rsidRDefault="00F34EDE" w:rsidP="00F34EDE">
            <w:pPr>
              <w:ind w:left="45" w:right="-30" w:firstLine="75"/>
              <w:jc w:val="both"/>
              <w:rPr>
                <w:sz w:val="22"/>
                <w:szCs w:val="22"/>
              </w:rPr>
            </w:pPr>
            <w:r w:rsidRPr="00301182">
              <w:rPr>
                <w:sz w:val="22"/>
                <w:szCs w:val="22"/>
              </w:rPr>
              <w:t xml:space="preserve">18.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3CEF72A1" w14:textId="77777777" w:rsidR="00F34EDE" w:rsidRPr="00301182" w:rsidRDefault="00F34EDE" w:rsidP="00F34EDE">
            <w:pPr>
              <w:ind w:left="27" w:right="-30"/>
              <w:jc w:val="both"/>
              <w:rPr>
                <w:sz w:val="22"/>
                <w:szCs w:val="22"/>
              </w:rPr>
            </w:pPr>
            <w:r w:rsidRPr="00301182">
              <w:rPr>
                <w:sz w:val="22"/>
                <w:szCs w:val="22"/>
              </w:rPr>
              <w:t>Pneumatinė sistema</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60" w:type="dxa"/>
              <w:bottom w:w="20" w:type="dxa"/>
              <w:right w:w="60" w:type="dxa"/>
            </w:tcMar>
            <w:hideMark/>
          </w:tcPr>
          <w:p w14:paraId="490D51D2" w14:textId="77777777" w:rsidR="00F34EDE" w:rsidRPr="00301182" w:rsidRDefault="00F34EDE" w:rsidP="00F34EDE">
            <w:pPr>
              <w:ind w:left="27" w:right="60"/>
              <w:jc w:val="both"/>
              <w:rPr>
                <w:sz w:val="22"/>
                <w:szCs w:val="22"/>
              </w:rPr>
            </w:pPr>
            <w:r w:rsidRPr="00301182">
              <w:rPr>
                <w:sz w:val="22"/>
                <w:szCs w:val="22"/>
              </w:rPr>
              <w:t>18.1.  Pneumatinės sistemos vamzdžiai ir žarnos privalo būti pagamintos iš korozijai atsparių medžiagų su tinkama šilumos izoliacija;</w:t>
            </w:r>
          </w:p>
          <w:p w14:paraId="1F08BC22" w14:textId="77777777" w:rsidR="00F34EDE" w:rsidRPr="00301182" w:rsidRDefault="00F34EDE" w:rsidP="00F34EDE">
            <w:pPr>
              <w:ind w:left="27" w:right="60"/>
              <w:jc w:val="both"/>
              <w:rPr>
                <w:sz w:val="22"/>
                <w:szCs w:val="22"/>
              </w:rPr>
            </w:pPr>
            <w:r w:rsidRPr="00301182">
              <w:rPr>
                <w:sz w:val="22"/>
                <w:szCs w:val="22"/>
              </w:rPr>
              <w:t xml:space="preserve">18.2. Sistemoje privalo būti įrengtas oro </w:t>
            </w:r>
            <w:proofErr w:type="spellStart"/>
            <w:r w:rsidRPr="00301182">
              <w:rPr>
                <w:sz w:val="22"/>
                <w:szCs w:val="22"/>
              </w:rPr>
              <w:t>sausintuvas</w:t>
            </w:r>
            <w:proofErr w:type="spellEnd"/>
            <w:r w:rsidRPr="00301182">
              <w:rPr>
                <w:sz w:val="22"/>
                <w:szCs w:val="22"/>
              </w:rPr>
              <w:t xml:space="preserve"> su kaitinimo elementu, automatinis kondensato </w:t>
            </w:r>
            <w:proofErr w:type="spellStart"/>
            <w:r w:rsidRPr="00301182">
              <w:rPr>
                <w:sz w:val="22"/>
                <w:szCs w:val="22"/>
              </w:rPr>
              <w:t>atskirtuvas</w:t>
            </w:r>
            <w:proofErr w:type="spellEnd"/>
            <w:r w:rsidRPr="00301182">
              <w:rPr>
                <w:sz w:val="22"/>
                <w:szCs w:val="22"/>
              </w:rPr>
              <w:t xml:space="preserve"> ir tepalo separatorius. Sistemos patikrinimui ir aptarnavimui turi būti įrengtos diagnostinės jungtys (movos);</w:t>
            </w:r>
          </w:p>
          <w:p w14:paraId="2D262BD6" w14:textId="77777777" w:rsidR="00F34EDE" w:rsidRPr="00301182" w:rsidRDefault="00F34EDE" w:rsidP="00F34EDE">
            <w:pPr>
              <w:ind w:left="27" w:right="60"/>
              <w:jc w:val="both"/>
              <w:rPr>
                <w:sz w:val="22"/>
                <w:szCs w:val="22"/>
              </w:rPr>
            </w:pPr>
            <w:r w:rsidRPr="00301182">
              <w:rPr>
                <w:sz w:val="22"/>
                <w:szCs w:val="22"/>
              </w:rPr>
              <w:t>18.3. Privalo būti įrengta standartinė oro papildymo jungtis transporto priemonės priekyje, t. y. tarp priekinių žibintų žemiau priekinio stiklo, ir galinėje transporto priemonės dalyje</w:t>
            </w:r>
            <w:r w:rsidR="00AA74DF" w:rsidRPr="00301182">
              <w:rPr>
                <w:sz w:val="22"/>
                <w:szCs w:val="22"/>
              </w:rPr>
              <w:t>;</w:t>
            </w:r>
          </w:p>
          <w:p w14:paraId="2C6C6F29" w14:textId="77777777" w:rsidR="00F34EDE" w:rsidRPr="00301182" w:rsidRDefault="00F34EDE" w:rsidP="00F34EDE">
            <w:pPr>
              <w:ind w:left="27" w:right="60"/>
              <w:jc w:val="both"/>
              <w:rPr>
                <w:sz w:val="22"/>
                <w:szCs w:val="22"/>
              </w:rPr>
            </w:pPr>
            <w:r w:rsidRPr="00301182">
              <w:rPr>
                <w:sz w:val="22"/>
                <w:szCs w:val="22"/>
              </w:rPr>
              <w:t>18.4. Pneumatinės sistemos vamzdynas ir vožtuvai apsaugoti nuo druskų, ledo poveikio ir mechaninių pažeidimų.</w:t>
            </w:r>
          </w:p>
        </w:tc>
      </w:tr>
      <w:tr w:rsidR="00F34EDE" w:rsidRPr="00301182" w14:paraId="67C61911"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7EDCF8E0" w14:textId="77777777" w:rsidR="00F34EDE" w:rsidRPr="00301182" w:rsidRDefault="00F34EDE" w:rsidP="00F34EDE">
            <w:pPr>
              <w:ind w:left="45" w:right="-30" w:firstLine="75"/>
              <w:jc w:val="both"/>
              <w:rPr>
                <w:sz w:val="22"/>
                <w:szCs w:val="22"/>
              </w:rPr>
            </w:pPr>
            <w:r w:rsidRPr="00301182">
              <w:rPr>
                <w:sz w:val="22"/>
                <w:szCs w:val="22"/>
              </w:rPr>
              <w:t xml:space="preserve">19.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7E44AE4B" w14:textId="77777777" w:rsidR="00F34EDE" w:rsidRPr="00301182" w:rsidRDefault="00F34EDE" w:rsidP="00F34EDE">
            <w:pPr>
              <w:ind w:left="27" w:right="-30"/>
              <w:jc w:val="both"/>
              <w:rPr>
                <w:sz w:val="22"/>
                <w:szCs w:val="22"/>
              </w:rPr>
            </w:pPr>
            <w:r w:rsidRPr="00301182">
              <w:rPr>
                <w:sz w:val="22"/>
                <w:szCs w:val="22"/>
              </w:rPr>
              <w:t>Stabdžiai</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60" w:type="dxa"/>
              <w:bottom w:w="20" w:type="dxa"/>
              <w:right w:w="60" w:type="dxa"/>
            </w:tcMar>
            <w:hideMark/>
          </w:tcPr>
          <w:p w14:paraId="2BDF7C71" w14:textId="77777777" w:rsidR="00F34EDE" w:rsidRPr="00301182" w:rsidRDefault="00F34EDE" w:rsidP="00F34EDE">
            <w:pPr>
              <w:ind w:left="27" w:right="60"/>
              <w:jc w:val="both"/>
              <w:rPr>
                <w:sz w:val="22"/>
                <w:szCs w:val="22"/>
              </w:rPr>
            </w:pPr>
            <w:r w:rsidRPr="00301182">
              <w:rPr>
                <w:sz w:val="22"/>
                <w:szCs w:val="22"/>
              </w:rPr>
              <w:t>19.1. Visi stabdžiai – diskinio tipo</w:t>
            </w:r>
            <w:r w:rsidR="00AA74DF" w:rsidRPr="00301182">
              <w:rPr>
                <w:sz w:val="22"/>
                <w:szCs w:val="22"/>
              </w:rPr>
              <w:t>;</w:t>
            </w:r>
          </w:p>
          <w:p w14:paraId="37B5C501" w14:textId="77777777" w:rsidR="00F34EDE" w:rsidRPr="00301182" w:rsidRDefault="00F34EDE" w:rsidP="00F34EDE">
            <w:pPr>
              <w:ind w:left="27" w:right="60"/>
              <w:jc w:val="both"/>
              <w:rPr>
                <w:sz w:val="22"/>
                <w:szCs w:val="22"/>
              </w:rPr>
            </w:pPr>
            <w:r w:rsidRPr="00301182">
              <w:rPr>
                <w:sz w:val="22"/>
                <w:szCs w:val="22"/>
              </w:rPr>
              <w:t xml:space="preserve">19.2. Transporto priemonėje turi būti sumontuota elektroninė stabdymo jėgų reguliavimo sistema EBS (angl. </w:t>
            </w:r>
            <w:proofErr w:type="spellStart"/>
            <w:r w:rsidRPr="00301182">
              <w:rPr>
                <w:i/>
                <w:sz w:val="22"/>
                <w:szCs w:val="22"/>
              </w:rPr>
              <w:t>Electronically</w:t>
            </w:r>
            <w:proofErr w:type="spellEnd"/>
            <w:r w:rsidRPr="00301182">
              <w:rPr>
                <w:i/>
                <w:sz w:val="22"/>
                <w:szCs w:val="22"/>
              </w:rPr>
              <w:t xml:space="preserve"> </w:t>
            </w:r>
            <w:proofErr w:type="spellStart"/>
            <w:r w:rsidRPr="00301182">
              <w:rPr>
                <w:i/>
                <w:sz w:val="22"/>
                <w:szCs w:val="22"/>
              </w:rPr>
              <w:t>controlled</w:t>
            </w:r>
            <w:proofErr w:type="spellEnd"/>
            <w:r w:rsidRPr="00301182">
              <w:rPr>
                <w:i/>
                <w:sz w:val="22"/>
                <w:szCs w:val="22"/>
              </w:rPr>
              <w:t xml:space="preserve"> </w:t>
            </w:r>
            <w:proofErr w:type="spellStart"/>
            <w:r w:rsidRPr="00301182">
              <w:rPr>
                <w:i/>
                <w:sz w:val="22"/>
                <w:szCs w:val="22"/>
              </w:rPr>
              <w:t>Brake</w:t>
            </w:r>
            <w:proofErr w:type="spellEnd"/>
            <w:r w:rsidRPr="00301182">
              <w:rPr>
                <w:i/>
                <w:sz w:val="22"/>
                <w:szCs w:val="22"/>
              </w:rPr>
              <w:t xml:space="preserve"> </w:t>
            </w:r>
            <w:proofErr w:type="spellStart"/>
            <w:r w:rsidRPr="00301182">
              <w:rPr>
                <w:i/>
                <w:sz w:val="22"/>
                <w:szCs w:val="22"/>
              </w:rPr>
              <w:t>System</w:t>
            </w:r>
            <w:proofErr w:type="spellEnd"/>
            <w:r w:rsidRPr="00301182">
              <w:rPr>
                <w:sz w:val="22"/>
                <w:szCs w:val="22"/>
              </w:rPr>
              <w:t xml:space="preserve">) arba lygiavertė, kuri </w:t>
            </w:r>
            <w:proofErr w:type="spellStart"/>
            <w:r w:rsidRPr="00301182">
              <w:rPr>
                <w:sz w:val="22"/>
                <w:szCs w:val="22"/>
              </w:rPr>
              <w:t>elektroniškai</w:t>
            </w:r>
            <w:proofErr w:type="spellEnd"/>
            <w:r w:rsidRPr="00301182">
              <w:rPr>
                <w:sz w:val="22"/>
                <w:szCs w:val="22"/>
              </w:rPr>
              <w:t xml:space="preserve"> reguliuoja stabdymo jėgų pasiskirstymą tarp pagrindinių stabdžių ir stabdžio – </w:t>
            </w:r>
            <w:proofErr w:type="spellStart"/>
            <w:r w:rsidRPr="00301182">
              <w:rPr>
                <w:sz w:val="22"/>
                <w:szCs w:val="22"/>
              </w:rPr>
              <w:t>lėtintuvo</w:t>
            </w:r>
            <w:proofErr w:type="spellEnd"/>
            <w:r w:rsidRPr="00301182">
              <w:rPr>
                <w:sz w:val="22"/>
                <w:szCs w:val="22"/>
              </w:rPr>
              <w:t>, bei tarp transporto priemonės ašių</w:t>
            </w:r>
            <w:r w:rsidR="00AA74DF" w:rsidRPr="00301182">
              <w:rPr>
                <w:sz w:val="22"/>
                <w:szCs w:val="22"/>
              </w:rPr>
              <w:t>;</w:t>
            </w:r>
          </w:p>
          <w:p w14:paraId="53539BEB" w14:textId="77777777" w:rsidR="00F34EDE" w:rsidRPr="00301182" w:rsidRDefault="00F34EDE" w:rsidP="00F34EDE">
            <w:pPr>
              <w:ind w:left="27" w:right="60"/>
              <w:jc w:val="both"/>
              <w:rPr>
                <w:sz w:val="22"/>
                <w:szCs w:val="22"/>
              </w:rPr>
            </w:pPr>
            <w:r w:rsidRPr="00301182">
              <w:rPr>
                <w:sz w:val="22"/>
                <w:szCs w:val="22"/>
              </w:rPr>
              <w:t>19.3. Stovėjimo stabdys varančiojoje ašyje valdomas svirtele iš vairuotojo kabinos</w:t>
            </w:r>
            <w:r w:rsidR="00AA74DF" w:rsidRPr="00301182">
              <w:rPr>
                <w:sz w:val="22"/>
                <w:szCs w:val="22"/>
              </w:rPr>
              <w:t>;</w:t>
            </w:r>
          </w:p>
          <w:p w14:paraId="49915712" w14:textId="77777777" w:rsidR="00F34EDE" w:rsidRPr="00301182" w:rsidRDefault="00F34EDE" w:rsidP="002A5997">
            <w:pPr>
              <w:ind w:left="27" w:right="60"/>
              <w:jc w:val="both"/>
              <w:rPr>
                <w:sz w:val="22"/>
                <w:szCs w:val="22"/>
              </w:rPr>
            </w:pPr>
            <w:r w:rsidRPr="00301182">
              <w:rPr>
                <w:sz w:val="22"/>
                <w:szCs w:val="22"/>
              </w:rPr>
              <w:t xml:space="preserve">19.4. Turi būti patogus priėjimas prie stabdžių </w:t>
            </w:r>
            <w:proofErr w:type="spellStart"/>
            <w:r w:rsidRPr="00301182">
              <w:rPr>
                <w:sz w:val="22"/>
                <w:szCs w:val="22"/>
              </w:rPr>
              <w:t>energoakumuliatorių</w:t>
            </w:r>
            <w:proofErr w:type="spellEnd"/>
            <w:r w:rsidRPr="00301182">
              <w:rPr>
                <w:sz w:val="22"/>
                <w:szCs w:val="22"/>
              </w:rPr>
              <w:t xml:space="preserve"> avariniam atblokavimui, sugedus </w:t>
            </w:r>
            <w:r w:rsidR="002A5997" w:rsidRPr="00301182">
              <w:rPr>
                <w:sz w:val="22"/>
                <w:szCs w:val="22"/>
              </w:rPr>
              <w:t xml:space="preserve">transporto priemonei </w:t>
            </w:r>
            <w:r w:rsidRPr="00301182">
              <w:rPr>
                <w:sz w:val="22"/>
                <w:szCs w:val="22"/>
              </w:rPr>
              <w:t>gatvėje, lauko sąlygomis.</w:t>
            </w:r>
          </w:p>
        </w:tc>
      </w:tr>
      <w:tr w:rsidR="00F34EDE" w:rsidRPr="00301182" w14:paraId="3B155338"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35BC7E9D" w14:textId="77777777" w:rsidR="00F34EDE" w:rsidRPr="00301182" w:rsidRDefault="00F34EDE" w:rsidP="00F34EDE">
            <w:pPr>
              <w:ind w:left="45" w:right="-30" w:firstLine="75"/>
              <w:jc w:val="both"/>
              <w:rPr>
                <w:sz w:val="22"/>
                <w:szCs w:val="22"/>
              </w:rPr>
            </w:pPr>
            <w:r w:rsidRPr="00301182">
              <w:rPr>
                <w:sz w:val="22"/>
                <w:szCs w:val="22"/>
              </w:rPr>
              <w:t xml:space="preserve">20.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1B5213EB" w14:textId="77777777" w:rsidR="00F34EDE" w:rsidRPr="00301182" w:rsidRDefault="00F34EDE" w:rsidP="00F34EDE">
            <w:pPr>
              <w:ind w:left="27" w:right="-30"/>
              <w:jc w:val="both"/>
              <w:rPr>
                <w:sz w:val="22"/>
                <w:szCs w:val="22"/>
              </w:rPr>
            </w:pPr>
            <w:r w:rsidRPr="00301182">
              <w:rPr>
                <w:sz w:val="22"/>
                <w:szCs w:val="22"/>
              </w:rPr>
              <w:t>Vairavimo sistema</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60" w:type="dxa"/>
              <w:bottom w:w="20" w:type="dxa"/>
              <w:right w:w="60" w:type="dxa"/>
            </w:tcMar>
            <w:hideMark/>
          </w:tcPr>
          <w:p w14:paraId="36D2F1C4" w14:textId="77777777" w:rsidR="00F34EDE" w:rsidRPr="00301182" w:rsidRDefault="00F34EDE" w:rsidP="00F34EDE">
            <w:pPr>
              <w:ind w:left="27" w:right="60"/>
              <w:jc w:val="both"/>
              <w:rPr>
                <w:sz w:val="22"/>
                <w:szCs w:val="22"/>
              </w:rPr>
            </w:pPr>
            <w:r w:rsidRPr="00301182">
              <w:rPr>
                <w:sz w:val="22"/>
                <w:szCs w:val="22"/>
              </w:rPr>
              <w:t>20.1. Sistema su stiprintuvu;</w:t>
            </w:r>
          </w:p>
          <w:p w14:paraId="5591CC69" w14:textId="77777777" w:rsidR="00F34EDE" w:rsidRPr="00301182" w:rsidRDefault="00F34EDE" w:rsidP="00F34EDE">
            <w:pPr>
              <w:ind w:left="27" w:right="60"/>
              <w:jc w:val="both"/>
              <w:rPr>
                <w:sz w:val="22"/>
                <w:szCs w:val="22"/>
              </w:rPr>
            </w:pPr>
            <w:r w:rsidRPr="00301182">
              <w:rPr>
                <w:sz w:val="22"/>
                <w:szCs w:val="22"/>
              </w:rPr>
              <w:t>20.2. Vairas kairėje pusėje;</w:t>
            </w:r>
          </w:p>
          <w:p w14:paraId="555BBAAD" w14:textId="77777777" w:rsidR="00F34EDE" w:rsidRPr="00301182" w:rsidRDefault="00F34EDE" w:rsidP="00F34EDE">
            <w:pPr>
              <w:ind w:left="27" w:right="60"/>
              <w:jc w:val="both"/>
              <w:rPr>
                <w:sz w:val="22"/>
                <w:szCs w:val="22"/>
              </w:rPr>
            </w:pPr>
            <w:r w:rsidRPr="00301182">
              <w:rPr>
                <w:sz w:val="22"/>
                <w:szCs w:val="22"/>
              </w:rPr>
              <w:t>20.3. Vairo padėtis reguliuojama.</w:t>
            </w:r>
          </w:p>
        </w:tc>
      </w:tr>
      <w:tr w:rsidR="00F34EDE" w:rsidRPr="00301182" w14:paraId="51091A76"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3C26530D" w14:textId="77777777" w:rsidR="00F34EDE" w:rsidRPr="00301182" w:rsidRDefault="00F34EDE" w:rsidP="00F34EDE">
            <w:pPr>
              <w:ind w:left="45" w:right="-30" w:firstLine="75"/>
              <w:jc w:val="both"/>
              <w:rPr>
                <w:sz w:val="22"/>
                <w:szCs w:val="22"/>
              </w:rPr>
            </w:pPr>
            <w:r w:rsidRPr="00301182">
              <w:rPr>
                <w:sz w:val="22"/>
                <w:szCs w:val="22"/>
              </w:rPr>
              <w:t xml:space="preserve">21.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254CED0B" w14:textId="77777777" w:rsidR="00F34EDE" w:rsidRPr="00301182" w:rsidRDefault="00F34EDE" w:rsidP="00F34EDE">
            <w:pPr>
              <w:ind w:left="27" w:right="-30"/>
              <w:jc w:val="both"/>
              <w:rPr>
                <w:sz w:val="22"/>
                <w:szCs w:val="22"/>
              </w:rPr>
            </w:pPr>
            <w:r w:rsidRPr="00301182">
              <w:rPr>
                <w:sz w:val="22"/>
                <w:szCs w:val="22"/>
              </w:rPr>
              <w:t>Elektros sistema, akumuliatoriai</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60" w:type="dxa"/>
              <w:bottom w:w="20" w:type="dxa"/>
              <w:right w:w="60" w:type="dxa"/>
            </w:tcMar>
            <w:hideMark/>
          </w:tcPr>
          <w:p w14:paraId="132E983D" w14:textId="77777777" w:rsidR="00F34EDE" w:rsidRPr="00301182" w:rsidRDefault="00F34EDE" w:rsidP="00F34EDE">
            <w:pPr>
              <w:ind w:left="27" w:right="60"/>
              <w:jc w:val="both"/>
              <w:rPr>
                <w:sz w:val="22"/>
                <w:szCs w:val="22"/>
              </w:rPr>
            </w:pPr>
            <w:r w:rsidRPr="00301182">
              <w:rPr>
                <w:sz w:val="22"/>
                <w:szCs w:val="22"/>
              </w:rPr>
              <w:t>21.1. Darbinė įtampa – 24 V DC;</w:t>
            </w:r>
          </w:p>
          <w:p w14:paraId="7D931C72" w14:textId="77777777" w:rsidR="00F34EDE" w:rsidRPr="00301182" w:rsidRDefault="00F34EDE" w:rsidP="00F34EDE">
            <w:pPr>
              <w:ind w:left="27" w:right="60"/>
              <w:jc w:val="both"/>
              <w:rPr>
                <w:sz w:val="22"/>
                <w:szCs w:val="22"/>
              </w:rPr>
            </w:pPr>
            <w:r w:rsidRPr="00301182">
              <w:rPr>
                <w:sz w:val="22"/>
                <w:szCs w:val="22"/>
              </w:rPr>
              <w:t>21.2. Įrengti 2 jungikliai, skirti akumuliatorių baterijos išjungimui, vienas vairuotojo kabinoje ir kitas akumuliatorių skyriuje;</w:t>
            </w:r>
          </w:p>
          <w:p w14:paraId="0FB73BC6" w14:textId="77777777" w:rsidR="00F34EDE" w:rsidRPr="00301182" w:rsidRDefault="00F34EDE" w:rsidP="00F34EDE">
            <w:pPr>
              <w:ind w:left="27" w:right="60"/>
              <w:jc w:val="both"/>
              <w:rPr>
                <w:sz w:val="22"/>
                <w:szCs w:val="22"/>
              </w:rPr>
            </w:pPr>
            <w:r w:rsidRPr="00301182">
              <w:rPr>
                <w:sz w:val="22"/>
                <w:szCs w:val="22"/>
              </w:rPr>
              <w:t>21.3. 12 V elektros lizdas su šakute vairuotojo darbo vietoje;</w:t>
            </w:r>
          </w:p>
          <w:p w14:paraId="037CE63D" w14:textId="77777777" w:rsidR="00F34EDE" w:rsidRPr="00301182" w:rsidRDefault="00F34EDE" w:rsidP="00F34EDE">
            <w:pPr>
              <w:ind w:left="27" w:right="60"/>
              <w:jc w:val="both"/>
              <w:rPr>
                <w:sz w:val="22"/>
                <w:szCs w:val="22"/>
              </w:rPr>
            </w:pPr>
            <w:r w:rsidRPr="00301182">
              <w:rPr>
                <w:sz w:val="22"/>
                <w:szCs w:val="22"/>
              </w:rPr>
              <w:t>21.4. Šiluminiai-automatiniai saugikliai grandinėms, saugiklių skyriaus dangčio vidinėje pusėje išdėstymo schema lietuvių kalba;</w:t>
            </w:r>
          </w:p>
          <w:p w14:paraId="69995453" w14:textId="77777777" w:rsidR="00F34EDE" w:rsidRPr="00301182" w:rsidRDefault="00F34EDE" w:rsidP="00F34EDE">
            <w:pPr>
              <w:ind w:left="27" w:right="60"/>
              <w:jc w:val="both"/>
              <w:rPr>
                <w:sz w:val="22"/>
                <w:szCs w:val="22"/>
              </w:rPr>
            </w:pPr>
            <w:r w:rsidRPr="00301182">
              <w:rPr>
                <w:sz w:val="22"/>
                <w:szCs w:val="22"/>
              </w:rPr>
              <w:t>21.5. Išorinio elektros šaltinio pajungimo lizdas akumuliatorių baterijų skyriuje transporto priemonei užvesti;</w:t>
            </w:r>
          </w:p>
          <w:p w14:paraId="3A44EDC3" w14:textId="77777777" w:rsidR="00F34EDE" w:rsidRPr="00301182" w:rsidRDefault="00F34EDE" w:rsidP="00F34EDE">
            <w:pPr>
              <w:ind w:left="27" w:right="60"/>
              <w:jc w:val="both"/>
              <w:rPr>
                <w:sz w:val="22"/>
                <w:szCs w:val="22"/>
              </w:rPr>
            </w:pPr>
            <w:r w:rsidRPr="00301182">
              <w:rPr>
                <w:sz w:val="22"/>
                <w:szCs w:val="22"/>
              </w:rPr>
              <w:t>21.6.  USB jungtys mobiliųjų telefonų įkrovimui:</w:t>
            </w:r>
          </w:p>
          <w:p w14:paraId="0162241E" w14:textId="77777777" w:rsidR="00F34EDE" w:rsidRPr="00301182" w:rsidRDefault="00F34EDE" w:rsidP="00F34EDE">
            <w:pPr>
              <w:ind w:left="27" w:right="60"/>
              <w:jc w:val="both"/>
              <w:rPr>
                <w:sz w:val="22"/>
                <w:szCs w:val="22"/>
              </w:rPr>
            </w:pPr>
            <w:r w:rsidRPr="00301182">
              <w:rPr>
                <w:sz w:val="22"/>
                <w:szCs w:val="22"/>
              </w:rPr>
              <w:t xml:space="preserve">21.6.1. </w:t>
            </w:r>
            <w:r w:rsidR="000C6467" w:rsidRPr="00301182">
              <w:rPr>
                <w:sz w:val="22"/>
                <w:szCs w:val="22"/>
              </w:rPr>
              <w:t>v</w:t>
            </w:r>
            <w:r w:rsidRPr="00301182">
              <w:rPr>
                <w:sz w:val="22"/>
                <w:szCs w:val="22"/>
              </w:rPr>
              <w:t>airuotojo darbo vietoje – 1 vnt.;</w:t>
            </w:r>
          </w:p>
          <w:p w14:paraId="2D1030F2" w14:textId="77777777" w:rsidR="00F34EDE" w:rsidRPr="00301182" w:rsidRDefault="00F34EDE" w:rsidP="00F34EDE">
            <w:pPr>
              <w:ind w:left="27" w:right="60"/>
              <w:jc w:val="both"/>
              <w:rPr>
                <w:sz w:val="22"/>
                <w:szCs w:val="22"/>
              </w:rPr>
            </w:pPr>
            <w:r w:rsidRPr="00301182">
              <w:rPr>
                <w:sz w:val="22"/>
                <w:szCs w:val="22"/>
              </w:rPr>
              <w:t xml:space="preserve">21.6.2. </w:t>
            </w:r>
            <w:r w:rsidR="000C6467" w:rsidRPr="00301182">
              <w:rPr>
                <w:sz w:val="22"/>
                <w:szCs w:val="22"/>
              </w:rPr>
              <w:t>k</w:t>
            </w:r>
            <w:r w:rsidRPr="00301182">
              <w:rPr>
                <w:sz w:val="22"/>
                <w:szCs w:val="22"/>
              </w:rPr>
              <w:t>eleivių salone  – 4 vnt.;</w:t>
            </w:r>
          </w:p>
          <w:p w14:paraId="61328789" w14:textId="77777777" w:rsidR="00F34EDE" w:rsidRPr="00301182" w:rsidRDefault="00F34EDE" w:rsidP="00F34EDE">
            <w:pPr>
              <w:ind w:left="27" w:right="60"/>
              <w:jc w:val="both"/>
              <w:rPr>
                <w:sz w:val="22"/>
                <w:szCs w:val="22"/>
              </w:rPr>
            </w:pPr>
            <w:r w:rsidRPr="00301182">
              <w:rPr>
                <w:sz w:val="22"/>
                <w:szCs w:val="22"/>
              </w:rPr>
              <w:t>21.7. Radijo imtuvas su garsiakalbiais:</w:t>
            </w:r>
          </w:p>
          <w:p w14:paraId="6A866D05" w14:textId="77777777" w:rsidR="00F34EDE" w:rsidRPr="00301182" w:rsidRDefault="00F34EDE" w:rsidP="00F34EDE">
            <w:pPr>
              <w:ind w:left="27" w:right="60"/>
              <w:jc w:val="both"/>
              <w:rPr>
                <w:sz w:val="22"/>
                <w:szCs w:val="22"/>
              </w:rPr>
            </w:pPr>
            <w:r w:rsidRPr="00301182">
              <w:rPr>
                <w:sz w:val="22"/>
                <w:szCs w:val="22"/>
              </w:rPr>
              <w:t xml:space="preserve">21.7.1. </w:t>
            </w:r>
            <w:r w:rsidR="008605C9" w:rsidRPr="00301182">
              <w:rPr>
                <w:sz w:val="22"/>
                <w:szCs w:val="22"/>
              </w:rPr>
              <w:t>v</w:t>
            </w:r>
            <w:r w:rsidRPr="00301182">
              <w:rPr>
                <w:sz w:val="22"/>
                <w:szCs w:val="22"/>
              </w:rPr>
              <w:t>airuotojo darbo vietoje – 1 garsiakalbis;</w:t>
            </w:r>
          </w:p>
          <w:p w14:paraId="42113DAC" w14:textId="77777777" w:rsidR="00F34EDE" w:rsidRPr="00301182" w:rsidRDefault="00F34EDE" w:rsidP="00F34EDE">
            <w:pPr>
              <w:ind w:left="27" w:right="60"/>
              <w:jc w:val="both"/>
              <w:rPr>
                <w:sz w:val="22"/>
                <w:szCs w:val="22"/>
              </w:rPr>
            </w:pPr>
            <w:r w:rsidRPr="00301182">
              <w:rPr>
                <w:sz w:val="22"/>
                <w:szCs w:val="22"/>
              </w:rPr>
              <w:t xml:space="preserve">21.7.2. </w:t>
            </w:r>
            <w:r w:rsidR="00142181" w:rsidRPr="00301182">
              <w:rPr>
                <w:sz w:val="22"/>
                <w:szCs w:val="22"/>
              </w:rPr>
              <w:t xml:space="preserve">keleivių salone garsinio informavimo sistema turi turėti ne mažiau nei 4 garsiakalbius, išdėstytus proporcingai. Garsiakalbiai turi būti sumontuoti atskirose virš keleivių salono lubų sumontuotose dėžutėse (siekiant geresnio jų skambėjimo, </w:t>
            </w:r>
            <w:r w:rsidR="00142181" w:rsidRPr="00301182">
              <w:rPr>
                <w:sz w:val="22"/>
                <w:szCs w:val="22"/>
              </w:rPr>
              <w:lastRenderedPageBreak/>
              <w:t xml:space="preserve">garsiakalbių negalima tvirtinti tiesiai prie kėbulo konstrukcijos elementų). Garsiakalbiai turi veikti ir su diegiama </w:t>
            </w:r>
            <w:proofErr w:type="spellStart"/>
            <w:r w:rsidR="00142181" w:rsidRPr="00301182">
              <w:rPr>
                <w:sz w:val="22"/>
                <w:szCs w:val="22"/>
              </w:rPr>
              <w:t>e.bilieto</w:t>
            </w:r>
            <w:proofErr w:type="spellEnd"/>
            <w:r w:rsidR="00142181" w:rsidRPr="00301182">
              <w:rPr>
                <w:sz w:val="22"/>
                <w:szCs w:val="22"/>
              </w:rPr>
              <w:t xml:space="preserve"> įranga, pagal su Perkančiuoju subjektu suderintą schema;</w:t>
            </w:r>
          </w:p>
          <w:p w14:paraId="2A77B5B2" w14:textId="77777777" w:rsidR="00F34EDE" w:rsidRPr="00301182" w:rsidRDefault="00F34EDE" w:rsidP="00F34EDE">
            <w:pPr>
              <w:ind w:left="27" w:right="60"/>
              <w:jc w:val="both"/>
              <w:rPr>
                <w:sz w:val="22"/>
                <w:szCs w:val="22"/>
              </w:rPr>
            </w:pPr>
            <w:r w:rsidRPr="00301182">
              <w:rPr>
                <w:sz w:val="22"/>
                <w:szCs w:val="22"/>
              </w:rPr>
              <w:t>21.8. Išorinis garsiakalbis prie pirmų durų (vieta derinama prieš pasirašant sutartį);</w:t>
            </w:r>
          </w:p>
          <w:p w14:paraId="4D8228B5" w14:textId="77777777" w:rsidR="00F34EDE" w:rsidRPr="00301182" w:rsidRDefault="00F34EDE" w:rsidP="00F34EDE">
            <w:pPr>
              <w:ind w:left="27" w:right="60"/>
              <w:jc w:val="both"/>
              <w:rPr>
                <w:sz w:val="22"/>
                <w:szCs w:val="22"/>
              </w:rPr>
            </w:pPr>
            <w:r w:rsidRPr="00301182">
              <w:rPr>
                <w:sz w:val="22"/>
                <w:szCs w:val="22"/>
              </w:rPr>
              <w:t>21.9. Laikrodis vairuotojo darbo vietoje;</w:t>
            </w:r>
          </w:p>
          <w:p w14:paraId="156086B1" w14:textId="77777777" w:rsidR="00F34EDE" w:rsidRPr="00301182" w:rsidRDefault="00F34EDE" w:rsidP="00F34EDE">
            <w:pPr>
              <w:ind w:left="27" w:right="60"/>
              <w:jc w:val="both"/>
              <w:rPr>
                <w:sz w:val="22"/>
                <w:szCs w:val="22"/>
              </w:rPr>
            </w:pPr>
            <w:r w:rsidRPr="00301182">
              <w:rPr>
                <w:sz w:val="22"/>
                <w:szCs w:val="22"/>
              </w:rPr>
              <w:t xml:space="preserve">21.10. </w:t>
            </w:r>
            <w:r w:rsidR="008605C9" w:rsidRPr="00301182">
              <w:rPr>
                <w:sz w:val="22"/>
                <w:szCs w:val="22"/>
              </w:rPr>
              <w:t>Lankstaus tvirtinimo mikrofonas, įrengtas vairuotojo kairėje pusėje ir įjungiamas kaire koja arba ranka, veikiantis  su salono garsiakalbiais;</w:t>
            </w:r>
          </w:p>
          <w:p w14:paraId="331BED19" w14:textId="77777777" w:rsidR="00F34EDE" w:rsidRPr="00301182" w:rsidRDefault="00F34EDE" w:rsidP="00F34EDE">
            <w:pPr>
              <w:ind w:left="27" w:right="60"/>
              <w:jc w:val="both"/>
              <w:rPr>
                <w:sz w:val="22"/>
                <w:szCs w:val="22"/>
              </w:rPr>
            </w:pPr>
            <w:r w:rsidRPr="00301182">
              <w:rPr>
                <w:sz w:val="22"/>
                <w:szCs w:val="22"/>
              </w:rPr>
              <w:t>21.11. Garsiniai atbulinės eigos ir užsidarančių durų signalai;</w:t>
            </w:r>
          </w:p>
          <w:p w14:paraId="5163A5C8" w14:textId="77777777" w:rsidR="00F34EDE" w:rsidRPr="00301182" w:rsidRDefault="00F34EDE" w:rsidP="00F34EDE">
            <w:pPr>
              <w:ind w:left="27" w:right="60"/>
              <w:jc w:val="both"/>
              <w:rPr>
                <w:sz w:val="22"/>
                <w:szCs w:val="22"/>
              </w:rPr>
            </w:pPr>
            <w:r w:rsidRPr="00301182">
              <w:rPr>
                <w:sz w:val="22"/>
                <w:szCs w:val="22"/>
              </w:rPr>
              <w:t>21.12. Variklio skyriaus apšvietimas;</w:t>
            </w:r>
          </w:p>
          <w:p w14:paraId="76DBD15B" w14:textId="77777777" w:rsidR="00F34EDE" w:rsidRPr="00301182" w:rsidRDefault="00F34EDE" w:rsidP="00F34EDE">
            <w:pPr>
              <w:ind w:left="27" w:right="60"/>
              <w:jc w:val="both"/>
              <w:rPr>
                <w:sz w:val="22"/>
                <w:szCs w:val="22"/>
              </w:rPr>
            </w:pPr>
            <w:r w:rsidRPr="00301182">
              <w:rPr>
                <w:sz w:val="22"/>
                <w:szCs w:val="22"/>
              </w:rPr>
              <w:t>21.13. Elektros instaliacija e. bilieto įrangos prijungimui, pagal su Perkančiuoju subjektu suderintą schemą</w:t>
            </w:r>
            <w:r w:rsidR="00AA74DF" w:rsidRPr="00301182">
              <w:rPr>
                <w:sz w:val="22"/>
                <w:szCs w:val="22"/>
              </w:rPr>
              <w:t>;</w:t>
            </w:r>
          </w:p>
          <w:p w14:paraId="69FB78E2" w14:textId="77777777" w:rsidR="00F34EDE" w:rsidRPr="00301182" w:rsidRDefault="00F34EDE" w:rsidP="00F34EDE">
            <w:pPr>
              <w:ind w:left="27" w:right="60"/>
              <w:jc w:val="both"/>
              <w:rPr>
                <w:sz w:val="22"/>
                <w:szCs w:val="22"/>
              </w:rPr>
            </w:pPr>
            <w:r w:rsidRPr="00301182">
              <w:rPr>
                <w:sz w:val="22"/>
                <w:szCs w:val="22"/>
              </w:rPr>
              <w:t xml:space="preserve">21.14. Turi būti sumontuotos dvi nuosekliai sujungtos 12 V akumuliatorių baterijos, kurių kiekvienos talpa turi būti ne mažesnė nei 120 </w:t>
            </w:r>
            <w:proofErr w:type="spellStart"/>
            <w:r w:rsidRPr="00301182">
              <w:rPr>
                <w:sz w:val="22"/>
                <w:szCs w:val="22"/>
              </w:rPr>
              <w:t>Ah</w:t>
            </w:r>
            <w:proofErr w:type="spellEnd"/>
            <w:r w:rsidRPr="00301182">
              <w:rPr>
                <w:sz w:val="22"/>
                <w:szCs w:val="22"/>
              </w:rPr>
              <w:t>;</w:t>
            </w:r>
          </w:p>
          <w:p w14:paraId="6F59546F" w14:textId="77777777" w:rsidR="00F34EDE" w:rsidRPr="00301182" w:rsidRDefault="00F34EDE" w:rsidP="00F34EDE">
            <w:pPr>
              <w:ind w:left="27" w:right="60"/>
              <w:jc w:val="both"/>
              <w:rPr>
                <w:sz w:val="22"/>
                <w:szCs w:val="22"/>
              </w:rPr>
            </w:pPr>
            <w:r w:rsidRPr="00301182">
              <w:rPr>
                <w:sz w:val="22"/>
                <w:szCs w:val="22"/>
              </w:rPr>
              <w:t>21.15. Baterijos turi būti montuojamos ištraukiamame, nuo korozijos apsaugotame dėkle.</w:t>
            </w:r>
          </w:p>
        </w:tc>
      </w:tr>
      <w:tr w:rsidR="00F34EDE" w:rsidRPr="00301182" w14:paraId="0F1E41EA"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65490FAF" w14:textId="77777777" w:rsidR="00F34EDE" w:rsidRPr="00301182" w:rsidRDefault="00F34EDE" w:rsidP="00F34EDE">
            <w:pPr>
              <w:ind w:left="45" w:right="-30" w:firstLine="75"/>
              <w:jc w:val="both"/>
              <w:rPr>
                <w:sz w:val="22"/>
                <w:szCs w:val="22"/>
              </w:rPr>
            </w:pPr>
            <w:r w:rsidRPr="00301182">
              <w:rPr>
                <w:sz w:val="22"/>
                <w:szCs w:val="22"/>
              </w:rPr>
              <w:lastRenderedPageBreak/>
              <w:t xml:space="preserve">22.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3EEB9F37" w14:textId="77777777" w:rsidR="00F34EDE" w:rsidRPr="00301182" w:rsidRDefault="00F34EDE" w:rsidP="00F34EDE">
            <w:pPr>
              <w:ind w:left="27" w:right="-30"/>
              <w:jc w:val="both"/>
              <w:rPr>
                <w:sz w:val="22"/>
                <w:szCs w:val="22"/>
              </w:rPr>
            </w:pPr>
            <w:r w:rsidRPr="00301182">
              <w:rPr>
                <w:sz w:val="22"/>
                <w:szCs w:val="22"/>
              </w:rPr>
              <w:t>Centrinė tepimo sistema</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60" w:type="dxa"/>
              <w:bottom w:w="20" w:type="dxa"/>
              <w:right w:w="60" w:type="dxa"/>
            </w:tcMar>
            <w:hideMark/>
          </w:tcPr>
          <w:p w14:paraId="7047D75F" w14:textId="3BF614DF" w:rsidR="00F34EDE" w:rsidRPr="00301182" w:rsidRDefault="00F34EDE" w:rsidP="006833C7">
            <w:pPr>
              <w:ind w:left="27" w:right="60"/>
              <w:jc w:val="both"/>
              <w:rPr>
                <w:sz w:val="22"/>
                <w:szCs w:val="22"/>
              </w:rPr>
            </w:pPr>
            <w:r w:rsidRPr="00301182">
              <w:rPr>
                <w:sz w:val="22"/>
                <w:szCs w:val="22"/>
              </w:rPr>
              <w:t xml:space="preserve">Jeigu </w:t>
            </w:r>
            <w:r w:rsidR="00691E92">
              <w:rPr>
                <w:sz w:val="22"/>
                <w:szCs w:val="22"/>
              </w:rPr>
              <w:t xml:space="preserve">transporto priemonės važiuoklėje ir pakaboje, išskyrus </w:t>
            </w:r>
            <w:proofErr w:type="spellStart"/>
            <w:r w:rsidR="00691E92">
              <w:rPr>
                <w:sz w:val="22"/>
                <w:szCs w:val="22"/>
              </w:rPr>
              <w:t>kardaninį</w:t>
            </w:r>
            <w:proofErr w:type="spellEnd"/>
            <w:r w:rsidR="00691E92">
              <w:rPr>
                <w:sz w:val="22"/>
                <w:szCs w:val="22"/>
              </w:rPr>
              <w:t xml:space="preserve"> veleną, yra daugiau negu </w:t>
            </w:r>
            <w:r w:rsidR="00446FB3">
              <w:rPr>
                <w:sz w:val="22"/>
                <w:szCs w:val="22"/>
              </w:rPr>
              <w:t xml:space="preserve">vienas </w:t>
            </w:r>
            <w:r w:rsidRPr="00301182">
              <w:rPr>
                <w:sz w:val="22"/>
                <w:szCs w:val="22"/>
              </w:rPr>
              <w:t xml:space="preserve">tepimo taškas, privalo būti sumontuota </w:t>
            </w:r>
            <w:r w:rsidR="00446FB3">
              <w:rPr>
                <w:sz w:val="22"/>
                <w:szCs w:val="22"/>
              </w:rPr>
              <w:t xml:space="preserve">automatinė </w:t>
            </w:r>
            <w:r w:rsidRPr="00301182">
              <w:rPr>
                <w:sz w:val="22"/>
                <w:szCs w:val="22"/>
              </w:rPr>
              <w:t>centrinio tepimo sistema.</w:t>
            </w:r>
            <w:r w:rsidR="00446FB3">
              <w:rPr>
                <w:sz w:val="22"/>
                <w:szCs w:val="22"/>
              </w:rPr>
              <w:t xml:space="preserve"> </w:t>
            </w:r>
          </w:p>
        </w:tc>
      </w:tr>
      <w:tr w:rsidR="00F34EDE" w:rsidRPr="00301182" w14:paraId="6E017FA5"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16D35ECA" w14:textId="77777777" w:rsidR="00F34EDE" w:rsidRPr="00301182" w:rsidRDefault="00F34EDE" w:rsidP="00F34EDE">
            <w:pPr>
              <w:ind w:left="45" w:right="-30" w:firstLine="75"/>
              <w:jc w:val="both"/>
              <w:rPr>
                <w:sz w:val="22"/>
                <w:szCs w:val="22"/>
              </w:rPr>
            </w:pPr>
            <w:r w:rsidRPr="00301182">
              <w:rPr>
                <w:sz w:val="22"/>
                <w:szCs w:val="22"/>
              </w:rPr>
              <w:t xml:space="preserve">23.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45E82860" w14:textId="77777777" w:rsidR="00F34EDE" w:rsidRPr="00301182" w:rsidRDefault="00F34EDE" w:rsidP="00F34EDE">
            <w:pPr>
              <w:ind w:left="27" w:right="-30"/>
              <w:jc w:val="both"/>
              <w:rPr>
                <w:sz w:val="22"/>
                <w:szCs w:val="22"/>
              </w:rPr>
            </w:pPr>
            <w:r w:rsidRPr="00301182">
              <w:rPr>
                <w:sz w:val="22"/>
                <w:szCs w:val="22"/>
              </w:rPr>
              <w:t>Aušinimo sistema</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60" w:type="dxa"/>
              <w:bottom w:w="20" w:type="dxa"/>
              <w:right w:w="60" w:type="dxa"/>
            </w:tcMar>
            <w:hideMark/>
          </w:tcPr>
          <w:p w14:paraId="7661BF2B" w14:textId="77777777" w:rsidR="00F34EDE" w:rsidRPr="00301182" w:rsidRDefault="00F34EDE" w:rsidP="00F34EDE">
            <w:pPr>
              <w:ind w:left="27" w:right="60"/>
              <w:jc w:val="both"/>
              <w:rPr>
                <w:sz w:val="22"/>
                <w:szCs w:val="22"/>
              </w:rPr>
            </w:pPr>
            <w:r w:rsidRPr="00301182">
              <w:rPr>
                <w:sz w:val="22"/>
                <w:szCs w:val="22"/>
              </w:rPr>
              <w:t>23.1.</w:t>
            </w:r>
            <w:r w:rsidR="00165CF7" w:rsidRPr="00301182">
              <w:rPr>
                <w:sz w:val="22"/>
                <w:szCs w:val="22"/>
              </w:rPr>
              <w:t>V</w:t>
            </w:r>
            <w:r w:rsidRPr="00301182">
              <w:rPr>
                <w:sz w:val="22"/>
                <w:szCs w:val="22"/>
              </w:rPr>
              <w:t>idaus degimo variklis</w:t>
            </w:r>
            <w:r w:rsidR="002A5997" w:rsidRPr="00301182">
              <w:rPr>
                <w:sz w:val="22"/>
                <w:szCs w:val="22"/>
              </w:rPr>
              <w:t xml:space="preserve"> </w:t>
            </w:r>
            <w:r w:rsidRPr="00301182">
              <w:rPr>
                <w:sz w:val="22"/>
                <w:szCs w:val="22"/>
              </w:rPr>
              <w:t>aušinamas aušinimo skysči</w:t>
            </w:r>
            <w:r w:rsidR="000D513A" w:rsidRPr="00301182">
              <w:rPr>
                <w:sz w:val="22"/>
                <w:szCs w:val="22"/>
              </w:rPr>
              <w:t>u,</w:t>
            </w:r>
            <w:r w:rsidR="00F304D7" w:rsidRPr="00301182">
              <w:rPr>
                <w:sz w:val="22"/>
                <w:szCs w:val="22"/>
              </w:rPr>
              <w:t xml:space="preserve"> </w:t>
            </w:r>
            <w:r w:rsidRPr="00301182">
              <w:rPr>
                <w:sz w:val="22"/>
                <w:szCs w:val="22"/>
              </w:rPr>
              <w:t>neužšąlančiu prie -35°C temperatūros. Variklis turi užsivesti, kai transporto priemonė ir akumuliatorių baterija yra atšalusi iki -35°C temperatūros;</w:t>
            </w:r>
          </w:p>
          <w:p w14:paraId="1EEFBBBA" w14:textId="77777777" w:rsidR="00F34EDE" w:rsidRPr="00301182" w:rsidRDefault="00F34EDE" w:rsidP="00F34EDE">
            <w:pPr>
              <w:ind w:left="27" w:right="60"/>
              <w:jc w:val="both"/>
              <w:rPr>
                <w:sz w:val="22"/>
                <w:szCs w:val="22"/>
              </w:rPr>
            </w:pPr>
            <w:r w:rsidRPr="00301182">
              <w:rPr>
                <w:sz w:val="22"/>
                <w:szCs w:val="22"/>
              </w:rPr>
              <w:t>23.2. Aušinimo žarnos ir vamzdžiai privalo būti pagamintos iš korozijai atsparių medžiagų, su tinkama šilumos izoliacija ir apsauga nuo mechaninių pažeidimų.</w:t>
            </w:r>
          </w:p>
        </w:tc>
      </w:tr>
      <w:tr w:rsidR="00F34EDE" w:rsidRPr="00301182" w14:paraId="7A4BFE28"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4A8ADC2B" w14:textId="77777777" w:rsidR="00F34EDE" w:rsidRPr="00301182" w:rsidRDefault="00F34EDE" w:rsidP="00F34EDE">
            <w:pPr>
              <w:ind w:left="45" w:right="-30" w:firstLine="75"/>
              <w:jc w:val="both"/>
              <w:rPr>
                <w:sz w:val="22"/>
                <w:szCs w:val="22"/>
              </w:rPr>
            </w:pPr>
            <w:r w:rsidRPr="00301182">
              <w:rPr>
                <w:sz w:val="22"/>
                <w:szCs w:val="22"/>
              </w:rPr>
              <w:t xml:space="preserve">24.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4C2D47F2" w14:textId="77777777" w:rsidR="00F34EDE" w:rsidRPr="00301182" w:rsidRDefault="00F34EDE" w:rsidP="00F34EDE">
            <w:pPr>
              <w:ind w:left="27" w:right="-30"/>
              <w:rPr>
                <w:sz w:val="22"/>
                <w:szCs w:val="22"/>
              </w:rPr>
            </w:pPr>
            <w:r w:rsidRPr="00301182">
              <w:rPr>
                <w:sz w:val="22"/>
                <w:szCs w:val="22"/>
              </w:rPr>
              <w:t>Energijos kiekis, degalų talpos ir pildymas</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002DDF17" w14:textId="77777777" w:rsidR="00DB00E9" w:rsidRPr="00301182" w:rsidRDefault="00DB00E9" w:rsidP="00DB00E9">
            <w:pPr>
              <w:ind w:left="27" w:right="105"/>
              <w:jc w:val="both"/>
              <w:rPr>
                <w:sz w:val="22"/>
                <w:szCs w:val="22"/>
              </w:rPr>
            </w:pPr>
            <w:r w:rsidRPr="00301182">
              <w:rPr>
                <w:sz w:val="22"/>
                <w:szCs w:val="22"/>
              </w:rPr>
              <w:t xml:space="preserve">24.1. </w:t>
            </w:r>
            <w:r w:rsidR="00165CF7" w:rsidRPr="00301182">
              <w:rPr>
                <w:sz w:val="22"/>
                <w:szCs w:val="22"/>
              </w:rPr>
              <w:t xml:space="preserve">100% užpildytuose kuro bakuose ar balionuose esantis </w:t>
            </w:r>
            <w:r w:rsidRPr="00301182">
              <w:rPr>
                <w:sz w:val="22"/>
                <w:szCs w:val="22"/>
              </w:rPr>
              <w:t xml:space="preserve">degalų kiekis turi užtikrinti ne mažesnę nei 350 </w:t>
            </w:r>
            <w:hyperlink r:id="rId42" w:anchor="_msocom_4" w:history="1"/>
            <w:r w:rsidRPr="00301182">
              <w:rPr>
                <w:sz w:val="22"/>
                <w:szCs w:val="22"/>
              </w:rPr>
              <w:t>km ridą be papildymo, eksploatuojant transporto priemonę mieste</w:t>
            </w:r>
            <w:r w:rsidR="00F304D7" w:rsidRPr="00301182">
              <w:rPr>
                <w:sz w:val="22"/>
                <w:szCs w:val="22"/>
              </w:rPr>
              <w:t>;</w:t>
            </w:r>
          </w:p>
          <w:p w14:paraId="7AD43677" w14:textId="77777777" w:rsidR="00F34EDE" w:rsidRPr="00301182" w:rsidRDefault="00F34EDE" w:rsidP="00F34EDE">
            <w:pPr>
              <w:ind w:left="27" w:right="105"/>
              <w:jc w:val="both"/>
              <w:rPr>
                <w:sz w:val="22"/>
                <w:szCs w:val="22"/>
              </w:rPr>
            </w:pPr>
            <w:r w:rsidRPr="00301182">
              <w:rPr>
                <w:sz w:val="22"/>
                <w:szCs w:val="22"/>
              </w:rPr>
              <w:t>24.2. Jei jėgos agregatas – dujinis vidaus degimo variklis, tai dujų pildymo čiaupai montuojami kaip nurodyta:</w:t>
            </w:r>
          </w:p>
          <w:p w14:paraId="3A3A6D84" w14:textId="77777777" w:rsidR="00F34EDE" w:rsidRPr="00301182" w:rsidRDefault="00F34EDE" w:rsidP="00F34EDE">
            <w:pPr>
              <w:ind w:left="27" w:right="60"/>
              <w:jc w:val="both"/>
              <w:rPr>
                <w:sz w:val="22"/>
                <w:szCs w:val="22"/>
              </w:rPr>
            </w:pPr>
            <w:r w:rsidRPr="00301182">
              <w:rPr>
                <w:sz w:val="22"/>
                <w:szCs w:val="22"/>
              </w:rPr>
              <w:t xml:space="preserve">24.2.1. pildymo jungtis „NGV 1“ tipo – dujų pildymo anga turi būti transporto priemonės priekyje; </w:t>
            </w:r>
          </w:p>
          <w:p w14:paraId="6E883399" w14:textId="77777777" w:rsidR="00F34EDE" w:rsidRPr="00301182" w:rsidRDefault="00F34EDE" w:rsidP="00F34EDE">
            <w:pPr>
              <w:ind w:left="27" w:right="60"/>
              <w:jc w:val="both"/>
              <w:rPr>
                <w:sz w:val="22"/>
                <w:szCs w:val="22"/>
              </w:rPr>
            </w:pPr>
            <w:r w:rsidRPr="00301182">
              <w:rPr>
                <w:sz w:val="22"/>
                <w:szCs w:val="22"/>
              </w:rPr>
              <w:t>24.2.2. pildymo jungtis „NGV 2“ tipo – dujų pildymo anga turi  būti transporto priemonės priekyje arba dešiniajame šone;</w:t>
            </w:r>
          </w:p>
          <w:p w14:paraId="7A305BD4" w14:textId="77777777" w:rsidR="00F34EDE" w:rsidRPr="00301182" w:rsidRDefault="00F34EDE" w:rsidP="00F34EDE">
            <w:pPr>
              <w:ind w:left="27" w:right="60"/>
              <w:jc w:val="both"/>
              <w:rPr>
                <w:sz w:val="22"/>
                <w:szCs w:val="22"/>
              </w:rPr>
            </w:pPr>
            <w:r w:rsidRPr="00301182">
              <w:rPr>
                <w:sz w:val="22"/>
                <w:szCs w:val="22"/>
              </w:rPr>
              <w:t>24.2.3. dujų talpos CNG balionai privalo atitikti Jungtinių Tautų Europos Ekonominės Komisijos taisyklės Nr.110 reikalavimus;</w:t>
            </w:r>
          </w:p>
          <w:p w14:paraId="2C3FDFE9" w14:textId="77777777" w:rsidR="00F34EDE" w:rsidRPr="00301182" w:rsidRDefault="00F34EDE" w:rsidP="00F34EDE">
            <w:pPr>
              <w:ind w:left="27" w:right="60"/>
              <w:jc w:val="both"/>
              <w:rPr>
                <w:sz w:val="22"/>
                <w:szCs w:val="22"/>
              </w:rPr>
            </w:pPr>
            <w:r w:rsidRPr="00301182">
              <w:rPr>
                <w:sz w:val="22"/>
                <w:szCs w:val="22"/>
              </w:rPr>
              <w:t>24.3. Jei jėgos agregatas – dyzelinis variklis:</w:t>
            </w:r>
          </w:p>
          <w:p w14:paraId="297DA5EB" w14:textId="1720E36C" w:rsidR="00F34EDE" w:rsidRPr="00301182" w:rsidRDefault="00F34EDE" w:rsidP="00F34EDE">
            <w:pPr>
              <w:ind w:left="27" w:right="60"/>
              <w:jc w:val="both"/>
              <w:rPr>
                <w:sz w:val="22"/>
                <w:szCs w:val="22"/>
              </w:rPr>
            </w:pPr>
            <w:r w:rsidRPr="00301182">
              <w:rPr>
                <w:sz w:val="22"/>
                <w:szCs w:val="22"/>
              </w:rPr>
              <w:t xml:space="preserve">24.3.1. Degalų pildymo angos dangtelis turi būti paruoštas plombavimui vienkartinėmis plastikinėmis plombomis; </w:t>
            </w:r>
          </w:p>
          <w:p w14:paraId="5452EBA8" w14:textId="38C4C27B" w:rsidR="00F34EDE" w:rsidRPr="00301182" w:rsidRDefault="00F34EDE" w:rsidP="00F34EDE">
            <w:pPr>
              <w:ind w:left="27" w:right="60"/>
              <w:jc w:val="both"/>
              <w:rPr>
                <w:sz w:val="22"/>
                <w:szCs w:val="22"/>
              </w:rPr>
            </w:pPr>
            <w:r w:rsidRPr="00301182">
              <w:rPr>
                <w:sz w:val="22"/>
                <w:szCs w:val="22"/>
              </w:rPr>
              <w:t xml:space="preserve">24.3.2. </w:t>
            </w:r>
            <w:proofErr w:type="spellStart"/>
            <w:r w:rsidR="008605C9" w:rsidRPr="006833C7">
              <w:rPr>
                <w:sz w:val="22"/>
                <w:szCs w:val="22"/>
              </w:rPr>
              <w:t>d</w:t>
            </w:r>
            <w:r w:rsidRPr="006833C7">
              <w:rPr>
                <w:sz w:val="22"/>
                <w:szCs w:val="22"/>
              </w:rPr>
              <w:t>yzelino</w:t>
            </w:r>
            <w:proofErr w:type="spellEnd"/>
            <w:r w:rsidRPr="006833C7">
              <w:rPr>
                <w:sz w:val="22"/>
                <w:szCs w:val="22"/>
              </w:rPr>
              <w:t xml:space="preserve"> priedo (</w:t>
            </w:r>
            <w:proofErr w:type="spellStart"/>
            <w:r w:rsidRPr="006833C7">
              <w:rPr>
                <w:i/>
                <w:sz w:val="22"/>
                <w:szCs w:val="22"/>
              </w:rPr>
              <w:t>AdBlue</w:t>
            </w:r>
            <w:proofErr w:type="spellEnd"/>
            <w:r w:rsidRPr="006833C7">
              <w:rPr>
                <w:sz w:val="22"/>
                <w:szCs w:val="22"/>
              </w:rPr>
              <w:t>) talpa turi užtikrint</w:t>
            </w:r>
            <w:r w:rsidR="006833C7">
              <w:rPr>
                <w:sz w:val="22"/>
                <w:szCs w:val="22"/>
              </w:rPr>
              <w:t>i</w:t>
            </w:r>
            <w:r w:rsidRPr="006833C7">
              <w:rPr>
                <w:sz w:val="22"/>
                <w:szCs w:val="22"/>
              </w:rPr>
              <w:t xml:space="preserve"> ne mažesn</w:t>
            </w:r>
            <w:r w:rsidR="00F646C7" w:rsidRPr="006833C7">
              <w:rPr>
                <w:sz w:val="22"/>
                <w:szCs w:val="22"/>
              </w:rPr>
              <w:t>ė</w:t>
            </w:r>
            <w:r w:rsidRPr="006833C7">
              <w:rPr>
                <w:sz w:val="22"/>
                <w:szCs w:val="22"/>
              </w:rPr>
              <w:t xml:space="preserve"> nei </w:t>
            </w:r>
            <w:r w:rsidR="00E37F25" w:rsidRPr="006833C7">
              <w:rPr>
                <w:sz w:val="22"/>
                <w:szCs w:val="22"/>
              </w:rPr>
              <w:t>1500</w:t>
            </w:r>
            <w:r w:rsidRPr="006833C7">
              <w:rPr>
                <w:sz w:val="22"/>
                <w:szCs w:val="22"/>
              </w:rPr>
              <w:t xml:space="preserve"> km rid</w:t>
            </w:r>
            <w:r w:rsidR="00F646C7" w:rsidRPr="006833C7">
              <w:rPr>
                <w:sz w:val="22"/>
                <w:szCs w:val="22"/>
              </w:rPr>
              <w:t>a</w:t>
            </w:r>
            <w:r w:rsidRPr="006833C7">
              <w:rPr>
                <w:sz w:val="22"/>
                <w:szCs w:val="22"/>
              </w:rPr>
              <w:t xml:space="preserve"> be papildymo</w:t>
            </w:r>
            <w:r w:rsidRPr="00301182">
              <w:rPr>
                <w:sz w:val="22"/>
                <w:szCs w:val="22"/>
              </w:rPr>
              <w:t>;</w:t>
            </w:r>
            <w:r w:rsidR="00F3590A" w:rsidRPr="00301182">
              <w:rPr>
                <w:sz w:val="22"/>
                <w:szCs w:val="22"/>
              </w:rPr>
              <w:t xml:space="preserve"> </w:t>
            </w:r>
          </w:p>
          <w:p w14:paraId="0C276A38" w14:textId="77777777" w:rsidR="00F34EDE" w:rsidRPr="00301182" w:rsidRDefault="00F34EDE" w:rsidP="00F34EDE">
            <w:pPr>
              <w:ind w:left="27" w:right="60"/>
              <w:jc w:val="both"/>
              <w:rPr>
                <w:sz w:val="22"/>
                <w:szCs w:val="22"/>
              </w:rPr>
            </w:pPr>
            <w:r w:rsidRPr="00301182">
              <w:rPr>
                <w:sz w:val="22"/>
                <w:szCs w:val="22"/>
              </w:rPr>
              <w:t xml:space="preserve"> 24.3.3. </w:t>
            </w:r>
            <w:r w:rsidR="008605C9" w:rsidRPr="00301182">
              <w:rPr>
                <w:sz w:val="22"/>
                <w:szCs w:val="22"/>
              </w:rPr>
              <w:t>p</w:t>
            </w:r>
            <w:r w:rsidRPr="00301182">
              <w:rPr>
                <w:sz w:val="22"/>
                <w:szCs w:val="22"/>
              </w:rPr>
              <w:t>rietaisų skydelyje turi būti matomas dyzelinio priedo (</w:t>
            </w:r>
            <w:proofErr w:type="spellStart"/>
            <w:r w:rsidRPr="00301182">
              <w:rPr>
                <w:i/>
                <w:sz w:val="22"/>
                <w:szCs w:val="22"/>
              </w:rPr>
              <w:t>AdBlue</w:t>
            </w:r>
            <w:proofErr w:type="spellEnd"/>
            <w:r w:rsidRPr="00301182">
              <w:rPr>
                <w:color w:val="008080"/>
                <w:sz w:val="22"/>
                <w:szCs w:val="22"/>
              </w:rPr>
              <w:t>)</w:t>
            </w:r>
            <w:r w:rsidRPr="00301182">
              <w:rPr>
                <w:sz w:val="22"/>
                <w:szCs w:val="22"/>
              </w:rPr>
              <w:t xml:space="preserve"> skysčio kiekis (lygio rodiklis) ir perspėjimas vairuotojui, kai lygis sumažėja iki gamintojo nurodytos minimalios  žymos talpoje;</w:t>
            </w:r>
          </w:p>
          <w:p w14:paraId="5F22A62E" w14:textId="77777777" w:rsidR="00F34EDE" w:rsidRPr="00301182" w:rsidRDefault="00F34EDE" w:rsidP="00F34EDE">
            <w:pPr>
              <w:ind w:left="27" w:right="105"/>
              <w:jc w:val="both"/>
              <w:rPr>
                <w:sz w:val="22"/>
                <w:szCs w:val="22"/>
              </w:rPr>
            </w:pPr>
            <w:r w:rsidRPr="00301182">
              <w:rPr>
                <w:sz w:val="22"/>
                <w:szCs w:val="22"/>
              </w:rPr>
              <w:t xml:space="preserve">24.4. Tiekėjas kartu su pasiūlymu privalo pateikti transporto priemonės normines vidutines energijos/degalų sąnaudas pagal degalų rūšį atitinkančio “SORT” testo bandymo metodą: „SORT-2“ naudojant </w:t>
            </w:r>
            <w:proofErr w:type="spellStart"/>
            <w:r w:rsidRPr="00301182">
              <w:rPr>
                <w:sz w:val="22"/>
                <w:szCs w:val="22"/>
              </w:rPr>
              <w:t>dyzeliną</w:t>
            </w:r>
            <w:proofErr w:type="spellEnd"/>
            <w:r w:rsidRPr="00301182">
              <w:rPr>
                <w:sz w:val="22"/>
                <w:szCs w:val="22"/>
              </w:rPr>
              <w:t>, „SORT-GAS“ naudojant dujas“, „SORT-</w:t>
            </w:r>
            <w:proofErr w:type="spellStart"/>
            <w:r w:rsidRPr="00301182">
              <w:rPr>
                <w:sz w:val="22"/>
                <w:szCs w:val="22"/>
              </w:rPr>
              <w:t>Hy</w:t>
            </w:r>
            <w:proofErr w:type="spellEnd"/>
            <w:r w:rsidRPr="00301182">
              <w:rPr>
                <w:sz w:val="22"/>
                <w:szCs w:val="22"/>
              </w:rPr>
              <w:t xml:space="preserve">“ hibridinių </w:t>
            </w:r>
            <w:r w:rsidR="00F304D7" w:rsidRPr="00301182">
              <w:rPr>
                <w:sz w:val="22"/>
                <w:szCs w:val="22"/>
              </w:rPr>
              <w:t xml:space="preserve">transporto priemonių </w:t>
            </w:r>
            <w:r w:rsidRPr="00301182">
              <w:rPr>
                <w:sz w:val="22"/>
                <w:szCs w:val="22"/>
              </w:rPr>
              <w:t>atveju</w:t>
            </w:r>
            <w:r w:rsidR="00F304D7" w:rsidRPr="00301182">
              <w:rPr>
                <w:sz w:val="22"/>
                <w:szCs w:val="22"/>
              </w:rPr>
              <w:t>;</w:t>
            </w:r>
            <w:r w:rsidRPr="00301182">
              <w:rPr>
                <w:sz w:val="22"/>
                <w:szCs w:val="22"/>
              </w:rPr>
              <w:t xml:space="preserve"> </w:t>
            </w:r>
          </w:p>
          <w:p w14:paraId="049F9CB8" w14:textId="2515A0D2" w:rsidR="00F34EDE" w:rsidRPr="00301182" w:rsidRDefault="00F34EDE" w:rsidP="006833C7">
            <w:pPr>
              <w:ind w:left="27" w:right="105"/>
              <w:jc w:val="both"/>
              <w:rPr>
                <w:sz w:val="22"/>
                <w:szCs w:val="22"/>
              </w:rPr>
            </w:pPr>
            <w:r w:rsidRPr="00301182">
              <w:rPr>
                <w:sz w:val="22"/>
                <w:szCs w:val="22"/>
              </w:rPr>
              <w:t>24.5. Visose transporto priemonėse turi būti įrengta faktinį degalų</w:t>
            </w:r>
            <w:r w:rsidR="006833C7">
              <w:rPr>
                <w:sz w:val="22"/>
                <w:szCs w:val="22"/>
              </w:rPr>
              <w:t xml:space="preserve"> sunaudojimą fiksuojanti įranga.</w:t>
            </w:r>
          </w:p>
        </w:tc>
      </w:tr>
      <w:tr w:rsidR="00F34EDE" w:rsidRPr="00301182" w14:paraId="41590DF2"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50623107" w14:textId="77777777" w:rsidR="00F34EDE" w:rsidRPr="00301182" w:rsidRDefault="00F34EDE" w:rsidP="00F34EDE">
            <w:pPr>
              <w:ind w:left="45" w:right="-30" w:firstLine="75"/>
              <w:jc w:val="both"/>
              <w:rPr>
                <w:sz w:val="22"/>
                <w:szCs w:val="22"/>
              </w:rPr>
            </w:pPr>
            <w:r w:rsidRPr="00301182">
              <w:rPr>
                <w:sz w:val="22"/>
                <w:szCs w:val="22"/>
              </w:rPr>
              <w:t xml:space="preserve">25.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61FFB3FB" w14:textId="77777777" w:rsidR="00F34EDE" w:rsidRPr="00301182" w:rsidRDefault="00F34EDE" w:rsidP="00F34EDE">
            <w:pPr>
              <w:ind w:left="27" w:right="-30"/>
              <w:jc w:val="both"/>
              <w:rPr>
                <w:sz w:val="22"/>
                <w:szCs w:val="22"/>
              </w:rPr>
            </w:pPr>
            <w:r w:rsidRPr="00301182">
              <w:rPr>
                <w:sz w:val="22"/>
                <w:szCs w:val="22"/>
              </w:rPr>
              <w:t>Autobuso greitis</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29A8873E" w14:textId="77777777" w:rsidR="00F34EDE" w:rsidRPr="00301182" w:rsidRDefault="00F34EDE" w:rsidP="00F34EDE">
            <w:pPr>
              <w:ind w:left="27" w:right="60"/>
              <w:jc w:val="both"/>
              <w:rPr>
                <w:sz w:val="22"/>
                <w:szCs w:val="22"/>
              </w:rPr>
            </w:pPr>
            <w:r w:rsidRPr="00301182">
              <w:rPr>
                <w:sz w:val="22"/>
                <w:szCs w:val="22"/>
              </w:rPr>
              <w:t>Transporto priemonėje privalo būti greičio ribotuvas, maksimalus greitis apribotas – ne didesnis nei 80 km/h.</w:t>
            </w:r>
          </w:p>
        </w:tc>
      </w:tr>
      <w:tr w:rsidR="00F34EDE" w:rsidRPr="00301182" w14:paraId="12E0FC49"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1078CE24" w14:textId="77777777" w:rsidR="00F34EDE" w:rsidRPr="00301182" w:rsidRDefault="00F34EDE" w:rsidP="00F34EDE">
            <w:pPr>
              <w:ind w:left="45" w:right="-30" w:firstLine="75"/>
              <w:jc w:val="both"/>
              <w:rPr>
                <w:sz w:val="22"/>
                <w:szCs w:val="22"/>
              </w:rPr>
            </w:pPr>
            <w:r w:rsidRPr="00301182">
              <w:rPr>
                <w:sz w:val="22"/>
                <w:szCs w:val="22"/>
              </w:rPr>
              <w:t xml:space="preserve">26.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0588EAA9" w14:textId="77777777" w:rsidR="00F34EDE" w:rsidRPr="00301182" w:rsidRDefault="00F34EDE" w:rsidP="00F34EDE">
            <w:pPr>
              <w:ind w:left="27" w:right="-30"/>
              <w:jc w:val="both"/>
              <w:rPr>
                <w:sz w:val="22"/>
                <w:szCs w:val="22"/>
              </w:rPr>
            </w:pPr>
            <w:r w:rsidRPr="00301182">
              <w:rPr>
                <w:sz w:val="22"/>
                <w:szCs w:val="22"/>
              </w:rPr>
              <w:t>Kėbulas</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709F15FB" w14:textId="77777777" w:rsidR="00F34EDE" w:rsidRPr="00301182" w:rsidRDefault="00F34EDE" w:rsidP="00F34EDE">
            <w:pPr>
              <w:ind w:left="27" w:right="60"/>
              <w:jc w:val="both"/>
              <w:rPr>
                <w:sz w:val="22"/>
                <w:szCs w:val="22"/>
              </w:rPr>
            </w:pPr>
            <w:r w:rsidRPr="00301182">
              <w:rPr>
                <w:sz w:val="22"/>
                <w:szCs w:val="22"/>
              </w:rPr>
              <w:t>26.1. Kėbulo šonų ir stogo šilumos izoliacija – tinkama 1.2 punkte numatytoms klimato sąlygoms;</w:t>
            </w:r>
          </w:p>
          <w:p w14:paraId="221B2E0E" w14:textId="77777777" w:rsidR="00F34EDE" w:rsidRPr="00301182" w:rsidRDefault="00F34EDE" w:rsidP="00F34EDE">
            <w:pPr>
              <w:ind w:left="27"/>
              <w:jc w:val="both"/>
              <w:rPr>
                <w:sz w:val="22"/>
                <w:szCs w:val="22"/>
              </w:rPr>
            </w:pPr>
            <w:r w:rsidRPr="00301182">
              <w:rPr>
                <w:sz w:val="22"/>
                <w:szCs w:val="22"/>
              </w:rPr>
              <w:t>26.2. Antikorozinis padengimas turi užtikrinti kėbului numatytų garantinių įsipareigojimų įvykdymą;</w:t>
            </w:r>
          </w:p>
          <w:p w14:paraId="07C289E9" w14:textId="77777777" w:rsidR="00F34EDE" w:rsidRPr="00301182" w:rsidRDefault="00F34EDE" w:rsidP="00F34EDE">
            <w:pPr>
              <w:ind w:left="27"/>
              <w:jc w:val="both"/>
              <w:rPr>
                <w:sz w:val="22"/>
                <w:szCs w:val="22"/>
              </w:rPr>
            </w:pPr>
            <w:r w:rsidRPr="00301182">
              <w:rPr>
                <w:sz w:val="22"/>
                <w:szCs w:val="22"/>
              </w:rPr>
              <w:t>26.3. Ratų arkos (kupolai) turi būti iš nerūdijančio plieno</w:t>
            </w:r>
            <w:r w:rsidR="005730D6" w:rsidRPr="00301182">
              <w:rPr>
                <w:sz w:val="22"/>
                <w:szCs w:val="22"/>
              </w:rPr>
              <w:t>;</w:t>
            </w:r>
          </w:p>
          <w:p w14:paraId="4D31534F" w14:textId="77777777" w:rsidR="00F34EDE" w:rsidRPr="00301182" w:rsidRDefault="00F34EDE" w:rsidP="00F34EDE">
            <w:pPr>
              <w:ind w:left="27" w:right="60"/>
              <w:jc w:val="both"/>
              <w:rPr>
                <w:sz w:val="22"/>
                <w:szCs w:val="22"/>
              </w:rPr>
            </w:pPr>
            <w:r w:rsidRPr="00301182">
              <w:rPr>
                <w:sz w:val="22"/>
                <w:szCs w:val="22"/>
              </w:rPr>
              <w:t xml:space="preserve">26.4. Išorinės šoninės transporto priemonių kėbulo apdailos turi būti iš atskirų </w:t>
            </w:r>
            <w:r w:rsidRPr="00301182">
              <w:rPr>
                <w:sz w:val="22"/>
                <w:szCs w:val="22"/>
              </w:rPr>
              <w:lastRenderedPageBreak/>
              <w:t>apdailos plokščių;</w:t>
            </w:r>
          </w:p>
          <w:p w14:paraId="7855E938" w14:textId="77777777" w:rsidR="00F34EDE" w:rsidRPr="00301182" w:rsidRDefault="00F34EDE" w:rsidP="00F34EDE">
            <w:pPr>
              <w:ind w:left="27" w:right="105"/>
              <w:jc w:val="both"/>
              <w:rPr>
                <w:sz w:val="22"/>
                <w:szCs w:val="22"/>
              </w:rPr>
            </w:pPr>
            <w:r w:rsidRPr="00301182">
              <w:rPr>
                <w:sz w:val="22"/>
                <w:szCs w:val="22"/>
              </w:rPr>
              <w:t>26.5. Vėliavėlių laikiklis transporto priemonės kairiojo šono viršutinėje priekinėje dalyje.</w:t>
            </w:r>
          </w:p>
        </w:tc>
      </w:tr>
      <w:tr w:rsidR="00F34EDE" w:rsidRPr="00301182" w14:paraId="31305D1A"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5C3B4892" w14:textId="77777777" w:rsidR="00F34EDE" w:rsidRPr="00301182" w:rsidRDefault="00F34EDE" w:rsidP="00F34EDE">
            <w:pPr>
              <w:ind w:left="45" w:right="-30" w:firstLine="75"/>
              <w:jc w:val="both"/>
              <w:rPr>
                <w:sz w:val="22"/>
                <w:szCs w:val="22"/>
              </w:rPr>
            </w:pPr>
            <w:r w:rsidRPr="00301182">
              <w:rPr>
                <w:sz w:val="22"/>
                <w:szCs w:val="22"/>
              </w:rPr>
              <w:lastRenderedPageBreak/>
              <w:t xml:space="preserve">27.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695BF0E3" w14:textId="77777777" w:rsidR="00F34EDE" w:rsidRPr="00301182" w:rsidRDefault="00F34EDE" w:rsidP="00F34EDE">
            <w:pPr>
              <w:ind w:left="27" w:right="-30"/>
              <w:jc w:val="both"/>
              <w:rPr>
                <w:sz w:val="22"/>
                <w:szCs w:val="22"/>
              </w:rPr>
            </w:pPr>
            <w:r w:rsidRPr="00301182">
              <w:rPr>
                <w:sz w:val="22"/>
                <w:szCs w:val="22"/>
              </w:rPr>
              <w:t>Šildymas</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07352B3B" w14:textId="77777777" w:rsidR="00F34EDE" w:rsidRPr="00301182" w:rsidRDefault="00F34EDE" w:rsidP="00F34EDE">
            <w:pPr>
              <w:ind w:left="27" w:right="60"/>
              <w:jc w:val="both"/>
              <w:rPr>
                <w:sz w:val="22"/>
                <w:szCs w:val="22"/>
              </w:rPr>
            </w:pPr>
            <w:r w:rsidRPr="00301182">
              <w:rPr>
                <w:sz w:val="22"/>
                <w:szCs w:val="22"/>
              </w:rPr>
              <w:t>27.1. Transporto priemonės šildymo sistema turi būti pritaikyta 1.2 punkte numatytoms klimato sąlygoms;</w:t>
            </w:r>
          </w:p>
          <w:p w14:paraId="1DC82617" w14:textId="77777777" w:rsidR="00F34EDE" w:rsidRPr="00301182" w:rsidRDefault="00F34EDE" w:rsidP="00F34EDE">
            <w:pPr>
              <w:ind w:left="27" w:right="60"/>
              <w:jc w:val="both"/>
              <w:rPr>
                <w:sz w:val="22"/>
                <w:szCs w:val="22"/>
              </w:rPr>
            </w:pPr>
            <w:r w:rsidRPr="00301182">
              <w:rPr>
                <w:sz w:val="22"/>
                <w:szCs w:val="22"/>
              </w:rPr>
              <w:t xml:space="preserve">27.2. </w:t>
            </w:r>
            <w:r w:rsidR="000D513A" w:rsidRPr="00301182">
              <w:rPr>
                <w:sz w:val="22"/>
                <w:szCs w:val="22"/>
              </w:rPr>
              <w:t>Š</w:t>
            </w:r>
            <w:r w:rsidRPr="00301182">
              <w:rPr>
                <w:sz w:val="22"/>
                <w:szCs w:val="22"/>
              </w:rPr>
              <w:t>ildymo sistema turi būti prijungta prie variklio aušinimo sistemos kartu su papildomu autonominiu šildytuvu variklio ir salono šildymui;</w:t>
            </w:r>
          </w:p>
          <w:p w14:paraId="226A07EA" w14:textId="18362B8B" w:rsidR="00F34EDE" w:rsidRPr="00301182" w:rsidRDefault="00F34EDE" w:rsidP="00F34EDE">
            <w:pPr>
              <w:ind w:left="27" w:right="60"/>
              <w:jc w:val="both"/>
              <w:rPr>
                <w:sz w:val="22"/>
                <w:szCs w:val="22"/>
              </w:rPr>
            </w:pPr>
            <w:r w:rsidRPr="00301182">
              <w:rPr>
                <w:sz w:val="22"/>
                <w:szCs w:val="22"/>
              </w:rPr>
              <w:t>27.3. Papildomas šildytuvas valdomas vairuotojo kabinoje įrengtu pulteliu</w:t>
            </w:r>
            <w:r w:rsidR="000D513A" w:rsidRPr="00301182">
              <w:rPr>
                <w:sz w:val="22"/>
                <w:szCs w:val="22"/>
              </w:rPr>
              <w:t xml:space="preserve"> ir naudoja</w:t>
            </w:r>
            <w:r w:rsidR="008605C9" w:rsidRPr="00301182">
              <w:rPr>
                <w:sz w:val="22"/>
                <w:szCs w:val="22"/>
              </w:rPr>
              <w:t xml:space="preserve">ntis </w:t>
            </w:r>
            <w:r w:rsidR="000D513A" w:rsidRPr="00301182">
              <w:rPr>
                <w:sz w:val="22"/>
                <w:szCs w:val="22"/>
              </w:rPr>
              <w:t xml:space="preserve"> tos pačios rūšies degalus</w:t>
            </w:r>
            <w:r w:rsidR="00F646C7">
              <w:rPr>
                <w:sz w:val="22"/>
                <w:szCs w:val="22"/>
              </w:rPr>
              <w:t xml:space="preserve"> iš to </w:t>
            </w:r>
            <w:r w:rsidR="00D15794">
              <w:rPr>
                <w:sz w:val="22"/>
                <w:szCs w:val="22"/>
              </w:rPr>
              <w:t xml:space="preserve">paties degalų </w:t>
            </w:r>
            <w:r w:rsidR="00F646C7">
              <w:rPr>
                <w:sz w:val="22"/>
                <w:szCs w:val="22"/>
              </w:rPr>
              <w:t>bako,</w:t>
            </w:r>
            <w:r w:rsidR="000D513A" w:rsidRPr="00301182">
              <w:rPr>
                <w:sz w:val="22"/>
                <w:szCs w:val="22"/>
              </w:rPr>
              <w:t xml:space="preserve"> kaip ir vidaus degimo variklis</w:t>
            </w:r>
            <w:r w:rsidRPr="00301182">
              <w:rPr>
                <w:sz w:val="22"/>
                <w:szCs w:val="22"/>
              </w:rPr>
              <w:t>;</w:t>
            </w:r>
          </w:p>
          <w:p w14:paraId="58BE6164" w14:textId="77777777" w:rsidR="00F34EDE" w:rsidRPr="00301182" w:rsidRDefault="00F34EDE" w:rsidP="00F34EDE">
            <w:pPr>
              <w:ind w:left="27" w:right="60"/>
              <w:jc w:val="both"/>
              <w:rPr>
                <w:sz w:val="22"/>
                <w:szCs w:val="22"/>
              </w:rPr>
            </w:pPr>
            <w:r w:rsidRPr="00301182">
              <w:rPr>
                <w:sz w:val="22"/>
                <w:szCs w:val="22"/>
              </w:rPr>
              <w:t xml:space="preserve">27.4. Vairuotojo kabina ir keleivių salonas šildomi lubose sumontuota sistema (angl. </w:t>
            </w:r>
            <w:proofErr w:type="spellStart"/>
            <w:r w:rsidRPr="00301182">
              <w:rPr>
                <w:i/>
                <w:sz w:val="22"/>
                <w:szCs w:val="22"/>
              </w:rPr>
              <w:t>roof</w:t>
            </w:r>
            <w:proofErr w:type="spellEnd"/>
            <w:r w:rsidRPr="00301182">
              <w:rPr>
                <w:i/>
                <w:sz w:val="22"/>
                <w:szCs w:val="22"/>
              </w:rPr>
              <w:t xml:space="preserve"> </w:t>
            </w:r>
            <w:proofErr w:type="spellStart"/>
            <w:r w:rsidRPr="00301182">
              <w:rPr>
                <w:i/>
                <w:sz w:val="22"/>
                <w:szCs w:val="22"/>
              </w:rPr>
              <w:t>heating</w:t>
            </w:r>
            <w:proofErr w:type="spellEnd"/>
            <w:r w:rsidRPr="00301182">
              <w:rPr>
                <w:sz w:val="22"/>
                <w:szCs w:val="22"/>
              </w:rPr>
              <w:t>) ir šoniniais šildytuvais;</w:t>
            </w:r>
          </w:p>
          <w:p w14:paraId="1AAB1AD0" w14:textId="77777777" w:rsidR="00F34EDE" w:rsidRPr="00301182" w:rsidRDefault="00F34EDE" w:rsidP="00F34EDE">
            <w:pPr>
              <w:ind w:left="27" w:right="60"/>
              <w:jc w:val="both"/>
              <w:rPr>
                <w:sz w:val="22"/>
                <w:szCs w:val="22"/>
              </w:rPr>
            </w:pPr>
            <w:r w:rsidRPr="00301182">
              <w:rPr>
                <w:sz w:val="22"/>
                <w:szCs w:val="22"/>
              </w:rPr>
              <w:t>27.5. Esant neigiamai lauko temperatūrai, sistema turi užtikrinti ne žemesnę nei +10 °C temperatūrą keleivių salone.</w:t>
            </w:r>
          </w:p>
        </w:tc>
      </w:tr>
      <w:tr w:rsidR="00F34EDE" w:rsidRPr="00301182" w14:paraId="7049BF4D"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2770897C" w14:textId="77777777" w:rsidR="00F34EDE" w:rsidRPr="00301182" w:rsidRDefault="00F34EDE" w:rsidP="00F34EDE">
            <w:pPr>
              <w:ind w:left="45" w:right="-30" w:firstLine="75"/>
              <w:jc w:val="both"/>
              <w:rPr>
                <w:sz w:val="22"/>
                <w:szCs w:val="22"/>
              </w:rPr>
            </w:pPr>
            <w:r w:rsidRPr="00301182">
              <w:rPr>
                <w:sz w:val="22"/>
                <w:szCs w:val="22"/>
              </w:rPr>
              <w:t xml:space="preserve">28.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23572820" w14:textId="77777777" w:rsidR="00F34EDE" w:rsidRPr="00301182" w:rsidRDefault="00F34EDE" w:rsidP="00F34EDE">
            <w:pPr>
              <w:spacing w:after="120"/>
              <w:ind w:left="27" w:right="-30"/>
              <w:jc w:val="both"/>
              <w:rPr>
                <w:sz w:val="22"/>
                <w:szCs w:val="22"/>
              </w:rPr>
            </w:pPr>
            <w:r w:rsidRPr="00301182">
              <w:rPr>
                <w:sz w:val="22"/>
                <w:szCs w:val="22"/>
              </w:rPr>
              <w:t>Oro kondicionavimo sistema, ventiliacija</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61AB1170" w14:textId="77777777" w:rsidR="00F34EDE" w:rsidRPr="00301182" w:rsidRDefault="00F34EDE" w:rsidP="00F34EDE">
            <w:pPr>
              <w:ind w:left="27" w:right="60"/>
              <w:jc w:val="both"/>
              <w:rPr>
                <w:sz w:val="22"/>
                <w:szCs w:val="22"/>
              </w:rPr>
            </w:pPr>
            <w:r w:rsidRPr="00301182">
              <w:rPr>
                <w:sz w:val="22"/>
                <w:szCs w:val="22"/>
              </w:rPr>
              <w:t>28.1. Turi būti įrengta vairuotojo darbo vietos ir keleivių salono šildymo, vėdinimo, kondicionavimo sistemos su atskirais valdymais vairuotojo darbo vietai ir keleivių salonui;</w:t>
            </w:r>
          </w:p>
          <w:p w14:paraId="7AC8F044" w14:textId="77777777" w:rsidR="00F34EDE" w:rsidRPr="00301182" w:rsidRDefault="00F34EDE" w:rsidP="00F34EDE">
            <w:pPr>
              <w:ind w:left="27" w:right="60"/>
              <w:jc w:val="both"/>
              <w:rPr>
                <w:sz w:val="22"/>
                <w:szCs w:val="22"/>
              </w:rPr>
            </w:pPr>
            <w:r w:rsidRPr="00301182">
              <w:rPr>
                <w:sz w:val="22"/>
                <w:szCs w:val="22"/>
              </w:rPr>
              <w:t>28.2. Kondicionavimo sistema, esant +32°C išorės (lauko) temperatūrai, keleivių salone turi palaikyti ne aukštesnę nei +25°C vidaus temperatūrą;</w:t>
            </w:r>
          </w:p>
          <w:p w14:paraId="09B66734" w14:textId="77777777" w:rsidR="00F34EDE" w:rsidRPr="00301182" w:rsidRDefault="00F34EDE" w:rsidP="00F34EDE">
            <w:pPr>
              <w:ind w:left="27" w:right="60"/>
              <w:jc w:val="both"/>
              <w:rPr>
                <w:sz w:val="22"/>
                <w:szCs w:val="22"/>
              </w:rPr>
            </w:pPr>
            <w:r w:rsidRPr="00301182">
              <w:rPr>
                <w:sz w:val="22"/>
                <w:szCs w:val="22"/>
              </w:rPr>
              <w:t>28.3. Vairuotojo ir salono langų apipūtimas turi užtikrinti, kad stiklai nerasotų;</w:t>
            </w:r>
          </w:p>
          <w:p w14:paraId="35A1EB2A" w14:textId="77777777" w:rsidR="00F34EDE" w:rsidRPr="00301182" w:rsidRDefault="00F34EDE" w:rsidP="00F34EDE">
            <w:pPr>
              <w:ind w:left="27" w:right="60"/>
              <w:jc w:val="both"/>
              <w:rPr>
                <w:sz w:val="22"/>
                <w:szCs w:val="22"/>
              </w:rPr>
            </w:pPr>
            <w:r w:rsidRPr="00301182">
              <w:rPr>
                <w:sz w:val="22"/>
                <w:szCs w:val="22"/>
              </w:rPr>
              <w:t>28.4. Keleivių salone turi būti įrengti ne mažiau nei 1 mechaniškai arba elektra valdomas stogo liukas su avariniu užraktu;</w:t>
            </w:r>
          </w:p>
          <w:p w14:paraId="1FC789B8" w14:textId="77777777" w:rsidR="00F34EDE" w:rsidRPr="00301182" w:rsidRDefault="00F34EDE" w:rsidP="00F34EDE">
            <w:pPr>
              <w:ind w:left="27" w:right="60"/>
              <w:jc w:val="both"/>
              <w:rPr>
                <w:sz w:val="22"/>
                <w:szCs w:val="22"/>
              </w:rPr>
            </w:pPr>
            <w:r w:rsidRPr="00301182">
              <w:rPr>
                <w:sz w:val="22"/>
                <w:szCs w:val="22"/>
              </w:rPr>
              <w:t>28.5. Keleivių salone turi būti ne mažiau nei 4 langai su užraktais  rakinamomis orlaidėmis;</w:t>
            </w:r>
          </w:p>
          <w:p w14:paraId="44FB1B0E" w14:textId="77777777" w:rsidR="00F34EDE" w:rsidRPr="00301182" w:rsidRDefault="00F34EDE" w:rsidP="00F34EDE">
            <w:pPr>
              <w:ind w:left="27" w:right="60"/>
              <w:jc w:val="both"/>
              <w:rPr>
                <w:sz w:val="22"/>
                <w:szCs w:val="22"/>
              </w:rPr>
            </w:pPr>
            <w:r w:rsidRPr="00301182">
              <w:rPr>
                <w:sz w:val="22"/>
                <w:szCs w:val="22"/>
              </w:rPr>
              <w:t>28.6. Pirmasis stiklas už pirmųjų įlipimo durų gali būti be orlaidės, jeigu jame sumontuota informacinės sistemos įranga.</w:t>
            </w:r>
          </w:p>
        </w:tc>
      </w:tr>
      <w:tr w:rsidR="00F34EDE" w:rsidRPr="00301182" w14:paraId="6BFAF429"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583CD74B" w14:textId="77777777" w:rsidR="00F34EDE" w:rsidRPr="00301182" w:rsidRDefault="00F34EDE" w:rsidP="00F34EDE">
            <w:pPr>
              <w:ind w:left="45" w:right="-30" w:firstLine="75"/>
              <w:jc w:val="both"/>
              <w:rPr>
                <w:sz w:val="22"/>
                <w:szCs w:val="22"/>
              </w:rPr>
            </w:pPr>
            <w:r w:rsidRPr="00301182">
              <w:rPr>
                <w:sz w:val="22"/>
                <w:szCs w:val="22"/>
              </w:rPr>
              <w:t xml:space="preserve">29.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311C4EDC" w14:textId="77777777" w:rsidR="00F34EDE" w:rsidRPr="00301182" w:rsidRDefault="00F34EDE" w:rsidP="00F34EDE">
            <w:pPr>
              <w:ind w:left="27" w:right="-30"/>
              <w:jc w:val="both"/>
              <w:rPr>
                <w:sz w:val="22"/>
                <w:szCs w:val="22"/>
              </w:rPr>
            </w:pPr>
            <w:r w:rsidRPr="00301182">
              <w:rPr>
                <w:sz w:val="22"/>
                <w:szCs w:val="22"/>
              </w:rPr>
              <w:t>Triukšmo lygis</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260A1601" w14:textId="77777777" w:rsidR="00F34EDE" w:rsidRPr="00301182" w:rsidRDefault="00F34EDE" w:rsidP="00F34EDE">
            <w:pPr>
              <w:ind w:left="27" w:right="60"/>
              <w:jc w:val="both"/>
              <w:rPr>
                <w:sz w:val="22"/>
                <w:szCs w:val="22"/>
              </w:rPr>
            </w:pPr>
            <w:r w:rsidRPr="00301182">
              <w:rPr>
                <w:sz w:val="22"/>
                <w:szCs w:val="22"/>
              </w:rPr>
              <w:t xml:space="preserve">Judančios transporto priemonės triukšmo lygis neturi būti didesnis nei 80 </w:t>
            </w:r>
            <w:proofErr w:type="spellStart"/>
            <w:r w:rsidRPr="00301182">
              <w:rPr>
                <w:sz w:val="22"/>
                <w:szCs w:val="22"/>
              </w:rPr>
              <w:t>dB</w:t>
            </w:r>
            <w:proofErr w:type="spellEnd"/>
            <w:r w:rsidRPr="00301182">
              <w:rPr>
                <w:sz w:val="22"/>
                <w:szCs w:val="22"/>
              </w:rPr>
              <w:t>. (Pagal Europos Tarybos direktyvos 70/157/EEB reikalavimus)</w:t>
            </w:r>
          </w:p>
        </w:tc>
      </w:tr>
      <w:tr w:rsidR="00F34EDE" w:rsidRPr="00301182" w14:paraId="1BF8ECF3"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1575B3E5" w14:textId="77777777" w:rsidR="00F34EDE" w:rsidRPr="00301182" w:rsidRDefault="00F34EDE" w:rsidP="00F34EDE">
            <w:pPr>
              <w:ind w:left="45" w:right="-30" w:firstLine="75"/>
              <w:jc w:val="both"/>
              <w:rPr>
                <w:sz w:val="22"/>
                <w:szCs w:val="22"/>
              </w:rPr>
            </w:pPr>
            <w:r w:rsidRPr="00301182">
              <w:rPr>
                <w:sz w:val="22"/>
                <w:szCs w:val="22"/>
              </w:rPr>
              <w:t xml:space="preserve">30.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5F831A5A" w14:textId="77777777" w:rsidR="00F34EDE" w:rsidRPr="00301182" w:rsidRDefault="00F34EDE" w:rsidP="00F34EDE">
            <w:pPr>
              <w:ind w:left="27" w:right="-30"/>
              <w:rPr>
                <w:sz w:val="22"/>
                <w:szCs w:val="22"/>
              </w:rPr>
            </w:pPr>
            <w:r w:rsidRPr="00301182">
              <w:rPr>
                <w:sz w:val="22"/>
                <w:szCs w:val="22"/>
              </w:rPr>
              <w:t>Vairuotojo darbo vieta ir sėdynė</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4396D772" w14:textId="77777777" w:rsidR="00F34EDE" w:rsidRPr="00301182" w:rsidRDefault="00F34EDE" w:rsidP="00F34EDE">
            <w:pPr>
              <w:ind w:left="27" w:right="60"/>
              <w:jc w:val="both"/>
              <w:rPr>
                <w:sz w:val="22"/>
                <w:szCs w:val="22"/>
              </w:rPr>
            </w:pPr>
            <w:r w:rsidRPr="00301182">
              <w:rPr>
                <w:sz w:val="22"/>
                <w:szCs w:val="22"/>
              </w:rPr>
              <w:t>30.1. Pagrindiniai jungikliai, signalinės lemputės, pranešimai borto kompiuteryje turi būti pažymėti atpažinimo ženklais ir (arba) užrašais lietuvių kalba</w:t>
            </w:r>
            <w:r w:rsidR="005730D6" w:rsidRPr="00301182">
              <w:rPr>
                <w:sz w:val="22"/>
                <w:szCs w:val="22"/>
              </w:rPr>
              <w:t>;</w:t>
            </w:r>
          </w:p>
          <w:p w14:paraId="0CD407B5" w14:textId="77777777" w:rsidR="00F34EDE" w:rsidRPr="00301182" w:rsidRDefault="00F34EDE" w:rsidP="00F34EDE">
            <w:pPr>
              <w:ind w:left="27" w:right="60"/>
              <w:jc w:val="both"/>
              <w:rPr>
                <w:sz w:val="22"/>
                <w:szCs w:val="22"/>
              </w:rPr>
            </w:pPr>
            <w:r w:rsidRPr="00301182">
              <w:rPr>
                <w:sz w:val="22"/>
                <w:szCs w:val="22"/>
              </w:rPr>
              <w:t xml:space="preserve">30.2. Prietaisų skydelyje montuojamas spidometras, </w:t>
            </w:r>
            <w:proofErr w:type="spellStart"/>
            <w:r w:rsidRPr="00301182">
              <w:rPr>
                <w:sz w:val="22"/>
                <w:szCs w:val="22"/>
              </w:rPr>
              <w:t>tachometras</w:t>
            </w:r>
            <w:proofErr w:type="spellEnd"/>
            <w:r w:rsidRPr="00301182">
              <w:rPr>
                <w:sz w:val="22"/>
                <w:szCs w:val="22"/>
              </w:rPr>
              <w:t xml:space="preserve">, </w:t>
            </w:r>
            <w:proofErr w:type="spellStart"/>
            <w:r w:rsidRPr="00301182">
              <w:rPr>
                <w:sz w:val="22"/>
                <w:szCs w:val="22"/>
              </w:rPr>
              <w:t>odometras</w:t>
            </w:r>
            <w:proofErr w:type="spellEnd"/>
            <w:r w:rsidRPr="00301182">
              <w:rPr>
                <w:sz w:val="22"/>
                <w:szCs w:val="22"/>
              </w:rPr>
              <w:t>;</w:t>
            </w:r>
            <w:hyperlink r:id="rId43" w:anchor="_msocom_5" w:history="1">
              <w:r w:rsidRPr="00301182">
                <w:rPr>
                  <w:color w:val="0000FF"/>
                  <w:sz w:val="22"/>
                  <w:szCs w:val="22"/>
                  <w:u w:val="single"/>
                </w:rPr>
                <w:t xml:space="preserve"> </w:t>
              </w:r>
            </w:hyperlink>
            <w:r w:rsidRPr="00301182">
              <w:rPr>
                <w:sz w:val="22"/>
                <w:szCs w:val="22"/>
              </w:rPr>
              <w:t xml:space="preserve"> </w:t>
            </w:r>
          </w:p>
          <w:p w14:paraId="3D3875AF" w14:textId="77777777" w:rsidR="00F34EDE" w:rsidRPr="00301182" w:rsidRDefault="00F34EDE" w:rsidP="00F34EDE">
            <w:pPr>
              <w:ind w:left="27" w:right="60"/>
              <w:jc w:val="both"/>
              <w:rPr>
                <w:sz w:val="22"/>
                <w:szCs w:val="22"/>
              </w:rPr>
            </w:pPr>
            <w:r w:rsidRPr="00301182">
              <w:rPr>
                <w:sz w:val="22"/>
                <w:szCs w:val="22"/>
              </w:rPr>
              <w:t>30.3. Prietaisų skydelyje turi būti pateikiama visa vairuotojui reikiama informacija apie transporto priemonės sistemų techninę būklę</w:t>
            </w:r>
            <w:r w:rsidR="005730D6" w:rsidRPr="00301182">
              <w:rPr>
                <w:sz w:val="22"/>
                <w:szCs w:val="22"/>
              </w:rPr>
              <w:t>;</w:t>
            </w:r>
          </w:p>
          <w:p w14:paraId="3A0786A1" w14:textId="77777777" w:rsidR="00F34EDE" w:rsidRPr="00301182" w:rsidRDefault="00F34EDE" w:rsidP="00F34EDE">
            <w:pPr>
              <w:ind w:left="27" w:right="60"/>
              <w:jc w:val="both"/>
              <w:rPr>
                <w:sz w:val="22"/>
                <w:szCs w:val="22"/>
              </w:rPr>
            </w:pPr>
            <w:r w:rsidRPr="00301182">
              <w:rPr>
                <w:sz w:val="22"/>
                <w:szCs w:val="22"/>
              </w:rPr>
              <w:t>30.4. Matavimo prietaisų skalės turi būti metrinės matavimo sistemos;</w:t>
            </w:r>
          </w:p>
          <w:p w14:paraId="4DC48FFA" w14:textId="77777777" w:rsidR="00F34EDE" w:rsidRPr="00301182" w:rsidRDefault="00F34EDE" w:rsidP="00F34EDE">
            <w:pPr>
              <w:ind w:left="27" w:right="60"/>
              <w:jc w:val="both"/>
              <w:rPr>
                <w:sz w:val="22"/>
                <w:szCs w:val="22"/>
              </w:rPr>
            </w:pPr>
            <w:r w:rsidRPr="00301182">
              <w:rPr>
                <w:sz w:val="22"/>
                <w:szCs w:val="22"/>
              </w:rPr>
              <w:t>30.5. Variklis užvedamas iš vairuotojo kabinos, apsaugant nuo nesankcionuoto paleidimo;</w:t>
            </w:r>
          </w:p>
          <w:p w14:paraId="08D43A39" w14:textId="77777777" w:rsidR="00F34EDE" w:rsidRPr="00301182" w:rsidRDefault="00F34EDE" w:rsidP="00F34EDE">
            <w:pPr>
              <w:ind w:left="27" w:right="60"/>
              <w:jc w:val="both"/>
              <w:rPr>
                <w:sz w:val="22"/>
                <w:szCs w:val="22"/>
              </w:rPr>
            </w:pPr>
            <w:r w:rsidRPr="00301182">
              <w:rPr>
                <w:sz w:val="22"/>
                <w:szCs w:val="22"/>
              </w:rPr>
              <w:t xml:space="preserve">30.6. Transporto priemonės turi būti aprūpintos alkoholine blokuote. Turi atitikti Lietuvos standartą LST EN 50436-2:2014. </w:t>
            </w:r>
            <w:r w:rsidR="008605C9" w:rsidRPr="00301182">
              <w:rPr>
                <w:sz w:val="22"/>
                <w:szCs w:val="22"/>
              </w:rPr>
              <w:t>Transporto priemonės variklis nepaleidžiamas,</w:t>
            </w:r>
            <w:r w:rsidRPr="00301182">
              <w:rPr>
                <w:sz w:val="22"/>
                <w:szCs w:val="22"/>
              </w:rPr>
              <w:t xml:space="preserve"> vairuotojui neatlikus blaivumo tikrinimo procedūros;</w:t>
            </w:r>
          </w:p>
          <w:p w14:paraId="50CA4C5C" w14:textId="77777777" w:rsidR="00F34EDE" w:rsidRPr="00301182" w:rsidRDefault="00F34EDE" w:rsidP="00F34EDE">
            <w:pPr>
              <w:ind w:left="27" w:right="60"/>
              <w:jc w:val="both"/>
              <w:rPr>
                <w:sz w:val="22"/>
                <w:szCs w:val="22"/>
              </w:rPr>
            </w:pPr>
            <w:r w:rsidRPr="00301182">
              <w:rPr>
                <w:sz w:val="22"/>
                <w:szCs w:val="22"/>
              </w:rPr>
              <w:t xml:space="preserve">30.7. Vairuotojo sėdynė ant pneumatinės pakabos, reguliuojamo aukščio, su </w:t>
            </w:r>
            <w:proofErr w:type="spellStart"/>
            <w:r w:rsidRPr="00301182">
              <w:rPr>
                <w:sz w:val="22"/>
                <w:szCs w:val="22"/>
              </w:rPr>
              <w:t>porankiu</w:t>
            </w:r>
            <w:proofErr w:type="spellEnd"/>
            <w:r w:rsidRPr="00301182">
              <w:rPr>
                <w:sz w:val="22"/>
                <w:szCs w:val="22"/>
              </w:rPr>
              <w:t xml:space="preserve"> kairėje pusėje, reguliuojamas atlošo pasvyrimo kampas ir atstumas nuo vairo;</w:t>
            </w:r>
          </w:p>
          <w:p w14:paraId="7BE05357" w14:textId="77777777" w:rsidR="00F34EDE" w:rsidRPr="00301182" w:rsidRDefault="00F34EDE" w:rsidP="00F34EDE">
            <w:pPr>
              <w:ind w:left="27" w:right="60"/>
              <w:jc w:val="both"/>
              <w:rPr>
                <w:sz w:val="22"/>
                <w:szCs w:val="22"/>
              </w:rPr>
            </w:pPr>
            <w:r w:rsidRPr="00301182">
              <w:rPr>
                <w:sz w:val="22"/>
                <w:szCs w:val="22"/>
              </w:rPr>
              <w:t>30.8. Vairuotojo darbo vietos priekyje ir šone turi būti sumontuota apsauga nuo saulės spindulių;</w:t>
            </w:r>
          </w:p>
          <w:p w14:paraId="67EA1C5A" w14:textId="77777777" w:rsidR="00F34EDE" w:rsidRPr="00301182" w:rsidRDefault="00F34EDE" w:rsidP="00F34EDE">
            <w:pPr>
              <w:ind w:left="27" w:right="60"/>
              <w:jc w:val="both"/>
              <w:rPr>
                <w:sz w:val="22"/>
                <w:szCs w:val="22"/>
              </w:rPr>
            </w:pPr>
            <w:r w:rsidRPr="00301182">
              <w:rPr>
                <w:sz w:val="22"/>
                <w:szCs w:val="22"/>
              </w:rPr>
              <w:t>30.9. Vairuotojo darbo vietoje turi būti įrengta:</w:t>
            </w:r>
          </w:p>
          <w:p w14:paraId="1B4E8A54" w14:textId="77777777" w:rsidR="00F34EDE" w:rsidRPr="00301182" w:rsidRDefault="00F34EDE" w:rsidP="00F34EDE">
            <w:pPr>
              <w:ind w:left="27" w:right="60"/>
              <w:jc w:val="both"/>
              <w:rPr>
                <w:sz w:val="22"/>
                <w:szCs w:val="22"/>
              </w:rPr>
            </w:pPr>
            <w:r w:rsidRPr="00301182">
              <w:rPr>
                <w:sz w:val="22"/>
                <w:szCs w:val="22"/>
              </w:rPr>
              <w:t>30.9.1. 12 V lizdas;</w:t>
            </w:r>
          </w:p>
          <w:p w14:paraId="2F1D85FE" w14:textId="77777777" w:rsidR="00F34EDE" w:rsidRPr="00301182" w:rsidRDefault="00F34EDE" w:rsidP="00F34EDE">
            <w:pPr>
              <w:ind w:left="27" w:right="60"/>
              <w:jc w:val="both"/>
              <w:rPr>
                <w:sz w:val="22"/>
                <w:szCs w:val="22"/>
              </w:rPr>
            </w:pPr>
            <w:r w:rsidRPr="00301182">
              <w:rPr>
                <w:sz w:val="22"/>
                <w:szCs w:val="22"/>
              </w:rPr>
              <w:t xml:space="preserve">30.9.2. </w:t>
            </w:r>
            <w:r w:rsidR="005730D6" w:rsidRPr="00301182">
              <w:rPr>
                <w:sz w:val="22"/>
                <w:szCs w:val="22"/>
              </w:rPr>
              <w:t>s</w:t>
            </w:r>
            <w:r w:rsidRPr="00301182">
              <w:rPr>
                <w:sz w:val="22"/>
                <w:szCs w:val="22"/>
              </w:rPr>
              <w:t>kyrius vairuotojo krepšiui;</w:t>
            </w:r>
          </w:p>
          <w:p w14:paraId="1AAA3412" w14:textId="77777777" w:rsidR="00F34EDE" w:rsidRPr="00301182" w:rsidRDefault="00F34EDE" w:rsidP="00F34EDE">
            <w:pPr>
              <w:ind w:left="27" w:right="60"/>
              <w:jc w:val="both"/>
              <w:rPr>
                <w:sz w:val="22"/>
                <w:szCs w:val="22"/>
              </w:rPr>
            </w:pPr>
            <w:r w:rsidRPr="00301182">
              <w:rPr>
                <w:sz w:val="22"/>
                <w:szCs w:val="22"/>
              </w:rPr>
              <w:t>30.9.3.</w:t>
            </w:r>
            <w:r w:rsidR="005730D6" w:rsidRPr="00301182">
              <w:rPr>
                <w:sz w:val="22"/>
                <w:szCs w:val="22"/>
              </w:rPr>
              <w:t xml:space="preserve"> r</w:t>
            </w:r>
            <w:r w:rsidRPr="00301182">
              <w:rPr>
                <w:sz w:val="22"/>
                <w:szCs w:val="22"/>
              </w:rPr>
              <w:t>eguliuojamas šviestuvas skaitymui ir pinigų stalčiuko/dėtuvės apšvietimui;</w:t>
            </w:r>
          </w:p>
          <w:p w14:paraId="0E9C655E" w14:textId="41A53E7A" w:rsidR="00F34EDE" w:rsidRPr="00301182" w:rsidRDefault="00F34EDE" w:rsidP="00F34EDE">
            <w:pPr>
              <w:ind w:right="60"/>
              <w:jc w:val="both"/>
              <w:rPr>
                <w:sz w:val="22"/>
                <w:szCs w:val="22"/>
              </w:rPr>
            </w:pPr>
            <w:r w:rsidRPr="00301182">
              <w:rPr>
                <w:sz w:val="22"/>
                <w:szCs w:val="22"/>
              </w:rPr>
              <w:t xml:space="preserve">30.9.4. SOS mygtukas, skirtas vairuotojui užfiksuoti incidentą. Šis mygtukas turi užtikrinti tokį vaizdo stebėjimo kamerų, nurodytų 49 punkte funkcionavimą:  </w:t>
            </w:r>
            <w:r w:rsidR="00843322">
              <w:rPr>
                <w:sz w:val="22"/>
                <w:szCs w:val="22"/>
              </w:rPr>
              <w:t>p</w:t>
            </w:r>
            <w:r w:rsidRPr="00301182">
              <w:rPr>
                <w:sz w:val="22"/>
                <w:szCs w:val="22"/>
              </w:rPr>
              <w:t>aspaudus mygtuką fiksuojamas įvykis vaizdo įraše, sistema turi išsiųsti aliarminį pranešimą į su Perkančiuoju subjektu suderintą vietą ar kelias vietas. Mygtukas skirtas fiksuoti įvykiui transporto priemonės salone. Operatorius turi turėti galimybę stebėti vaizdą tiesiogiai, girdėti garsą iš kameros;</w:t>
            </w:r>
          </w:p>
          <w:p w14:paraId="20E97DEC" w14:textId="7B5AABE7" w:rsidR="00F34EDE" w:rsidRPr="00301182" w:rsidRDefault="00F34EDE" w:rsidP="00F34EDE">
            <w:pPr>
              <w:ind w:right="60"/>
              <w:jc w:val="both"/>
              <w:rPr>
                <w:sz w:val="22"/>
                <w:szCs w:val="22"/>
              </w:rPr>
            </w:pPr>
            <w:r w:rsidRPr="00301182">
              <w:rPr>
                <w:sz w:val="22"/>
                <w:szCs w:val="22"/>
              </w:rPr>
              <w:lastRenderedPageBreak/>
              <w:t>30.9.5. „A juostos“ mygtukas, skirtas vairuotojui užfiksuoti incidentui ar eismo taisyklių pažeidimui važiuojamos dalies „A“ juostoje. Šis mygtukas turi užtikrinti tokį vaizdo stebėjimo kameros, nurodytos 50.1</w:t>
            </w:r>
            <w:r w:rsidR="00843322">
              <w:rPr>
                <w:sz w:val="22"/>
                <w:szCs w:val="22"/>
              </w:rPr>
              <w:t>.1.</w:t>
            </w:r>
            <w:r w:rsidRPr="00301182">
              <w:rPr>
                <w:sz w:val="22"/>
                <w:szCs w:val="22"/>
              </w:rPr>
              <w:t xml:space="preserve"> punkte funkcionavimą: </w:t>
            </w:r>
            <w:r w:rsidR="00843322">
              <w:rPr>
                <w:sz w:val="22"/>
                <w:szCs w:val="22"/>
              </w:rPr>
              <w:t>p</w:t>
            </w:r>
            <w:r w:rsidRPr="00301182">
              <w:rPr>
                <w:sz w:val="22"/>
                <w:szCs w:val="22"/>
              </w:rPr>
              <w:t>aspaudus mygtuką fiksuojamas įvykis vaizdo įraše, sistema turi automatiškai išsiųsti pranešimą į su Perkančiuoju subjektu suderintą vietą ar kelias vietas, iš kameros esančios transporto priemonės priekyje. Siunčiamoje nuotraukoje turi būti įrašyti meta duomenys ir atvaizduoti ant nuotraukos: įvykio data, laikas, GPS koordinatės bei transporto priemonės garažinis numeris.  Operatorius turi tūrėti galimybę vaizdą stebėti tiesiogiai iš kameros;</w:t>
            </w:r>
          </w:p>
          <w:p w14:paraId="3890981B" w14:textId="3D05368A" w:rsidR="00F34EDE" w:rsidRPr="00301182" w:rsidRDefault="00F34EDE" w:rsidP="00F34EDE">
            <w:pPr>
              <w:ind w:left="27" w:right="60"/>
              <w:jc w:val="both"/>
              <w:rPr>
                <w:sz w:val="22"/>
                <w:szCs w:val="22"/>
              </w:rPr>
            </w:pPr>
            <w:r w:rsidRPr="00301182">
              <w:rPr>
                <w:sz w:val="22"/>
                <w:szCs w:val="22"/>
              </w:rPr>
              <w:t>30.9.6. 3 vnt. „tiesioginio skambučio“ mygtukai, skirti vairuotojui inicijuoti skambutį iš transporto priemonės į su Perkančiuoju subjektu suderintas atitinkamas vietas (dispečerines), fiksuojamas įvykis įraše, operatorius turi turėti galimybę stebėti vaizdą tiesiogiai, girdėti garsą</w:t>
            </w:r>
            <w:r w:rsidR="00843322">
              <w:rPr>
                <w:sz w:val="22"/>
                <w:szCs w:val="22"/>
              </w:rPr>
              <w:t>.</w:t>
            </w:r>
          </w:p>
          <w:p w14:paraId="1E2827B1" w14:textId="77777777" w:rsidR="00F34EDE" w:rsidRPr="00301182" w:rsidRDefault="00F34EDE" w:rsidP="00F34EDE">
            <w:pPr>
              <w:ind w:left="27" w:right="60"/>
              <w:jc w:val="both"/>
              <w:rPr>
                <w:sz w:val="22"/>
                <w:szCs w:val="22"/>
              </w:rPr>
            </w:pPr>
            <w:r w:rsidRPr="00301182">
              <w:rPr>
                <w:sz w:val="22"/>
                <w:szCs w:val="22"/>
              </w:rPr>
              <w:t>30.10. Dėl vairuotojo pokalbių:</w:t>
            </w:r>
          </w:p>
          <w:p w14:paraId="058769A7" w14:textId="7CA49006" w:rsidR="00F34EDE" w:rsidRPr="00301182" w:rsidRDefault="00F34EDE" w:rsidP="00F34EDE">
            <w:pPr>
              <w:ind w:left="27" w:right="60"/>
              <w:jc w:val="both"/>
              <w:rPr>
                <w:sz w:val="22"/>
                <w:szCs w:val="22"/>
              </w:rPr>
            </w:pPr>
            <w:r w:rsidRPr="00301182">
              <w:rPr>
                <w:sz w:val="22"/>
                <w:szCs w:val="22"/>
              </w:rPr>
              <w:t>30.10.1. pokalbio funkcijai užtikrinti negali būti naudojama atskira papildoma SIM kortelė;</w:t>
            </w:r>
          </w:p>
          <w:p w14:paraId="36ECCF8F" w14:textId="77777777" w:rsidR="00F34EDE" w:rsidRPr="00301182" w:rsidRDefault="00F34EDE" w:rsidP="00F34EDE">
            <w:pPr>
              <w:ind w:left="27" w:right="60"/>
              <w:jc w:val="both"/>
              <w:rPr>
                <w:sz w:val="22"/>
                <w:szCs w:val="22"/>
              </w:rPr>
            </w:pPr>
            <w:r w:rsidRPr="00301182">
              <w:rPr>
                <w:sz w:val="22"/>
                <w:szCs w:val="22"/>
              </w:rPr>
              <w:t xml:space="preserve">30.10.2. vairuotojo ir dispečerių ar operatorių pokalbiai vykdomi per mikrofoną ir garsiakalbį. Pokalbis inicijuojamas „tiesioginio skambučio“ mygtuko paspaudimu arba dispečeriui ar operatoriui inicijavus skambutį iš </w:t>
            </w:r>
            <w:r w:rsidR="008605C9" w:rsidRPr="00301182">
              <w:rPr>
                <w:sz w:val="22"/>
                <w:szCs w:val="22"/>
              </w:rPr>
              <w:t>Perkančiojo subjekto</w:t>
            </w:r>
            <w:r w:rsidRPr="00301182">
              <w:rPr>
                <w:sz w:val="22"/>
                <w:szCs w:val="22"/>
              </w:rPr>
              <w:t xml:space="preserve"> dispečerio ar operatoriaus darbo vietos;</w:t>
            </w:r>
          </w:p>
          <w:p w14:paraId="35E37B04" w14:textId="77777777" w:rsidR="00F34EDE" w:rsidRPr="00301182" w:rsidRDefault="00F34EDE" w:rsidP="00F34EDE">
            <w:pPr>
              <w:ind w:left="27" w:right="60"/>
              <w:jc w:val="both"/>
              <w:rPr>
                <w:sz w:val="22"/>
                <w:szCs w:val="22"/>
              </w:rPr>
            </w:pPr>
            <w:r w:rsidRPr="00301182">
              <w:rPr>
                <w:sz w:val="22"/>
                <w:szCs w:val="22"/>
              </w:rPr>
              <w:t>30.10.3. dispečeris ar operatorius turi turėti galimybę inicijuoti pokalbį su tam tikro</w:t>
            </w:r>
            <w:r w:rsidR="00142181" w:rsidRPr="00301182">
              <w:rPr>
                <w:sz w:val="22"/>
                <w:szCs w:val="22"/>
              </w:rPr>
              <w:t xml:space="preserve">s transporto priemonės </w:t>
            </w:r>
            <w:r w:rsidRPr="00301182">
              <w:rPr>
                <w:sz w:val="22"/>
                <w:szCs w:val="22"/>
              </w:rPr>
              <w:t xml:space="preserve"> vairuotoju ar visų transporto priemonių  vairuotojais ar tam tikros grupės </w:t>
            </w:r>
            <w:r w:rsidR="00142181" w:rsidRPr="00301182">
              <w:rPr>
                <w:sz w:val="22"/>
                <w:szCs w:val="22"/>
              </w:rPr>
              <w:t xml:space="preserve">transporto priemonių </w:t>
            </w:r>
            <w:r w:rsidRPr="00301182">
              <w:rPr>
                <w:sz w:val="22"/>
                <w:szCs w:val="22"/>
              </w:rPr>
              <w:t xml:space="preserve"> vairuotojais;</w:t>
            </w:r>
          </w:p>
          <w:p w14:paraId="72F308AA" w14:textId="77777777" w:rsidR="00F34EDE" w:rsidRPr="00301182" w:rsidRDefault="00F34EDE" w:rsidP="00F34EDE">
            <w:pPr>
              <w:ind w:left="27" w:right="60"/>
              <w:jc w:val="both"/>
              <w:rPr>
                <w:sz w:val="22"/>
                <w:szCs w:val="22"/>
              </w:rPr>
            </w:pPr>
            <w:r w:rsidRPr="00301182">
              <w:rPr>
                <w:sz w:val="22"/>
                <w:szCs w:val="22"/>
              </w:rPr>
              <w:t>30.10.4. pokalbio funkcijai užtikrinti negali būti naudojamas ragelis ar kitos priemonės, kurias vairuotojas turėtų laikyti (turi neprieštarauti kelių eismo taisyklėms);</w:t>
            </w:r>
          </w:p>
          <w:p w14:paraId="70A05525" w14:textId="3C9B8EB6" w:rsidR="00F34EDE" w:rsidRPr="00301182" w:rsidRDefault="00F34EDE" w:rsidP="00F34EDE">
            <w:pPr>
              <w:ind w:left="27" w:right="60"/>
              <w:jc w:val="both"/>
              <w:rPr>
                <w:sz w:val="22"/>
                <w:szCs w:val="22"/>
              </w:rPr>
            </w:pPr>
            <w:r w:rsidRPr="00301182">
              <w:rPr>
                <w:sz w:val="22"/>
                <w:szCs w:val="22"/>
              </w:rPr>
              <w:t xml:space="preserve">30.10.5. mikrofonas ir garsiakalbis, kuris būtų </w:t>
            </w:r>
            <w:r w:rsidR="00C70677" w:rsidRPr="00301182">
              <w:rPr>
                <w:sz w:val="22"/>
                <w:szCs w:val="22"/>
              </w:rPr>
              <w:t>sujung</w:t>
            </w:r>
            <w:r w:rsidR="00C70677">
              <w:rPr>
                <w:sz w:val="22"/>
                <w:szCs w:val="22"/>
              </w:rPr>
              <w:t>ti</w:t>
            </w:r>
            <w:r w:rsidR="00C70677" w:rsidRPr="00301182">
              <w:rPr>
                <w:sz w:val="22"/>
                <w:szCs w:val="22"/>
              </w:rPr>
              <w:t xml:space="preserve"> </w:t>
            </w:r>
            <w:r w:rsidRPr="00301182">
              <w:rPr>
                <w:sz w:val="22"/>
                <w:szCs w:val="22"/>
              </w:rPr>
              <w:t xml:space="preserve">su sistema, </w:t>
            </w:r>
            <w:r w:rsidR="00C70677">
              <w:rPr>
                <w:sz w:val="22"/>
                <w:szCs w:val="22"/>
              </w:rPr>
              <w:t>ir</w:t>
            </w:r>
            <w:r w:rsidRPr="00301182">
              <w:rPr>
                <w:sz w:val="22"/>
                <w:szCs w:val="22"/>
              </w:rPr>
              <w:t xml:space="preserve"> užtikrinti kokybišką garsą pokalbio su dispečeriu ar operatoriumi metu</w:t>
            </w:r>
            <w:r w:rsidR="005730D6" w:rsidRPr="00301182">
              <w:rPr>
                <w:sz w:val="22"/>
                <w:szCs w:val="22"/>
              </w:rPr>
              <w:t>;</w:t>
            </w:r>
          </w:p>
          <w:p w14:paraId="51EF6227" w14:textId="77777777" w:rsidR="00F34EDE" w:rsidRPr="00301182" w:rsidRDefault="00F34EDE" w:rsidP="00F34EDE">
            <w:pPr>
              <w:ind w:left="27" w:right="60"/>
              <w:jc w:val="both"/>
              <w:rPr>
                <w:sz w:val="22"/>
                <w:szCs w:val="22"/>
              </w:rPr>
            </w:pPr>
            <w:r w:rsidRPr="00301182">
              <w:rPr>
                <w:sz w:val="22"/>
                <w:szCs w:val="22"/>
              </w:rPr>
              <w:t>30.11. Vairuotojo darbo vieta atskirta stikline kabina ar pertvara, neribojančia keleivių įlipimo per priekines duris. Kabinos ar pertvaros durys su langeliu bilietų pardavimui ir pinigų stalčiuku/dėtuve</w:t>
            </w:r>
            <w:r w:rsidR="00E37F25" w:rsidRPr="00301182">
              <w:rPr>
                <w:sz w:val="22"/>
                <w:szCs w:val="22"/>
              </w:rPr>
              <w:t xml:space="preserve"> su </w:t>
            </w:r>
            <w:r w:rsidR="001D10E7" w:rsidRPr="00301182">
              <w:rPr>
                <w:sz w:val="22"/>
                <w:szCs w:val="22"/>
              </w:rPr>
              <w:t>neslidžiu</w:t>
            </w:r>
            <w:r w:rsidR="00E37F25" w:rsidRPr="00301182">
              <w:rPr>
                <w:sz w:val="22"/>
                <w:szCs w:val="22"/>
              </w:rPr>
              <w:t xml:space="preserve"> pagrindu,</w:t>
            </w:r>
            <w:r w:rsidRPr="00301182">
              <w:rPr>
                <w:sz w:val="22"/>
                <w:szCs w:val="22"/>
              </w:rPr>
              <w:t xml:space="preserve"> vairuotojui patogioje vietoje, pasiekiamoje dešine ranka nepakilus iš darbo vietos (sėdynės). Durys (arba erdvė nuo grindų iki lubų) turi būti ne žemesnės nei 1,8 m  ir ne mažiau nei 60% durų turi būti pagaminta iš permatomos medžiagos.</w:t>
            </w:r>
            <w:r w:rsidR="0012683C" w:rsidRPr="00301182">
              <w:rPr>
                <w:sz w:val="22"/>
                <w:szCs w:val="22"/>
              </w:rPr>
              <w:t xml:space="preserve"> Stiklinė kabina ar pertvara turi apsaugoti vairuotoją </w:t>
            </w:r>
            <w:r w:rsidR="004A38FA" w:rsidRPr="00301182">
              <w:rPr>
                <w:sz w:val="22"/>
                <w:szCs w:val="22"/>
              </w:rPr>
              <w:t xml:space="preserve"> nuo </w:t>
            </w:r>
            <w:r w:rsidR="0012683C" w:rsidRPr="00301182">
              <w:rPr>
                <w:sz w:val="22"/>
                <w:szCs w:val="22"/>
              </w:rPr>
              <w:t>s</w:t>
            </w:r>
            <w:r w:rsidR="004A38FA" w:rsidRPr="00301182">
              <w:rPr>
                <w:sz w:val="22"/>
                <w:szCs w:val="22"/>
              </w:rPr>
              <w:t xml:space="preserve">alono apšvietimo </w:t>
            </w:r>
            <w:r w:rsidR="0012683C" w:rsidRPr="00301182">
              <w:rPr>
                <w:sz w:val="22"/>
                <w:szCs w:val="22"/>
              </w:rPr>
              <w:t>akinimo</w:t>
            </w:r>
            <w:r w:rsidR="005730D6" w:rsidRPr="00301182">
              <w:rPr>
                <w:sz w:val="22"/>
                <w:szCs w:val="22"/>
              </w:rPr>
              <w:t xml:space="preserve">. </w:t>
            </w:r>
            <w:r w:rsidRPr="00301182">
              <w:rPr>
                <w:sz w:val="22"/>
                <w:szCs w:val="22"/>
              </w:rPr>
              <w:t xml:space="preserve">Turi būti galimybė kabinos/pertvaros duris užrakinti iš vidaus (vairuotojo darbo vietos) ir iš keleivių salono pusės; </w:t>
            </w:r>
          </w:p>
          <w:p w14:paraId="679559CB" w14:textId="77777777" w:rsidR="00F34EDE" w:rsidRPr="00301182" w:rsidRDefault="00F34EDE" w:rsidP="00F34EDE">
            <w:pPr>
              <w:ind w:left="27" w:right="60"/>
              <w:jc w:val="both"/>
              <w:rPr>
                <w:sz w:val="22"/>
                <w:szCs w:val="22"/>
              </w:rPr>
            </w:pPr>
            <w:r w:rsidRPr="00301182">
              <w:rPr>
                <w:sz w:val="22"/>
                <w:szCs w:val="22"/>
              </w:rPr>
              <w:t>30.12. Prie kabinos/pertvaros sumontuotas lankstas atsidarantis į salono pusę ir neleidžiantis keleiviams prieiti prie priekinio lango stiklo;</w:t>
            </w:r>
          </w:p>
          <w:p w14:paraId="67A2A29A" w14:textId="77777777" w:rsidR="00F34EDE" w:rsidRPr="00301182" w:rsidRDefault="00F34EDE" w:rsidP="00F34EDE">
            <w:pPr>
              <w:ind w:left="27" w:right="60"/>
              <w:jc w:val="both"/>
              <w:rPr>
                <w:sz w:val="22"/>
                <w:szCs w:val="22"/>
              </w:rPr>
            </w:pPr>
            <w:r w:rsidRPr="00301182">
              <w:rPr>
                <w:sz w:val="22"/>
                <w:szCs w:val="22"/>
              </w:rPr>
              <w:t>30.13. Pertvara už vairuotojo – nepermatoma, su vieta informacijai talpinti;</w:t>
            </w:r>
          </w:p>
          <w:p w14:paraId="6544D053" w14:textId="77777777" w:rsidR="00F34EDE" w:rsidRPr="00301182" w:rsidRDefault="00F34EDE" w:rsidP="00F34EDE">
            <w:pPr>
              <w:ind w:left="27" w:right="60"/>
              <w:jc w:val="both"/>
              <w:rPr>
                <w:sz w:val="22"/>
                <w:szCs w:val="22"/>
              </w:rPr>
            </w:pPr>
            <w:r w:rsidRPr="00301182">
              <w:rPr>
                <w:sz w:val="22"/>
                <w:szCs w:val="22"/>
              </w:rPr>
              <w:t>30.14. Vairuotojo kabinos kairėje pusėje turi būti įrengtas stumdomas langas.</w:t>
            </w:r>
          </w:p>
        </w:tc>
      </w:tr>
      <w:tr w:rsidR="00F34EDE" w:rsidRPr="00301182" w14:paraId="72B2A9FA"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37A6F63A" w14:textId="77777777" w:rsidR="00F34EDE" w:rsidRPr="00301182" w:rsidRDefault="00F34EDE" w:rsidP="00F34EDE">
            <w:pPr>
              <w:ind w:left="45" w:right="-30" w:firstLine="75"/>
              <w:jc w:val="both"/>
              <w:rPr>
                <w:sz w:val="22"/>
                <w:szCs w:val="22"/>
              </w:rPr>
            </w:pPr>
            <w:r w:rsidRPr="00301182">
              <w:rPr>
                <w:sz w:val="22"/>
                <w:szCs w:val="22"/>
              </w:rPr>
              <w:lastRenderedPageBreak/>
              <w:t xml:space="preserve">31.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1B40E1A5" w14:textId="77777777" w:rsidR="00F34EDE" w:rsidRPr="00301182" w:rsidRDefault="00F34EDE" w:rsidP="00F34EDE">
            <w:pPr>
              <w:ind w:left="27" w:right="-30"/>
              <w:jc w:val="both"/>
              <w:rPr>
                <w:sz w:val="22"/>
                <w:szCs w:val="22"/>
              </w:rPr>
            </w:pPr>
            <w:r w:rsidRPr="00301182">
              <w:rPr>
                <w:sz w:val="22"/>
                <w:szCs w:val="22"/>
              </w:rPr>
              <w:t>Keleivių sėdynės</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231D30DD" w14:textId="77777777" w:rsidR="00F34EDE" w:rsidRPr="00301182" w:rsidRDefault="00F34EDE" w:rsidP="00F34EDE">
            <w:pPr>
              <w:ind w:left="27" w:right="60"/>
              <w:jc w:val="both"/>
              <w:rPr>
                <w:sz w:val="22"/>
                <w:szCs w:val="22"/>
              </w:rPr>
            </w:pPr>
            <w:r w:rsidRPr="00301182">
              <w:rPr>
                <w:sz w:val="22"/>
                <w:szCs w:val="22"/>
              </w:rPr>
              <w:t>31.1. Keleivių sėdynės turi atitikti Europos Parlamento ir Tarybos direktyvos 2001/85/EB reikalavimus;</w:t>
            </w:r>
          </w:p>
          <w:p w14:paraId="31E8516C" w14:textId="77777777" w:rsidR="00F34EDE" w:rsidRPr="00301182" w:rsidRDefault="00F34EDE" w:rsidP="00F34EDE">
            <w:pPr>
              <w:ind w:left="27" w:right="60"/>
              <w:jc w:val="both"/>
              <w:rPr>
                <w:sz w:val="22"/>
                <w:szCs w:val="22"/>
              </w:rPr>
            </w:pPr>
            <w:r w:rsidRPr="00301182">
              <w:rPr>
                <w:sz w:val="22"/>
                <w:szCs w:val="22"/>
              </w:rPr>
              <w:t xml:space="preserve">31.2. Keleivių sėdynės individualios, iš atskirų atlošo ir paminkštintos sėdimos dalies pagrindo, pagamintų iš plastiko; </w:t>
            </w:r>
          </w:p>
          <w:p w14:paraId="38886C7C" w14:textId="77777777" w:rsidR="00F34EDE" w:rsidRPr="00301182" w:rsidRDefault="00F34EDE" w:rsidP="00F34EDE">
            <w:pPr>
              <w:ind w:left="27" w:right="60"/>
              <w:jc w:val="both"/>
              <w:rPr>
                <w:sz w:val="22"/>
                <w:szCs w:val="22"/>
              </w:rPr>
            </w:pPr>
            <w:r w:rsidRPr="00301182">
              <w:rPr>
                <w:sz w:val="22"/>
                <w:szCs w:val="22"/>
              </w:rPr>
              <w:t>31.3. Sėdynės privalo būti atsparios dėvėjimuisi, purvui ir laužymui;</w:t>
            </w:r>
          </w:p>
          <w:p w14:paraId="64B69920" w14:textId="4F5A19A9" w:rsidR="00F34EDE" w:rsidRPr="00301182" w:rsidRDefault="00F34EDE" w:rsidP="00F34EDE">
            <w:pPr>
              <w:ind w:left="27" w:right="60"/>
              <w:jc w:val="both"/>
              <w:rPr>
                <w:sz w:val="22"/>
                <w:szCs w:val="22"/>
              </w:rPr>
            </w:pPr>
            <w:r w:rsidRPr="00301182">
              <w:rPr>
                <w:sz w:val="22"/>
                <w:szCs w:val="22"/>
              </w:rPr>
              <w:t xml:space="preserve">31.4. </w:t>
            </w:r>
            <w:r w:rsidR="00F3590A">
              <w:rPr>
                <w:sz w:val="22"/>
                <w:szCs w:val="22"/>
              </w:rPr>
              <w:t>Ne mažiau kaip d</w:t>
            </w:r>
            <w:r w:rsidR="00F3590A" w:rsidRPr="00301182">
              <w:rPr>
                <w:sz w:val="22"/>
                <w:szCs w:val="22"/>
              </w:rPr>
              <w:t xml:space="preserve">vi </w:t>
            </w:r>
            <w:r w:rsidRPr="00301182">
              <w:rPr>
                <w:sz w:val="22"/>
                <w:szCs w:val="22"/>
              </w:rPr>
              <w:t>atlenkiamos vienvietės sėdynės, sumontuotos stovinčių keleivių skyriuje prie neįgaliojo vietos;</w:t>
            </w:r>
            <w:r w:rsidR="00F3590A" w:rsidRPr="00301182">
              <w:rPr>
                <w:sz w:val="22"/>
                <w:szCs w:val="22"/>
              </w:rPr>
              <w:t xml:space="preserve"> </w:t>
            </w:r>
          </w:p>
          <w:p w14:paraId="4C1D56C9" w14:textId="77777777" w:rsidR="00F34EDE" w:rsidRPr="00301182" w:rsidRDefault="00F34EDE" w:rsidP="00F34EDE">
            <w:pPr>
              <w:ind w:left="27" w:right="60"/>
              <w:jc w:val="both"/>
              <w:rPr>
                <w:sz w:val="22"/>
                <w:szCs w:val="22"/>
              </w:rPr>
            </w:pPr>
            <w:r w:rsidRPr="00301182">
              <w:rPr>
                <w:sz w:val="22"/>
                <w:szCs w:val="22"/>
              </w:rPr>
              <w:t>31.5. Privalo būti įrengta vieta neįgaliųjų keleivių vežimėliui prieš antras duris. Prie šios vietos įrengtas „STOP“ mygtukas (su šviesos indikacija) ir galimybė prisegti neįgaliųjų keleivių vežimėlį;</w:t>
            </w:r>
          </w:p>
          <w:p w14:paraId="1C974805" w14:textId="77777777" w:rsidR="00F34EDE" w:rsidRPr="00301182" w:rsidRDefault="00F34EDE" w:rsidP="00F34EDE">
            <w:pPr>
              <w:ind w:left="27" w:right="60"/>
              <w:jc w:val="both"/>
              <w:rPr>
                <w:sz w:val="22"/>
                <w:szCs w:val="22"/>
              </w:rPr>
            </w:pPr>
            <w:r w:rsidRPr="00301182">
              <w:rPr>
                <w:sz w:val="22"/>
                <w:szCs w:val="22"/>
              </w:rPr>
              <w:t>31.6. Sėdynių išdėstymas ir spalvinė gama suderinama pasirašant sutartį.</w:t>
            </w:r>
          </w:p>
        </w:tc>
      </w:tr>
      <w:tr w:rsidR="00F34EDE" w:rsidRPr="00301182" w14:paraId="104BDD9C"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4B2FC492" w14:textId="77777777" w:rsidR="00F34EDE" w:rsidRPr="00301182" w:rsidRDefault="00F34EDE" w:rsidP="00F34EDE">
            <w:pPr>
              <w:ind w:left="45" w:right="-30" w:firstLine="75"/>
              <w:jc w:val="both"/>
              <w:rPr>
                <w:sz w:val="22"/>
                <w:szCs w:val="22"/>
              </w:rPr>
            </w:pPr>
            <w:r w:rsidRPr="00301182">
              <w:rPr>
                <w:sz w:val="22"/>
                <w:szCs w:val="22"/>
              </w:rPr>
              <w:t xml:space="preserve">32.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0294EC7C" w14:textId="77777777" w:rsidR="00F34EDE" w:rsidRPr="00301182" w:rsidRDefault="00F34EDE" w:rsidP="00F34EDE">
            <w:pPr>
              <w:ind w:left="27" w:right="-30"/>
              <w:jc w:val="both"/>
              <w:rPr>
                <w:sz w:val="22"/>
                <w:szCs w:val="22"/>
              </w:rPr>
            </w:pPr>
            <w:r w:rsidRPr="00301182">
              <w:rPr>
                <w:sz w:val="22"/>
                <w:szCs w:val="22"/>
              </w:rPr>
              <w:t>Apsaugos įranga</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2641038D" w14:textId="77777777" w:rsidR="00F34EDE" w:rsidRPr="00301182" w:rsidRDefault="00F34EDE" w:rsidP="00F34EDE">
            <w:pPr>
              <w:ind w:left="27" w:right="60"/>
              <w:jc w:val="both"/>
              <w:rPr>
                <w:sz w:val="22"/>
                <w:szCs w:val="22"/>
              </w:rPr>
            </w:pPr>
            <w:r w:rsidRPr="00301182">
              <w:rPr>
                <w:sz w:val="22"/>
                <w:szCs w:val="22"/>
              </w:rPr>
              <w:t>32.1. Lengvai prieinami ir pažymėti mažiausiai du 6 kg</w:t>
            </w:r>
            <w:r w:rsidR="00C2191E" w:rsidRPr="00301182">
              <w:rPr>
                <w:sz w:val="22"/>
                <w:szCs w:val="22"/>
              </w:rPr>
              <w:t>.</w:t>
            </w:r>
            <w:r w:rsidRPr="00301182">
              <w:rPr>
                <w:sz w:val="22"/>
                <w:szCs w:val="22"/>
              </w:rPr>
              <w:t xml:space="preserve"> milteliniai ugnies gesintuvai;</w:t>
            </w:r>
          </w:p>
          <w:p w14:paraId="2731FC09" w14:textId="77777777" w:rsidR="00F34EDE" w:rsidRPr="00301182" w:rsidRDefault="00F34EDE" w:rsidP="00F34EDE">
            <w:pPr>
              <w:ind w:left="27" w:right="60"/>
              <w:jc w:val="both"/>
              <w:rPr>
                <w:sz w:val="22"/>
                <w:szCs w:val="22"/>
              </w:rPr>
            </w:pPr>
            <w:r w:rsidRPr="00301182">
              <w:rPr>
                <w:sz w:val="22"/>
                <w:szCs w:val="22"/>
              </w:rPr>
              <w:t>32.2. Raudonai atspindintis avarinis trikampis ženklas;</w:t>
            </w:r>
          </w:p>
          <w:p w14:paraId="439EBE82" w14:textId="77777777" w:rsidR="00F34EDE" w:rsidRPr="00301182" w:rsidRDefault="00F34EDE" w:rsidP="00F34EDE">
            <w:pPr>
              <w:ind w:left="27" w:right="60"/>
              <w:jc w:val="both"/>
              <w:rPr>
                <w:sz w:val="22"/>
                <w:szCs w:val="22"/>
              </w:rPr>
            </w:pPr>
            <w:r w:rsidRPr="00301182">
              <w:rPr>
                <w:sz w:val="22"/>
                <w:szCs w:val="22"/>
              </w:rPr>
              <w:t>32.3. Dvi ratų atsparos;</w:t>
            </w:r>
          </w:p>
          <w:p w14:paraId="3BFF67E1" w14:textId="77777777" w:rsidR="00F34EDE" w:rsidRPr="00301182" w:rsidRDefault="00F34EDE" w:rsidP="00F34EDE">
            <w:pPr>
              <w:ind w:left="27" w:right="60"/>
              <w:jc w:val="both"/>
              <w:rPr>
                <w:sz w:val="22"/>
                <w:szCs w:val="22"/>
              </w:rPr>
            </w:pPr>
            <w:r w:rsidRPr="00301182">
              <w:rPr>
                <w:sz w:val="22"/>
                <w:szCs w:val="22"/>
              </w:rPr>
              <w:lastRenderedPageBreak/>
              <w:t>32.4. Du kelių motorinės transporto priemonių pirmosios pagalbos rinkiniai, atitinkantys Lietuvos Respublikos sveikatos apsaugos ministro 2003 m. liepos 11 d. įsakymo Nr. V-450 „Dėl sveikatos priežiūros ir farmacijos specialistų kompetencijos teikiant pirmąją medicinos pagalbą, pirmosios medicinos pagalbos vaistinėlių ir pirmosios pagalbos rinkinių“ reikalavimus;</w:t>
            </w:r>
          </w:p>
          <w:p w14:paraId="5040F6BB" w14:textId="77777777" w:rsidR="00F34EDE" w:rsidRPr="00301182" w:rsidRDefault="00F34EDE" w:rsidP="00F34EDE">
            <w:pPr>
              <w:ind w:left="27" w:right="60"/>
              <w:jc w:val="both"/>
              <w:rPr>
                <w:sz w:val="22"/>
                <w:szCs w:val="22"/>
              </w:rPr>
            </w:pPr>
            <w:r w:rsidRPr="00301182">
              <w:rPr>
                <w:sz w:val="22"/>
                <w:szCs w:val="22"/>
              </w:rPr>
              <w:t>32.5. Visas vairuotojo kabinos ir keleivių salono ženklinimas privalo būti lietuvių kalba;</w:t>
            </w:r>
          </w:p>
          <w:p w14:paraId="67465586" w14:textId="77777777" w:rsidR="00F34EDE" w:rsidRPr="00301182" w:rsidRDefault="00F34EDE" w:rsidP="00F34EDE">
            <w:pPr>
              <w:ind w:left="27" w:right="60"/>
              <w:jc w:val="both"/>
              <w:rPr>
                <w:sz w:val="22"/>
                <w:szCs w:val="22"/>
              </w:rPr>
            </w:pPr>
            <w:r w:rsidRPr="00301182">
              <w:rPr>
                <w:sz w:val="22"/>
                <w:szCs w:val="22"/>
              </w:rPr>
              <w:t xml:space="preserve">32.6. Variklio skyriuje turi būti įrengta automatinė gaisro signalizacijos sistema. Prietaisų skydelyje turi būti aiški informacija vairuotojui apie gaisro signalizacijos variklio skyriuje suveikimą. </w:t>
            </w:r>
          </w:p>
        </w:tc>
      </w:tr>
      <w:tr w:rsidR="00F34EDE" w:rsidRPr="00301182" w14:paraId="1C6FF88D"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49815AAD" w14:textId="77777777" w:rsidR="00F34EDE" w:rsidRPr="00301182" w:rsidRDefault="00F34EDE" w:rsidP="00F34EDE">
            <w:pPr>
              <w:ind w:left="45" w:right="-30" w:firstLine="75"/>
              <w:jc w:val="both"/>
              <w:rPr>
                <w:sz w:val="22"/>
                <w:szCs w:val="22"/>
              </w:rPr>
            </w:pPr>
            <w:r w:rsidRPr="00301182">
              <w:rPr>
                <w:sz w:val="22"/>
                <w:szCs w:val="22"/>
              </w:rPr>
              <w:lastRenderedPageBreak/>
              <w:t xml:space="preserve">33.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028070C0" w14:textId="77777777" w:rsidR="00F34EDE" w:rsidRPr="00301182" w:rsidRDefault="00F34EDE" w:rsidP="00F34EDE">
            <w:pPr>
              <w:ind w:left="27" w:right="-30"/>
              <w:rPr>
                <w:sz w:val="22"/>
                <w:szCs w:val="22"/>
              </w:rPr>
            </w:pPr>
            <w:r w:rsidRPr="00301182">
              <w:rPr>
                <w:sz w:val="22"/>
                <w:szCs w:val="22"/>
              </w:rPr>
              <w:t>Priekinio lango stiklas</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14721752" w14:textId="77777777" w:rsidR="00F34EDE" w:rsidRPr="00D15794" w:rsidRDefault="00F34EDE" w:rsidP="00F34EDE">
            <w:pPr>
              <w:ind w:left="27" w:right="60"/>
              <w:jc w:val="both"/>
              <w:rPr>
                <w:sz w:val="22"/>
                <w:szCs w:val="22"/>
              </w:rPr>
            </w:pPr>
            <w:r w:rsidRPr="00D15794">
              <w:rPr>
                <w:sz w:val="22"/>
                <w:szCs w:val="22"/>
              </w:rPr>
              <w:t>33.1. Priekinio lango stiklas apšildomas oru.</w:t>
            </w:r>
          </w:p>
          <w:p w14:paraId="77F566A6" w14:textId="10EE1B72" w:rsidR="00F34EDE" w:rsidRPr="00301182" w:rsidRDefault="00F34EDE" w:rsidP="008E4FC1">
            <w:pPr>
              <w:ind w:left="27" w:right="60"/>
              <w:jc w:val="both"/>
              <w:rPr>
                <w:sz w:val="22"/>
                <w:szCs w:val="22"/>
              </w:rPr>
            </w:pPr>
            <w:r w:rsidRPr="00D15794">
              <w:rPr>
                <w:sz w:val="22"/>
                <w:szCs w:val="22"/>
              </w:rPr>
              <w:t xml:space="preserve">33.2. </w:t>
            </w:r>
            <w:r w:rsidR="00F3590A" w:rsidRPr="00D15794">
              <w:rPr>
                <w:sz w:val="22"/>
                <w:szCs w:val="22"/>
              </w:rPr>
              <w:t>P</w:t>
            </w:r>
            <w:r w:rsidR="00F3590A" w:rsidRPr="00D15794">
              <w:rPr>
                <w:bCs/>
                <w:sz w:val="22"/>
                <w:szCs w:val="22"/>
              </w:rPr>
              <w:t>riekinė švieslentė turi būti autobuso priekyje, stiklo viršuje ar virš stiklo. Švieslentės tvirtinimo būdas – special</w:t>
            </w:r>
            <w:r w:rsidR="008E4FC1" w:rsidRPr="00D15794">
              <w:rPr>
                <w:bCs/>
                <w:sz w:val="22"/>
                <w:szCs w:val="22"/>
              </w:rPr>
              <w:t>ū</w:t>
            </w:r>
            <w:r w:rsidR="00F3590A" w:rsidRPr="00D15794">
              <w:rPr>
                <w:bCs/>
                <w:sz w:val="22"/>
                <w:szCs w:val="22"/>
              </w:rPr>
              <w:t>s švieslentę laikantys kronšteinai</w:t>
            </w:r>
            <w:r w:rsidRPr="00D15794">
              <w:rPr>
                <w:sz w:val="22"/>
                <w:szCs w:val="22"/>
              </w:rPr>
              <w:t>.</w:t>
            </w:r>
          </w:p>
        </w:tc>
      </w:tr>
      <w:tr w:rsidR="00F34EDE" w:rsidRPr="00301182" w14:paraId="580B97D4"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0E9EF1A6" w14:textId="77777777" w:rsidR="00F34EDE" w:rsidRPr="00301182" w:rsidRDefault="00F34EDE" w:rsidP="00F34EDE">
            <w:pPr>
              <w:ind w:left="45" w:right="-30" w:firstLine="75"/>
              <w:jc w:val="both"/>
              <w:rPr>
                <w:sz w:val="22"/>
                <w:szCs w:val="22"/>
              </w:rPr>
            </w:pPr>
            <w:r w:rsidRPr="00301182">
              <w:rPr>
                <w:sz w:val="22"/>
                <w:szCs w:val="22"/>
              </w:rPr>
              <w:t xml:space="preserve">34.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02A9182B" w14:textId="77777777" w:rsidR="00F34EDE" w:rsidRPr="00301182" w:rsidRDefault="00F34EDE" w:rsidP="00F34EDE">
            <w:pPr>
              <w:ind w:left="27" w:right="-30"/>
              <w:jc w:val="both"/>
              <w:rPr>
                <w:sz w:val="22"/>
                <w:szCs w:val="22"/>
              </w:rPr>
            </w:pPr>
            <w:r w:rsidRPr="00301182">
              <w:rPr>
                <w:sz w:val="22"/>
                <w:szCs w:val="22"/>
              </w:rPr>
              <w:t>Langai</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2C10D934" w14:textId="77777777" w:rsidR="00F34EDE" w:rsidRPr="00301182" w:rsidRDefault="00F34EDE" w:rsidP="00F34EDE">
            <w:pPr>
              <w:ind w:left="27" w:right="60"/>
              <w:jc w:val="both"/>
              <w:rPr>
                <w:sz w:val="22"/>
                <w:szCs w:val="22"/>
              </w:rPr>
            </w:pPr>
            <w:r w:rsidRPr="00301182">
              <w:rPr>
                <w:sz w:val="22"/>
                <w:szCs w:val="22"/>
              </w:rPr>
              <w:t>34.1. Langai turi būti pagaminti iš saugaus (grūdinto) stiklo, šoniniai – stiklo paketai;</w:t>
            </w:r>
          </w:p>
          <w:p w14:paraId="1D69607C" w14:textId="77777777" w:rsidR="00F34EDE" w:rsidRPr="00301182" w:rsidRDefault="00F34EDE" w:rsidP="00F34EDE">
            <w:pPr>
              <w:ind w:left="27" w:right="60"/>
              <w:jc w:val="both"/>
              <w:rPr>
                <w:sz w:val="22"/>
                <w:szCs w:val="22"/>
              </w:rPr>
            </w:pPr>
            <w:r w:rsidRPr="00301182">
              <w:rPr>
                <w:sz w:val="22"/>
                <w:szCs w:val="22"/>
              </w:rPr>
              <w:t>34.2. Durų stiklai turi užimti ne mažiau 50% durų ploto;</w:t>
            </w:r>
          </w:p>
          <w:p w14:paraId="6EA72F30" w14:textId="77777777" w:rsidR="00F34EDE" w:rsidRPr="00301182" w:rsidRDefault="00F34EDE" w:rsidP="00F34EDE">
            <w:pPr>
              <w:ind w:left="27" w:right="60"/>
              <w:jc w:val="both"/>
              <w:rPr>
                <w:sz w:val="22"/>
                <w:szCs w:val="22"/>
              </w:rPr>
            </w:pPr>
            <w:r w:rsidRPr="00301182">
              <w:rPr>
                <w:sz w:val="22"/>
                <w:szCs w:val="22"/>
              </w:rPr>
              <w:t>34.3. Stiklai turi būti tonuoti ir klijuoti prie kėbulo;</w:t>
            </w:r>
          </w:p>
          <w:p w14:paraId="1ECA42D8" w14:textId="77777777" w:rsidR="00F34EDE" w:rsidRPr="00301182" w:rsidRDefault="00F34EDE" w:rsidP="00F34EDE">
            <w:pPr>
              <w:ind w:left="27" w:right="60"/>
              <w:jc w:val="both"/>
              <w:rPr>
                <w:sz w:val="22"/>
                <w:szCs w:val="22"/>
              </w:rPr>
            </w:pPr>
            <w:r w:rsidRPr="00301182">
              <w:rPr>
                <w:sz w:val="22"/>
                <w:szCs w:val="22"/>
              </w:rPr>
              <w:t>34.4. Pirmosios (vairuotojo) durys su stiklo paketu;</w:t>
            </w:r>
          </w:p>
          <w:p w14:paraId="50731C6E" w14:textId="77777777" w:rsidR="00F34EDE" w:rsidRPr="00301182" w:rsidRDefault="00F34EDE" w:rsidP="00F34EDE">
            <w:pPr>
              <w:ind w:left="27" w:right="60"/>
              <w:jc w:val="both"/>
              <w:rPr>
                <w:sz w:val="22"/>
                <w:szCs w:val="22"/>
              </w:rPr>
            </w:pPr>
            <w:r w:rsidRPr="00301182">
              <w:rPr>
                <w:sz w:val="22"/>
                <w:szCs w:val="22"/>
              </w:rPr>
              <w:t>34.5. Vairuotojo kairės pusės šoninis stiklas turi būti šildomas elektra;</w:t>
            </w:r>
          </w:p>
          <w:p w14:paraId="6B167822" w14:textId="77777777" w:rsidR="00F34EDE" w:rsidRPr="00301182" w:rsidRDefault="00F34EDE" w:rsidP="00F34EDE">
            <w:pPr>
              <w:ind w:left="27" w:right="60"/>
              <w:jc w:val="both"/>
              <w:rPr>
                <w:sz w:val="22"/>
                <w:szCs w:val="22"/>
              </w:rPr>
            </w:pPr>
            <w:r w:rsidRPr="00301182">
              <w:rPr>
                <w:sz w:val="22"/>
                <w:szCs w:val="22"/>
              </w:rPr>
              <w:t>34.6. Galinis ir paskutiniai šoniniai langai iš vidinės pusės padengti skaidria ir apsaugančia nuo subraižymų plėvele.</w:t>
            </w:r>
          </w:p>
        </w:tc>
      </w:tr>
      <w:tr w:rsidR="00F34EDE" w:rsidRPr="00301182" w14:paraId="341D9FF1"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4FCC7402" w14:textId="77777777" w:rsidR="00F34EDE" w:rsidRPr="00301182" w:rsidRDefault="00F34EDE" w:rsidP="00F34EDE">
            <w:pPr>
              <w:ind w:left="45" w:right="-30" w:firstLine="75"/>
              <w:jc w:val="both"/>
              <w:rPr>
                <w:sz w:val="22"/>
                <w:szCs w:val="22"/>
              </w:rPr>
            </w:pPr>
            <w:r w:rsidRPr="00301182">
              <w:rPr>
                <w:sz w:val="22"/>
                <w:szCs w:val="22"/>
              </w:rPr>
              <w:t xml:space="preserve">35.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718B6251" w14:textId="77777777" w:rsidR="00F34EDE" w:rsidRPr="00301182" w:rsidRDefault="00F34EDE" w:rsidP="00F34EDE">
            <w:pPr>
              <w:ind w:left="27" w:right="-30"/>
              <w:jc w:val="both"/>
              <w:rPr>
                <w:sz w:val="22"/>
                <w:szCs w:val="22"/>
              </w:rPr>
            </w:pPr>
            <w:r w:rsidRPr="00301182">
              <w:rPr>
                <w:sz w:val="22"/>
                <w:szCs w:val="22"/>
              </w:rPr>
              <w:t>Avariniai išėjimai</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0B47A55B" w14:textId="77777777" w:rsidR="00F34EDE" w:rsidRPr="00301182" w:rsidRDefault="00F34EDE" w:rsidP="00F34EDE">
            <w:pPr>
              <w:ind w:left="27" w:right="60"/>
              <w:jc w:val="both"/>
              <w:rPr>
                <w:sz w:val="22"/>
                <w:szCs w:val="22"/>
              </w:rPr>
            </w:pPr>
            <w:r w:rsidRPr="00301182">
              <w:rPr>
                <w:sz w:val="22"/>
                <w:szCs w:val="22"/>
              </w:rPr>
              <w:t>35.1. Avariniai išėjimai pažymėti užrašu „Avarinis išėjimas“;</w:t>
            </w:r>
          </w:p>
          <w:p w14:paraId="569F4523" w14:textId="77777777" w:rsidR="00F34EDE" w:rsidRPr="00301182" w:rsidRDefault="00F34EDE" w:rsidP="00F34EDE">
            <w:pPr>
              <w:ind w:left="27" w:right="60"/>
              <w:jc w:val="both"/>
              <w:rPr>
                <w:sz w:val="22"/>
                <w:szCs w:val="22"/>
              </w:rPr>
            </w:pPr>
            <w:r w:rsidRPr="00301182">
              <w:rPr>
                <w:sz w:val="22"/>
                <w:szCs w:val="22"/>
              </w:rPr>
              <w:t>35.2. Avariniam išėjimui neturi būti numatytas galinio lango stiklas</w:t>
            </w:r>
            <w:r w:rsidR="00C2191E" w:rsidRPr="00301182">
              <w:rPr>
                <w:sz w:val="22"/>
                <w:szCs w:val="22"/>
              </w:rPr>
              <w:t>;</w:t>
            </w:r>
          </w:p>
          <w:p w14:paraId="372C2895" w14:textId="77777777" w:rsidR="00F34EDE" w:rsidRPr="00301182" w:rsidRDefault="00F34EDE" w:rsidP="00F34EDE">
            <w:pPr>
              <w:ind w:left="27" w:right="60"/>
              <w:jc w:val="both"/>
              <w:rPr>
                <w:sz w:val="22"/>
                <w:szCs w:val="22"/>
              </w:rPr>
            </w:pPr>
            <w:r w:rsidRPr="00301182">
              <w:rPr>
                <w:sz w:val="22"/>
                <w:szCs w:val="22"/>
              </w:rPr>
              <w:t>35.3. Šalia avarinio išėjimo patikimai pritvirtinti plaktukai, skirti stiklui sudaužyti.</w:t>
            </w:r>
          </w:p>
        </w:tc>
      </w:tr>
      <w:tr w:rsidR="00F34EDE" w:rsidRPr="00301182" w14:paraId="1847AB5C"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6F8DA2C9" w14:textId="77777777" w:rsidR="00F34EDE" w:rsidRPr="00301182" w:rsidRDefault="00F34EDE" w:rsidP="00F34EDE">
            <w:pPr>
              <w:ind w:left="45" w:right="-30" w:firstLine="75"/>
              <w:jc w:val="both"/>
              <w:rPr>
                <w:sz w:val="22"/>
                <w:szCs w:val="22"/>
              </w:rPr>
            </w:pPr>
            <w:r w:rsidRPr="00301182">
              <w:rPr>
                <w:sz w:val="22"/>
                <w:szCs w:val="22"/>
              </w:rPr>
              <w:t xml:space="preserve">36.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27AAE8BD" w14:textId="77777777" w:rsidR="00F34EDE" w:rsidRPr="00301182" w:rsidRDefault="00F34EDE" w:rsidP="00F34EDE">
            <w:pPr>
              <w:ind w:left="27" w:right="-30"/>
              <w:jc w:val="both"/>
              <w:rPr>
                <w:sz w:val="22"/>
                <w:szCs w:val="22"/>
              </w:rPr>
            </w:pPr>
            <w:r w:rsidRPr="00301182">
              <w:rPr>
                <w:sz w:val="22"/>
                <w:szCs w:val="22"/>
              </w:rPr>
              <w:t>Vidaus apšvietimas/ išorinis apšvietimas, žibintai</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62AF6DE7" w14:textId="77777777" w:rsidR="00F34EDE" w:rsidRPr="00301182" w:rsidRDefault="00F34EDE" w:rsidP="00F34EDE">
            <w:pPr>
              <w:ind w:left="27" w:right="60"/>
              <w:jc w:val="both"/>
              <w:rPr>
                <w:sz w:val="22"/>
                <w:szCs w:val="22"/>
              </w:rPr>
            </w:pPr>
            <w:r w:rsidRPr="00301182">
              <w:rPr>
                <w:sz w:val="22"/>
                <w:szCs w:val="22"/>
              </w:rPr>
              <w:t>36.1. Galimybė naudoti dalinį arba pilną keleivių salono apšvietimą;</w:t>
            </w:r>
          </w:p>
          <w:p w14:paraId="7F182F8D" w14:textId="77777777" w:rsidR="00F34EDE" w:rsidRPr="00301182" w:rsidRDefault="00F34EDE" w:rsidP="00F34EDE">
            <w:pPr>
              <w:ind w:left="27" w:right="60"/>
              <w:jc w:val="both"/>
              <w:rPr>
                <w:sz w:val="22"/>
                <w:szCs w:val="22"/>
              </w:rPr>
            </w:pPr>
            <w:r w:rsidRPr="00301182">
              <w:rPr>
                <w:sz w:val="22"/>
                <w:szCs w:val="22"/>
              </w:rPr>
              <w:t>36.2. Atskiras apšvietimas vairuotojo darbo vietoje;</w:t>
            </w:r>
          </w:p>
          <w:p w14:paraId="5DE51EFE" w14:textId="77777777" w:rsidR="00F34EDE" w:rsidRPr="00301182" w:rsidRDefault="00F34EDE" w:rsidP="00F34EDE">
            <w:pPr>
              <w:ind w:left="27" w:right="60"/>
              <w:jc w:val="both"/>
              <w:rPr>
                <w:sz w:val="22"/>
                <w:szCs w:val="22"/>
              </w:rPr>
            </w:pPr>
            <w:r w:rsidRPr="00301182">
              <w:rPr>
                <w:sz w:val="22"/>
                <w:szCs w:val="22"/>
              </w:rPr>
              <w:t>36.3. Keleivių salono šviestuvai turi būti išdėstyti taip, kad užtikrintų pakankamą salono ir durų apšvietimą</w:t>
            </w:r>
            <w:r w:rsidR="004A38FA" w:rsidRPr="00301182">
              <w:rPr>
                <w:sz w:val="22"/>
                <w:szCs w:val="22"/>
              </w:rPr>
              <w:t xml:space="preserve"> ir tamsiu paros metu neakintu vairuotojo </w:t>
            </w:r>
            <w:r w:rsidRPr="00301182">
              <w:rPr>
                <w:sz w:val="22"/>
                <w:szCs w:val="22"/>
              </w:rPr>
              <w:t>;</w:t>
            </w:r>
          </w:p>
          <w:p w14:paraId="39E2F055" w14:textId="77777777" w:rsidR="00F34EDE" w:rsidRPr="00301182" w:rsidRDefault="00F34EDE" w:rsidP="00F34EDE">
            <w:pPr>
              <w:ind w:left="27" w:right="60"/>
              <w:jc w:val="both"/>
              <w:rPr>
                <w:sz w:val="22"/>
                <w:szCs w:val="22"/>
              </w:rPr>
            </w:pPr>
            <w:r w:rsidRPr="00301182">
              <w:rPr>
                <w:sz w:val="22"/>
                <w:szCs w:val="22"/>
              </w:rPr>
              <w:t>36.4. Įlipimo vietų apšvietimo šviestuvai prie kiekvienų keleivių durų.  Šviestuvai automatiškai įsijungia atidarius duris ir išsijungia jas uždarius;</w:t>
            </w:r>
          </w:p>
          <w:p w14:paraId="522AC299" w14:textId="77777777" w:rsidR="00F34EDE" w:rsidRPr="00301182" w:rsidRDefault="00F34EDE" w:rsidP="00F34EDE">
            <w:pPr>
              <w:ind w:left="27" w:right="60"/>
              <w:jc w:val="both"/>
              <w:rPr>
                <w:sz w:val="22"/>
                <w:szCs w:val="22"/>
              </w:rPr>
            </w:pPr>
            <w:r w:rsidRPr="00301182">
              <w:rPr>
                <w:sz w:val="22"/>
                <w:szCs w:val="22"/>
              </w:rPr>
              <w:t>36.5. Keleivių salono apšvietimui naudojamos LED technologijos – dviejų režimų, kurių vienas yra ekonominis. Ekonominis apšvietimo režimas – esant išjungtam varikliui;</w:t>
            </w:r>
          </w:p>
          <w:p w14:paraId="4D7839A1" w14:textId="77777777" w:rsidR="00F34EDE" w:rsidRPr="00301182" w:rsidRDefault="00F34EDE" w:rsidP="00F34EDE">
            <w:pPr>
              <w:ind w:left="27" w:right="60"/>
              <w:jc w:val="both"/>
              <w:rPr>
                <w:sz w:val="22"/>
                <w:szCs w:val="22"/>
              </w:rPr>
            </w:pPr>
            <w:r w:rsidRPr="00301182">
              <w:rPr>
                <w:sz w:val="22"/>
                <w:szCs w:val="22"/>
              </w:rPr>
              <w:t>36.6. Visas išorinis apšvietimas, išskyrus artimųjų ir tolimųjų šviesų žibintus, LED technologijos. Dienos šviesos žibintai turi būti LED technologijos.</w:t>
            </w:r>
          </w:p>
        </w:tc>
      </w:tr>
      <w:tr w:rsidR="00F34EDE" w:rsidRPr="00301182" w14:paraId="0DF9FEA7"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1085A20C" w14:textId="77777777" w:rsidR="00F34EDE" w:rsidRPr="00301182" w:rsidRDefault="00F34EDE" w:rsidP="00F34EDE">
            <w:pPr>
              <w:ind w:left="45" w:right="-30" w:firstLine="75"/>
              <w:jc w:val="both"/>
              <w:rPr>
                <w:sz w:val="22"/>
                <w:szCs w:val="22"/>
              </w:rPr>
            </w:pPr>
            <w:r w:rsidRPr="00301182">
              <w:rPr>
                <w:sz w:val="22"/>
                <w:szCs w:val="22"/>
              </w:rPr>
              <w:t xml:space="preserve">37.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71A64D9E" w14:textId="77777777" w:rsidR="00F34EDE" w:rsidRPr="00301182" w:rsidRDefault="00F34EDE" w:rsidP="00F34EDE">
            <w:pPr>
              <w:ind w:left="27" w:right="-30"/>
              <w:jc w:val="both"/>
              <w:rPr>
                <w:sz w:val="22"/>
                <w:szCs w:val="22"/>
              </w:rPr>
            </w:pPr>
            <w:r w:rsidRPr="00301182">
              <w:rPr>
                <w:sz w:val="22"/>
                <w:szCs w:val="22"/>
              </w:rPr>
              <w:t>Turėklai</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13FCAD7F" w14:textId="77777777" w:rsidR="00F34EDE" w:rsidRPr="00301182" w:rsidRDefault="00F34EDE" w:rsidP="00F34EDE">
            <w:pPr>
              <w:ind w:left="27" w:right="60"/>
              <w:jc w:val="both"/>
              <w:rPr>
                <w:sz w:val="22"/>
                <w:szCs w:val="22"/>
              </w:rPr>
            </w:pPr>
            <w:r w:rsidRPr="00301182">
              <w:rPr>
                <w:sz w:val="22"/>
                <w:szCs w:val="22"/>
              </w:rPr>
              <w:t>37.1. Keleivių salone privalo būti įrengti vamzdiniai turėklai;</w:t>
            </w:r>
          </w:p>
          <w:p w14:paraId="5F98A7CB" w14:textId="77777777" w:rsidR="00F34EDE" w:rsidRPr="00301182" w:rsidRDefault="00F34EDE" w:rsidP="00F34EDE">
            <w:pPr>
              <w:ind w:left="27" w:right="60"/>
              <w:jc w:val="both"/>
              <w:rPr>
                <w:sz w:val="22"/>
                <w:szCs w:val="22"/>
              </w:rPr>
            </w:pPr>
            <w:r w:rsidRPr="00301182">
              <w:rPr>
                <w:sz w:val="22"/>
                <w:szCs w:val="22"/>
              </w:rPr>
              <w:t>37.2. Papildomai prie horizontalių turėklų pritvirtinamos išilgai turėklo kabančios plastikinės rankenos laikymuisi (ne mažiau 10 vnt.), su galimybe patalpinti 90×170 mm (arba 85×125 mm) dydžio dvipusę spausdintą reklamą. Rankenų reklaminis paviršius turi būti orientuotas išilgai keleivių salono, kad neužstotų vaizdo vairuotojui;</w:t>
            </w:r>
          </w:p>
          <w:p w14:paraId="7E69FB99" w14:textId="77777777" w:rsidR="00F34EDE" w:rsidRPr="00301182" w:rsidRDefault="00F34EDE" w:rsidP="00F34EDE">
            <w:pPr>
              <w:ind w:left="27" w:right="60"/>
              <w:jc w:val="both"/>
              <w:rPr>
                <w:sz w:val="22"/>
                <w:szCs w:val="22"/>
              </w:rPr>
            </w:pPr>
            <w:r w:rsidRPr="00301182">
              <w:rPr>
                <w:sz w:val="22"/>
                <w:szCs w:val="22"/>
              </w:rPr>
              <w:t>37.3. Prie kiekvienų durų turi būti įrengti ,,STOP’’ mygtukai ant vertikalių turėklų. Aktyvavus vieną iš mygtukų, keleivis informuojamas šviesos signalu;</w:t>
            </w:r>
          </w:p>
          <w:p w14:paraId="42E60927" w14:textId="77777777" w:rsidR="00F34EDE" w:rsidRPr="00301182" w:rsidRDefault="00F34EDE" w:rsidP="00F34EDE">
            <w:pPr>
              <w:ind w:left="27" w:right="105"/>
              <w:jc w:val="both"/>
              <w:rPr>
                <w:sz w:val="22"/>
                <w:szCs w:val="22"/>
              </w:rPr>
            </w:pPr>
            <w:r w:rsidRPr="00301182">
              <w:rPr>
                <w:sz w:val="22"/>
                <w:szCs w:val="22"/>
              </w:rPr>
              <w:t>37.4.</w:t>
            </w:r>
            <w:r w:rsidR="00C2191E" w:rsidRPr="00301182">
              <w:rPr>
                <w:sz w:val="22"/>
                <w:szCs w:val="22"/>
              </w:rPr>
              <w:t xml:space="preserve"> </w:t>
            </w:r>
            <w:r w:rsidRPr="00301182">
              <w:rPr>
                <w:sz w:val="22"/>
                <w:szCs w:val="22"/>
              </w:rPr>
              <w:t>Šiukšlių dėžės, sumontuotos vairuotojo darbo vietoje ir prie kiekvienų keleivių įlipimo durų.</w:t>
            </w:r>
          </w:p>
        </w:tc>
      </w:tr>
      <w:tr w:rsidR="00F34EDE" w:rsidRPr="00301182" w14:paraId="511E94F8"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4AAB0C35" w14:textId="77777777" w:rsidR="00F34EDE" w:rsidRPr="00301182" w:rsidRDefault="00F34EDE" w:rsidP="00F34EDE">
            <w:pPr>
              <w:ind w:left="45" w:right="-30" w:firstLine="75"/>
              <w:jc w:val="both"/>
              <w:rPr>
                <w:sz w:val="22"/>
                <w:szCs w:val="22"/>
              </w:rPr>
            </w:pPr>
            <w:r w:rsidRPr="00301182">
              <w:rPr>
                <w:sz w:val="22"/>
                <w:szCs w:val="22"/>
              </w:rPr>
              <w:t xml:space="preserve">38.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1F00284B" w14:textId="77777777" w:rsidR="00F34EDE" w:rsidRPr="00301182" w:rsidRDefault="00F34EDE" w:rsidP="00F34EDE">
            <w:pPr>
              <w:ind w:left="27" w:right="-30"/>
              <w:jc w:val="both"/>
              <w:rPr>
                <w:sz w:val="22"/>
                <w:szCs w:val="22"/>
              </w:rPr>
            </w:pPr>
            <w:r w:rsidRPr="00301182">
              <w:rPr>
                <w:sz w:val="22"/>
                <w:szCs w:val="22"/>
              </w:rPr>
              <w:t>Užrašai</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64169352" w14:textId="77777777" w:rsidR="00F34EDE" w:rsidRPr="00301182" w:rsidRDefault="00F34EDE" w:rsidP="00F34EDE">
            <w:pPr>
              <w:ind w:left="27" w:right="60"/>
              <w:jc w:val="both"/>
              <w:rPr>
                <w:sz w:val="22"/>
                <w:szCs w:val="22"/>
              </w:rPr>
            </w:pPr>
            <w:r w:rsidRPr="00301182">
              <w:rPr>
                <w:sz w:val="22"/>
                <w:szCs w:val="22"/>
              </w:rPr>
              <w:t>Visi užrašai ir informacija salone lietuvių ir anglų kalbomis (Techninės specifikacijos 2 priedas). Prieš pasirašant sutartį suderinama užrašų ir informacijos vieta, o Perkantysis subjektas pateikia lipdukus su užrašais (10 komplektų) tiekėjui.</w:t>
            </w:r>
          </w:p>
        </w:tc>
      </w:tr>
      <w:tr w:rsidR="00F34EDE" w:rsidRPr="00301182" w14:paraId="6EB30F0B"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1D45C251" w14:textId="77777777" w:rsidR="00F34EDE" w:rsidRPr="00301182" w:rsidRDefault="00F34EDE" w:rsidP="00F34EDE">
            <w:pPr>
              <w:ind w:left="45" w:right="-30" w:firstLine="75"/>
              <w:jc w:val="both"/>
              <w:rPr>
                <w:sz w:val="22"/>
                <w:szCs w:val="22"/>
              </w:rPr>
            </w:pPr>
            <w:r w:rsidRPr="00301182">
              <w:rPr>
                <w:sz w:val="22"/>
                <w:szCs w:val="22"/>
              </w:rPr>
              <w:t xml:space="preserve">39.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183C5733" w14:textId="77777777" w:rsidR="00F34EDE" w:rsidRPr="00301182" w:rsidRDefault="00F34EDE" w:rsidP="00F34EDE">
            <w:pPr>
              <w:ind w:left="27" w:right="-30"/>
              <w:jc w:val="both"/>
              <w:rPr>
                <w:sz w:val="22"/>
                <w:szCs w:val="22"/>
              </w:rPr>
            </w:pPr>
            <w:r w:rsidRPr="00301182">
              <w:rPr>
                <w:sz w:val="22"/>
                <w:szCs w:val="22"/>
              </w:rPr>
              <w:t>Grindys</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5DE9F4BA" w14:textId="77777777" w:rsidR="00F34EDE" w:rsidRPr="00301182" w:rsidRDefault="00F34EDE" w:rsidP="00F34EDE">
            <w:pPr>
              <w:ind w:left="27" w:right="60"/>
              <w:jc w:val="both"/>
              <w:rPr>
                <w:sz w:val="22"/>
                <w:szCs w:val="22"/>
              </w:rPr>
            </w:pPr>
            <w:r w:rsidRPr="00301182">
              <w:rPr>
                <w:sz w:val="22"/>
                <w:szCs w:val="22"/>
              </w:rPr>
              <w:t>39.1. Grindys padengtos vientisa, neslidžia, nesunkiai valoma, atsparia dilimui, ugniai, cheminėms valymo priemonėms ir atmosferos poveikiui, viešajam transportui skirta PVC danga:</w:t>
            </w:r>
          </w:p>
          <w:p w14:paraId="735E5C0F" w14:textId="77777777" w:rsidR="00F34EDE" w:rsidRPr="00301182" w:rsidRDefault="00F34EDE" w:rsidP="00F34EDE">
            <w:pPr>
              <w:ind w:left="27" w:right="60"/>
              <w:jc w:val="both"/>
              <w:rPr>
                <w:sz w:val="22"/>
                <w:szCs w:val="22"/>
              </w:rPr>
            </w:pPr>
            <w:r w:rsidRPr="00301182">
              <w:rPr>
                <w:sz w:val="22"/>
                <w:szCs w:val="22"/>
              </w:rPr>
              <w:t>39.1.1. bendrasis storis – ne mažiau 2,0 mm;</w:t>
            </w:r>
          </w:p>
          <w:p w14:paraId="05FE9926" w14:textId="77777777" w:rsidR="00F34EDE" w:rsidRPr="00301182" w:rsidRDefault="00F34EDE" w:rsidP="00F34EDE">
            <w:pPr>
              <w:ind w:left="27" w:right="60"/>
              <w:jc w:val="both"/>
              <w:rPr>
                <w:sz w:val="22"/>
                <w:szCs w:val="22"/>
              </w:rPr>
            </w:pPr>
            <w:r w:rsidRPr="00301182">
              <w:rPr>
                <w:sz w:val="22"/>
                <w:szCs w:val="22"/>
              </w:rPr>
              <w:t xml:space="preserve">39.1.2. dėvimasis storis su </w:t>
            </w:r>
            <w:proofErr w:type="spellStart"/>
            <w:r w:rsidRPr="00301182">
              <w:rPr>
                <w:sz w:val="22"/>
                <w:szCs w:val="22"/>
              </w:rPr>
              <w:t>abrazyvu</w:t>
            </w:r>
            <w:proofErr w:type="spellEnd"/>
            <w:r w:rsidRPr="00301182">
              <w:rPr>
                <w:sz w:val="22"/>
                <w:szCs w:val="22"/>
              </w:rPr>
              <w:t xml:space="preserve"> – ne mažiau 0,7 mm</w:t>
            </w:r>
            <w:r w:rsidR="00C2191E" w:rsidRPr="00301182">
              <w:rPr>
                <w:sz w:val="22"/>
                <w:szCs w:val="22"/>
              </w:rPr>
              <w:t>;</w:t>
            </w:r>
          </w:p>
          <w:p w14:paraId="1345F749" w14:textId="77777777" w:rsidR="00F34EDE" w:rsidRPr="00301182" w:rsidRDefault="00F34EDE" w:rsidP="00F34EDE">
            <w:pPr>
              <w:ind w:left="27" w:right="60"/>
              <w:jc w:val="both"/>
              <w:rPr>
                <w:sz w:val="22"/>
                <w:szCs w:val="22"/>
              </w:rPr>
            </w:pPr>
            <w:r w:rsidRPr="00301182">
              <w:rPr>
                <w:sz w:val="22"/>
                <w:szCs w:val="22"/>
              </w:rPr>
              <w:lastRenderedPageBreak/>
              <w:t>39.1.3. liekamasis įspaudimas (pagal EN 433 arba lygiavertį) – ne daugiau 0,1 mm;</w:t>
            </w:r>
          </w:p>
          <w:p w14:paraId="7E2C72FF" w14:textId="77777777" w:rsidR="00F34EDE" w:rsidRPr="00301182" w:rsidRDefault="00F34EDE" w:rsidP="00F34EDE">
            <w:pPr>
              <w:ind w:left="27" w:right="60"/>
              <w:jc w:val="both"/>
              <w:rPr>
                <w:sz w:val="22"/>
                <w:szCs w:val="22"/>
              </w:rPr>
            </w:pPr>
            <w:r w:rsidRPr="00301182">
              <w:rPr>
                <w:sz w:val="22"/>
                <w:szCs w:val="22"/>
              </w:rPr>
              <w:t>39.1.4. spalvų atsparumas (pagal EN ISO 105 BO2 metodą arba lygiavertį) – ne mažiau 6;</w:t>
            </w:r>
          </w:p>
          <w:p w14:paraId="0A44ABC8" w14:textId="77777777" w:rsidR="00F34EDE" w:rsidRPr="00301182" w:rsidRDefault="00F34EDE" w:rsidP="00F34EDE">
            <w:pPr>
              <w:ind w:left="27" w:right="60"/>
              <w:jc w:val="both"/>
              <w:rPr>
                <w:sz w:val="22"/>
                <w:szCs w:val="22"/>
              </w:rPr>
            </w:pPr>
            <w:r w:rsidRPr="00301182">
              <w:rPr>
                <w:sz w:val="22"/>
                <w:szCs w:val="22"/>
              </w:rPr>
              <w:t>39.1.5. atsparumas chemikalams (pagal EN 423 arba lygiavertį) – labai geras, be pasikeitimų;</w:t>
            </w:r>
          </w:p>
          <w:p w14:paraId="077ED6F9" w14:textId="77777777" w:rsidR="00F34EDE" w:rsidRPr="00301182" w:rsidRDefault="00F34EDE" w:rsidP="00F34EDE">
            <w:pPr>
              <w:ind w:left="27" w:right="60"/>
              <w:jc w:val="both"/>
              <w:rPr>
                <w:sz w:val="22"/>
                <w:szCs w:val="22"/>
              </w:rPr>
            </w:pPr>
            <w:r w:rsidRPr="00301182">
              <w:rPr>
                <w:sz w:val="22"/>
                <w:szCs w:val="22"/>
              </w:rPr>
              <w:t>39.1.6. slidumas (pagal DIN 51130 arba lygiavertį) – ne žemiau R10;</w:t>
            </w:r>
          </w:p>
          <w:p w14:paraId="2809D497" w14:textId="77777777" w:rsidR="00F34EDE" w:rsidRPr="00301182" w:rsidRDefault="00F34EDE" w:rsidP="00F34EDE">
            <w:pPr>
              <w:ind w:left="27" w:right="60"/>
              <w:jc w:val="both"/>
              <w:rPr>
                <w:sz w:val="22"/>
                <w:szCs w:val="22"/>
              </w:rPr>
            </w:pPr>
            <w:r w:rsidRPr="00301182">
              <w:rPr>
                <w:sz w:val="22"/>
                <w:szCs w:val="22"/>
              </w:rPr>
              <w:t xml:space="preserve">39.1.7. degumo klasė (pagal EN 13501 arba lygiavertį) – ne žemesnė nei </w:t>
            </w:r>
            <w:proofErr w:type="spellStart"/>
            <w:r w:rsidRPr="00301182">
              <w:rPr>
                <w:sz w:val="22"/>
                <w:szCs w:val="22"/>
              </w:rPr>
              <w:t>Bfl</w:t>
            </w:r>
            <w:proofErr w:type="spellEnd"/>
            <w:r w:rsidRPr="00301182">
              <w:rPr>
                <w:sz w:val="22"/>
                <w:szCs w:val="22"/>
              </w:rPr>
              <w:t xml:space="preserve"> – S1;</w:t>
            </w:r>
          </w:p>
          <w:p w14:paraId="1C2D7F4C" w14:textId="77777777" w:rsidR="00F34EDE" w:rsidRPr="00301182" w:rsidRDefault="00F34EDE" w:rsidP="00F34EDE">
            <w:pPr>
              <w:ind w:left="27" w:right="60"/>
              <w:jc w:val="both"/>
              <w:rPr>
                <w:sz w:val="22"/>
                <w:szCs w:val="22"/>
              </w:rPr>
            </w:pPr>
            <w:r w:rsidRPr="00301182">
              <w:rPr>
                <w:sz w:val="22"/>
                <w:szCs w:val="22"/>
              </w:rPr>
              <w:t>39.2. PVC dangos spalva ir raštas turi būti praktiški, kad nesimatytų purvo. Spalva suderinama sudarant sutartį;</w:t>
            </w:r>
          </w:p>
          <w:p w14:paraId="1879434E" w14:textId="77777777" w:rsidR="00F34EDE" w:rsidRPr="00301182" w:rsidRDefault="00F34EDE" w:rsidP="00F34EDE">
            <w:pPr>
              <w:ind w:left="27" w:right="60"/>
              <w:jc w:val="both"/>
              <w:rPr>
                <w:sz w:val="22"/>
                <w:szCs w:val="22"/>
              </w:rPr>
            </w:pPr>
            <w:r w:rsidRPr="00301182">
              <w:rPr>
                <w:sz w:val="22"/>
                <w:szCs w:val="22"/>
              </w:rPr>
              <w:t>39.3.  PVC dangos kraštai užleisti (pakelti) ant salono sienų;</w:t>
            </w:r>
          </w:p>
          <w:p w14:paraId="7F17BFC1" w14:textId="77777777" w:rsidR="00F34EDE" w:rsidRPr="00301182" w:rsidRDefault="00F34EDE" w:rsidP="00F34EDE">
            <w:pPr>
              <w:ind w:left="27" w:right="60"/>
              <w:jc w:val="both"/>
              <w:rPr>
                <w:sz w:val="22"/>
                <w:szCs w:val="22"/>
              </w:rPr>
            </w:pPr>
            <w:r w:rsidRPr="00301182">
              <w:rPr>
                <w:sz w:val="22"/>
                <w:szCs w:val="22"/>
              </w:rPr>
              <w:t>39.4. Grindų paviršiaus aukščių skirtumo sandūros pažymėtos ryškiu kontrastiniu žymėjimu;</w:t>
            </w:r>
          </w:p>
          <w:p w14:paraId="4D2446B3" w14:textId="77777777" w:rsidR="00F34EDE" w:rsidRPr="00301182" w:rsidRDefault="00F34EDE" w:rsidP="00F34EDE">
            <w:pPr>
              <w:ind w:left="27" w:right="60"/>
              <w:jc w:val="both"/>
              <w:rPr>
                <w:sz w:val="22"/>
                <w:szCs w:val="22"/>
              </w:rPr>
            </w:pPr>
            <w:r w:rsidRPr="00301182">
              <w:rPr>
                <w:sz w:val="22"/>
                <w:szCs w:val="22"/>
              </w:rPr>
              <w:t>39.5. Ant grindų turi būti įrengti (sumontuoti) neregių įspėjamieji ir vedinimo paviršiai</w:t>
            </w:r>
            <w:r w:rsidR="00C2191E" w:rsidRPr="00301182">
              <w:rPr>
                <w:sz w:val="22"/>
                <w:szCs w:val="22"/>
              </w:rPr>
              <w:t>;</w:t>
            </w:r>
            <w:r w:rsidRPr="00301182">
              <w:rPr>
                <w:sz w:val="22"/>
                <w:szCs w:val="22"/>
              </w:rPr>
              <w:t xml:space="preserve"> </w:t>
            </w:r>
          </w:p>
          <w:p w14:paraId="03B916F9" w14:textId="77777777" w:rsidR="00F34EDE" w:rsidRPr="00301182" w:rsidRDefault="00F34EDE" w:rsidP="00F34EDE">
            <w:pPr>
              <w:ind w:left="27" w:right="60"/>
              <w:jc w:val="both"/>
              <w:rPr>
                <w:sz w:val="22"/>
                <w:szCs w:val="22"/>
              </w:rPr>
            </w:pPr>
            <w:r w:rsidRPr="00301182">
              <w:rPr>
                <w:sz w:val="22"/>
                <w:szCs w:val="22"/>
              </w:rPr>
              <w:t>39.6. Grindų dangos eksploatavimo laikas, išlaikant reikalaujamas savybes, ne mažiau nei 10 m. (120 mėnesių).</w:t>
            </w:r>
          </w:p>
        </w:tc>
      </w:tr>
      <w:tr w:rsidR="00F34EDE" w:rsidRPr="00301182" w14:paraId="4F265018"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665508DD" w14:textId="77777777" w:rsidR="00F34EDE" w:rsidRPr="00301182" w:rsidRDefault="00F34EDE" w:rsidP="00F34EDE">
            <w:pPr>
              <w:ind w:left="45" w:right="-30" w:firstLine="75"/>
              <w:jc w:val="both"/>
              <w:rPr>
                <w:sz w:val="22"/>
                <w:szCs w:val="22"/>
              </w:rPr>
            </w:pPr>
            <w:r w:rsidRPr="00301182">
              <w:rPr>
                <w:sz w:val="22"/>
                <w:szCs w:val="22"/>
              </w:rPr>
              <w:lastRenderedPageBreak/>
              <w:t xml:space="preserve">40.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6741E777" w14:textId="77777777" w:rsidR="00F34EDE" w:rsidRPr="00301182" w:rsidRDefault="00F34EDE" w:rsidP="00F34EDE">
            <w:pPr>
              <w:ind w:left="27" w:right="-30"/>
              <w:jc w:val="both"/>
              <w:rPr>
                <w:sz w:val="22"/>
                <w:szCs w:val="22"/>
              </w:rPr>
            </w:pPr>
            <w:r w:rsidRPr="00301182">
              <w:rPr>
                <w:sz w:val="22"/>
                <w:szCs w:val="22"/>
              </w:rPr>
              <w:t>Galinio matymo veidrodžiai</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6659B09F" w14:textId="77777777" w:rsidR="00F34EDE" w:rsidRPr="00301182" w:rsidRDefault="00F34EDE" w:rsidP="00F34EDE">
            <w:pPr>
              <w:ind w:left="27" w:right="60"/>
              <w:jc w:val="both"/>
              <w:rPr>
                <w:sz w:val="22"/>
                <w:szCs w:val="22"/>
              </w:rPr>
            </w:pPr>
            <w:r w:rsidRPr="00301182">
              <w:rPr>
                <w:sz w:val="22"/>
                <w:szCs w:val="22"/>
              </w:rPr>
              <w:t>40.1. Viduje priekyje – stačiakampis galinio matymo veidrodis. Salono viduje esantys ekranai (monitoriai) neturi už-stoti vaizdo, t.y. vairuotojas turi matyti abejų durų keleivių stovėjimo aikšteles</w:t>
            </w:r>
            <w:r w:rsidR="00C2191E" w:rsidRPr="00301182">
              <w:rPr>
                <w:sz w:val="22"/>
                <w:szCs w:val="22"/>
              </w:rPr>
              <w:t>;</w:t>
            </w:r>
          </w:p>
          <w:p w14:paraId="19D9AF49" w14:textId="77777777" w:rsidR="00F34EDE" w:rsidRPr="00301182" w:rsidRDefault="00F34EDE" w:rsidP="00F34EDE">
            <w:pPr>
              <w:ind w:left="27" w:right="60"/>
              <w:jc w:val="both"/>
              <w:rPr>
                <w:sz w:val="22"/>
                <w:szCs w:val="22"/>
              </w:rPr>
            </w:pPr>
            <w:r w:rsidRPr="00301182">
              <w:rPr>
                <w:sz w:val="22"/>
                <w:szCs w:val="22"/>
              </w:rPr>
              <w:t>40.2. Išorėje – du vartomi, šildomi, išgaubti, stačiakampiai, elektra reguliuojami ir lengvai nuimami veidrodžiai.</w:t>
            </w:r>
          </w:p>
        </w:tc>
      </w:tr>
      <w:tr w:rsidR="00F34EDE" w:rsidRPr="00301182" w14:paraId="1281A280"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0BDB9AFD" w14:textId="77777777" w:rsidR="00F34EDE" w:rsidRPr="00301182" w:rsidRDefault="00F34EDE" w:rsidP="00F34EDE">
            <w:pPr>
              <w:ind w:left="45" w:right="-30" w:firstLine="75"/>
              <w:jc w:val="both"/>
              <w:rPr>
                <w:sz w:val="22"/>
                <w:szCs w:val="22"/>
              </w:rPr>
            </w:pPr>
            <w:r w:rsidRPr="00301182">
              <w:rPr>
                <w:sz w:val="22"/>
                <w:szCs w:val="22"/>
              </w:rPr>
              <w:t xml:space="preserve">41.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02D58F77" w14:textId="77777777" w:rsidR="00F34EDE" w:rsidRPr="00301182" w:rsidRDefault="00F34EDE" w:rsidP="00F34EDE">
            <w:pPr>
              <w:ind w:left="27" w:right="-30"/>
              <w:jc w:val="both"/>
              <w:rPr>
                <w:sz w:val="22"/>
                <w:szCs w:val="22"/>
              </w:rPr>
            </w:pPr>
            <w:r w:rsidRPr="00301182">
              <w:rPr>
                <w:sz w:val="22"/>
                <w:szCs w:val="22"/>
              </w:rPr>
              <w:t>Vilkimo įtaisas</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55ED7A82" w14:textId="6F5D4626" w:rsidR="00F34EDE" w:rsidRPr="008E4FC1" w:rsidRDefault="00F34EDE" w:rsidP="008E4FC1">
            <w:pPr>
              <w:ind w:left="27" w:right="60"/>
              <w:jc w:val="both"/>
              <w:rPr>
                <w:sz w:val="22"/>
                <w:szCs w:val="22"/>
              </w:rPr>
            </w:pPr>
            <w:r w:rsidRPr="008E4FC1">
              <w:rPr>
                <w:sz w:val="22"/>
                <w:szCs w:val="22"/>
              </w:rPr>
              <w:t>Vilkimo įtaisai įmontuoti kėbulo apatinėje dalyje transporto priemonės priekyje ir gale. Vilkimo įtaiso kilpa gali būti nuimama, bet turi būti pateikta komplekte</w:t>
            </w:r>
            <w:r w:rsidR="00CF2C93" w:rsidRPr="008E4FC1">
              <w:rPr>
                <w:sz w:val="22"/>
                <w:szCs w:val="22"/>
              </w:rPr>
              <w:t xml:space="preserve"> su </w:t>
            </w:r>
            <w:proofErr w:type="spellStart"/>
            <w:r w:rsidR="00CF2C93" w:rsidRPr="008E4FC1">
              <w:rPr>
                <w:sz w:val="22"/>
                <w:szCs w:val="22"/>
                <w:lang w:val="en-US"/>
              </w:rPr>
              <w:t>kiekviena</w:t>
            </w:r>
            <w:proofErr w:type="spellEnd"/>
            <w:r w:rsidR="00CF2C93" w:rsidRPr="008E4FC1">
              <w:rPr>
                <w:sz w:val="22"/>
                <w:szCs w:val="22"/>
                <w:lang w:val="en-US"/>
              </w:rPr>
              <w:t xml:space="preserve"> </w:t>
            </w:r>
            <w:proofErr w:type="spellStart"/>
            <w:r w:rsidR="00CF2C93" w:rsidRPr="008E4FC1">
              <w:rPr>
                <w:sz w:val="22"/>
                <w:szCs w:val="22"/>
                <w:lang w:val="en-US"/>
              </w:rPr>
              <w:t>transporto</w:t>
            </w:r>
            <w:proofErr w:type="spellEnd"/>
            <w:r w:rsidR="00CF2C93" w:rsidRPr="008E4FC1">
              <w:rPr>
                <w:sz w:val="22"/>
                <w:szCs w:val="22"/>
                <w:lang w:val="en-US"/>
              </w:rPr>
              <w:t xml:space="preserve"> </w:t>
            </w:r>
            <w:proofErr w:type="spellStart"/>
            <w:r w:rsidR="00CF2C93" w:rsidRPr="008E4FC1">
              <w:rPr>
                <w:sz w:val="22"/>
                <w:szCs w:val="22"/>
                <w:lang w:val="en-US"/>
              </w:rPr>
              <w:t>priemone</w:t>
            </w:r>
            <w:proofErr w:type="spellEnd"/>
            <w:r w:rsidRPr="008E4FC1">
              <w:rPr>
                <w:sz w:val="22"/>
                <w:szCs w:val="22"/>
              </w:rPr>
              <w:t>. Vilkimo įtaisas arba kilpos tvirtinimo vieta turi būti uždengta gaubtu ar dangteliu.</w:t>
            </w:r>
          </w:p>
        </w:tc>
      </w:tr>
      <w:tr w:rsidR="00F34EDE" w:rsidRPr="00301182" w14:paraId="49366751"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1243C7BE" w14:textId="77777777" w:rsidR="00F34EDE" w:rsidRPr="00301182" w:rsidRDefault="00F34EDE" w:rsidP="00F34EDE">
            <w:pPr>
              <w:ind w:left="45" w:right="-30" w:firstLine="75"/>
              <w:jc w:val="both"/>
              <w:rPr>
                <w:sz w:val="22"/>
                <w:szCs w:val="22"/>
              </w:rPr>
            </w:pPr>
            <w:r w:rsidRPr="00301182">
              <w:rPr>
                <w:sz w:val="22"/>
                <w:szCs w:val="22"/>
              </w:rPr>
              <w:t xml:space="preserve">42.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4D528330" w14:textId="77777777" w:rsidR="00F34EDE" w:rsidRPr="00301182" w:rsidRDefault="00F34EDE" w:rsidP="00F34EDE">
            <w:pPr>
              <w:ind w:left="27" w:right="-30"/>
              <w:jc w:val="both"/>
              <w:rPr>
                <w:sz w:val="22"/>
                <w:szCs w:val="22"/>
              </w:rPr>
            </w:pPr>
            <w:r w:rsidRPr="00301182">
              <w:rPr>
                <w:sz w:val="22"/>
                <w:szCs w:val="22"/>
              </w:rPr>
              <w:t>Išmetimo sistema</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717FA6FF" w14:textId="77777777" w:rsidR="00F34EDE" w:rsidRPr="00301182" w:rsidRDefault="00F34EDE" w:rsidP="004A38FA">
            <w:pPr>
              <w:ind w:left="27" w:right="60"/>
              <w:jc w:val="both"/>
              <w:rPr>
                <w:sz w:val="22"/>
                <w:szCs w:val="22"/>
              </w:rPr>
            </w:pPr>
            <w:r w:rsidRPr="00301182">
              <w:rPr>
                <w:sz w:val="22"/>
                <w:szCs w:val="22"/>
              </w:rPr>
              <w:t xml:space="preserve"> </w:t>
            </w:r>
            <w:r w:rsidR="004A38FA" w:rsidRPr="00301182">
              <w:rPr>
                <w:sz w:val="22"/>
                <w:szCs w:val="22"/>
              </w:rPr>
              <w:t>I</w:t>
            </w:r>
            <w:r w:rsidRPr="00301182">
              <w:rPr>
                <w:sz w:val="22"/>
                <w:szCs w:val="22"/>
              </w:rPr>
              <w:t>šmetimo sistema iš nerūdijančio plieno ir išmetimo vamzdis gale, kairėje pusėje.</w:t>
            </w:r>
          </w:p>
        </w:tc>
      </w:tr>
      <w:tr w:rsidR="00F34EDE" w:rsidRPr="00301182" w14:paraId="7D3EB837"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472670CE" w14:textId="77777777" w:rsidR="00F34EDE" w:rsidRPr="00301182" w:rsidRDefault="00F34EDE" w:rsidP="00F34EDE">
            <w:pPr>
              <w:ind w:left="45" w:right="-30" w:firstLine="75"/>
              <w:jc w:val="both"/>
              <w:rPr>
                <w:sz w:val="22"/>
                <w:szCs w:val="22"/>
              </w:rPr>
            </w:pPr>
            <w:r w:rsidRPr="00301182">
              <w:rPr>
                <w:sz w:val="22"/>
                <w:szCs w:val="22"/>
              </w:rPr>
              <w:t xml:space="preserve">43.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28C27BA2" w14:textId="77777777" w:rsidR="00F34EDE" w:rsidRPr="00301182" w:rsidRDefault="00F34EDE" w:rsidP="00F34EDE">
            <w:pPr>
              <w:ind w:left="27" w:right="-30"/>
              <w:jc w:val="both"/>
              <w:rPr>
                <w:sz w:val="22"/>
                <w:szCs w:val="22"/>
              </w:rPr>
            </w:pPr>
            <w:r w:rsidRPr="00301182">
              <w:rPr>
                <w:sz w:val="22"/>
                <w:szCs w:val="22"/>
              </w:rPr>
              <w:t>Išorės dažymas, salono interjeras</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480DC5CD" w14:textId="77777777" w:rsidR="00F34EDE" w:rsidRPr="00301182" w:rsidRDefault="00F34EDE" w:rsidP="00F34EDE">
            <w:pPr>
              <w:ind w:left="27" w:right="60"/>
              <w:jc w:val="both"/>
              <w:rPr>
                <w:sz w:val="22"/>
                <w:szCs w:val="22"/>
              </w:rPr>
            </w:pPr>
            <w:r w:rsidRPr="00301182">
              <w:rPr>
                <w:sz w:val="22"/>
                <w:szCs w:val="22"/>
              </w:rPr>
              <w:t xml:space="preserve">43.1. Dažoma viena spalva, aptariama ir suderinama prieš pasirašant sutartį. Galutiniai spalviniai sprendimai po sutarties pasirašymo. Planuojamos spalvos ir ornamento pavyzdys: </w:t>
            </w:r>
          </w:p>
          <w:p w14:paraId="536A1C0B" w14:textId="77777777" w:rsidR="00F34EDE" w:rsidRPr="00301182" w:rsidRDefault="00F34EDE" w:rsidP="00F34EDE">
            <w:pPr>
              <w:ind w:left="27" w:right="60"/>
              <w:jc w:val="both"/>
              <w:rPr>
                <w:sz w:val="22"/>
                <w:szCs w:val="22"/>
              </w:rPr>
            </w:pPr>
            <w:r w:rsidRPr="00301182">
              <w:rPr>
                <w:noProof/>
                <w:sz w:val="22"/>
                <w:szCs w:val="22"/>
                <w:lang w:eastAsia="lt-LT"/>
              </w:rPr>
              <w:drawing>
                <wp:inline distT="0" distB="0" distL="0" distR="0" wp14:anchorId="3DB31A1F" wp14:editId="1AFDF1B4">
                  <wp:extent cx="4629150" cy="1971295"/>
                  <wp:effectExtent l="0" t="0" r="0" b="0"/>
                  <wp:docPr id="4" name="Paveikslėlis 4" descr="C:\Users\v302\AppData\Local\Microsoft\Windows\Temporary Internet Files\Content.Word\spalvos_Autobu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302\AppData\Local\Microsoft\Windows\Temporary Internet Files\Content.Word\spalvos_Autobusa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34477" cy="2016148"/>
                          </a:xfrm>
                          <a:prstGeom prst="rect">
                            <a:avLst/>
                          </a:prstGeom>
                          <a:noFill/>
                          <a:ln>
                            <a:noFill/>
                          </a:ln>
                        </pic:spPr>
                      </pic:pic>
                    </a:graphicData>
                  </a:graphic>
                </wp:inline>
              </w:drawing>
            </w:r>
          </w:p>
          <w:p w14:paraId="28C2B248" w14:textId="77777777" w:rsidR="00F34EDE" w:rsidRPr="00301182" w:rsidRDefault="00F34EDE" w:rsidP="00F34EDE">
            <w:pPr>
              <w:ind w:left="27" w:right="60"/>
              <w:jc w:val="both"/>
              <w:rPr>
                <w:sz w:val="22"/>
                <w:szCs w:val="22"/>
              </w:rPr>
            </w:pPr>
            <w:r w:rsidRPr="00301182">
              <w:rPr>
                <w:sz w:val="22"/>
                <w:szCs w:val="22"/>
              </w:rPr>
              <w:t>43.2. Išoriniam transporto priemonių dažymui naudojami dažai turi būti atsparūs kasdieniam plovimui šepečiais, druskoms;</w:t>
            </w:r>
          </w:p>
          <w:p w14:paraId="503E374B" w14:textId="77777777" w:rsidR="00F34EDE" w:rsidRPr="00301182" w:rsidRDefault="00F34EDE" w:rsidP="00F34EDE">
            <w:pPr>
              <w:ind w:left="27" w:right="60"/>
              <w:jc w:val="both"/>
              <w:rPr>
                <w:sz w:val="22"/>
                <w:szCs w:val="22"/>
              </w:rPr>
            </w:pPr>
            <w:r w:rsidRPr="00301182">
              <w:rPr>
                <w:sz w:val="22"/>
                <w:szCs w:val="22"/>
              </w:rPr>
              <w:t>43.3. Emblemos ir užrašai klijuojami lipdukais arba dažomi (numatoma aptariant išorės išvaizdą);</w:t>
            </w:r>
          </w:p>
          <w:p w14:paraId="7DDC087E" w14:textId="77777777" w:rsidR="00F34EDE" w:rsidRPr="00301182" w:rsidRDefault="00F34EDE" w:rsidP="00F34EDE">
            <w:pPr>
              <w:ind w:left="27" w:right="60"/>
              <w:jc w:val="both"/>
              <w:rPr>
                <w:sz w:val="22"/>
                <w:szCs w:val="22"/>
              </w:rPr>
            </w:pPr>
            <w:r w:rsidRPr="00301182">
              <w:rPr>
                <w:sz w:val="22"/>
                <w:szCs w:val="22"/>
              </w:rPr>
              <w:t>43.4. Salono interjero danga iš atsparios drėgnam valymui (panaudojant chemines valymo priemones) medžiagos (plastikas, aliuminis ir pan.).</w:t>
            </w:r>
          </w:p>
        </w:tc>
      </w:tr>
      <w:tr w:rsidR="00F34EDE" w:rsidRPr="00301182" w14:paraId="389E9791"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6A2E0C4A" w14:textId="77777777" w:rsidR="00F34EDE" w:rsidRPr="00301182" w:rsidRDefault="00F34EDE" w:rsidP="00F34EDE">
            <w:pPr>
              <w:ind w:left="45" w:right="-30" w:firstLine="75"/>
              <w:jc w:val="both"/>
              <w:rPr>
                <w:sz w:val="22"/>
                <w:szCs w:val="22"/>
              </w:rPr>
            </w:pPr>
            <w:r w:rsidRPr="00301182">
              <w:rPr>
                <w:sz w:val="22"/>
                <w:szCs w:val="22"/>
              </w:rPr>
              <w:t xml:space="preserve">44.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039A6BE5" w14:textId="77777777" w:rsidR="00F34EDE" w:rsidRPr="00301182" w:rsidRDefault="00F34EDE" w:rsidP="00F34EDE">
            <w:pPr>
              <w:ind w:left="27" w:right="-30"/>
              <w:jc w:val="both"/>
              <w:rPr>
                <w:sz w:val="22"/>
                <w:szCs w:val="22"/>
              </w:rPr>
            </w:pPr>
            <w:r w:rsidRPr="00301182">
              <w:rPr>
                <w:sz w:val="22"/>
                <w:szCs w:val="22"/>
              </w:rPr>
              <w:t>Transporto priemonės sistemų</w:t>
            </w:r>
          </w:p>
          <w:p w14:paraId="5629F114" w14:textId="77777777" w:rsidR="00F34EDE" w:rsidRPr="00301182" w:rsidRDefault="00F34EDE" w:rsidP="00F34EDE">
            <w:pPr>
              <w:ind w:left="27" w:right="-30"/>
              <w:jc w:val="both"/>
              <w:rPr>
                <w:sz w:val="22"/>
                <w:szCs w:val="22"/>
              </w:rPr>
            </w:pPr>
            <w:r w:rsidRPr="00301182">
              <w:rPr>
                <w:sz w:val="22"/>
                <w:szCs w:val="22"/>
              </w:rPr>
              <w:t>borto kompiuteris</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221271A5" w14:textId="77777777" w:rsidR="00F34EDE" w:rsidRPr="00301182" w:rsidRDefault="00F34EDE" w:rsidP="00142181">
            <w:pPr>
              <w:ind w:left="27" w:right="60"/>
              <w:jc w:val="both"/>
              <w:rPr>
                <w:sz w:val="22"/>
                <w:szCs w:val="22"/>
              </w:rPr>
            </w:pPr>
            <w:r w:rsidRPr="00301182">
              <w:rPr>
                <w:sz w:val="22"/>
                <w:szCs w:val="22"/>
              </w:rPr>
              <w:t xml:space="preserve">Transporto priemonės sistemų borto kompiuteris turi registruoti ir kaupti techninius </w:t>
            </w:r>
            <w:r w:rsidR="00142181" w:rsidRPr="00301182">
              <w:rPr>
                <w:sz w:val="22"/>
                <w:szCs w:val="22"/>
              </w:rPr>
              <w:t xml:space="preserve">transporto priemonės </w:t>
            </w:r>
            <w:r w:rsidRPr="00301182">
              <w:rPr>
                <w:sz w:val="22"/>
                <w:szCs w:val="22"/>
              </w:rPr>
              <w:t>veikimo duomenis: nuvažiuotą atstumą, vidutinį ir maksimalų važiavimo greitį, avarinius stabdymus ir pagreitį, degalų sąnaudas, variklio įjungimą/išjungimą, durų atidarymą/uždarymą, šildymo sistemos įjungimą/išjungimą, važiavimą laisva eiga. (Papildomai sumontuotas borto kompiuteris ar kompiuteriai, atliekantis(-ys) šias funkcijas, gali būti skirtingų gamintojų).</w:t>
            </w:r>
          </w:p>
        </w:tc>
      </w:tr>
      <w:tr w:rsidR="00F34EDE" w:rsidRPr="00301182" w14:paraId="5AE2E8C7"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37295A3C" w14:textId="77777777" w:rsidR="00F34EDE" w:rsidRPr="00301182" w:rsidRDefault="00F34EDE" w:rsidP="00F34EDE">
            <w:pPr>
              <w:ind w:left="45" w:right="-30" w:firstLine="75"/>
              <w:jc w:val="both"/>
              <w:rPr>
                <w:sz w:val="22"/>
                <w:szCs w:val="22"/>
              </w:rPr>
            </w:pPr>
            <w:r w:rsidRPr="00301182">
              <w:rPr>
                <w:sz w:val="22"/>
                <w:szCs w:val="22"/>
              </w:rPr>
              <w:lastRenderedPageBreak/>
              <w:t xml:space="preserve">45.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4877915A" w14:textId="77777777" w:rsidR="00F34EDE" w:rsidRPr="00301182" w:rsidRDefault="00F34EDE" w:rsidP="00F34EDE">
            <w:pPr>
              <w:ind w:left="27" w:right="-30"/>
              <w:jc w:val="both"/>
              <w:rPr>
                <w:sz w:val="22"/>
                <w:szCs w:val="22"/>
              </w:rPr>
            </w:pPr>
            <w:r w:rsidRPr="00301182">
              <w:rPr>
                <w:sz w:val="22"/>
                <w:szCs w:val="22"/>
              </w:rPr>
              <w:t>Bilietų žymėjimo įrenginiai</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2E101691" w14:textId="77777777" w:rsidR="00F34EDE" w:rsidRPr="00301182" w:rsidRDefault="00F34EDE" w:rsidP="00F34EDE">
            <w:pPr>
              <w:ind w:left="27" w:right="60"/>
              <w:jc w:val="both"/>
              <w:rPr>
                <w:sz w:val="22"/>
                <w:szCs w:val="22"/>
              </w:rPr>
            </w:pPr>
            <w:r w:rsidRPr="00301182">
              <w:rPr>
                <w:sz w:val="22"/>
                <w:szCs w:val="22"/>
              </w:rPr>
              <w:t xml:space="preserve">45.1. Turi būti įrengtas vienas </w:t>
            </w:r>
            <w:proofErr w:type="spellStart"/>
            <w:r w:rsidRPr="00301182">
              <w:rPr>
                <w:sz w:val="22"/>
                <w:szCs w:val="22"/>
              </w:rPr>
              <w:t>elektromechaninis</w:t>
            </w:r>
            <w:proofErr w:type="spellEnd"/>
            <w:r w:rsidRPr="00301182">
              <w:rPr>
                <w:sz w:val="22"/>
                <w:szCs w:val="22"/>
              </w:rPr>
              <w:t xml:space="preserve"> komposteris keleivių salone šalia vairuotojo kabinos, skirtas pažymėti 65×40 mm matmenų vienkartinį popierinį bilietą;</w:t>
            </w:r>
          </w:p>
          <w:p w14:paraId="3A3E8F98" w14:textId="77777777" w:rsidR="00F34EDE" w:rsidRPr="00301182" w:rsidRDefault="00F34EDE" w:rsidP="00F34EDE">
            <w:pPr>
              <w:ind w:left="27" w:right="60"/>
              <w:jc w:val="both"/>
              <w:rPr>
                <w:sz w:val="22"/>
                <w:szCs w:val="22"/>
              </w:rPr>
            </w:pPr>
            <w:r w:rsidRPr="00301182">
              <w:rPr>
                <w:sz w:val="22"/>
                <w:szCs w:val="22"/>
              </w:rPr>
              <w:t>45.2. Bilietų žymėjimo įrenginį (</w:t>
            </w:r>
            <w:proofErr w:type="spellStart"/>
            <w:r w:rsidRPr="00301182">
              <w:rPr>
                <w:sz w:val="22"/>
                <w:szCs w:val="22"/>
              </w:rPr>
              <w:t>elektromechaninį</w:t>
            </w:r>
            <w:proofErr w:type="spellEnd"/>
            <w:r w:rsidRPr="00301182">
              <w:rPr>
                <w:sz w:val="22"/>
                <w:szCs w:val="22"/>
              </w:rPr>
              <w:t xml:space="preserve"> komposterį) turi valdyti borto kompiuteris su blokavimo galimybe iš vairuotojo darbo vietos;</w:t>
            </w:r>
          </w:p>
          <w:p w14:paraId="0D1788AC" w14:textId="77777777" w:rsidR="00F34EDE" w:rsidRPr="00301182" w:rsidRDefault="00F34EDE" w:rsidP="00F34EDE">
            <w:pPr>
              <w:ind w:left="27" w:right="60"/>
              <w:jc w:val="both"/>
              <w:rPr>
                <w:sz w:val="22"/>
                <w:szCs w:val="22"/>
              </w:rPr>
            </w:pPr>
            <w:r w:rsidRPr="00301182">
              <w:rPr>
                <w:sz w:val="22"/>
                <w:szCs w:val="22"/>
              </w:rPr>
              <w:t>45.3. Ant popierinių bilietų turi būti atspausdinta: data, laikas, maršruto numeris, transporto priemonės keturių skaitmenų garažo numeris;</w:t>
            </w:r>
          </w:p>
        </w:tc>
      </w:tr>
      <w:tr w:rsidR="00F34EDE" w:rsidRPr="00301182" w14:paraId="7E3FDB12"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4E090045" w14:textId="77777777" w:rsidR="00F34EDE" w:rsidRPr="00301182" w:rsidRDefault="00F34EDE" w:rsidP="00F34EDE">
            <w:pPr>
              <w:ind w:left="45" w:right="-30" w:firstLine="75"/>
              <w:jc w:val="both"/>
              <w:rPr>
                <w:sz w:val="22"/>
                <w:szCs w:val="22"/>
              </w:rPr>
            </w:pPr>
            <w:r w:rsidRPr="00301182">
              <w:rPr>
                <w:sz w:val="22"/>
                <w:szCs w:val="22"/>
              </w:rPr>
              <w:t xml:space="preserve">46.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4A5C3913" w14:textId="77777777" w:rsidR="00F34EDE" w:rsidRPr="00301182" w:rsidRDefault="00F34EDE" w:rsidP="00F34EDE">
            <w:pPr>
              <w:spacing w:after="120"/>
              <w:ind w:left="27" w:right="-30"/>
              <w:rPr>
                <w:sz w:val="22"/>
                <w:szCs w:val="22"/>
              </w:rPr>
            </w:pPr>
            <w:r w:rsidRPr="00301182">
              <w:rPr>
                <w:sz w:val="22"/>
                <w:szCs w:val="22"/>
              </w:rPr>
              <w:t>Keleivių skaičiavimo sistema</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4F0657DB" w14:textId="77777777" w:rsidR="00F34EDE" w:rsidRPr="00301182" w:rsidRDefault="00F34EDE" w:rsidP="00F34EDE">
            <w:pPr>
              <w:ind w:left="27" w:right="60"/>
              <w:jc w:val="both"/>
              <w:rPr>
                <w:sz w:val="22"/>
                <w:szCs w:val="22"/>
              </w:rPr>
            </w:pPr>
            <w:r w:rsidRPr="00301182">
              <w:rPr>
                <w:sz w:val="22"/>
                <w:szCs w:val="22"/>
              </w:rPr>
              <w:t>46.1. Įranga turi būti sumontuota visose transporto priemonėse;</w:t>
            </w:r>
          </w:p>
          <w:p w14:paraId="4165511D" w14:textId="77777777" w:rsidR="00F34EDE" w:rsidRPr="00301182" w:rsidRDefault="00F34EDE" w:rsidP="00F34EDE">
            <w:pPr>
              <w:ind w:left="27" w:right="60"/>
              <w:jc w:val="both"/>
              <w:rPr>
                <w:sz w:val="22"/>
                <w:szCs w:val="22"/>
              </w:rPr>
            </w:pPr>
            <w:r w:rsidRPr="00301182">
              <w:rPr>
                <w:sz w:val="22"/>
                <w:szCs w:val="22"/>
              </w:rPr>
              <w:t>46.2. Automatinės keleivių skaičiavimo sistemos įranga, sumontuota ties kiekvienomis transporto priemonės durimis, skaičiuojanti įlipančių ir išlipančių keleivių skaičių. Įranga turi užtikrinti duomenų apie pervežtų keleivių skaičių per pamainą, dieną ir/ar mėnesį, įlipančių ir išlipančių keleivių skaičių kiekvienoje stotelėje gavimą. Keleivių skaičiavimo tikslumas turi būti ne mažesnis kaip 95%;</w:t>
            </w:r>
          </w:p>
          <w:p w14:paraId="66E5963B" w14:textId="77777777" w:rsidR="00F34EDE" w:rsidRPr="00301182" w:rsidRDefault="00F34EDE" w:rsidP="00F34EDE">
            <w:pPr>
              <w:ind w:left="27" w:right="60"/>
              <w:jc w:val="both"/>
              <w:rPr>
                <w:sz w:val="22"/>
                <w:szCs w:val="22"/>
              </w:rPr>
            </w:pPr>
            <w:r w:rsidRPr="00301182">
              <w:rPr>
                <w:sz w:val="22"/>
                <w:szCs w:val="22"/>
              </w:rPr>
              <w:t xml:space="preserve">46.3. Keleivių srautų matavimo techninę įrangą (angl. </w:t>
            </w:r>
            <w:proofErr w:type="spellStart"/>
            <w:r w:rsidRPr="00301182">
              <w:rPr>
                <w:i/>
                <w:sz w:val="22"/>
                <w:szCs w:val="22"/>
              </w:rPr>
              <w:t>Automatic</w:t>
            </w:r>
            <w:proofErr w:type="spellEnd"/>
            <w:r w:rsidRPr="00301182">
              <w:rPr>
                <w:i/>
                <w:sz w:val="22"/>
                <w:szCs w:val="22"/>
              </w:rPr>
              <w:t xml:space="preserve"> </w:t>
            </w:r>
            <w:proofErr w:type="spellStart"/>
            <w:r w:rsidRPr="00301182">
              <w:rPr>
                <w:i/>
                <w:sz w:val="22"/>
                <w:szCs w:val="22"/>
              </w:rPr>
              <w:t>Passenger</w:t>
            </w:r>
            <w:proofErr w:type="spellEnd"/>
            <w:r w:rsidRPr="00301182">
              <w:rPr>
                <w:i/>
                <w:sz w:val="22"/>
                <w:szCs w:val="22"/>
              </w:rPr>
              <w:t xml:space="preserve"> </w:t>
            </w:r>
            <w:proofErr w:type="spellStart"/>
            <w:r w:rsidRPr="00301182">
              <w:rPr>
                <w:i/>
                <w:sz w:val="22"/>
                <w:szCs w:val="22"/>
              </w:rPr>
              <w:t>Counting</w:t>
            </w:r>
            <w:proofErr w:type="spellEnd"/>
            <w:r w:rsidRPr="00301182">
              <w:rPr>
                <w:sz w:val="22"/>
                <w:szCs w:val="22"/>
              </w:rPr>
              <w:t>, toliau – APC TĮ)  sudaro:</w:t>
            </w:r>
          </w:p>
          <w:p w14:paraId="10C14754" w14:textId="77777777" w:rsidR="00F34EDE" w:rsidRPr="00301182" w:rsidRDefault="00F34EDE" w:rsidP="00F34EDE">
            <w:pPr>
              <w:ind w:left="27" w:right="60"/>
              <w:jc w:val="both"/>
              <w:rPr>
                <w:sz w:val="22"/>
                <w:szCs w:val="22"/>
              </w:rPr>
            </w:pPr>
            <w:r w:rsidRPr="00301182">
              <w:rPr>
                <w:sz w:val="22"/>
                <w:szCs w:val="22"/>
              </w:rPr>
              <w:t xml:space="preserve">46.3.1. infraraudonųjų spindulių arba lygiaverčių technologijų keleivių matavimo jutikliai (angl. </w:t>
            </w:r>
            <w:proofErr w:type="spellStart"/>
            <w:r w:rsidRPr="00301182">
              <w:rPr>
                <w:i/>
                <w:sz w:val="22"/>
                <w:szCs w:val="22"/>
              </w:rPr>
              <w:t>People</w:t>
            </w:r>
            <w:proofErr w:type="spellEnd"/>
            <w:r w:rsidRPr="00301182">
              <w:rPr>
                <w:i/>
                <w:sz w:val="22"/>
                <w:szCs w:val="22"/>
              </w:rPr>
              <w:t xml:space="preserve"> </w:t>
            </w:r>
            <w:proofErr w:type="spellStart"/>
            <w:r w:rsidRPr="00301182">
              <w:rPr>
                <w:i/>
                <w:sz w:val="22"/>
                <w:szCs w:val="22"/>
              </w:rPr>
              <w:t>Counting</w:t>
            </w:r>
            <w:proofErr w:type="spellEnd"/>
            <w:r w:rsidRPr="00301182">
              <w:rPr>
                <w:i/>
                <w:sz w:val="22"/>
                <w:szCs w:val="22"/>
              </w:rPr>
              <w:t xml:space="preserve"> </w:t>
            </w:r>
            <w:proofErr w:type="spellStart"/>
            <w:r w:rsidRPr="00301182">
              <w:rPr>
                <w:i/>
                <w:sz w:val="22"/>
                <w:szCs w:val="22"/>
              </w:rPr>
              <w:t>Unit</w:t>
            </w:r>
            <w:proofErr w:type="spellEnd"/>
            <w:r w:rsidRPr="00301182">
              <w:rPr>
                <w:sz w:val="22"/>
                <w:szCs w:val="22"/>
              </w:rPr>
              <w:t>, PCU);</w:t>
            </w:r>
          </w:p>
          <w:p w14:paraId="61DA1896" w14:textId="77777777" w:rsidR="00F34EDE" w:rsidRPr="00301182" w:rsidRDefault="00F34EDE" w:rsidP="00F34EDE">
            <w:pPr>
              <w:ind w:left="27" w:right="60"/>
              <w:jc w:val="both"/>
              <w:rPr>
                <w:sz w:val="22"/>
                <w:szCs w:val="22"/>
              </w:rPr>
            </w:pPr>
            <w:r w:rsidRPr="00301182">
              <w:rPr>
                <w:sz w:val="22"/>
                <w:szCs w:val="22"/>
              </w:rPr>
              <w:t xml:space="preserve">46.3.2.  </w:t>
            </w:r>
            <w:r w:rsidR="00142181" w:rsidRPr="00301182">
              <w:rPr>
                <w:sz w:val="22"/>
                <w:szCs w:val="22"/>
              </w:rPr>
              <w:t>b</w:t>
            </w:r>
            <w:r w:rsidRPr="00301182">
              <w:rPr>
                <w:sz w:val="22"/>
                <w:szCs w:val="22"/>
              </w:rPr>
              <w:t>orto kompiuteriai.</w:t>
            </w:r>
          </w:p>
          <w:p w14:paraId="06EE1FBE" w14:textId="77777777" w:rsidR="00F34EDE" w:rsidRPr="00301182" w:rsidRDefault="00F34EDE" w:rsidP="00F34EDE">
            <w:pPr>
              <w:ind w:left="27" w:right="60"/>
              <w:jc w:val="both"/>
              <w:rPr>
                <w:sz w:val="22"/>
                <w:szCs w:val="22"/>
              </w:rPr>
            </w:pPr>
            <w:r w:rsidRPr="00301182">
              <w:rPr>
                <w:sz w:val="22"/>
                <w:szCs w:val="22"/>
              </w:rPr>
              <w:t>46.4. Transporto keleivių srautų matavimo įranga turi:</w:t>
            </w:r>
          </w:p>
          <w:p w14:paraId="7844690D" w14:textId="77777777" w:rsidR="00F34EDE" w:rsidRPr="00301182" w:rsidRDefault="00F34EDE" w:rsidP="00F34EDE">
            <w:pPr>
              <w:ind w:left="27" w:right="60"/>
              <w:jc w:val="both"/>
              <w:rPr>
                <w:sz w:val="22"/>
                <w:szCs w:val="22"/>
              </w:rPr>
            </w:pPr>
            <w:r w:rsidRPr="00301182">
              <w:rPr>
                <w:sz w:val="22"/>
                <w:szCs w:val="22"/>
              </w:rPr>
              <w:t xml:space="preserve">46.4.1. fiksuoti viešojo transporto (toliau – VT) keleivių srautų duomenis (angl. </w:t>
            </w:r>
            <w:proofErr w:type="spellStart"/>
            <w:r w:rsidRPr="00301182">
              <w:rPr>
                <w:i/>
                <w:sz w:val="22"/>
                <w:szCs w:val="22"/>
              </w:rPr>
              <w:t>Raw</w:t>
            </w:r>
            <w:proofErr w:type="spellEnd"/>
            <w:r w:rsidRPr="00301182">
              <w:rPr>
                <w:i/>
                <w:sz w:val="22"/>
                <w:szCs w:val="22"/>
              </w:rPr>
              <w:t xml:space="preserve"> Data</w:t>
            </w:r>
            <w:r w:rsidRPr="00301182">
              <w:rPr>
                <w:sz w:val="22"/>
                <w:szCs w:val="22"/>
              </w:rPr>
              <w:t>), susiejant juos su konkrečia vieta (stotele), laiku, transporto priemone ir transporto priemonės durimis bei apskaičiuoti keleivių srautą;</w:t>
            </w:r>
          </w:p>
          <w:p w14:paraId="737F1E4B" w14:textId="77777777" w:rsidR="00F34EDE" w:rsidRPr="00301182" w:rsidRDefault="00F34EDE" w:rsidP="00F34EDE">
            <w:pPr>
              <w:ind w:left="27" w:right="60"/>
              <w:jc w:val="both"/>
              <w:rPr>
                <w:sz w:val="22"/>
                <w:szCs w:val="22"/>
              </w:rPr>
            </w:pPr>
            <w:r w:rsidRPr="00301182">
              <w:rPr>
                <w:sz w:val="22"/>
                <w:szCs w:val="22"/>
              </w:rPr>
              <w:t xml:space="preserve">46.4.2. turėti įdiegtą padėties nustatymo sistemos (GPS, </w:t>
            </w:r>
            <w:proofErr w:type="spellStart"/>
            <w:r w:rsidRPr="00301182">
              <w:rPr>
                <w:sz w:val="22"/>
                <w:szCs w:val="22"/>
              </w:rPr>
              <w:t>Galileo</w:t>
            </w:r>
            <w:proofErr w:type="spellEnd"/>
            <w:r w:rsidRPr="00301182">
              <w:rPr>
                <w:sz w:val="22"/>
                <w:szCs w:val="22"/>
              </w:rPr>
              <w:t xml:space="preserve"> ar lygiavertis) funkciją, kuri leistų nustatyti ir fiksuoti transporto priemonės buvimo koordinates ir jų fiksavimo laiką;</w:t>
            </w:r>
          </w:p>
          <w:p w14:paraId="6EBA05C6" w14:textId="77777777" w:rsidR="00F34EDE" w:rsidRPr="00301182" w:rsidRDefault="00F34EDE" w:rsidP="00F34EDE">
            <w:pPr>
              <w:ind w:left="27" w:right="60"/>
              <w:jc w:val="both"/>
              <w:rPr>
                <w:sz w:val="22"/>
                <w:szCs w:val="22"/>
              </w:rPr>
            </w:pPr>
            <w:r w:rsidRPr="00301182">
              <w:rPr>
                <w:sz w:val="22"/>
                <w:szCs w:val="22"/>
              </w:rPr>
              <w:t>46.4.3. susieti užfiksuotas transporto priemonės buvimo koordinates su konkrečiomis stotelėmis;</w:t>
            </w:r>
          </w:p>
          <w:p w14:paraId="717C77BC" w14:textId="77777777" w:rsidR="00F34EDE" w:rsidRPr="00301182" w:rsidRDefault="00F34EDE" w:rsidP="00F34EDE">
            <w:pPr>
              <w:ind w:left="27" w:right="60"/>
              <w:jc w:val="both"/>
              <w:rPr>
                <w:sz w:val="22"/>
                <w:szCs w:val="22"/>
              </w:rPr>
            </w:pPr>
            <w:r w:rsidRPr="00301182">
              <w:rPr>
                <w:sz w:val="22"/>
                <w:szCs w:val="22"/>
              </w:rPr>
              <w:t>46.4.4. užtikrinti kaupiamų viešojo transporto keleivių srautų duomenų, transporto  priemonių tvarkaraščių ir maršrutų stotelių informacijos saugumą.</w:t>
            </w:r>
          </w:p>
          <w:p w14:paraId="4F0A5C69" w14:textId="77777777" w:rsidR="00F34EDE" w:rsidRPr="00301182" w:rsidRDefault="00F34EDE" w:rsidP="00F34EDE">
            <w:pPr>
              <w:ind w:left="27" w:right="60"/>
              <w:jc w:val="both"/>
              <w:rPr>
                <w:sz w:val="22"/>
                <w:szCs w:val="22"/>
              </w:rPr>
            </w:pPr>
            <w:r w:rsidRPr="00301182">
              <w:rPr>
                <w:sz w:val="22"/>
                <w:szCs w:val="22"/>
              </w:rPr>
              <w:t>46.5. APC TĮ turi patikimai ir nepertraukiamai funkcionuoti sutarties metu. APC TĮ ir visi kabeliai, jungtys turi būti pritaikyti transporto priemonėms, turi būti atsparūs smūgiams, vibracijai, vandalizmo aktams, aplinkos poveikiui (dulkėms, vandeniui ir drėgmei, temperatūrai);</w:t>
            </w:r>
          </w:p>
          <w:p w14:paraId="5B87FE63" w14:textId="77777777" w:rsidR="00F34EDE" w:rsidRPr="00301182" w:rsidRDefault="00F34EDE" w:rsidP="00F34EDE">
            <w:pPr>
              <w:spacing w:line="256" w:lineRule="auto"/>
              <w:ind w:left="27" w:right="92"/>
              <w:jc w:val="both"/>
              <w:rPr>
                <w:sz w:val="22"/>
                <w:szCs w:val="22"/>
              </w:rPr>
            </w:pPr>
            <w:r w:rsidRPr="00301182">
              <w:rPr>
                <w:sz w:val="22"/>
                <w:szCs w:val="22"/>
              </w:rPr>
              <w:t>46.6. Reikalavimai infraraudonųjų spindulių arba lygiaverčių technologijų keleivių matavimo jutikliams (toliau - jutikliai):</w:t>
            </w:r>
          </w:p>
          <w:p w14:paraId="0B36F86E" w14:textId="77777777" w:rsidR="00F34EDE" w:rsidRPr="00301182" w:rsidRDefault="00F34EDE" w:rsidP="00F34EDE">
            <w:pPr>
              <w:spacing w:line="256" w:lineRule="auto"/>
              <w:ind w:left="27" w:right="92"/>
              <w:jc w:val="both"/>
              <w:rPr>
                <w:sz w:val="22"/>
                <w:szCs w:val="22"/>
              </w:rPr>
            </w:pPr>
            <w:r w:rsidRPr="00301182">
              <w:rPr>
                <w:sz w:val="22"/>
                <w:szCs w:val="22"/>
              </w:rPr>
              <w:t xml:space="preserve">46.6.1. jutikliai turi veikti infraraudonųjų spindulių principu ir gebėti </w:t>
            </w:r>
            <w:proofErr w:type="spellStart"/>
            <w:r w:rsidRPr="00301182">
              <w:rPr>
                <w:sz w:val="22"/>
                <w:szCs w:val="22"/>
              </w:rPr>
              <w:t>trianguliacijos</w:t>
            </w:r>
            <w:proofErr w:type="spellEnd"/>
            <w:r w:rsidRPr="00301182">
              <w:rPr>
                <w:sz w:val="22"/>
                <w:szCs w:val="22"/>
              </w:rPr>
              <w:t xml:space="preserve"> metodu </w:t>
            </w:r>
            <w:proofErr w:type="spellStart"/>
            <w:r w:rsidRPr="00301182">
              <w:rPr>
                <w:sz w:val="22"/>
                <w:szCs w:val="22"/>
              </w:rPr>
              <w:t>detektuoti</w:t>
            </w:r>
            <w:proofErr w:type="spellEnd"/>
            <w:r w:rsidRPr="00301182">
              <w:rPr>
                <w:sz w:val="22"/>
                <w:szCs w:val="22"/>
              </w:rPr>
              <w:t xml:space="preserve"> objektus, atstumą ir objektų judėjimo kryptį. Turi būti naudojami žmogaus akiai nematomi ir nekenksmingi infraraudonieji spinduliai;</w:t>
            </w:r>
          </w:p>
          <w:p w14:paraId="56E54CFB" w14:textId="77777777" w:rsidR="00F34EDE" w:rsidRPr="00301182" w:rsidRDefault="00F34EDE" w:rsidP="00F34EDE">
            <w:pPr>
              <w:spacing w:line="256" w:lineRule="auto"/>
              <w:ind w:left="27" w:right="92"/>
              <w:jc w:val="both"/>
              <w:rPr>
                <w:sz w:val="22"/>
                <w:szCs w:val="22"/>
              </w:rPr>
            </w:pPr>
            <w:r w:rsidRPr="00301182">
              <w:rPr>
                <w:sz w:val="22"/>
                <w:szCs w:val="22"/>
              </w:rPr>
              <w:t>46.6.2. jutikliai turi būti sumontuoti transporto priemonėje virš durų angos esančiose transporto priemonės konstrukcijose ir turi kokybiškai vykdyti funkcijas, esant tokiam montavimo aukščiui, koks yra naudojamose transporto priemonėse;</w:t>
            </w:r>
          </w:p>
          <w:p w14:paraId="35C71BCA" w14:textId="77777777" w:rsidR="00F34EDE" w:rsidRPr="00301182" w:rsidRDefault="00F34EDE" w:rsidP="00F34EDE">
            <w:pPr>
              <w:spacing w:line="256" w:lineRule="auto"/>
              <w:ind w:left="27" w:right="92"/>
              <w:jc w:val="both"/>
              <w:rPr>
                <w:sz w:val="22"/>
                <w:szCs w:val="22"/>
              </w:rPr>
            </w:pPr>
            <w:r w:rsidRPr="00301182">
              <w:rPr>
                <w:sz w:val="22"/>
                <w:szCs w:val="22"/>
              </w:rPr>
              <w:t>46.6.3. jutikliai turi būti maitinami iš borto kompiuterio ir nenaudoti baterijų;</w:t>
            </w:r>
          </w:p>
          <w:p w14:paraId="3281EFB9" w14:textId="77777777" w:rsidR="00F34EDE" w:rsidRPr="00301182" w:rsidRDefault="00F34EDE" w:rsidP="00F34EDE">
            <w:pPr>
              <w:spacing w:line="256" w:lineRule="auto"/>
              <w:ind w:left="27" w:right="92"/>
              <w:jc w:val="both"/>
              <w:rPr>
                <w:sz w:val="22"/>
                <w:szCs w:val="22"/>
              </w:rPr>
            </w:pPr>
            <w:r w:rsidRPr="00301182">
              <w:rPr>
                <w:sz w:val="22"/>
                <w:szCs w:val="22"/>
              </w:rPr>
              <w:t xml:space="preserve">46.6.4. </w:t>
            </w:r>
            <w:r w:rsidR="00142181" w:rsidRPr="00301182">
              <w:rPr>
                <w:sz w:val="22"/>
                <w:szCs w:val="22"/>
              </w:rPr>
              <w:t>k</w:t>
            </w:r>
            <w:r w:rsidRPr="00301182">
              <w:rPr>
                <w:sz w:val="22"/>
                <w:szCs w:val="22"/>
              </w:rPr>
              <w:t xml:space="preserve">iekvienoje transporto priemonėje turi būti įdiegta tiek borto kompiuterių, kiek reikia atitinkam durų kiekiui padengti. Jeigu diegiamas daugiau negu vienas borto kompiuteris, tarpusavyje jie turi veikti hierarchiniu pavaldumo (angl. </w:t>
            </w:r>
            <w:proofErr w:type="spellStart"/>
            <w:r w:rsidRPr="00301182">
              <w:rPr>
                <w:i/>
                <w:sz w:val="22"/>
                <w:szCs w:val="22"/>
              </w:rPr>
              <w:t>Master-Slave</w:t>
            </w:r>
            <w:r w:rsidRPr="00301182">
              <w:rPr>
                <w:sz w:val="22"/>
                <w:szCs w:val="22"/>
              </w:rPr>
              <w:t>)</w:t>
            </w:r>
            <w:proofErr w:type="spellEnd"/>
            <w:r w:rsidRPr="00301182">
              <w:rPr>
                <w:sz w:val="22"/>
                <w:szCs w:val="22"/>
              </w:rPr>
              <w:t xml:space="preserve"> principu.</w:t>
            </w:r>
          </w:p>
          <w:p w14:paraId="3DD64FCB" w14:textId="77777777" w:rsidR="00F34EDE" w:rsidRPr="00301182" w:rsidRDefault="00F34EDE" w:rsidP="00F34EDE">
            <w:pPr>
              <w:ind w:left="27" w:right="60"/>
              <w:jc w:val="both"/>
              <w:rPr>
                <w:sz w:val="22"/>
                <w:szCs w:val="22"/>
              </w:rPr>
            </w:pPr>
            <w:r w:rsidRPr="00301182">
              <w:rPr>
                <w:sz w:val="22"/>
                <w:szCs w:val="22"/>
              </w:rPr>
              <w:t>46.7. Borto kompiuteriai turi:</w:t>
            </w:r>
          </w:p>
          <w:p w14:paraId="61BFF270" w14:textId="77777777" w:rsidR="00F34EDE" w:rsidRPr="00301182" w:rsidRDefault="00F34EDE" w:rsidP="00F34EDE">
            <w:pPr>
              <w:ind w:left="27" w:right="60"/>
              <w:jc w:val="both"/>
              <w:rPr>
                <w:sz w:val="22"/>
                <w:szCs w:val="22"/>
              </w:rPr>
            </w:pPr>
            <w:r w:rsidRPr="00301182">
              <w:rPr>
                <w:sz w:val="22"/>
                <w:szCs w:val="22"/>
              </w:rPr>
              <w:t>46.7.1. suformuoti apskaičiuoto keleivių srautų ir kitų (padėties, durų uždarymo ir kt.) duomenų rinkmeną ir šiuos duomenis GSM ryšiu perduoti į aplikacijų serverį. Borto kompiuteris turi turėti galimybę išsaugoti bent 2 parų duomenis esant ryšio sutrikimams;</w:t>
            </w:r>
          </w:p>
          <w:p w14:paraId="1BC4AEC5" w14:textId="77777777" w:rsidR="00F34EDE" w:rsidRPr="00301182" w:rsidRDefault="00F34EDE" w:rsidP="00F34EDE">
            <w:pPr>
              <w:ind w:left="27" w:right="60"/>
              <w:jc w:val="both"/>
              <w:rPr>
                <w:sz w:val="22"/>
                <w:szCs w:val="22"/>
              </w:rPr>
            </w:pPr>
            <w:r w:rsidRPr="00301182">
              <w:rPr>
                <w:sz w:val="22"/>
                <w:szCs w:val="22"/>
              </w:rPr>
              <w:t xml:space="preserve">46.7.2. siųsti duomenis apie komponentų būklę ir klaidas, gedimus. Borto kompiuteris turi gebėti įsidiegti programinės įrangos atnaujinimus (angl. </w:t>
            </w:r>
            <w:proofErr w:type="spellStart"/>
            <w:r w:rsidRPr="00301182">
              <w:rPr>
                <w:i/>
                <w:sz w:val="22"/>
                <w:szCs w:val="22"/>
              </w:rPr>
              <w:t>Firmware</w:t>
            </w:r>
            <w:proofErr w:type="spellEnd"/>
            <w:r w:rsidRPr="00301182">
              <w:rPr>
                <w:sz w:val="22"/>
                <w:szCs w:val="22"/>
              </w:rPr>
              <w:t>) iš centrinės sistemos;</w:t>
            </w:r>
          </w:p>
          <w:p w14:paraId="63718D9C" w14:textId="77777777" w:rsidR="00F34EDE" w:rsidRPr="00301182" w:rsidRDefault="00F34EDE" w:rsidP="00F34EDE">
            <w:pPr>
              <w:ind w:left="27" w:right="60"/>
              <w:jc w:val="both"/>
              <w:rPr>
                <w:sz w:val="22"/>
                <w:szCs w:val="22"/>
              </w:rPr>
            </w:pPr>
            <w:r w:rsidRPr="00301182">
              <w:rPr>
                <w:sz w:val="22"/>
                <w:szCs w:val="22"/>
              </w:rPr>
              <w:lastRenderedPageBreak/>
              <w:t xml:space="preserve">46.7.3. turėti integruotą padėties nustatymo sistemos (GPS ar </w:t>
            </w:r>
            <w:proofErr w:type="spellStart"/>
            <w:r w:rsidRPr="00301182">
              <w:rPr>
                <w:sz w:val="22"/>
                <w:szCs w:val="22"/>
              </w:rPr>
              <w:t>Galileo</w:t>
            </w:r>
            <w:proofErr w:type="spellEnd"/>
            <w:r w:rsidRPr="00301182">
              <w:rPr>
                <w:sz w:val="22"/>
                <w:szCs w:val="22"/>
              </w:rPr>
              <w:t xml:space="preserve"> ar lygiavertis) įrenginį. Kartu su borto kompiuteriu turi būti pateikta padėties nustatymo sistemos įrenginio antena;</w:t>
            </w:r>
          </w:p>
          <w:p w14:paraId="165295E8" w14:textId="77777777" w:rsidR="00F34EDE" w:rsidRPr="00301182" w:rsidRDefault="00F34EDE" w:rsidP="00F34EDE">
            <w:pPr>
              <w:ind w:left="27" w:right="60"/>
              <w:jc w:val="both"/>
              <w:rPr>
                <w:sz w:val="22"/>
                <w:szCs w:val="22"/>
              </w:rPr>
            </w:pPr>
            <w:r w:rsidRPr="00301182">
              <w:rPr>
                <w:sz w:val="22"/>
                <w:szCs w:val="22"/>
              </w:rPr>
              <w:t>46.7.4. turėti integruotą duomenų perdavimo judraus GSM ryšio tinklais (GPRS, EDGE, 3G ar lygiavertis) įrenginį, į kurį turi būti dedama standartinė SIM kortelė. Kartu su borto kompiuteriu turi būti pateikta GSM įrenginio antena;</w:t>
            </w:r>
          </w:p>
          <w:p w14:paraId="794D9EE6" w14:textId="77777777" w:rsidR="00F34EDE" w:rsidRPr="00301182" w:rsidRDefault="00F34EDE" w:rsidP="00F34EDE">
            <w:pPr>
              <w:ind w:left="27" w:right="60"/>
              <w:jc w:val="both"/>
              <w:rPr>
                <w:sz w:val="22"/>
                <w:szCs w:val="22"/>
              </w:rPr>
            </w:pPr>
            <w:r w:rsidRPr="00301182">
              <w:rPr>
                <w:sz w:val="22"/>
                <w:szCs w:val="22"/>
              </w:rPr>
              <w:t xml:space="preserve">46.7.5. gebėti veikti kompiuteriniame tinkle (angl. </w:t>
            </w:r>
            <w:proofErr w:type="spellStart"/>
            <w:r w:rsidRPr="00301182">
              <w:rPr>
                <w:i/>
                <w:sz w:val="22"/>
                <w:szCs w:val="22"/>
              </w:rPr>
              <w:t>Ethernet</w:t>
            </w:r>
            <w:proofErr w:type="spellEnd"/>
            <w:r w:rsidRPr="00301182">
              <w:rPr>
                <w:sz w:val="22"/>
                <w:szCs w:val="22"/>
              </w:rPr>
              <w:t xml:space="preserve">). Turi būti galima konfigūruoti borto kompiuterį per kompiuterinį tinklą (tiek prisijungus prie tinklo transporto priemonėje, tiek nuotoliniu būdu per GSM duomenų perdavimo ryšį), naudojant naršyklėje veikiančią (angl. </w:t>
            </w:r>
            <w:proofErr w:type="spellStart"/>
            <w:r w:rsidRPr="00301182">
              <w:rPr>
                <w:i/>
                <w:sz w:val="22"/>
                <w:szCs w:val="22"/>
              </w:rPr>
              <w:t>web</w:t>
            </w:r>
            <w:proofErr w:type="spellEnd"/>
            <w:r w:rsidRPr="00301182">
              <w:rPr>
                <w:sz w:val="22"/>
                <w:szCs w:val="22"/>
              </w:rPr>
              <w:t>) naudotojo sąsają. Borto kompiuteris turi gebėti prisijungti prie transporto priemonės pagrindinio borto kompiuterio ir komunikuoti su kitais įrenginiais, naudodami UDP protokolą.</w:t>
            </w:r>
          </w:p>
          <w:p w14:paraId="31D5D18B" w14:textId="77777777" w:rsidR="00F34EDE" w:rsidRPr="00301182" w:rsidRDefault="00F34EDE" w:rsidP="00F34EDE">
            <w:pPr>
              <w:ind w:left="27" w:right="60"/>
              <w:jc w:val="both"/>
              <w:rPr>
                <w:sz w:val="22"/>
                <w:szCs w:val="22"/>
              </w:rPr>
            </w:pPr>
            <w:r w:rsidRPr="00301182">
              <w:rPr>
                <w:sz w:val="22"/>
                <w:szCs w:val="22"/>
              </w:rPr>
              <w:t>46.8. APC TĮ turi būti įdiegta ir parengta eksploatacijai, t. y. turi būti patiekti ir įdiegti visi reikalingi laidai, kabeliai ir jungtys visų komponentų sujungimui. Visos jungtys turi būti tokios, kad nebūtų galima sujungti netinkamai. Jungtys ir kabeliai turi atitikti įrenginiams taikomus reikalavimus aplinkai (dulkėms, vandeniui, vibracijai);</w:t>
            </w:r>
          </w:p>
          <w:p w14:paraId="72D4A23A" w14:textId="77777777" w:rsidR="00F34EDE" w:rsidRPr="00301182" w:rsidRDefault="00F34EDE" w:rsidP="00F34EDE">
            <w:pPr>
              <w:ind w:left="27" w:right="60"/>
              <w:jc w:val="both"/>
              <w:rPr>
                <w:sz w:val="22"/>
                <w:szCs w:val="22"/>
              </w:rPr>
            </w:pPr>
            <w:r w:rsidRPr="00301182">
              <w:rPr>
                <w:sz w:val="22"/>
                <w:szCs w:val="22"/>
              </w:rPr>
              <w:t>46.9. Reikalavimai duomenų  perdavimui:</w:t>
            </w:r>
          </w:p>
          <w:p w14:paraId="62607804" w14:textId="77777777" w:rsidR="00F34EDE" w:rsidRPr="00301182" w:rsidRDefault="00F34EDE" w:rsidP="00F34EDE">
            <w:pPr>
              <w:ind w:left="27" w:right="60"/>
              <w:jc w:val="both"/>
              <w:rPr>
                <w:sz w:val="22"/>
                <w:szCs w:val="22"/>
              </w:rPr>
            </w:pPr>
            <w:r w:rsidRPr="00301182">
              <w:rPr>
                <w:sz w:val="22"/>
                <w:szCs w:val="22"/>
              </w:rPr>
              <w:t>46.9.1. duomenys apie VT keleivių srautą turi būti perduodami į Perkančiojo subjekto patalpose įrengtas tarnybines stotis, kuriose įdiegta APC IS, leidžianti peržiūrėti ir analizuoti gautus statistinius duomenis;</w:t>
            </w:r>
          </w:p>
          <w:p w14:paraId="29E90F7D" w14:textId="77777777" w:rsidR="00F34EDE" w:rsidRPr="00301182" w:rsidRDefault="00F34EDE" w:rsidP="00F34EDE">
            <w:pPr>
              <w:ind w:left="27" w:right="60"/>
              <w:jc w:val="both"/>
              <w:rPr>
                <w:sz w:val="22"/>
                <w:szCs w:val="22"/>
              </w:rPr>
            </w:pPr>
            <w:r w:rsidRPr="00301182">
              <w:rPr>
                <w:sz w:val="22"/>
                <w:szCs w:val="22"/>
              </w:rPr>
              <w:t xml:space="preserve">46.9.2. duomenys iš APC TĮ į APC IS turi būti perduodami bevieliu IP tinklu, pvz., GPRS arba lygiaverčiais būdais. Perduodant duomenis turi būti sukurti atskiri LAN (angl. </w:t>
            </w:r>
            <w:proofErr w:type="spellStart"/>
            <w:r w:rsidRPr="00301182">
              <w:rPr>
                <w:sz w:val="22"/>
                <w:szCs w:val="22"/>
              </w:rPr>
              <w:t>Local</w:t>
            </w:r>
            <w:proofErr w:type="spellEnd"/>
            <w:r w:rsidRPr="00301182">
              <w:rPr>
                <w:sz w:val="22"/>
                <w:szCs w:val="22"/>
              </w:rPr>
              <w:t xml:space="preserve"> </w:t>
            </w:r>
            <w:proofErr w:type="spellStart"/>
            <w:r w:rsidRPr="00301182">
              <w:rPr>
                <w:sz w:val="22"/>
                <w:szCs w:val="22"/>
              </w:rPr>
              <w:t>Area</w:t>
            </w:r>
            <w:proofErr w:type="spellEnd"/>
            <w:r w:rsidRPr="00301182">
              <w:rPr>
                <w:sz w:val="22"/>
                <w:szCs w:val="22"/>
              </w:rPr>
              <w:t xml:space="preserve"> </w:t>
            </w:r>
            <w:proofErr w:type="spellStart"/>
            <w:r w:rsidRPr="00301182">
              <w:rPr>
                <w:sz w:val="22"/>
                <w:szCs w:val="22"/>
              </w:rPr>
              <w:t>Network</w:t>
            </w:r>
            <w:proofErr w:type="spellEnd"/>
            <w:r w:rsidRPr="00301182">
              <w:rPr>
                <w:sz w:val="22"/>
                <w:szCs w:val="22"/>
              </w:rPr>
              <w:t xml:space="preserve">) tinklai, jei duomenys perduodami uždarame duomenų tinkle, ir atskiri APN (angl. </w:t>
            </w:r>
            <w:r w:rsidRPr="00301182">
              <w:rPr>
                <w:i/>
                <w:sz w:val="22"/>
                <w:szCs w:val="22"/>
              </w:rPr>
              <w:t xml:space="preserve">Access </w:t>
            </w:r>
            <w:proofErr w:type="spellStart"/>
            <w:r w:rsidRPr="00301182">
              <w:rPr>
                <w:i/>
                <w:sz w:val="22"/>
                <w:szCs w:val="22"/>
              </w:rPr>
              <w:t>Point</w:t>
            </w:r>
            <w:proofErr w:type="spellEnd"/>
            <w:r w:rsidRPr="00301182">
              <w:rPr>
                <w:i/>
                <w:sz w:val="22"/>
                <w:szCs w:val="22"/>
              </w:rPr>
              <w:t xml:space="preserve"> </w:t>
            </w:r>
            <w:proofErr w:type="spellStart"/>
            <w:r w:rsidRPr="00301182">
              <w:rPr>
                <w:i/>
                <w:sz w:val="22"/>
                <w:szCs w:val="22"/>
              </w:rPr>
              <w:t>Node</w:t>
            </w:r>
            <w:proofErr w:type="spellEnd"/>
            <w:r w:rsidRPr="00301182">
              <w:rPr>
                <w:sz w:val="22"/>
                <w:szCs w:val="22"/>
              </w:rPr>
              <w:t>) ar individualūs VPN tinklai, jei duomenys perduodami viešaisiais duomenų tinklais.</w:t>
            </w:r>
          </w:p>
          <w:p w14:paraId="6D0406AC" w14:textId="77777777" w:rsidR="00F34EDE" w:rsidRPr="00301182" w:rsidRDefault="00F34EDE" w:rsidP="00F34EDE">
            <w:pPr>
              <w:ind w:left="27" w:right="60"/>
              <w:jc w:val="both"/>
              <w:rPr>
                <w:sz w:val="22"/>
                <w:szCs w:val="22"/>
              </w:rPr>
            </w:pPr>
            <w:r w:rsidRPr="00301182">
              <w:rPr>
                <w:sz w:val="22"/>
                <w:szCs w:val="22"/>
              </w:rPr>
              <w:t>46.10. Įrangos reikalavimai aplinkai:</w:t>
            </w:r>
          </w:p>
          <w:p w14:paraId="4E80F3A3" w14:textId="05AD8F2B" w:rsidR="00F34EDE" w:rsidRPr="00301182" w:rsidRDefault="00F34EDE" w:rsidP="00F34EDE">
            <w:pPr>
              <w:ind w:left="27" w:right="60"/>
              <w:jc w:val="both"/>
              <w:rPr>
                <w:sz w:val="22"/>
                <w:szCs w:val="22"/>
              </w:rPr>
            </w:pPr>
            <w:r w:rsidRPr="00301182">
              <w:rPr>
                <w:sz w:val="22"/>
                <w:szCs w:val="22"/>
              </w:rPr>
              <w:t>46.10.1. turi veikti, kai lauke esanti temperatūra yra ne mažesniame temperatūrų diapazone nei nuo -35° iki +</w:t>
            </w:r>
            <w:r w:rsidR="00AA2628">
              <w:rPr>
                <w:sz w:val="22"/>
                <w:szCs w:val="22"/>
              </w:rPr>
              <w:t>45</w:t>
            </w:r>
            <w:r w:rsidR="00AA2628" w:rsidRPr="00301182">
              <w:rPr>
                <w:sz w:val="22"/>
                <w:szCs w:val="22"/>
              </w:rPr>
              <w:t>°</w:t>
            </w:r>
            <w:r w:rsidRPr="00301182">
              <w:rPr>
                <w:sz w:val="22"/>
                <w:szCs w:val="22"/>
              </w:rPr>
              <w:t xml:space="preserve"> C;</w:t>
            </w:r>
          </w:p>
          <w:p w14:paraId="440F977F" w14:textId="77777777" w:rsidR="00F34EDE" w:rsidRPr="00301182" w:rsidRDefault="00F34EDE" w:rsidP="00F34EDE">
            <w:pPr>
              <w:ind w:left="27" w:right="60"/>
              <w:jc w:val="both"/>
              <w:rPr>
                <w:sz w:val="22"/>
                <w:szCs w:val="22"/>
              </w:rPr>
            </w:pPr>
            <w:r w:rsidRPr="00301182">
              <w:rPr>
                <w:sz w:val="22"/>
                <w:szCs w:val="22"/>
              </w:rPr>
              <w:t>46.10.2. turi turėti bent IP65 apsaugos nuo aplinkos sąlygų klasę pagal IEC 60529 arba lygiavertį standartą;</w:t>
            </w:r>
          </w:p>
          <w:p w14:paraId="2533B077" w14:textId="77777777" w:rsidR="00F34EDE" w:rsidRPr="00301182" w:rsidRDefault="00F34EDE" w:rsidP="00F34EDE">
            <w:pPr>
              <w:ind w:left="27" w:right="60"/>
              <w:jc w:val="both"/>
              <w:rPr>
                <w:sz w:val="22"/>
                <w:szCs w:val="22"/>
              </w:rPr>
            </w:pPr>
            <w:r w:rsidRPr="00301182">
              <w:rPr>
                <w:sz w:val="22"/>
                <w:szCs w:val="22"/>
              </w:rPr>
              <w:t>46.10.3. turi turėti bent IK08 apsaugos nuo vandalizmo klasę pagal IEC 62262, EN 50102 arba lygiavertį standartą;</w:t>
            </w:r>
          </w:p>
          <w:p w14:paraId="4B058A17" w14:textId="77777777" w:rsidR="00F34EDE" w:rsidRPr="00301182" w:rsidRDefault="00F34EDE" w:rsidP="00F34EDE">
            <w:pPr>
              <w:ind w:left="27" w:right="60"/>
              <w:jc w:val="both"/>
              <w:rPr>
                <w:sz w:val="22"/>
                <w:szCs w:val="22"/>
              </w:rPr>
            </w:pPr>
            <w:r w:rsidRPr="00301182">
              <w:rPr>
                <w:sz w:val="22"/>
                <w:szCs w:val="22"/>
              </w:rPr>
              <w:t>46.10.4. turi atitikti 1 kategorijos B klasės atsparumo smūgiams ir vibracijai reikalavimus pagal EN 61373 arba lygiavertį standartą.</w:t>
            </w:r>
          </w:p>
          <w:p w14:paraId="2E8F6B6C" w14:textId="77777777" w:rsidR="00F34EDE" w:rsidRPr="00301182" w:rsidRDefault="00F34EDE" w:rsidP="00F34EDE">
            <w:pPr>
              <w:ind w:left="27" w:right="60"/>
              <w:jc w:val="both"/>
              <w:rPr>
                <w:sz w:val="22"/>
                <w:szCs w:val="22"/>
              </w:rPr>
            </w:pPr>
            <w:r w:rsidRPr="00301182">
              <w:rPr>
                <w:sz w:val="22"/>
                <w:szCs w:val="22"/>
              </w:rPr>
              <w:t>46.11. APC duomenys turi būti perduodamos automatiškai ne rečiau kas 12 val. automatiškai;</w:t>
            </w:r>
          </w:p>
          <w:p w14:paraId="4F18EA9F" w14:textId="77777777" w:rsidR="00F34EDE" w:rsidRPr="00301182" w:rsidRDefault="00F34EDE" w:rsidP="00F34EDE">
            <w:pPr>
              <w:ind w:left="27" w:right="60"/>
              <w:jc w:val="both"/>
              <w:rPr>
                <w:sz w:val="22"/>
                <w:szCs w:val="22"/>
              </w:rPr>
            </w:pPr>
            <w:r w:rsidRPr="00301182">
              <w:rPr>
                <w:sz w:val="22"/>
                <w:szCs w:val="22"/>
              </w:rPr>
              <w:t>46.12. Duomenys ir jų formatai, kurie apima keleivių srautų skaičiavimo informaciją ir perduodami skaičiavimams privalo būti atviri;</w:t>
            </w:r>
          </w:p>
          <w:p w14:paraId="09EDAE2E" w14:textId="77777777" w:rsidR="00F34EDE" w:rsidRPr="00301182" w:rsidRDefault="00F34EDE" w:rsidP="00F34EDE">
            <w:pPr>
              <w:ind w:left="27" w:right="60"/>
              <w:jc w:val="both"/>
              <w:rPr>
                <w:sz w:val="22"/>
                <w:szCs w:val="22"/>
              </w:rPr>
            </w:pPr>
            <w:r w:rsidRPr="00301182">
              <w:rPr>
                <w:sz w:val="22"/>
                <w:szCs w:val="22"/>
              </w:rPr>
              <w:t>46.13. APC  turi užtikrinti duomenų apie pervežtų keleivių skaičių per pamainą, dieną ir/ar mėnesį, įlipančių ir išlipančių (vienu metu) keleivių skaičių kiekvienoje stotelėje gavimą.</w:t>
            </w:r>
          </w:p>
        </w:tc>
      </w:tr>
      <w:tr w:rsidR="00F34EDE" w:rsidRPr="00301182" w14:paraId="08964381"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72C442DD" w14:textId="77777777" w:rsidR="00F34EDE" w:rsidRPr="00301182" w:rsidRDefault="00F34EDE" w:rsidP="00F34EDE">
            <w:pPr>
              <w:ind w:left="45" w:right="-30" w:firstLine="75"/>
              <w:jc w:val="both"/>
              <w:rPr>
                <w:sz w:val="22"/>
                <w:szCs w:val="22"/>
              </w:rPr>
            </w:pPr>
            <w:r w:rsidRPr="00301182">
              <w:rPr>
                <w:sz w:val="22"/>
                <w:szCs w:val="22"/>
              </w:rPr>
              <w:lastRenderedPageBreak/>
              <w:t xml:space="preserve">47.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6E4605E7" w14:textId="77777777" w:rsidR="00F34EDE" w:rsidRPr="00301182" w:rsidRDefault="00F34EDE" w:rsidP="00F34EDE">
            <w:pPr>
              <w:ind w:left="27" w:right="-30"/>
              <w:jc w:val="both"/>
              <w:rPr>
                <w:sz w:val="22"/>
                <w:szCs w:val="22"/>
              </w:rPr>
            </w:pPr>
            <w:r w:rsidRPr="00301182">
              <w:rPr>
                <w:sz w:val="22"/>
                <w:szCs w:val="22"/>
              </w:rPr>
              <w:t>Keleivių informavimo sistema</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0F5D653C" w14:textId="3DB7E3DA" w:rsidR="00F34EDE" w:rsidRPr="00301182" w:rsidRDefault="00F34EDE" w:rsidP="00F34EDE">
            <w:pPr>
              <w:ind w:left="27" w:right="60"/>
              <w:jc w:val="both"/>
              <w:rPr>
                <w:sz w:val="22"/>
                <w:szCs w:val="22"/>
              </w:rPr>
            </w:pPr>
            <w:r w:rsidRPr="00301182">
              <w:rPr>
                <w:sz w:val="22"/>
                <w:szCs w:val="22"/>
              </w:rPr>
              <w:t>47.1. Keleivių informavimo sistema</w:t>
            </w:r>
            <w:r w:rsidR="008E4FC1">
              <w:rPr>
                <w:sz w:val="22"/>
                <w:szCs w:val="22"/>
              </w:rPr>
              <w:t xml:space="preserve"> </w:t>
            </w:r>
            <w:r w:rsidR="0083656D" w:rsidRPr="00301182">
              <w:rPr>
                <w:sz w:val="22"/>
                <w:szCs w:val="22"/>
              </w:rPr>
              <w:t xml:space="preserve">(toliau – KIS) </w:t>
            </w:r>
            <w:r w:rsidRPr="00301182">
              <w:rPr>
                <w:sz w:val="22"/>
                <w:szCs w:val="22"/>
              </w:rPr>
              <w:t xml:space="preserve"> valdoma  borto kompiuterio, įrengto vairuotojo darbo vietoje, pasiekiamoje ranka, pageidautina, nepakilus iš darbo vietos (nuo sėdynės).</w:t>
            </w:r>
          </w:p>
          <w:p w14:paraId="0D015B15" w14:textId="77777777" w:rsidR="00F34EDE" w:rsidRPr="00301182" w:rsidRDefault="00F34EDE" w:rsidP="00F34EDE">
            <w:pPr>
              <w:ind w:left="27" w:right="60"/>
              <w:jc w:val="both"/>
              <w:rPr>
                <w:sz w:val="22"/>
                <w:szCs w:val="22"/>
              </w:rPr>
            </w:pPr>
            <w:r w:rsidRPr="00301182">
              <w:rPr>
                <w:sz w:val="22"/>
                <w:szCs w:val="22"/>
              </w:rPr>
              <w:t>47.2. Borto kompiuteris turi valdyti keleivių informavimo sistemą;</w:t>
            </w:r>
          </w:p>
          <w:p w14:paraId="080FF585" w14:textId="26FD0725" w:rsidR="00F34EDE" w:rsidRPr="00301182" w:rsidRDefault="00F34EDE" w:rsidP="00F34EDE">
            <w:pPr>
              <w:ind w:left="27" w:right="60"/>
              <w:jc w:val="both"/>
              <w:rPr>
                <w:sz w:val="22"/>
                <w:szCs w:val="22"/>
              </w:rPr>
            </w:pPr>
            <w:r w:rsidRPr="00301182">
              <w:rPr>
                <w:sz w:val="22"/>
                <w:szCs w:val="22"/>
              </w:rPr>
              <w:t>47.3. KIS nominali nuolatinės srovės maitinimo įtampa – 24V, darbinė aplinkos temperatūra – nuo -35°C iki +</w:t>
            </w:r>
            <w:r w:rsidR="00AA2628">
              <w:rPr>
                <w:sz w:val="22"/>
                <w:szCs w:val="22"/>
              </w:rPr>
              <w:t>45</w:t>
            </w:r>
            <w:r w:rsidRPr="00301182">
              <w:rPr>
                <w:sz w:val="22"/>
                <w:szCs w:val="22"/>
              </w:rPr>
              <w:t>°C;</w:t>
            </w:r>
          </w:p>
          <w:p w14:paraId="674AAE54" w14:textId="77777777" w:rsidR="00F34EDE" w:rsidRPr="00301182" w:rsidRDefault="00F34EDE" w:rsidP="00F34EDE">
            <w:pPr>
              <w:ind w:left="27" w:right="60"/>
              <w:jc w:val="both"/>
              <w:rPr>
                <w:sz w:val="22"/>
                <w:szCs w:val="22"/>
              </w:rPr>
            </w:pPr>
            <w:r w:rsidRPr="00301182">
              <w:rPr>
                <w:sz w:val="22"/>
                <w:szCs w:val="22"/>
              </w:rPr>
              <w:t xml:space="preserve"> 47.4. Išorinės švieslentės šviesos diodo (SMD LED) technologijos skydai,  kuriuose kiekvienas ženklus sudarantis taškas šviesos diodas. Šviesos  diodų spalva vienspalvė – balta  (angl. </w:t>
            </w:r>
            <w:proofErr w:type="spellStart"/>
            <w:r w:rsidRPr="00301182">
              <w:rPr>
                <w:i/>
                <w:sz w:val="22"/>
                <w:szCs w:val="22"/>
              </w:rPr>
              <w:t>monocromatic</w:t>
            </w:r>
            <w:proofErr w:type="spellEnd"/>
            <w:r w:rsidRPr="00301182">
              <w:rPr>
                <w:i/>
                <w:sz w:val="22"/>
                <w:szCs w:val="22"/>
              </w:rPr>
              <w:t xml:space="preserve"> </w:t>
            </w:r>
            <w:proofErr w:type="spellStart"/>
            <w:r w:rsidRPr="00301182">
              <w:rPr>
                <w:i/>
                <w:sz w:val="22"/>
                <w:szCs w:val="22"/>
              </w:rPr>
              <w:t>white</w:t>
            </w:r>
            <w:proofErr w:type="spellEnd"/>
            <w:r w:rsidRPr="00301182">
              <w:rPr>
                <w:sz w:val="22"/>
                <w:szCs w:val="22"/>
              </w:rPr>
              <w:t>). Skydo apšvietimas įjungiamas kartu su borto kompiuterio įjungimu;</w:t>
            </w:r>
          </w:p>
          <w:p w14:paraId="370EC381" w14:textId="77777777" w:rsidR="00F34EDE" w:rsidRPr="00301182" w:rsidRDefault="00F34EDE" w:rsidP="00F34EDE">
            <w:pPr>
              <w:ind w:left="27" w:right="60"/>
              <w:jc w:val="both"/>
              <w:rPr>
                <w:sz w:val="22"/>
                <w:szCs w:val="22"/>
              </w:rPr>
            </w:pPr>
            <w:r w:rsidRPr="00301182">
              <w:rPr>
                <w:sz w:val="22"/>
                <w:szCs w:val="22"/>
              </w:rPr>
              <w:t xml:space="preserve"> 47.5. Maršruto išorinės švieslentės su važiavimo krypties ir numerio pateikimu priekyje ir dešiniajame šone su galimybe rodyti informaciją dviem eilutėmis, transporto priemonės gale – maršruto numeris, valdomos ir programuojamos borto kompiuteriu; </w:t>
            </w:r>
          </w:p>
          <w:p w14:paraId="4C6EF06C" w14:textId="77777777" w:rsidR="00F34EDE" w:rsidRPr="00301182" w:rsidRDefault="00F34EDE" w:rsidP="00F34EDE">
            <w:pPr>
              <w:ind w:left="27" w:right="60"/>
              <w:rPr>
                <w:sz w:val="22"/>
                <w:szCs w:val="22"/>
              </w:rPr>
            </w:pPr>
            <w:r w:rsidRPr="00301182">
              <w:rPr>
                <w:sz w:val="22"/>
                <w:szCs w:val="22"/>
              </w:rPr>
              <w:t>47.6.  Priekinė švieslentė, kurios dydis ne mažiau nei 160×19</w:t>
            </w:r>
            <w:r w:rsidRPr="00301182">
              <w:rPr>
                <w:color w:val="FF0000"/>
                <w:sz w:val="22"/>
                <w:szCs w:val="22"/>
              </w:rPr>
              <w:t xml:space="preserve"> </w:t>
            </w:r>
            <w:r w:rsidRPr="00301182">
              <w:rPr>
                <w:sz w:val="22"/>
                <w:szCs w:val="22"/>
              </w:rPr>
              <w:t>taškų;</w:t>
            </w:r>
          </w:p>
          <w:p w14:paraId="570A40CA" w14:textId="77777777" w:rsidR="00F34EDE" w:rsidRPr="00301182" w:rsidRDefault="00F34EDE" w:rsidP="00F34EDE">
            <w:pPr>
              <w:ind w:left="27" w:right="60"/>
              <w:rPr>
                <w:sz w:val="22"/>
                <w:szCs w:val="22"/>
              </w:rPr>
            </w:pPr>
            <w:r w:rsidRPr="00301182">
              <w:rPr>
                <w:sz w:val="22"/>
                <w:szCs w:val="22"/>
              </w:rPr>
              <w:lastRenderedPageBreak/>
              <w:t>47.7. Dešinėje pusėje švieslentė, kurios dydis ne mažiau nei 160×19</w:t>
            </w:r>
            <w:r w:rsidRPr="00301182">
              <w:rPr>
                <w:color w:val="FF0000"/>
                <w:sz w:val="22"/>
                <w:szCs w:val="22"/>
              </w:rPr>
              <w:t xml:space="preserve"> </w:t>
            </w:r>
            <w:r w:rsidRPr="00301182">
              <w:rPr>
                <w:sz w:val="22"/>
                <w:szCs w:val="22"/>
              </w:rPr>
              <w:t>taškų;</w:t>
            </w:r>
          </w:p>
          <w:p w14:paraId="3F647241" w14:textId="77777777" w:rsidR="00F34EDE" w:rsidRPr="00301182" w:rsidRDefault="00F34EDE" w:rsidP="00F34EDE">
            <w:pPr>
              <w:ind w:left="27" w:right="60"/>
              <w:rPr>
                <w:sz w:val="22"/>
                <w:szCs w:val="22"/>
              </w:rPr>
            </w:pPr>
            <w:r w:rsidRPr="00301182">
              <w:rPr>
                <w:sz w:val="22"/>
                <w:szCs w:val="22"/>
              </w:rPr>
              <w:t>47.8. Gale švieslentė, kurios dydis ne mažiau nei 32×19 taškų;</w:t>
            </w:r>
          </w:p>
          <w:p w14:paraId="0B7FFE89" w14:textId="550E609B" w:rsidR="00F34EDE" w:rsidRPr="00301182" w:rsidRDefault="00F34EDE" w:rsidP="00F34EDE">
            <w:pPr>
              <w:ind w:left="27" w:right="60"/>
              <w:jc w:val="both"/>
              <w:rPr>
                <w:sz w:val="22"/>
                <w:szCs w:val="22"/>
              </w:rPr>
            </w:pPr>
            <w:r w:rsidRPr="00301182">
              <w:rPr>
                <w:sz w:val="22"/>
                <w:szCs w:val="22"/>
              </w:rPr>
              <w:t xml:space="preserve">47.9. Informavimo sistema turi turėti ne mažiau kaip 1, monitorių (LCD TFT ekranu ne mažesniu kaip 18 colių įstrižainės), turintį skaitmeninę sąsają su išorinėmis švieslentėmis. Tvirtinimo vieta turi būti suderinta su </w:t>
            </w:r>
            <w:r w:rsidR="0083656D">
              <w:rPr>
                <w:sz w:val="22"/>
                <w:szCs w:val="22"/>
              </w:rPr>
              <w:t>Perkančiuoju subjektu</w:t>
            </w:r>
            <w:r w:rsidR="008E4FC1">
              <w:rPr>
                <w:sz w:val="22"/>
                <w:szCs w:val="22"/>
              </w:rPr>
              <w:t xml:space="preserve"> </w:t>
            </w:r>
            <w:r w:rsidRPr="00301182">
              <w:rPr>
                <w:sz w:val="22"/>
                <w:szCs w:val="22"/>
              </w:rPr>
              <w:t>a</w:t>
            </w:r>
            <w:r w:rsidR="00C2191E" w:rsidRPr="00301182">
              <w:rPr>
                <w:sz w:val="22"/>
                <w:szCs w:val="22"/>
              </w:rPr>
              <w:t>;</w:t>
            </w:r>
          </w:p>
          <w:p w14:paraId="485475DB" w14:textId="77777777" w:rsidR="00F34EDE" w:rsidRPr="00301182" w:rsidRDefault="00F34EDE" w:rsidP="00F34EDE">
            <w:pPr>
              <w:ind w:left="27" w:right="60"/>
              <w:jc w:val="both"/>
              <w:rPr>
                <w:sz w:val="22"/>
                <w:szCs w:val="22"/>
              </w:rPr>
            </w:pPr>
            <w:r w:rsidRPr="00301182">
              <w:rPr>
                <w:sz w:val="22"/>
                <w:szCs w:val="22"/>
              </w:rPr>
              <w:t>47.10. LCD ekrane turi būti galimybė atvaizduoti esamą stotelę ir sekančias stoteles,  transliuoti reklaminius vaizdo įrašus ir kitą informaciją</w:t>
            </w:r>
            <w:r w:rsidR="00C2191E" w:rsidRPr="00301182">
              <w:rPr>
                <w:sz w:val="22"/>
                <w:szCs w:val="22"/>
              </w:rPr>
              <w:t>;</w:t>
            </w:r>
          </w:p>
          <w:p w14:paraId="6B3A3337" w14:textId="77777777" w:rsidR="00F34EDE" w:rsidRPr="00301182" w:rsidRDefault="00F34EDE" w:rsidP="00F34EDE">
            <w:pPr>
              <w:ind w:left="27" w:right="60"/>
              <w:jc w:val="both"/>
              <w:rPr>
                <w:sz w:val="22"/>
                <w:szCs w:val="22"/>
              </w:rPr>
            </w:pPr>
            <w:r w:rsidRPr="00301182">
              <w:rPr>
                <w:sz w:val="22"/>
                <w:szCs w:val="22"/>
              </w:rPr>
              <w:t>47.11. Duomenų atnaujinimo (garso, maršrutų informacijos, reklaminių vaizdo įrašų rodomų LCD TFT ekranuose) perdavimo būdai:</w:t>
            </w:r>
          </w:p>
          <w:p w14:paraId="32CBAAF6" w14:textId="77777777" w:rsidR="00F34EDE" w:rsidRPr="00301182" w:rsidRDefault="00F34EDE" w:rsidP="00F34EDE">
            <w:pPr>
              <w:ind w:left="27" w:right="60"/>
              <w:jc w:val="both"/>
              <w:rPr>
                <w:sz w:val="22"/>
                <w:szCs w:val="22"/>
              </w:rPr>
            </w:pPr>
            <w:r w:rsidRPr="00301182">
              <w:rPr>
                <w:sz w:val="22"/>
                <w:szCs w:val="22"/>
              </w:rPr>
              <w:t xml:space="preserve">47.11.1. </w:t>
            </w:r>
            <w:proofErr w:type="spellStart"/>
            <w:r w:rsidRPr="00301182">
              <w:rPr>
                <w:sz w:val="22"/>
                <w:szCs w:val="22"/>
              </w:rPr>
              <w:t>WiFi</w:t>
            </w:r>
            <w:proofErr w:type="spellEnd"/>
            <w:r w:rsidRPr="00301182">
              <w:rPr>
                <w:sz w:val="22"/>
                <w:szCs w:val="22"/>
              </w:rPr>
              <w:t xml:space="preserve"> ryšiu parkuose ir GSM ryšiu mieste;</w:t>
            </w:r>
          </w:p>
          <w:p w14:paraId="4A6A5B16" w14:textId="77777777" w:rsidR="00F34EDE" w:rsidRPr="00301182" w:rsidRDefault="00F34EDE" w:rsidP="00F34EDE">
            <w:pPr>
              <w:ind w:left="27" w:right="60"/>
              <w:jc w:val="both"/>
              <w:rPr>
                <w:sz w:val="22"/>
                <w:szCs w:val="22"/>
              </w:rPr>
            </w:pPr>
            <w:r w:rsidRPr="00301182">
              <w:rPr>
                <w:sz w:val="22"/>
                <w:szCs w:val="22"/>
              </w:rPr>
              <w:t>47.11.2. galimybė tiesioginio programavimo specialia kortele arba USB jungtimi, esančia borto kompiuterio priekyje.</w:t>
            </w:r>
          </w:p>
          <w:p w14:paraId="6D352BEA" w14:textId="77777777" w:rsidR="00F34EDE" w:rsidRPr="00301182" w:rsidRDefault="00F34EDE" w:rsidP="00F34EDE">
            <w:pPr>
              <w:ind w:left="27" w:right="60"/>
              <w:jc w:val="both"/>
              <w:rPr>
                <w:sz w:val="22"/>
                <w:szCs w:val="22"/>
              </w:rPr>
            </w:pPr>
            <w:r w:rsidRPr="00301182">
              <w:rPr>
                <w:sz w:val="22"/>
                <w:szCs w:val="22"/>
              </w:rPr>
              <w:t>47.1</w:t>
            </w:r>
            <w:r w:rsidR="007F58BA" w:rsidRPr="00301182">
              <w:rPr>
                <w:sz w:val="22"/>
                <w:szCs w:val="22"/>
              </w:rPr>
              <w:t>2</w:t>
            </w:r>
            <w:r w:rsidRPr="00301182">
              <w:rPr>
                <w:sz w:val="22"/>
                <w:szCs w:val="22"/>
              </w:rPr>
              <w:t>. Keleivių informacinė sistema (borto kompiuteris) programuojama lietuvių kalba, stotelių skelbimas sinchronizuotas su elektroninių švieslenčių darbu;</w:t>
            </w:r>
          </w:p>
          <w:p w14:paraId="2BE29071" w14:textId="2DC73A08" w:rsidR="00F34EDE" w:rsidRPr="00301182" w:rsidRDefault="00F34EDE" w:rsidP="00F34EDE">
            <w:pPr>
              <w:ind w:left="27" w:right="60"/>
              <w:jc w:val="both"/>
              <w:rPr>
                <w:sz w:val="22"/>
                <w:szCs w:val="22"/>
              </w:rPr>
            </w:pPr>
            <w:r w:rsidRPr="00301182">
              <w:rPr>
                <w:sz w:val="22"/>
                <w:szCs w:val="22"/>
              </w:rPr>
              <w:t>47.1</w:t>
            </w:r>
            <w:r w:rsidR="007F58BA" w:rsidRPr="00301182">
              <w:rPr>
                <w:sz w:val="22"/>
                <w:szCs w:val="22"/>
              </w:rPr>
              <w:t>3</w:t>
            </w:r>
            <w:r w:rsidRPr="00301182">
              <w:rPr>
                <w:sz w:val="22"/>
                <w:szCs w:val="22"/>
              </w:rPr>
              <w:t>. Transporto priemonių gamintojas pasirinktinai švieslentes gali integruoti į montuojamą e. bilieto borto kompiuterį arba komplektuoti su gamyklinės informacijos atvaizdavimo įranga</w:t>
            </w:r>
            <w:r w:rsidR="0083656D">
              <w:rPr>
                <w:sz w:val="22"/>
                <w:szCs w:val="22"/>
              </w:rPr>
              <w:t>:</w:t>
            </w:r>
          </w:p>
          <w:p w14:paraId="2DCC1033" w14:textId="5A0C87EB" w:rsidR="00F34EDE" w:rsidRPr="00301182" w:rsidRDefault="00F34EDE" w:rsidP="00CF2C93">
            <w:pPr>
              <w:ind w:left="27" w:right="60"/>
              <w:jc w:val="both"/>
              <w:rPr>
                <w:sz w:val="22"/>
                <w:szCs w:val="22"/>
              </w:rPr>
            </w:pPr>
            <w:r w:rsidRPr="00301182">
              <w:rPr>
                <w:sz w:val="22"/>
                <w:szCs w:val="22"/>
              </w:rPr>
              <w:t>47.1</w:t>
            </w:r>
            <w:r w:rsidR="007F58BA" w:rsidRPr="00301182">
              <w:rPr>
                <w:sz w:val="22"/>
                <w:szCs w:val="22"/>
              </w:rPr>
              <w:t>4</w:t>
            </w:r>
            <w:r w:rsidRPr="00301182">
              <w:rPr>
                <w:sz w:val="22"/>
                <w:szCs w:val="22"/>
              </w:rPr>
              <w:t>.</w:t>
            </w:r>
            <w:r w:rsidR="00C2191E" w:rsidRPr="00301182">
              <w:rPr>
                <w:sz w:val="22"/>
                <w:szCs w:val="22"/>
              </w:rPr>
              <w:t xml:space="preserve"> </w:t>
            </w:r>
            <w:r w:rsidRPr="00301182">
              <w:rPr>
                <w:sz w:val="22"/>
                <w:szCs w:val="22"/>
              </w:rPr>
              <w:t>Salone turi būti sumontuoti 900 ×210 mm dydžio rėmeliai (3 vienetai), skirti patalpinti informaciją keleiviams (vieta derinama</w:t>
            </w:r>
            <w:r w:rsidR="008E4FC1">
              <w:rPr>
                <w:sz w:val="22"/>
                <w:szCs w:val="22"/>
              </w:rPr>
              <w:t xml:space="preserve"> </w:t>
            </w:r>
            <w:r w:rsidR="00CF2C93">
              <w:rPr>
                <w:sz w:val="22"/>
                <w:szCs w:val="22"/>
              </w:rPr>
              <w:t>prieš pasirašant sutartį</w:t>
            </w:r>
            <w:r w:rsidRPr="00301182">
              <w:rPr>
                <w:sz w:val="22"/>
                <w:szCs w:val="22"/>
              </w:rPr>
              <w:t>).</w:t>
            </w:r>
          </w:p>
        </w:tc>
      </w:tr>
      <w:tr w:rsidR="00F34EDE" w:rsidRPr="00301182" w14:paraId="26381EF0"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07A87094" w14:textId="77777777" w:rsidR="00F34EDE" w:rsidRPr="00301182" w:rsidRDefault="00F34EDE" w:rsidP="00F34EDE">
            <w:pPr>
              <w:ind w:left="45" w:right="-30" w:firstLine="75"/>
              <w:jc w:val="both"/>
              <w:rPr>
                <w:sz w:val="22"/>
                <w:szCs w:val="22"/>
              </w:rPr>
            </w:pPr>
            <w:r w:rsidRPr="00301182">
              <w:rPr>
                <w:sz w:val="22"/>
                <w:szCs w:val="22"/>
              </w:rPr>
              <w:lastRenderedPageBreak/>
              <w:t xml:space="preserve">48.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63F38088" w14:textId="77777777" w:rsidR="00F34EDE" w:rsidRPr="00301182" w:rsidRDefault="00F34EDE" w:rsidP="00F34EDE">
            <w:pPr>
              <w:spacing w:after="120"/>
              <w:ind w:left="27" w:right="-30"/>
              <w:jc w:val="both"/>
              <w:rPr>
                <w:sz w:val="22"/>
                <w:szCs w:val="22"/>
              </w:rPr>
            </w:pPr>
            <w:r w:rsidRPr="00301182">
              <w:rPr>
                <w:sz w:val="22"/>
                <w:szCs w:val="22"/>
              </w:rPr>
              <w:t xml:space="preserve">Instaliacija </w:t>
            </w:r>
            <w:proofErr w:type="spellStart"/>
            <w:r w:rsidRPr="00301182">
              <w:rPr>
                <w:sz w:val="22"/>
                <w:szCs w:val="22"/>
              </w:rPr>
              <w:t>E.bilietų</w:t>
            </w:r>
            <w:proofErr w:type="spellEnd"/>
            <w:r w:rsidRPr="00301182">
              <w:rPr>
                <w:sz w:val="22"/>
                <w:szCs w:val="22"/>
              </w:rPr>
              <w:t xml:space="preserve"> sistemai</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0F96C60A" w14:textId="77777777" w:rsidR="00F34EDE" w:rsidRPr="00301182" w:rsidRDefault="00F34EDE" w:rsidP="00F34EDE">
            <w:pPr>
              <w:ind w:left="27" w:right="105"/>
              <w:jc w:val="both"/>
              <w:rPr>
                <w:sz w:val="22"/>
                <w:szCs w:val="22"/>
              </w:rPr>
            </w:pPr>
            <w:r w:rsidRPr="00301182">
              <w:rPr>
                <w:sz w:val="22"/>
                <w:szCs w:val="22"/>
              </w:rPr>
              <w:t>Transporto priemonės turi būti paruoštos mieste naudojamų bilietų pardavimo ir žymėjimo aparatūros montavimui. Tai yra transporto priemonėse turi būti sumontuotos GPRS ir GPS antenos ir laidų pynės su antgaliais, paruoštos naudojamos mieste aparatūros pajungimui pagal Perkančiojo subjekto pridedamą schemą (Techninės specifikacijos 1 priedas).</w:t>
            </w:r>
          </w:p>
        </w:tc>
      </w:tr>
      <w:tr w:rsidR="00F34EDE" w:rsidRPr="00301182" w14:paraId="25086E42"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5207A498" w14:textId="77777777" w:rsidR="00F34EDE" w:rsidRPr="00301182" w:rsidRDefault="00F34EDE" w:rsidP="00F34EDE">
            <w:pPr>
              <w:ind w:left="45" w:right="-30" w:firstLine="75"/>
              <w:jc w:val="both"/>
              <w:rPr>
                <w:sz w:val="22"/>
                <w:szCs w:val="22"/>
              </w:rPr>
            </w:pPr>
            <w:r w:rsidRPr="00301182">
              <w:rPr>
                <w:sz w:val="22"/>
                <w:szCs w:val="22"/>
              </w:rPr>
              <w:t xml:space="preserve">49.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0A423908" w14:textId="77777777" w:rsidR="00F34EDE" w:rsidRPr="00301182" w:rsidRDefault="00F34EDE" w:rsidP="00F34EDE">
            <w:pPr>
              <w:spacing w:after="120"/>
              <w:ind w:left="27" w:right="-30"/>
              <w:rPr>
                <w:sz w:val="22"/>
                <w:szCs w:val="22"/>
              </w:rPr>
            </w:pPr>
            <w:r w:rsidRPr="00301182">
              <w:rPr>
                <w:sz w:val="22"/>
                <w:szCs w:val="22"/>
              </w:rPr>
              <w:t>Vidaus vaizdo stebėjimo kameros (360°)</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2992AB45" w14:textId="52C031C1" w:rsidR="00F34EDE" w:rsidRPr="00301182" w:rsidRDefault="00F34EDE" w:rsidP="008E4FC1">
            <w:pPr>
              <w:pStyle w:val="Komentarotekstas"/>
              <w:jc w:val="both"/>
              <w:rPr>
                <w:sz w:val="22"/>
                <w:szCs w:val="22"/>
              </w:rPr>
            </w:pPr>
            <w:r w:rsidRPr="00301182">
              <w:rPr>
                <w:sz w:val="22"/>
                <w:szCs w:val="22"/>
              </w:rPr>
              <w:t xml:space="preserve">49.1. Vaizdo kamera su garso perdavimo funkcija, arba kameros (mažiausiai 1 keleivių salone)  sumontuotos lubose ir su ne mažiau kaip 3 </w:t>
            </w:r>
            <w:proofErr w:type="spellStart"/>
            <w:r w:rsidRPr="00301182">
              <w:rPr>
                <w:sz w:val="22"/>
                <w:szCs w:val="22"/>
              </w:rPr>
              <w:t>megapikselių</w:t>
            </w:r>
            <w:proofErr w:type="spellEnd"/>
            <w:r w:rsidRPr="00301182">
              <w:rPr>
                <w:sz w:val="22"/>
                <w:szCs w:val="22"/>
              </w:rPr>
              <w:t xml:space="preserve"> maksimalios vaizdo raiškos sensoriumi. Vaizdo kameros išdėstomos taip, kad  displėjuje būtų matomos </w:t>
            </w:r>
            <w:r w:rsidR="0083656D">
              <w:rPr>
                <w:sz w:val="22"/>
                <w:szCs w:val="22"/>
              </w:rPr>
              <w:t>visų</w:t>
            </w:r>
            <w:r w:rsidR="0083656D" w:rsidRPr="00301182">
              <w:rPr>
                <w:sz w:val="22"/>
                <w:szCs w:val="22"/>
              </w:rPr>
              <w:t xml:space="preserve"> </w:t>
            </w:r>
            <w:r w:rsidR="009A0AB7" w:rsidRPr="00301182">
              <w:rPr>
                <w:sz w:val="22"/>
                <w:szCs w:val="22"/>
              </w:rPr>
              <w:t>durų keleivių stovėjimo aikštel</w:t>
            </w:r>
            <w:r w:rsidR="0083656D">
              <w:rPr>
                <w:sz w:val="22"/>
                <w:szCs w:val="22"/>
              </w:rPr>
              <w:t>ė</w:t>
            </w:r>
            <w:r w:rsidR="009A0AB7" w:rsidRPr="00301182">
              <w:rPr>
                <w:sz w:val="22"/>
                <w:szCs w:val="22"/>
              </w:rPr>
              <w:t>s</w:t>
            </w:r>
            <w:r w:rsidR="00E544E5" w:rsidRPr="00301182">
              <w:rPr>
                <w:sz w:val="22"/>
                <w:szCs w:val="22"/>
              </w:rPr>
              <w:t>;</w:t>
            </w:r>
          </w:p>
          <w:p w14:paraId="7AC134DA" w14:textId="26680F42" w:rsidR="00F34EDE" w:rsidRPr="00301182" w:rsidRDefault="00F34EDE" w:rsidP="00F34EDE">
            <w:pPr>
              <w:ind w:left="27" w:right="105"/>
              <w:jc w:val="both"/>
              <w:rPr>
                <w:sz w:val="22"/>
                <w:szCs w:val="22"/>
              </w:rPr>
            </w:pPr>
            <w:r w:rsidRPr="00301182">
              <w:rPr>
                <w:sz w:val="22"/>
                <w:szCs w:val="22"/>
              </w:rPr>
              <w:t>49.2. Temperatūrų diapazonas nuo -35 °C iki +</w:t>
            </w:r>
            <w:r w:rsidR="00AA2628">
              <w:rPr>
                <w:sz w:val="22"/>
                <w:szCs w:val="22"/>
              </w:rPr>
              <w:t>45</w:t>
            </w:r>
            <w:r w:rsidR="00AA2628" w:rsidRPr="00301182">
              <w:rPr>
                <w:sz w:val="22"/>
                <w:szCs w:val="22"/>
              </w:rPr>
              <w:t xml:space="preserve"> </w:t>
            </w:r>
            <w:r w:rsidRPr="00301182">
              <w:rPr>
                <w:sz w:val="22"/>
                <w:szCs w:val="22"/>
              </w:rPr>
              <w:t>°C, kamera turi būti atspari dulkėms, vibracijai, dideliems temperatūros pokyčiams, IP65 arba lygiavertis, kamera turi atitikti E</w:t>
            </w:r>
            <w:r w:rsidR="008E4FC1">
              <w:rPr>
                <w:sz w:val="22"/>
                <w:szCs w:val="22"/>
              </w:rPr>
              <w:t>N</w:t>
            </w:r>
            <w:r w:rsidRPr="00301182">
              <w:rPr>
                <w:sz w:val="22"/>
                <w:szCs w:val="22"/>
              </w:rPr>
              <w:t xml:space="preserve"> 50155, EN 55024, EN 61000-6-1 arba lygiaverčius standartus;</w:t>
            </w:r>
          </w:p>
          <w:p w14:paraId="611597A3" w14:textId="011E238F" w:rsidR="00F34EDE" w:rsidRPr="00301182" w:rsidRDefault="00F34EDE" w:rsidP="00F34EDE">
            <w:pPr>
              <w:ind w:left="27" w:right="105"/>
              <w:jc w:val="both"/>
              <w:rPr>
                <w:sz w:val="22"/>
                <w:szCs w:val="22"/>
              </w:rPr>
            </w:pPr>
            <w:r w:rsidRPr="00301182">
              <w:rPr>
                <w:sz w:val="22"/>
                <w:szCs w:val="22"/>
              </w:rPr>
              <w:t xml:space="preserve">49.3. Vaizdo įrašymo įrenginys turi būti be judančių dalių, su ne mažiau kaip 200 valandų vaizdo įrašymo atmintimi, vaizdo įrašo kodavimui turi būti naudojamas </w:t>
            </w:r>
            <w:proofErr w:type="spellStart"/>
            <w:r w:rsidRPr="00301182">
              <w:rPr>
                <w:sz w:val="22"/>
                <w:szCs w:val="22"/>
              </w:rPr>
              <w:t>MxPEG</w:t>
            </w:r>
            <w:proofErr w:type="spellEnd"/>
            <w:r w:rsidRPr="00301182">
              <w:rPr>
                <w:sz w:val="22"/>
                <w:szCs w:val="22"/>
              </w:rPr>
              <w:t xml:space="preserve"> arba MJPEG  arba analogiškas </w:t>
            </w:r>
            <w:proofErr w:type="spellStart"/>
            <w:r w:rsidRPr="00301182">
              <w:rPr>
                <w:sz w:val="22"/>
                <w:szCs w:val="22"/>
              </w:rPr>
              <w:t>kodekas</w:t>
            </w:r>
            <w:proofErr w:type="spellEnd"/>
            <w:r w:rsidRPr="00301182">
              <w:rPr>
                <w:sz w:val="22"/>
                <w:szCs w:val="22"/>
              </w:rPr>
              <w:t xml:space="preserve"> (kad įraše sustabdžius kadrą, judantis objektas būtų neišplaukęs ir aiškus);</w:t>
            </w:r>
          </w:p>
          <w:p w14:paraId="14673F94" w14:textId="77777777" w:rsidR="00F34EDE" w:rsidRPr="00301182" w:rsidRDefault="00F34EDE" w:rsidP="00F34EDE">
            <w:pPr>
              <w:ind w:left="27" w:right="105"/>
              <w:jc w:val="both"/>
              <w:rPr>
                <w:sz w:val="22"/>
                <w:szCs w:val="22"/>
              </w:rPr>
            </w:pPr>
            <w:r w:rsidRPr="00301182">
              <w:rPr>
                <w:sz w:val="22"/>
                <w:szCs w:val="22"/>
              </w:rPr>
              <w:t xml:space="preserve">49.4. Turi būti galimybė peržiūrėti/išeksportuoti peržiūrai vaizdo įrašą bent su šiomis vaizdo peržiūros programomis (nereikalaujant atsisiųsti papildomų </w:t>
            </w:r>
            <w:proofErr w:type="spellStart"/>
            <w:r w:rsidRPr="00301182">
              <w:rPr>
                <w:sz w:val="22"/>
                <w:szCs w:val="22"/>
              </w:rPr>
              <w:t>kodekų</w:t>
            </w:r>
            <w:proofErr w:type="spellEnd"/>
            <w:r w:rsidRPr="00301182">
              <w:rPr>
                <w:sz w:val="22"/>
                <w:szCs w:val="22"/>
              </w:rPr>
              <w:t>):</w:t>
            </w:r>
          </w:p>
          <w:p w14:paraId="57FED1CD" w14:textId="77777777" w:rsidR="00F34EDE" w:rsidRPr="00301182" w:rsidRDefault="00F34EDE" w:rsidP="00F34EDE">
            <w:pPr>
              <w:ind w:left="27" w:right="105"/>
              <w:jc w:val="both"/>
              <w:rPr>
                <w:sz w:val="22"/>
                <w:szCs w:val="22"/>
              </w:rPr>
            </w:pPr>
            <w:r w:rsidRPr="00301182">
              <w:rPr>
                <w:sz w:val="22"/>
                <w:szCs w:val="22"/>
              </w:rPr>
              <w:t xml:space="preserve">49.4.1. Windows </w:t>
            </w:r>
            <w:proofErr w:type="spellStart"/>
            <w:r w:rsidRPr="00301182">
              <w:rPr>
                <w:sz w:val="22"/>
                <w:szCs w:val="22"/>
              </w:rPr>
              <w:t>media</w:t>
            </w:r>
            <w:proofErr w:type="spellEnd"/>
            <w:r w:rsidRPr="00301182">
              <w:rPr>
                <w:sz w:val="22"/>
                <w:szCs w:val="22"/>
              </w:rPr>
              <w:t xml:space="preserve"> </w:t>
            </w:r>
            <w:proofErr w:type="spellStart"/>
            <w:r w:rsidRPr="00301182">
              <w:rPr>
                <w:sz w:val="22"/>
                <w:szCs w:val="22"/>
              </w:rPr>
              <w:t>player</w:t>
            </w:r>
            <w:proofErr w:type="spellEnd"/>
            <w:r w:rsidRPr="00301182">
              <w:rPr>
                <w:sz w:val="22"/>
                <w:szCs w:val="22"/>
              </w:rPr>
              <w:t>;</w:t>
            </w:r>
          </w:p>
          <w:p w14:paraId="65C398C9" w14:textId="77777777" w:rsidR="00F34EDE" w:rsidRPr="00301182" w:rsidRDefault="00F34EDE" w:rsidP="00F34EDE">
            <w:pPr>
              <w:ind w:left="27" w:right="105"/>
              <w:jc w:val="both"/>
              <w:rPr>
                <w:sz w:val="22"/>
                <w:szCs w:val="22"/>
              </w:rPr>
            </w:pPr>
            <w:r w:rsidRPr="00301182">
              <w:rPr>
                <w:sz w:val="22"/>
                <w:szCs w:val="22"/>
              </w:rPr>
              <w:t xml:space="preserve">49.4.2. VLC </w:t>
            </w:r>
            <w:proofErr w:type="spellStart"/>
            <w:r w:rsidRPr="00301182">
              <w:rPr>
                <w:sz w:val="22"/>
                <w:szCs w:val="22"/>
              </w:rPr>
              <w:t>media</w:t>
            </w:r>
            <w:proofErr w:type="spellEnd"/>
            <w:r w:rsidRPr="00301182">
              <w:rPr>
                <w:sz w:val="22"/>
                <w:szCs w:val="22"/>
              </w:rPr>
              <w:t xml:space="preserve"> </w:t>
            </w:r>
            <w:proofErr w:type="spellStart"/>
            <w:r w:rsidRPr="00301182">
              <w:rPr>
                <w:sz w:val="22"/>
                <w:szCs w:val="22"/>
              </w:rPr>
              <w:t>player</w:t>
            </w:r>
            <w:proofErr w:type="spellEnd"/>
            <w:r w:rsidRPr="00301182">
              <w:rPr>
                <w:sz w:val="22"/>
                <w:szCs w:val="22"/>
              </w:rPr>
              <w:t>.</w:t>
            </w:r>
          </w:p>
          <w:p w14:paraId="1BC945C4" w14:textId="77777777" w:rsidR="00F34EDE" w:rsidRPr="00301182" w:rsidRDefault="00F34EDE" w:rsidP="00F34EDE">
            <w:pPr>
              <w:ind w:left="27" w:right="105"/>
              <w:jc w:val="both"/>
              <w:rPr>
                <w:sz w:val="22"/>
                <w:szCs w:val="22"/>
              </w:rPr>
            </w:pPr>
            <w:r w:rsidRPr="00301182">
              <w:rPr>
                <w:sz w:val="22"/>
                <w:szCs w:val="22"/>
              </w:rPr>
              <w:t xml:space="preserve">49.5. Vaizdo kamerų sistema turi turėti galimybę WLAN ryšiu peržiūrėti surinktą medžiagą, įrašinėti vaizdą ir garsą iš ne mažiau kaip penkių kamerų, turi būti numatytas automatinis įrašymo pradėjimas užvedus transporto priemonės variklį ir sistemos išjungimas nustatant laiką po variklio užgesinimo, į įrenginio laikmeną turi tilpti ne mažiau kaip 200 val. vaizdo medžiagos, užtikrinant 1024×768 vaizdo rezoliuciją ne mažesniu nei 8 unikalių </w:t>
            </w:r>
            <w:proofErr w:type="spellStart"/>
            <w:r w:rsidRPr="00301182">
              <w:rPr>
                <w:sz w:val="22"/>
                <w:szCs w:val="22"/>
              </w:rPr>
              <w:t>fps</w:t>
            </w:r>
            <w:proofErr w:type="spellEnd"/>
            <w:r w:rsidRPr="00301182">
              <w:rPr>
                <w:sz w:val="22"/>
                <w:szCs w:val="22"/>
              </w:rPr>
              <w:t xml:space="preserve"> (angl. </w:t>
            </w:r>
            <w:proofErr w:type="spellStart"/>
            <w:r w:rsidRPr="00301182">
              <w:rPr>
                <w:i/>
                <w:sz w:val="22"/>
                <w:szCs w:val="22"/>
              </w:rPr>
              <w:t>Frames</w:t>
            </w:r>
            <w:proofErr w:type="spellEnd"/>
            <w:r w:rsidRPr="00301182">
              <w:rPr>
                <w:i/>
                <w:sz w:val="22"/>
                <w:szCs w:val="22"/>
              </w:rPr>
              <w:t xml:space="preserve"> Per </w:t>
            </w:r>
            <w:proofErr w:type="spellStart"/>
            <w:r w:rsidRPr="00301182">
              <w:rPr>
                <w:i/>
                <w:sz w:val="22"/>
                <w:szCs w:val="22"/>
              </w:rPr>
              <w:t>Second</w:t>
            </w:r>
            <w:proofErr w:type="spellEnd"/>
            <w:r w:rsidRPr="00301182">
              <w:rPr>
                <w:sz w:val="22"/>
                <w:szCs w:val="22"/>
              </w:rPr>
              <w:t xml:space="preserve"> – kadrai per sekundę). Vaizdo medžiaga turi būti įrašoma į laikmeną, neturinčią mechaninių dalių;</w:t>
            </w:r>
          </w:p>
          <w:p w14:paraId="13863584" w14:textId="71A1CF75" w:rsidR="00F34EDE" w:rsidRPr="00301182" w:rsidRDefault="00F34EDE" w:rsidP="00F34EDE">
            <w:pPr>
              <w:ind w:left="27" w:right="105"/>
              <w:jc w:val="both"/>
              <w:rPr>
                <w:sz w:val="22"/>
                <w:szCs w:val="22"/>
              </w:rPr>
            </w:pPr>
            <w:r w:rsidRPr="00301182">
              <w:rPr>
                <w:sz w:val="22"/>
                <w:szCs w:val="22"/>
              </w:rPr>
              <w:t>49.6. Kamera, fiksuojanti vaizdą transporto priemonės salono priekyje (viduje) prie vairuotojo kabinos, turi</w:t>
            </w:r>
            <w:r w:rsidR="008E4FC1">
              <w:rPr>
                <w:sz w:val="22"/>
                <w:szCs w:val="22"/>
              </w:rPr>
              <w:t xml:space="preserve"> turėti galimybę</w:t>
            </w:r>
            <w:r w:rsidRPr="00301182">
              <w:rPr>
                <w:sz w:val="22"/>
                <w:szCs w:val="22"/>
              </w:rPr>
              <w:t xml:space="preserve"> įrašinėti vaizdą su garsu.</w:t>
            </w:r>
          </w:p>
          <w:p w14:paraId="1EBFBD1B" w14:textId="77777777" w:rsidR="00F34EDE" w:rsidRPr="00301182" w:rsidRDefault="00F34EDE" w:rsidP="00F34EDE">
            <w:pPr>
              <w:ind w:left="27" w:right="105"/>
              <w:jc w:val="both"/>
              <w:rPr>
                <w:sz w:val="22"/>
                <w:szCs w:val="22"/>
              </w:rPr>
            </w:pPr>
            <w:r w:rsidRPr="00301182">
              <w:rPr>
                <w:sz w:val="22"/>
                <w:szCs w:val="22"/>
              </w:rPr>
              <w:t>49.7. Kiekviena kamera turi turėti ne mažesnį nei 360° objektyvą tam, kad užtikrintų vaizdo stebėjimą visame transporto priemonės plote be aklos zonos (keleivio sėdynės užstojimas nėra laikomas akla zona), turi būti matymo kampo perdengimas, kad užtikrintų kitų kamerų ir transporto priemonės interjero saugumą nuo vandalizmo.</w:t>
            </w:r>
          </w:p>
          <w:p w14:paraId="3CC67878" w14:textId="77777777" w:rsidR="00F34EDE" w:rsidRPr="00301182" w:rsidRDefault="00F34EDE" w:rsidP="00F34EDE">
            <w:pPr>
              <w:ind w:left="27" w:right="105"/>
              <w:jc w:val="both"/>
              <w:rPr>
                <w:sz w:val="22"/>
                <w:szCs w:val="22"/>
              </w:rPr>
            </w:pPr>
            <w:r w:rsidRPr="00301182">
              <w:rPr>
                <w:sz w:val="22"/>
                <w:szCs w:val="22"/>
              </w:rPr>
              <w:lastRenderedPageBreak/>
              <w:t xml:space="preserve">49.8. Turi būti vaizdo perkėlimas bevielio ryšio technologiją iš viešojo transporto priemonės į bendrą duomenų saugojimo saugyklą. Turi būti pateikta programinė įranga vaizdo peržiūrai ir administravimui. </w:t>
            </w:r>
          </w:p>
        </w:tc>
      </w:tr>
      <w:tr w:rsidR="00F34EDE" w:rsidRPr="00301182" w14:paraId="1021C182"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4F7AAB93" w14:textId="77777777" w:rsidR="00F34EDE" w:rsidRPr="00301182" w:rsidRDefault="00F34EDE" w:rsidP="00F34EDE">
            <w:pPr>
              <w:ind w:left="45" w:right="-30" w:firstLine="75"/>
              <w:jc w:val="both"/>
              <w:rPr>
                <w:sz w:val="22"/>
                <w:szCs w:val="22"/>
              </w:rPr>
            </w:pPr>
            <w:r w:rsidRPr="00301182">
              <w:rPr>
                <w:sz w:val="22"/>
                <w:szCs w:val="22"/>
              </w:rPr>
              <w:lastRenderedPageBreak/>
              <w:t xml:space="preserve">50.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3014F8D3" w14:textId="77777777" w:rsidR="00F34EDE" w:rsidRPr="00301182" w:rsidRDefault="00F34EDE" w:rsidP="00F34EDE">
            <w:pPr>
              <w:spacing w:after="120"/>
              <w:ind w:left="27" w:right="-30"/>
              <w:rPr>
                <w:sz w:val="22"/>
                <w:szCs w:val="22"/>
              </w:rPr>
            </w:pPr>
            <w:r w:rsidRPr="00301182">
              <w:rPr>
                <w:sz w:val="22"/>
                <w:szCs w:val="22"/>
              </w:rPr>
              <w:t>Eismo vaizdo stebėjimo ir įrašymo sistema</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2F9A8900" w14:textId="77777777" w:rsidR="00F34EDE" w:rsidRPr="00301182" w:rsidRDefault="00F34EDE" w:rsidP="00F34EDE">
            <w:pPr>
              <w:ind w:left="27" w:right="105"/>
              <w:jc w:val="both"/>
              <w:rPr>
                <w:sz w:val="22"/>
                <w:szCs w:val="22"/>
              </w:rPr>
            </w:pPr>
            <w:r w:rsidRPr="00301182">
              <w:rPr>
                <w:sz w:val="22"/>
                <w:szCs w:val="22"/>
              </w:rPr>
              <w:t xml:space="preserve">50.1. Sistemą sudaro vaizdo kameros: </w:t>
            </w:r>
          </w:p>
          <w:p w14:paraId="56869060" w14:textId="77777777" w:rsidR="00F34EDE" w:rsidRPr="00301182" w:rsidRDefault="00F34EDE" w:rsidP="00F34EDE">
            <w:pPr>
              <w:ind w:left="27" w:right="105"/>
              <w:jc w:val="both"/>
              <w:rPr>
                <w:sz w:val="22"/>
                <w:szCs w:val="22"/>
              </w:rPr>
            </w:pPr>
            <w:r w:rsidRPr="00301182">
              <w:rPr>
                <w:sz w:val="22"/>
                <w:szCs w:val="22"/>
              </w:rPr>
              <w:t xml:space="preserve">50.1.1. kamera, fiksuojanti vaizdą transporto priemonės  priekyje (išorėje), turi turėti ne mažesnį nei 90° objektyvą tam, kad užtikrintų vaizdo stebėjimą eismo važiuojamoje dalyje; </w:t>
            </w:r>
          </w:p>
          <w:p w14:paraId="035DA8BE" w14:textId="77777777" w:rsidR="00F34EDE" w:rsidRPr="00301182" w:rsidRDefault="00F34EDE" w:rsidP="00F34EDE">
            <w:pPr>
              <w:ind w:left="27" w:right="105"/>
              <w:jc w:val="both"/>
              <w:rPr>
                <w:sz w:val="22"/>
                <w:szCs w:val="22"/>
              </w:rPr>
            </w:pPr>
            <w:r w:rsidRPr="00301182">
              <w:rPr>
                <w:sz w:val="22"/>
                <w:szCs w:val="22"/>
              </w:rPr>
              <w:t>50.1.2. fiksuojanti vaizdą transporto priemonės gale (išorėje);</w:t>
            </w:r>
          </w:p>
          <w:p w14:paraId="08D8F551" w14:textId="77777777" w:rsidR="008E4FC1" w:rsidRDefault="00F34EDE" w:rsidP="00F34EDE">
            <w:pPr>
              <w:ind w:left="27" w:right="105"/>
              <w:jc w:val="both"/>
              <w:rPr>
                <w:sz w:val="22"/>
                <w:szCs w:val="22"/>
              </w:rPr>
            </w:pPr>
            <w:r w:rsidRPr="00301182">
              <w:rPr>
                <w:sz w:val="22"/>
                <w:szCs w:val="22"/>
              </w:rPr>
              <w:t xml:space="preserve">50.1.3. fiksuojanti transporto priemonės dešiniojo šono vaizdą (išorėje); </w:t>
            </w:r>
          </w:p>
          <w:p w14:paraId="3592D6AB" w14:textId="0647D1B0" w:rsidR="00F34EDE" w:rsidRPr="00301182" w:rsidRDefault="00F34EDE" w:rsidP="00F34EDE">
            <w:pPr>
              <w:ind w:left="27" w:right="105"/>
              <w:jc w:val="both"/>
              <w:rPr>
                <w:sz w:val="22"/>
                <w:szCs w:val="22"/>
              </w:rPr>
            </w:pPr>
            <w:r w:rsidRPr="00301182">
              <w:rPr>
                <w:sz w:val="22"/>
                <w:szCs w:val="22"/>
              </w:rPr>
              <w:t>50.2. Visos kameros turi būti:</w:t>
            </w:r>
          </w:p>
          <w:p w14:paraId="5D421F02" w14:textId="77777777" w:rsidR="00F34EDE" w:rsidRPr="00301182" w:rsidRDefault="00F34EDE" w:rsidP="00F34EDE">
            <w:pPr>
              <w:ind w:left="27" w:right="105"/>
              <w:jc w:val="both"/>
              <w:rPr>
                <w:sz w:val="22"/>
                <w:szCs w:val="22"/>
              </w:rPr>
            </w:pPr>
            <w:r w:rsidRPr="00301182">
              <w:rPr>
                <w:sz w:val="22"/>
                <w:szCs w:val="22"/>
              </w:rPr>
              <w:t xml:space="preserve">50.2.1. su ne mažiau kaip 3 </w:t>
            </w:r>
            <w:proofErr w:type="spellStart"/>
            <w:r w:rsidRPr="00301182">
              <w:rPr>
                <w:sz w:val="22"/>
                <w:szCs w:val="22"/>
              </w:rPr>
              <w:t>megapikselių</w:t>
            </w:r>
            <w:proofErr w:type="spellEnd"/>
            <w:r w:rsidRPr="00301182">
              <w:rPr>
                <w:sz w:val="22"/>
                <w:szCs w:val="22"/>
              </w:rPr>
              <w:t xml:space="preserve"> maksimalios vaizdo raiškos sensoriumi;</w:t>
            </w:r>
          </w:p>
          <w:p w14:paraId="4CAC751B" w14:textId="1A94008C" w:rsidR="00F34EDE" w:rsidRPr="00301182" w:rsidRDefault="00F34EDE" w:rsidP="00F34EDE">
            <w:pPr>
              <w:ind w:left="27" w:right="105"/>
              <w:jc w:val="both"/>
              <w:rPr>
                <w:sz w:val="22"/>
                <w:szCs w:val="22"/>
              </w:rPr>
            </w:pPr>
            <w:r w:rsidRPr="00301182">
              <w:rPr>
                <w:sz w:val="22"/>
                <w:szCs w:val="22"/>
              </w:rPr>
              <w:t>50.2.2. skirtos veikti temperatūrų diapazone nuo -35 °C iki +</w:t>
            </w:r>
            <w:r w:rsidR="00AA2628">
              <w:rPr>
                <w:sz w:val="22"/>
                <w:szCs w:val="22"/>
              </w:rPr>
              <w:t>45</w:t>
            </w:r>
            <w:r w:rsidR="00AA2628" w:rsidRPr="00301182">
              <w:rPr>
                <w:sz w:val="22"/>
                <w:szCs w:val="22"/>
              </w:rPr>
              <w:t xml:space="preserve"> </w:t>
            </w:r>
            <w:r w:rsidRPr="00301182">
              <w:rPr>
                <w:sz w:val="22"/>
                <w:szCs w:val="22"/>
              </w:rPr>
              <w:t>°C,</w:t>
            </w:r>
          </w:p>
          <w:p w14:paraId="0F155D6F" w14:textId="77777777" w:rsidR="00F34EDE" w:rsidRPr="00301182" w:rsidRDefault="00F34EDE" w:rsidP="00F34EDE">
            <w:pPr>
              <w:ind w:left="27" w:right="105"/>
              <w:jc w:val="both"/>
              <w:rPr>
                <w:sz w:val="22"/>
                <w:szCs w:val="22"/>
              </w:rPr>
            </w:pPr>
            <w:r w:rsidRPr="00301182">
              <w:rPr>
                <w:sz w:val="22"/>
                <w:szCs w:val="22"/>
              </w:rPr>
              <w:t>50.2.3. atsparios dulkėms, vibracijai, dideliems temperatūros pokyčiams;</w:t>
            </w:r>
          </w:p>
          <w:p w14:paraId="41AE2FE2" w14:textId="77777777" w:rsidR="00F34EDE" w:rsidRPr="00301182" w:rsidRDefault="00F34EDE" w:rsidP="00F34EDE">
            <w:pPr>
              <w:ind w:left="27" w:right="105"/>
              <w:jc w:val="both"/>
              <w:rPr>
                <w:sz w:val="22"/>
                <w:szCs w:val="22"/>
              </w:rPr>
            </w:pPr>
            <w:r w:rsidRPr="00301182">
              <w:rPr>
                <w:sz w:val="22"/>
                <w:szCs w:val="22"/>
              </w:rPr>
              <w:t>50.2.4. IP65 atsparumo klasės arba lygiavertės;</w:t>
            </w:r>
          </w:p>
          <w:p w14:paraId="526FD2A8" w14:textId="25167A5E" w:rsidR="00F34EDE" w:rsidRPr="00301182" w:rsidRDefault="00F34EDE" w:rsidP="00F34EDE">
            <w:pPr>
              <w:ind w:left="27" w:right="105"/>
              <w:jc w:val="both"/>
              <w:rPr>
                <w:sz w:val="22"/>
                <w:szCs w:val="22"/>
              </w:rPr>
            </w:pPr>
            <w:r w:rsidRPr="00301182">
              <w:rPr>
                <w:sz w:val="22"/>
                <w:szCs w:val="22"/>
              </w:rPr>
              <w:t>50.2.5. turi atitikti E</w:t>
            </w:r>
            <w:r w:rsidR="008E4FC1">
              <w:rPr>
                <w:sz w:val="22"/>
                <w:szCs w:val="22"/>
              </w:rPr>
              <w:t>N</w:t>
            </w:r>
            <w:r w:rsidRPr="00301182">
              <w:rPr>
                <w:sz w:val="22"/>
                <w:szCs w:val="22"/>
              </w:rPr>
              <w:t xml:space="preserve"> 50155, EN 55024, EN 61000-6-1 arba lygiaverčius standartus;</w:t>
            </w:r>
          </w:p>
          <w:p w14:paraId="26F163E7" w14:textId="77777777" w:rsidR="00F34EDE" w:rsidRPr="00301182" w:rsidRDefault="00F34EDE" w:rsidP="00F34EDE">
            <w:pPr>
              <w:ind w:left="27" w:right="105"/>
              <w:jc w:val="both"/>
              <w:rPr>
                <w:sz w:val="22"/>
                <w:szCs w:val="22"/>
              </w:rPr>
            </w:pPr>
            <w:r w:rsidRPr="00301182">
              <w:rPr>
                <w:sz w:val="22"/>
                <w:szCs w:val="22"/>
              </w:rPr>
              <w:t>50.3. Turi būti vaizdo stebėjimo ekranas, ne mažesnis nei 10” LCD monitorius, vairuotojui ir vaizdo įrašymo įrenginys (su visomis reikiamomis komunikacijomis, būtinomis sistemos veikimui užtikrinti);</w:t>
            </w:r>
          </w:p>
          <w:p w14:paraId="15926BD6" w14:textId="77777777" w:rsidR="00F34EDE" w:rsidRPr="00301182" w:rsidRDefault="00F34EDE" w:rsidP="00F34EDE">
            <w:pPr>
              <w:ind w:left="27" w:right="105"/>
              <w:jc w:val="both"/>
              <w:rPr>
                <w:sz w:val="22"/>
                <w:szCs w:val="22"/>
              </w:rPr>
            </w:pPr>
            <w:r w:rsidRPr="00301182">
              <w:rPr>
                <w:sz w:val="22"/>
                <w:szCs w:val="22"/>
              </w:rPr>
              <w:t xml:space="preserve">50.4. Į stebėjimo ekraną vairuotojo darbo vietoje vaizdas išdidinamas ir rodomas (angl. </w:t>
            </w:r>
            <w:proofErr w:type="spellStart"/>
            <w:r w:rsidRPr="00301182">
              <w:rPr>
                <w:sz w:val="22"/>
                <w:szCs w:val="22"/>
              </w:rPr>
              <w:t>full</w:t>
            </w:r>
            <w:proofErr w:type="spellEnd"/>
            <w:r w:rsidRPr="00301182">
              <w:rPr>
                <w:sz w:val="22"/>
                <w:szCs w:val="22"/>
              </w:rPr>
              <w:t xml:space="preserve"> </w:t>
            </w:r>
            <w:proofErr w:type="spellStart"/>
            <w:r w:rsidRPr="00301182">
              <w:rPr>
                <w:sz w:val="22"/>
                <w:szCs w:val="22"/>
              </w:rPr>
              <w:t>screen</w:t>
            </w:r>
            <w:proofErr w:type="spellEnd"/>
            <w:r w:rsidRPr="00301182">
              <w:rPr>
                <w:sz w:val="22"/>
                <w:szCs w:val="22"/>
              </w:rPr>
              <w:t>) automatiškai:</w:t>
            </w:r>
          </w:p>
          <w:p w14:paraId="2D3FBF32" w14:textId="77777777" w:rsidR="00F34EDE" w:rsidRPr="00301182" w:rsidRDefault="00F34EDE" w:rsidP="00F34EDE">
            <w:pPr>
              <w:ind w:left="27" w:right="105"/>
              <w:jc w:val="both"/>
              <w:rPr>
                <w:sz w:val="22"/>
                <w:szCs w:val="22"/>
              </w:rPr>
            </w:pPr>
            <w:r w:rsidRPr="00301182">
              <w:rPr>
                <w:sz w:val="22"/>
                <w:szCs w:val="22"/>
              </w:rPr>
              <w:t>50.4.1. įjungus atbulinę pavarą, iš vaizdo kameros transporto priemonės gale. Vaizdo vėlavimas ne daugiau kaip 0,5 s;</w:t>
            </w:r>
          </w:p>
          <w:p w14:paraId="01969B76" w14:textId="77777777" w:rsidR="00F34EDE" w:rsidRPr="00301182" w:rsidRDefault="00F34EDE" w:rsidP="00F34EDE">
            <w:pPr>
              <w:ind w:left="27" w:right="105"/>
              <w:jc w:val="both"/>
              <w:rPr>
                <w:sz w:val="22"/>
                <w:szCs w:val="22"/>
              </w:rPr>
            </w:pPr>
            <w:r w:rsidRPr="00301182">
              <w:rPr>
                <w:sz w:val="22"/>
                <w:szCs w:val="22"/>
              </w:rPr>
              <w:t>50.4.2. atidarius keleivių įlipimo duris, iš transporto priemonės šoninės vaizdo kameros.</w:t>
            </w:r>
          </w:p>
          <w:p w14:paraId="09D6BD7C" w14:textId="77777777" w:rsidR="00F34EDE" w:rsidRPr="00301182" w:rsidRDefault="00F34EDE" w:rsidP="00F34EDE">
            <w:pPr>
              <w:ind w:left="27" w:right="105"/>
              <w:jc w:val="both"/>
              <w:rPr>
                <w:sz w:val="22"/>
                <w:szCs w:val="22"/>
              </w:rPr>
            </w:pPr>
            <w:r w:rsidRPr="00301182">
              <w:rPr>
                <w:sz w:val="22"/>
                <w:szCs w:val="22"/>
              </w:rPr>
              <w:t>50.5. Objektyvai turi būti parinkti tokie, kad būtų užtikrintas aiškus ir kokybiškas vaizdas, gaunamas iš visų transporto priemonėje esančių vaizdo kamerų;</w:t>
            </w:r>
          </w:p>
          <w:p w14:paraId="0E2FF9B2" w14:textId="77777777" w:rsidR="00F34EDE" w:rsidRPr="00301182" w:rsidRDefault="00F34EDE" w:rsidP="00F34EDE">
            <w:pPr>
              <w:ind w:left="27" w:right="105"/>
              <w:jc w:val="both"/>
              <w:rPr>
                <w:sz w:val="22"/>
                <w:szCs w:val="22"/>
              </w:rPr>
            </w:pPr>
            <w:r w:rsidRPr="00301182">
              <w:rPr>
                <w:sz w:val="22"/>
                <w:szCs w:val="22"/>
              </w:rPr>
              <w:t>50.6. Vairuotojo darbo vietoje tvirtinamas vaizdo stebėjimo ekranas turi būti ne mažesnės nei 1024×768 skiriamosios gebos, atsparus vibracijai, su LED pašvietimu ir automatiniu pašvietimo ryškumo reguliavimu (priklausomai nuo aplinkos apšvietimo);</w:t>
            </w:r>
          </w:p>
          <w:p w14:paraId="618AD0C1" w14:textId="2D6D1845" w:rsidR="00F34EDE" w:rsidRPr="00301182" w:rsidRDefault="00F34EDE" w:rsidP="00F34EDE">
            <w:pPr>
              <w:ind w:left="27" w:right="105"/>
              <w:jc w:val="both"/>
              <w:rPr>
                <w:sz w:val="22"/>
                <w:szCs w:val="22"/>
              </w:rPr>
            </w:pPr>
            <w:r w:rsidRPr="00301182">
              <w:rPr>
                <w:sz w:val="22"/>
                <w:szCs w:val="22"/>
              </w:rPr>
              <w:t>50.7. Fiksuojanti vaizdą transporto priemonės gale turi perduoti vaizdą į stebėjimo ekraną vairuotojo darbo vietoje</w:t>
            </w:r>
          </w:p>
          <w:p w14:paraId="25776F51" w14:textId="77777777" w:rsidR="00E37F25" w:rsidRPr="00301182" w:rsidRDefault="00E37F25" w:rsidP="00E37F25">
            <w:pPr>
              <w:ind w:left="27" w:right="105"/>
              <w:jc w:val="both"/>
              <w:rPr>
                <w:sz w:val="22"/>
                <w:szCs w:val="22"/>
              </w:rPr>
            </w:pPr>
            <w:r w:rsidRPr="00301182">
              <w:rPr>
                <w:sz w:val="22"/>
                <w:szCs w:val="22"/>
              </w:rPr>
              <w:t>50.8. Vidaus ir išorės kamerų sistema turi būti vieninga;</w:t>
            </w:r>
          </w:p>
          <w:p w14:paraId="71F6477F" w14:textId="77777777" w:rsidR="00E37F25" w:rsidRPr="00301182" w:rsidRDefault="00E37F25" w:rsidP="00E37F25">
            <w:pPr>
              <w:ind w:left="27" w:right="105"/>
              <w:jc w:val="both"/>
              <w:rPr>
                <w:sz w:val="22"/>
                <w:szCs w:val="22"/>
              </w:rPr>
            </w:pPr>
            <w:r w:rsidRPr="00301182">
              <w:rPr>
                <w:sz w:val="22"/>
                <w:szCs w:val="22"/>
              </w:rPr>
              <w:t>50.9. Vaizdo kamerų sistemos elementai tarpusavyje turi būti sujungti laidais.</w:t>
            </w:r>
          </w:p>
        </w:tc>
      </w:tr>
      <w:tr w:rsidR="00F34EDE" w:rsidRPr="00301182" w14:paraId="7F59088C"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17912430" w14:textId="12F3D04D" w:rsidR="00F34EDE" w:rsidRPr="00301182" w:rsidRDefault="00F34EDE" w:rsidP="00DD2D4F">
            <w:pPr>
              <w:ind w:left="45" w:right="-30" w:firstLine="75"/>
              <w:jc w:val="both"/>
              <w:rPr>
                <w:sz w:val="22"/>
                <w:szCs w:val="22"/>
              </w:rPr>
            </w:pPr>
            <w:r w:rsidRPr="00301182">
              <w:rPr>
                <w:sz w:val="22"/>
                <w:szCs w:val="22"/>
              </w:rPr>
              <w:t>5</w:t>
            </w:r>
            <w:r w:rsidR="00DD2D4F">
              <w:rPr>
                <w:sz w:val="22"/>
                <w:szCs w:val="22"/>
              </w:rPr>
              <w:t>1</w:t>
            </w:r>
            <w:r w:rsidRPr="00301182">
              <w:rPr>
                <w:sz w:val="22"/>
                <w:szCs w:val="22"/>
              </w:rPr>
              <w:t>.</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625F9E4" w14:textId="77777777" w:rsidR="00F34EDE" w:rsidRPr="00301182" w:rsidRDefault="00F34EDE" w:rsidP="00F34EDE">
            <w:pPr>
              <w:spacing w:after="120"/>
              <w:ind w:left="27" w:right="-30"/>
              <w:rPr>
                <w:sz w:val="22"/>
                <w:szCs w:val="22"/>
              </w:rPr>
            </w:pPr>
            <w:r w:rsidRPr="00301182">
              <w:rPr>
                <w:sz w:val="22"/>
                <w:szCs w:val="22"/>
              </w:rPr>
              <w:t>Įranga vaizdo įrašų valdymui, parsisiuntimui ir peržiūrai</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9F0675D" w14:textId="2153FFC8" w:rsidR="00F34EDE" w:rsidRPr="00301182" w:rsidRDefault="00F34EDE" w:rsidP="00F34EDE">
            <w:pPr>
              <w:ind w:right="105"/>
              <w:jc w:val="both"/>
              <w:rPr>
                <w:sz w:val="22"/>
                <w:szCs w:val="22"/>
              </w:rPr>
            </w:pPr>
            <w:r w:rsidRPr="00301182">
              <w:rPr>
                <w:sz w:val="22"/>
                <w:szCs w:val="22"/>
              </w:rPr>
              <w:t>5</w:t>
            </w:r>
            <w:r w:rsidR="00DD2D4F">
              <w:rPr>
                <w:sz w:val="22"/>
                <w:szCs w:val="22"/>
              </w:rPr>
              <w:t>1</w:t>
            </w:r>
            <w:r w:rsidRPr="00301182">
              <w:rPr>
                <w:sz w:val="22"/>
                <w:szCs w:val="22"/>
              </w:rPr>
              <w:t>.1.Turi būti vieninga techninė ir programinė įranga vaizdo įrašų automatiniam parsisiuntimui ir peržiūrai (WLAN ryšiu konkrečiai transporto priemonei esant WLAN ryšio zonoje automatiškai būtų parsiunčiamas iš anksto programinėje įrangoje nurodyto laiko ir trukmės vaizdo įrašas)</w:t>
            </w:r>
            <w:r w:rsidR="00E544E5" w:rsidRPr="00301182">
              <w:rPr>
                <w:sz w:val="22"/>
                <w:szCs w:val="22"/>
              </w:rPr>
              <w:t>;</w:t>
            </w:r>
            <w:r w:rsidRPr="00301182">
              <w:rPr>
                <w:sz w:val="22"/>
                <w:szCs w:val="22"/>
              </w:rPr>
              <w:t xml:space="preserve"> </w:t>
            </w:r>
          </w:p>
          <w:p w14:paraId="46BA4E66" w14:textId="434FC379" w:rsidR="00F34EDE" w:rsidRPr="00301182" w:rsidRDefault="00F34EDE" w:rsidP="00F34EDE">
            <w:pPr>
              <w:ind w:right="105"/>
              <w:jc w:val="both"/>
              <w:rPr>
                <w:sz w:val="22"/>
                <w:szCs w:val="22"/>
              </w:rPr>
            </w:pPr>
            <w:r w:rsidRPr="00301182">
              <w:rPr>
                <w:sz w:val="22"/>
                <w:szCs w:val="22"/>
              </w:rPr>
              <w:t>5</w:t>
            </w:r>
            <w:r w:rsidR="00DD2D4F">
              <w:rPr>
                <w:sz w:val="22"/>
                <w:szCs w:val="22"/>
              </w:rPr>
              <w:t>1</w:t>
            </w:r>
            <w:r w:rsidRPr="00301182">
              <w:rPr>
                <w:sz w:val="22"/>
                <w:szCs w:val="22"/>
              </w:rPr>
              <w:t>.2. Vairuotojui paspaudus SOS, „A juostos“ ar bet kurį „tiesioginio skambučio“ mygtuką, būtų pažymima visų transporto priemonės vaizdo kamerų vaizdo įrašo dalis automatiniam perdavimui pagal programinėje įrangoje nustatomus parametrus (laiko tarpas sekundėmis prieš mygtuko paspaudimą ir laiko tarpas sekundėmis po mygtuko paspaudimo) ir turėti galimybę į programinę įrangą išsiųsti pavojaus signalą su ne trumpesniu nei 10 sekundžių įvykio vaizdo įrašu</w:t>
            </w:r>
            <w:r w:rsidR="00E544E5" w:rsidRPr="00301182">
              <w:rPr>
                <w:sz w:val="22"/>
                <w:szCs w:val="22"/>
              </w:rPr>
              <w:t>;</w:t>
            </w:r>
            <w:r w:rsidRPr="00301182">
              <w:rPr>
                <w:sz w:val="22"/>
                <w:szCs w:val="22"/>
              </w:rPr>
              <w:t xml:space="preserve"> </w:t>
            </w:r>
          </w:p>
          <w:p w14:paraId="48C1D042" w14:textId="4956C17F" w:rsidR="00A51170" w:rsidRDefault="00F34EDE" w:rsidP="00D05F46">
            <w:pPr>
              <w:ind w:left="27" w:right="105"/>
              <w:jc w:val="both"/>
              <w:rPr>
                <w:sz w:val="22"/>
                <w:szCs w:val="22"/>
              </w:rPr>
            </w:pPr>
            <w:r w:rsidRPr="00301182">
              <w:rPr>
                <w:sz w:val="22"/>
                <w:szCs w:val="22"/>
              </w:rPr>
              <w:t>5</w:t>
            </w:r>
            <w:r w:rsidR="00DD2D4F">
              <w:rPr>
                <w:sz w:val="22"/>
                <w:szCs w:val="22"/>
              </w:rPr>
              <w:t>1</w:t>
            </w:r>
            <w:r w:rsidRPr="00301182">
              <w:rPr>
                <w:sz w:val="22"/>
                <w:szCs w:val="22"/>
              </w:rPr>
              <w:t>.3.Kartu su transporto priemonėmis turi būti pateikta visa reikiama programinė įranga reikalinga vaizdo įrašų valdymui, persiuntimui iš transporto priemonių, saugojimui ir peržiūrai</w:t>
            </w:r>
            <w:r w:rsidRPr="00301182">
              <w:rPr>
                <w:color w:val="FF0000"/>
                <w:sz w:val="22"/>
                <w:szCs w:val="22"/>
              </w:rPr>
              <w:t xml:space="preserve">. </w:t>
            </w:r>
            <w:r w:rsidR="00A51170" w:rsidRPr="00A51170">
              <w:rPr>
                <w:sz w:val="22"/>
                <w:szCs w:val="22"/>
              </w:rPr>
              <w:t xml:space="preserve">Pateikiama programinė įranga turi būti suderinama su Perkančiojo subjekto naudojama </w:t>
            </w:r>
            <w:proofErr w:type="spellStart"/>
            <w:r w:rsidR="00A51170" w:rsidRPr="00A51170">
              <w:rPr>
                <w:sz w:val="22"/>
                <w:szCs w:val="22"/>
              </w:rPr>
              <w:t>Mobotix</w:t>
            </w:r>
            <w:proofErr w:type="spellEnd"/>
            <w:r w:rsidR="00A51170" w:rsidRPr="00A51170">
              <w:rPr>
                <w:sz w:val="22"/>
                <w:szCs w:val="22"/>
              </w:rPr>
              <w:t xml:space="preserve"> gamintojo kamerų sistema 2018m. įsigytose transporto priemonėse. Duomenų apsikeitimo protokolai pateikiami šiuo adresu:</w:t>
            </w:r>
          </w:p>
          <w:p w14:paraId="0B2012B6" w14:textId="77777777" w:rsidR="00A51170" w:rsidRDefault="00C662E7" w:rsidP="00A51170">
            <w:pPr>
              <w:pStyle w:val="Komentarotekstas"/>
            </w:pPr>
            <w:hyperlink r:id="rId45" w:history="1">
              <w:r w:rsidR="00A51170" w:rsidRPr="00CF1CB5">
                <w:rPr>
                  <w:rStyle w:val="Hipersaitas"/>
                </w:rPr>
                <w:t>https://www.mobotix.com/en/products/software/tools-sdk</w:t>
              </w:r>
            </w:hyperlink>
          </w:p>
          <w:p w14:paraId="68E048E3" w14:textId="5B65BF4A" w:rsidR="00F34EDE" w:rsidRPr="00301182" w:rsidRDefault="00F34EDE" w:rsidP="00DD2D4F">
            <w:pPr>
              <w:ind w:left="27" w:right="105"/>
              <w:jc w:val="both"/>
              <w:rPr>
                <w:sz w:val="22"/>
                <w:szCs w:val="22"/>
              </w:rPr>
            </w:pPr>
            <w:r w:rsidRPr="00301182">
              <w:rPr>
                <w:sz w:val="22"/>
                <w:szCs w:val="22"/>
              </w:rPr>
              <w:t>5</w:t>
            </w:r>
            <w:r w:rsidR="00DD2D4F">
              <w:rPr>
                <w:sz w:val="22"/>
                <w:szCs w:val="22"/>
              </w:rPr>
              <w:t>1</w:t>
            </w:r>
            <w:r w:rsidRPr="00301182">
              <w:rPr>
                <w:sz w:val="22"/>
                <w:szCs w:val="22"/>
              </w:rPr>
              <w:t>.4.Turi būti pateiktos reikiamos licencijos neribojant darbo vietų skaičiaus, suteikiančios teisę neribotą laiką naudotis programine įranga ir aprašytu jos funkcionalumu.</w:t>
            </w:r>
          </w:p>
        </w:tc>
      </w:tr>
      <w:tr w:rsidR="00F34EDE" w:rsidRPr="00301182" w14:paraId="4B988A7F"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15A9EC22" w14:textId="665D3AF8" w:rsidR="00F34EDE" w:rsidRPr="00301182" w:rsidRDefault="00F34EDE" w:rsidP="00DD2D4F">
            <w:pPr>
              <w:ind w:left="45" w:right="-30" w:firstLine="75"/>
              <w:jc w:val="both"/>
              <w:rPr>
                <w:sz w:val="22"/>
                <w:szCs w:val="22"/>
              </w:rPr>
            </w:pPr>
            <w:r w:rsidRPr="00301182">
              <w:rPr>
                <w:sz w:val="22"/>
                <w:szCs w:val="22"/>
              </w:rPr>
              <w:t>5</w:t>
            </w:r>
            <w:r w:rsidR="00DD2D4F">
              <w:rPr>
                <w:sz w:val="22"/>
                <w:szCs w:val="22"/>
              </w:rPr>
              <w:t>2</w:t>
            </w:r>
            <w:r w:rsidRPr="00301182">
              <w:rPr>
                <w:sz w:val="22"/>
                <w:szCs w:val="22"/>
              </w:rPr>
              <w:t>.</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2D47ED6" w14:textId="77777777" w:rsidR="00F34EDE" w:rsidRPr="00301182" w:rsidRDefault="00F34EDE" w:rsidP="00F34EDE">
            <w:pPr>
              <w:spacing w:after="120"/>
              <w:ind w:left="27" w:right="-30"/>
              <w:rPr>
                <w:sz w:val="22"/>
                <w:szCs w:val="22"/>
              </w:rPr>
            </w:pPr>
            <w:r w:rsidRPr="00301182">
              <w:rPr>
                <w:sz w:val="22"/>
                <w:szCs w:val="22"/>
              </w:rPr>
              <w:t xml:space="preserve">Programinė įranga veikimo/sutrikimų </w:t>
            </w:r>
            <w:r w:rsidRPr="00301182">
              <w:rPr>
                <w:sz w:val="22"/>
                <w:szCs w:val="22"/>
              </w:rPr>
              <w:lastRenderedPageBreak/>
              <w:t>stebėjimui</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1D12B136" w14:textId="655E9AA1" w:rsidR="00E544E5" w:rsidRPr="00301182" w:rsidRDefault="00F34EDE" w:rsidP="00F34EDE">
            <w:pPr>
              <w:ind w:left="27" w:right="105"/>
              <w:jc w:val="both"/>
              <w:rPr>
                <w:sz w:val="22"/>
                <w:szCs w:val="22"/>
              </w:rPr>
            </w:pPr>
            <w:r w:rsidRPr="00301182">
              <w:rPr>
                <w:sz w:val="22"/>
                <w:szCs w:val="22"/>
              </w:rPr>
              <w:lastRenderedPageBreak/>
              <w:t>5</w:t>
            </w:r>
            <w:r w:rsidR="00DD2D4F">
              <w:rPr>
                <w:sz w:val="22"/>
                <w:szCs w:val="22"/>
              </w:rPr>
              <w:t>2</w:t>
            </w:r>
            <w:r w:rsidRPr="00301182">
              <w:rPr>
                <w:sz w:val="22"/>
                <w:szCs w:val="22"/>
              </w:rPr>
              <w:t xml:space="preserve">.1. Transporto priemonėse turi būti įdiegta vieninga vidaus vaizdo kamerų bei eismo vaizdo stebėjimo ir įrašymo sistemos veikimo stebėjimo (monitoringo) ir </w:t>
            </w:r>
            <w:r w:rsidRPr="00301182">
              <w:rPr>
                <w:sz w:val="22"/>
                <w:szCs w:val="22"/>
              </w:rPr>
              <w:lastRenderedPageBreak/>
              <w:t>automatinio informavimo apie sutrikimus programinė įranga. Ši įrangos dalis turi būti automatiškai informuoti (įskaitant pasirenkamais el. pašto adresais) apie sistemos ar jos komponentų gedimus iš visų transporto priemonių</w:t>
            </w:r>
            <w:r w:rsidR="00E544E5" w:rsidRPr="00301182">
              <w:rPr>
                <w:sz w:val="22"/>
                <w:szCs w:val="22"/>
              </w:rPr>
              <w:t>;</w:t>
            </w:r>
            <w:r w:rsidR="00E544E5" w:rsidRPr="00301182" w:rsidDel="00E544E5">
              <w:rPr>
                <w:sz w:val="22"/>
                <w:szCs w:val="22"/>
              </w:rPr>
              <w:t xml:space="preserve"> </w:t>
            </w:r>
          </w:p>
          <w:p w14:paraId="6289868C" w14:textId="730314F3" w:rsidR="00A51170" w:rsidRPr="00A51170" w:rsidRDefault="00F34EDE" w:rsidP="00A51170">
            <w:pPr>
              <w:pStyle w:val="Komentarotekstas"/>
              <w:jc w:val="both"/>
              <w:rPr>
                <w:sz w:val="22"/>
                <w:szCs w:val="22"/>
              </w:rPr>
            </w:pPr>
            <w:r w:rsidRPr="00301182">
              <w:rPr>
                <w:sz w:val="22"/>
                <w:szCs w:val="22"/>
              </w:rPr>
              <w:t>5</w:t>
            </w:r>
            <w:r w:rsidR="00DD2D4F">
              <w:rPr>
                <w:sz w:val="22"/>
                <w:szCs w:val="22"/>
              </w:rPr>
              <w:t>2</w:t>
            </w:r>
            <w:r w:rsidRPr="00301182">
              <w:rPr>
                <w:sz w:val="22"/>
                <w:szCs w:val="22"/>
              </w:rPr>
              <w:t>.2</w:t>
            </w:r>
            <w:r w:rsidR="00E544E5" w:rsidRPr="00301182">
              <w:rPr>
                <w:sz w:val="22"/>
                <w:szCs w:val="22"/>
              </w:rPr>
              <w:t>.</w:t>
            </w:r>
            <w:r w:rsidRPr="00301182">
              <w:rPr>
                <w:sz w:val="22"/>
                <w:szCs w:val="22"/>
              </w:rPr>
              <w:t xml:space="preserve"> Keleivių informavimo sistemai valdyti turi būti pateikta programinė įranga LCD ekranuose rodomų reklaminių vaizdo įrašų ar kitos informacijos sukėlimui ir atnaujinimui bei maršrutų informacijos (užrašų) kūrimui, sukėlimui bei atnaujinimui transporto priemonėse.</w:t>
            </w:r>
            <w:r w:rsidR="00A51170" w:rsidRPr="00A51170">
              <w:rPr>
                <w:sz w:val="22"/>
                <w:szCs w:val="22"/>
              </w:rPr>
              <w:t xml:space="preserve"> Pateikiama programinė įranga turi būti suderinama su Perkančiojo subjekto 2018m. įsigytose transporto priemonėse naudojama </w:t>
            </w:r>
            <w:proofErr w:type="spellStart"/>
            <w:r w:rsidR="00A51170" w:rsidRPr="00A51170">
              <w:rPr>
                <w:sz w:val="22"/>
                <w:szCs w:val="22"/>
              </w:rPr>
              <w:t>Mobitec</w:t>
            </w:r>
            <w:proofErr w:type="spellEnd"/>
            <w:r w:rsidR="00A51170" w:rsidRPr="00A51170">
              <w:rPr>
                <w:sz w:val="22"/>
                <w:szCs w:val="22"/>
              </w:rPr>
              <w:t xml:space="preserve"> gamintojo keleivių informavimo sistema bei LCD ekranais. Duomenų apsikeitimo protokolai pateikiami šiuo adr</w:t>
            </w:r>
            <w:r w:rsidR="00A51170">
              <w:rPr>
                <w:sz w:val="22"/>
                <w:szCs w:val="22"/>
              </w:rPr>
              <w:t>esu</w:t>
            </w:r>
            <w:r w:rsidR="00A51170" w:rsidRPr="00301182">
              <w:rPr>
                <w:sz w:val="22"/>
                <w:szCs w:val="22"/>
              </w:rPr>
              <w:t>;</w:t>
            </w:r>
          </w:p>
          <w:p w14:paraId="14B229FC" w14:textId="50FB84B9" w:rsidR="00A51170" w:rsidRPr="00A51170" w:rsidRDefault="00C662E7" w:rsidP="00A51170">
            <w:pPr>
              <w:ind w:left="27" w:right="105"/>
              <w:jc w:val="both"/>
              <w:rPr>
                <w:sz w:val="22"/>
                <w:szCs w:val="22"/>
              </w:rPr>
            </w:pPr>
            <w:hyperlink r:id="rId46" w:history="1">
              <w:r w:rsidR="00A51170" w:rsidRPr="00A51170">
                <w:rPr>
                  <w:rStyle w:val="Hipersaitas"/>
                  <w:sz w:val="22"/>
                  <w:szCs w:val="22"/>
                </w:rPr>
                <w:t>http://www.mobitec.eu/trouble-free-service-support/</w:t>
              </w:r>
            </w:hyperlink>
          </w:p>
          <w:p w14:paraId="64C111B8" w14:textId="4ED86F0E" w:rsidR="00A51170" w:rsidRDefault="00A51170" w:rsidP="00F34EDE">
            <w:pPr>
              <w:ind w:left="27" w:right="105"/>
              <w:jc w:val="both"/>
              <w:rPr>
                <w:sz w:val="22"/>
                <w:szCs w:val="22"/>
              </w:rPr>
            </w:pPr>
            <w:r w:rsidRPr="00A51170">
              <w:rPr>
                <w:sz w:val="22"/>
                <w:szCs w:val="22"/>
              </w:rPr>
              <w:t>5</w:t>
            </w:r>
            <w:r w:rsidR="00DD2D4F">
              <w:rPr>
                <w:sz w:val="22"/>
                <w:szCs w:val="22"/>
              </w:rPr>
              <w:t>2</w:t>
            </w:r>
            <w:r w:rsidRPr="00A51170">
              <w:rPr>
                <w:sz w:val="22"/>
                <w:szCs w:val="22"/>
              </w:rPr>
              <w:t xml:space="preserve">.3. Vidaus vaizdo kamerų bei eismo vaizdo stebėjimo ir įrašymo sistemos veikimo stebėjimo (monitoringo) sistema turi būti suderinama su Perkančiosios organizacijos 2018 m. įsigytose transporto priemonėse naudojama </w:t>
            </w:r>
            <w:proofErr w:type="spellStart"/>
            <w:r w:rsidRPr="00A51170">
              <w:rPr>
                <w:sz w:val="22"/>
                <w:szCs w:val="22"/>
              </w:rPr>
              <w:t>Mobotix</w:t>
            </w:r>
            <w:proofErr w:type="spellEnd"/>
            <w:r w:rsidRPr="00A51170">
              <w:rPr>
                <w:sz w:val="22"/>
                <w:szCs w:val="22"/>
              </w:rPr>
              <w:t xml:space="preserve"> gamintojo vaizdo kamerų stebėjimo (monitoringo) sistema. Duomenų apsikeitimo protokolai pateikiami šiuo adresu:</w:t>
            </w:r>
            <w:r w:rsidR="00183A43">
              <w:rPr>
                <w:sz w:val="22"/>
                <w:szCs w:val="22"/>
              </w:rPr>
              <w:t xml:space="preserve"> </w:t>
            </w:r>
          </w:p>
          <w:p w14:paraId="71251372" w14:textId="5DD1B927" w:rsidR="00F34EDE" w:rsidRPr="00A51170" w:rsidRDefault="00A51170" w:rsidP="00F34EDE">
            <w:pPr>
              <w:ind w:left="27" w:right="105"/>
              <w:jc w:val="both"/>
              <w:rPr>
                <w:sz w:val="22"/>
                <w:szCs w:val="22"/>
              </w:rPr>
            </w:pPr>
            <w:r w:rsidRPr="00A51170">
              <w:rPr>
                <w:sz w:val="22"/>
                <w:szCs w:val="22"/>
              </w:rPr>
              <w:t xml:space="preserve"> </w:t>
            </w:r>
            <w:hyperlink r:id="rId47" w:history="1">
              <w:r w:rsidRPr="00A51170">
                <w:rPr>
                  <w:rStyle w:val="Hipersaitas"/>
                  <w:sz w:val="22"/>
                  <w:szCs w:val="22"/>
                </w:rPr>
                <w:t>https://www.mobotix.com/en/products/software/tools-sdk</w:t>
              </w:r>
            </w:hyperlink>
          </w:p>
          <w:p w14:paraId="3667EA69" w14:textId="2CEC8EA4" w:rsidR="00F34EDE" w:rsidRPr="00301182" w:rsidRDefault="00F34EDE" w:rsidP="00DD2D4F">
            <w:pPr>
              <w:ind w:left="27" w:right="105"/>
              <w:jc w:val="both"/>
              <w:rPr>
                <w:rStyle w:val="Komentaronuoroda"/>
                <w:sz w:val="22"/>
                <w:szCs w:val="22"/>
              </w:rPr>
            </w:pPr>
            <w:r w:rsidRPr="00301182">
              <w:rPr>
                <w:sz w:val="22"/>
                <w:szCs w:val="22"/>
              </w:rPr>
              <w:t>5</w:t>
            </w:r>
            <w:r w:rsidR="00DD2D4F">
              <w:rPr>
                <w:sz w:val="22"/>
                <w:szCs w:val="22"/>
              </w:rPr>
              <w:t>2</w:t>
            </w:r>
            <w:r w:rsidRPr="00301182">
              <w:rPr>
                <w:sz w:val="22"/>
                <w:szCs w:val="22"/>
              </w:rPr>
              <w:t>.</w:t>
            </w:r>
            <w:r w:rsidR="00A51170">
              <w:rPr>
                <w:sz w:val="22"/>
                <w:szCs w:val="22"/>
              </w:rPr>
              <w:t>4</w:t>
            </w:r>
            <w:r w:rsidRPr="00301182">
              <w:rPr>
                <w:sz w:val="22"/>
                <w:szCs w:val="22"/>
              </w:rPr>
              <w:t>. Turi būti pateiktos reikiamos licencijos neribojant darbo vietų skaičiaus, suteikiančios teisę neribotą laiką naudotis programine įranga ir pilnu jos funkcionalumu.</w:t>
            </w:r>
          </w:p>
        </w:tc>
      </w:tr>
      <w:tr w:rsidR="00F34EDE" w:rsidRPr="00301182" w14:paraId="2973D62E"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6060780" w14:textId="06EE5FC2" w:rsidR="00F34EDE" w:rsidRPr="00301182" w:rsidRDefault="00F34EDE" w:rsidP="00272871">
            <w:pPr>
              <w:ind w:left="45" w:right="-30" w:firstLine="75"/>
              <w:jc w:val="both"/>
              <w:rPr>
                <w:sz w:val="22"/>
                <w:szCs w:val="22"/>
              </w:rPr>
            </w:pPr>
            <w:r w:rsidRPr="00301182">
              <w:rPr>
                <w:sz w:val="22"/>
                <w:szCs w:val="22"/>
              </w:rPr>
              <w:lastRenderedPageBreak/>
              <w:t>5</w:t>
            </w:r>
            <w:r w:rsidR="00272871">
              <w:rPr>
                <w:sz w:val="22"/>
                <w:szCs w:val="22"/>
              </w:rPr>
              <w:t>3</w:t>
            </w:r>
            <w:r w:rsidRPr="00301182">
              <w:rPr>
                <w:sz w:val="22"/>
                <w:szCs w:val="22"/>
              </w:rPr>
              <w:t>.</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205A796B" w14:textId="77777777" w:rsidR="00F34EDE" w:rsidRPr="00301182" w:rsidRDefault="00F34EDE" w:rsidP="00F34EDE">
            <w:pPr>
              <w:spacing w:after="120"/>
              <w:ind w:left="27" w:right="-30"/>
              <w:rPr>
                <w:sz w:val="22"/>
                <w:szCs w:val="22"/>
              </w:rPr>
            </w:pPr>
            <w:r w:rsidRPr="00301182">
              <w:rPr>
                <w:sz w:val="22"/>
                <w:szCs w:val="22"/>
              </w:rPr>
              <w:t xml:space="preserve">Įrengtas </w:t>
            </w:r>
            <w:proofErr w:type="spellStart"/>
            <w:r w:rsidRPr="00301182">
              <w:rPr>
                <w:sz w:val="22"/>
                <w:szCs w:val="22"/>
              </w:rPr>
              <w:t>Wi-Fi</w:t>
            </w:r>
            <w:proofErr w:type="spellEnd"/>
            <w:r w:rsidRPr="00301182">
              <w:rPr>
                <w:sz w:val="22"/>
                <w:szCs w:val="22"/>
              </w:rPr>
              <w:t xml:space="preserve"> internetinis ryšys keleiviams transporto priemonėje</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9F0AF06" w14:textId="13EB48C1" w:rsidR="00F34EDE" w:rsidRPr="00301182" w:rsidRDefault="00272871" w:rsidP="00F34EDE">
            <w:pPr>
              <w:ind w:right="105"/>
              <w:jc w:val="both"/>
              <w:rPr>
                <w:sz w:val="22"/>
                <w:szCs w:val="22"/>
              </w:rPr>
            </w:pPr>
            <w:r>
              <w:rPr>
                <w:sz w:val="22"/>
                <w:szCs w:val="22"/>
              </w:rPr>
              <w:t>53</w:t>
            </w:r>
            <w:r w:rsidR="00F34EDE" w:rsidRPr="00301182">
              <w:rPr>
                <w:sz w:val="22"/>
                <w:szCs w:val="22"/>
              </w:rPr>
              <w:t>.1.Wi-Fi įrenginys montuojamas transporto priemonėje taip, kad būtų apsaugotas ir laisvai nepasiekiamas keleiviams</w:t>
            </w:r>
            <w:r w:rsidR="00E544E5" w:rsidRPr="00301182">
              <w:rPr>
                <w:sz w:val="22"/>
                <w:szCs w:val="22"/>
              </w:rPr>
              <w:t>;</w:t>
            </w:r>
          </w:p>
          <w:p w14:paraId="31775904" w14:textId="3749B752" w:rsidR="00F34EDE" w:rsidRPr="00301182" w:rsidRDefault="00F34EDE" w:rsidP="00F34EDE">
            <w:pPr>
              <w:ind w:right="105"/>
              <w:jc w:val="both"/>
              <w:rPr>
                <w:sz w:val="22"/>
                <w:szCs w:val="22"/>
              </w:rPr>
            </w:pPr>
            <w:r w:rsidRPr="00301182">
              <w:rPr>
                <w:sz w:val="22"/>
                <w:szCs w:val="22"/>
              </w:rPr>
              <w:t>5</w:t>
            </w:r>
            <w:r w:rsidR="00272871">
              <w:rPr>
                <w:sz w:val="22"/>
                <w:szCs w:val="22"/>
              </w:rPr>
              <w:t>3</w:t>
            </w:r>
            <w:r w:rsidRPr="00301182">
              <w:rPr>
                <w:sz w:val="22"/>
                <w:szCs w:val="22"/>
              </w:rPr>
              <w:t>.2. Internetinė prieiga viešojo transporto priemonėse, kurios dėka galima jungtis ir kompiuteriais, ir mobiliaisiais telefonais, jeigu įrangoje yra įdiegta „</w:t>
            </w:r>
            <w:proofErr w:type="spellStart"/>
            <w:r w:rsidRPr="00301182">
              <w:rPr>
                <w:sz w:val="22"/>
                <w:szCs w:val="22"/>
              </w:rPr>
              <w:t>WiFi</w:t>
            </w:r>
            <w:proofErr w:type="spellEnd"/>
            <w:r w:rsidRPr="00301182">
              <w:rPr>
                <w:sz w:val="22"/>
                <w:szCs w:val="22"/>
              </w:rPr>
              <w:t>“ ryšio sąsaja.;</w:t>
            </w:r>
          </w:p>
          <w:p w14:paraId="4A9EAE24" w14:textId="0B7D2349" w:rsidR="00F34EDE" w:rsidRPr="00301182" w:rsidRDefault="00F34EDE" w:rsidP="00F34EDE">
            <w:pPr>
              <w:ind w:right="105"/>
              <w:jc w:val="both"/>
              <w:rPr>
                <w:sz w:val="22"/>
                <w:szCs w:val="22"/>
              </w:rPr>
            </w:pPr>
            <w:r w:rsidRPr="00301182">
              <w:rPr>
                <w:sz w:val="22"/>
                <w:szCs w:val="22"/>
              </w:rPr>
              <w:t>5</w:t>
            </w:r>
            <w:r w:rsidR="00272871">
              <w:rPr>
                <w:sz w:val="22"/>
                <w:szCs w:val="22"/>
              </w:rPr>
              <w:t>3</w:t>
            </w:r>
            <w:r w:rsidRPr="00301182">
              <w:rPr>
                <w:sz w:val="22"/>
                <w:szCs w:val="22"/>
              </w:rPr>
              <w:t xml:space="preserve">.3. </w:t>
            </w:r>
            <w:proofErr w:type="spellStart"/>
            <w:r w:rsidRPr="00301182">
              <w:rPr>
                <w:sz w:val="22"/>
                <w:szCs w:val="22"/>
              </w:rPr>
              <w:t>Wi-Fi</w:t>
            </w:r>
            <w:proofErr w:type="spellEnd"/>
            <w:r w:rsidRPr="00301182">
              <w:rPr>
                <w:sz w:val="22"/>
                <w:szCs w:val="22"/>
              </w:rPr>
              <w:t xml:space="preserve"> įrenginys turi būti tinkamas naudoti transporto priemonėje, t. y. turi palaikyti darbinę temperatūra nuo -35°C iki +60°C, drėgmė - nuo 10 %  iki 90 % ir įtampos svyravimus</w:t>
            </w:r>
            <w:r w:rsidR="00E544E5" w:rsidRPr="00301182">
              <w:rPr>
                <w:sz w:val="22"/>
                <w:szCs w:val="22"/>
              </w:rPr>
              <w:t>;</w:t>
            </w:r>
          </w:p>
          <w:p w14:paraId="448B840D" w14:textId="7B602B4E" w:rsidR="00F34EDE" w:rsidRPr="00301182" w:rsidRDefault="00F34EDE" w:rsidP="00F34EDE">
            <w:pPr>
              <w:ind w:right="105"/>
              <w:jc w:val="both"/>
              <w:rPr>
                <w:sz w:val="22"/>
                <w:szCs w:val="22"/>
              </w:rPr>
            </w:pPr>
            <w:r w:rsidRPr="00301182">
              <w:rPr>
                <w:sz w:val="22"/>
                <w:szCs w:val="22"/>
              </w:rPr>
              <w:t>5</w:t>
            </w:r>
            <w:r w:rsidR="00272871">
              <w:rPr>
                <w:sz w:val="22"/>
                <w:szCs w:val="22"/>
              </w:rPr>
              <w:t>3</w:t>
            </w:r>
            <w:r w:rsidRPr="00301182">
              <w:rPr>
                <w:sz w:val="22"/>
                <w:szCs w:val="22"/>
              </w:rPr>
              <w:t xml:space="preserve">.4. </w:t>
            </w:r>
            <w:proofErr w:type="spellStart"/>
            <w:r w:rsidRPr="00301182">
              <w:rPr>
                <w:sz w:val="22"/>
                <w:szCs w:val="22"/>
              </w:rPr>
              <w:t>Wi-Fi</w:t>
            </w:r>
            <w:proofErr w:type="spellEnd"/>
            <w:r w:rsidRPr="00301182">
              <w:rPr>
                <w:sz w:val="22"/>
                <w:szCs w:val="22"/>
              </w:rPr>
              <w:t xml:space="preserve"> įrenginys privalo:</w:t>
            </w:r>
          </w:p>
          <w:p w14:paraId="3755D2EC" w14:textId="0DC2922E" w:rsidR="00F34EDE" w:rsidRPr="00301182" w:rsidRDefault="00F34EDE" w:rsidP="00F34EDE">
            <w:pPr>
              <w:widowControl w:val="0"/>
              <w:numPr>
                <w:ilvl w:val="0"/>
                <w:numId w:val="33"/>
              </w:numPr>
              <w:autoSpaceDE w:val="0"/>
              <w:autoSpaceDN w:val="0"/>
              <w:adjustRightInd w:val="0"/>
              <w:ind w:left="27" w:right="108"/>
              <w:contextualSpacing/>
              <w:jc w:val="both"/>
              <w:rPr>
                <w:sz w:val="22"/>
                <w:szCs w:val="22"/>
              </w:rPr>
            </w:pPr>
            <w:r w:rsidRPr="00301182">
              <w:rPr>
                <w:sz w:val="22"/>
                <w:szCs w:val="22"/>
              </w:rPr>
              <w:t>5</w:t>
            </w:r>
            <w:r w:rsidR="00272871">
              <w:rPr>
                <w:sz w:val="22"/>
                <w:szCs w:val="22"/>
              </w:rPr>
              <w:t>3</w:t>
            </w:r>
            <w:r w:rsidRPr="00301182">
              <w:rPr>
                <w:sz w:val="22"/>
                <w:szCs w:val="22"/>
              </w:rPr>
              <w:t xml:space="preserve">.4.1. </w:t>
            </w:r>
            <w:r w:rsidR="007F58BA" w:rsidRPr="00301182">
              <w:rPr>
                <w:sz w:val="22"/>
                <w:szCs w:val="22"/>
              </w:rPr>
              <w:t>u</w:t>
            </w:r>
            <w:r w:rsidRPr="00301182">
              <w:rPr>
                <w:sz w:val="22"/>
                <w:szCs w:val="22"/>
              </w:rPr>
              <w:t xml:space="preserve">žtikrinti ne mažesnę kaip 100 </w:t>
            </w:r>
            <w:proofErr w:type="spellStart"/>
            <w:r w:rsidRPr="00301182">
              <w:rPr>
                <w:sz w:val="22"/>
                <w:szCs w:val="22"/>
              </w:rPr>
              <w:t>Mbps</w:t>
            </w:r>
            <w:proofErr w:type="spellEnd"/>
            <w:r w:rsidRPr="00301182">
              <w:rPr>
                <w:sz w:val="22"/>
                <w:szCs w:val="22"/>
              </w:rPr>
              <w:t xml:space="preserve"> duomenų parsiuntimo ir nemažiau kaip 50 </w:t>
            </w:r>
            <w:proofErr w:type="spellStart"/>
            <w:r w:rsidRPr="00301182">
              <w:rPr>
                <w:sz w:val="22"/>
                <w:szCs w:val="22"/>
              </w:rPr>
              <w:t>Mbps</w:t>
            </w:r>
            <w:proofErr w:type="spellEnd"/>
            <w:r w:rsidRPr="00301182">
              <w:rPr>
                <w:sz w:val="22"/>
                <w:szCs w:val="22"/>
              </w:rPr>
              <w:t xml:space="preserve"> išsiuntimo greitaveiką; </w:t>
            </w:r>
          </w:p>
          <w:p w14:paraId="7289664C" w14:textId="3C45321E" w:rsidR="00F34EDE" w:rsidRPr="00301182" w:rsidRDefault="00F34EDE" w:rsidP="00F34EDE">
            <w:pPr>
              <w:widowControl w:val="0"/>
              <w:numPr>
                <w:ilvl w:val="0"/>
                <w:numId w:val="33"/>
              </w:numPr>
              <w:autoSpaceDE w:val="0"/>
              <w:autoSpaceDN w:val="0"/>
              <w:adjustRightInd w:val="0"/>
              <w:ind w:left="27" w:right="108"/>
              <w:contextualSpacing/>
              <w:jc w:val="both"/>
              <w:rPr>
                <w:sz w:val="22"/>
                <w:szCs w:val="22"/>
              </w:rPr>
            </w:pPr>
            <w:r w:rsidRPr="00301182">
              <w:rPr>
                <w:sz w:val="22"/>
                <w:szCs w:val="22"/>
              </w:rPr>
              <w:t>5</w:t>
            </w:r>
            <w:r w:rsidR="00272871">
              <w:rPr>
                <w:sz w:val="22"/>
                <w:szCs w:val="22"/>
              </w:rPr>
              <w:t>3</w:t>
            </w:r>
            <w:r w:rsidRPr="00301182">
              <w:rPr>
                <w:sz w:val="22"/>
                <w:szCs w:val="22"/>
              </w:rPr>
              <w:t xml:space="preserve">.4.2. </w:t>
            </w:r>
            <w:proofErr w:type="spellStart"/>
            <w:r w:rsidRPr="00301182">
              <w:rPr>
                <w:sz w:val="22"/>
                <w:szCs w:val="22"/>
              </w:rPr>
              <w:t>Wi-Fi</w:t>
            </w:r>
            <w:proofErr w:type="spellEnd"/>
            <w:r w:rsidRPr="00301182">
              <w:rPr>
                <w:sz w:val="22"/>
                <w:szCs w:val="22"/>
              </w:rPr>
              <w:t xml:space="preserve"> paslauga nemokamai leisti naudotis ne mažiau kaip 45 keleivių - vartotojų;</w:t>
            </w:r>
          </w:p>
          <w:p w14:paraId="1C266527" w14:textId="38F567A5" w:rsidR="00F34EDE" w:rsidRPr="00301182" w:rsidRDefault="00F34EDE" w:rsidP="00F34EDE">
            <w:pPr>
              <w:widowControl w:val="0"/>
              <w:numPr>
                <w:ilvl w:val="0"/>
                <w:numId w:val="33"/>
              </w:numPr>
              <w:autoSpaceDE w:val="0"/>
              <w:autoSpaceDN w:val="0"/>
              <w:adjustRightInd w:val="0"/>
              <w:ind w:left="27" w:right="108"/>
              <w:contextualSpacing/>
              <w:jc w:val="both"/>
              <w:rPr>
                <w:sz w:val="22"/>
                <w:szCs w:val="22"/>
              </w:rPr>
            </w:pPr>
            <w:r w:rsidRPr="00301182">
              <w:rPr>
                <w:sz w:val="22"/>
                <w:szCs w:val="22"/>
              </w:rPr>
              <w:t>5</w:t>
            </w:r>
            <w:r w:rsidR="00272871">
              <w:rPr>
                <w:sz w:val="22"/>
                <w:szCs w:val="22"/>
              </w:rPr>
              <w:t>3</w:t>
            </w:r>
            <w:r w:rsidRPr="00301182">
              <w:rPr>
                <w:sz w:val="22"/>
                <w:szCs w:val="22"/>
              </w:rPr>
              <w:t xml:space="preserve">.4.3. </w:t>
            </w:r>
            <w:r w:rsidR="007F58BA" w:rsidRPr="00301182">
              <w:rPr>
                <w:sz w:val="22"/>
                <w:szCs w:val="22"/>
              </w:rPr>
              <w:t>p</w:t>
            </w:r>
            <w:r w:rsidRPr="00301182">
              <w:rPr>
                <w:sz w:val="22"/>
                <w:szCs w:val="22"/>
              </w:rPr>
              <w:t>alaikyti 802.11b/g/n standartus arba lygiaverčius;</w:t>
            </w:r>
          </w:p>
          <w:p w14:paraId="0803403E" w14:textId="48C3E2B1" w:rsidR="00F34EDE" w:rsidRPr="00301182" w:rsidRDefault="00F34EDE" w:rsidP="00F34EDE">
            <w:pPr>
              <w:widowControl w:val="0"/>
              <w:numPr>
                <w:ilvl w:val="0"/>
                <w:numId w:val="33"/>
              </w:numPr>
              <w:autoSpaceDE w:val="0"/>
              <w:autoSpaceDN w:val="0"/>
              <w:adjustRightInd w:val="0"/>
              <w:ind w:left="27" w:right="108"/>
              <w:contextualSpacing/>
              <w:jc w:val="both"/>
              <w:rPr>
                <w:sz w:val="22"/>
                <w:szCs w:val="22"/>
              </w:rPr>
            </w:pPr>
            <w:r w:rsidRPr="00301182">
              <w:rPr>
                <w:sz w:val="22"/>
                <w:szCs w:val="22"/>
              </w:rPr>
              <w:t>5</w:t>
            </w:r>
            <w:r w:rsidR="00272871">
              <w:rPr>
                <w:sz w:val="22"/>
                <w:szCs w:val="22"/>
              </w:rPr>
              <w:t>3</w:t>
            </w:r>
            <w:r w:rsidRPr="00301182">
              <w:rPr>
                <w:sz w:val="22"/>
                <w:szCs w:val="22"/>
              </w:rPr>
              <w:t xml:space="preserve">.4.4. </w:t>
            </w:r>
            <w:r w:rsidR="007F58BA" w:rsidRPr="00301182">
              <w:rPr>
                <w:sz w:val="22"/>
                <w:szCs w:val="22"/>
              </w:rPr>
              <w:t>p</w:t>
            </w:r>
            <w:r w:rsidRPr="00301182">
              <w:rPr>
                <w:sz w:val="22"/>
                <w:szCs w:val="22"/>
              </w:rPr>
              <w:t>alaikyti 2, 3 ir 4 G ryšio standartą;</w:t>
            </w:r>
          </w:p>
          <w:p w14:paraId="7FC45167" w14:textId="2FAAF8B7" w:rsidR="00F34EDE" w:rsidRPr="00301182" w:rsidRDefault="00F34EDE" w:rsidP="00272871">
            <w:pPr>
              <w:ind w:left="27" w:right="105"/>
              <w:jc w:val="both"/>
              <w:rPr>
                <w:sz w:val="22"/>
                <w:szCs w:val="22"/>
              </w:rPr>
            </w:pPr>
            <w:r w:rsidRPr="00301182">
              <w:rPr>
                <w:sz w:val="22"/>
                <w:szCs w:val="22"/>
              </w:rPr>
              <w:t>5</w:t>
            </w:r>
            <w:r w:rsidR="00272871">
              <w:rPr>
                <w:sz w:val="22"/>
                <w:szCs w:val="22"/>
              </w:rPr>
              <w:t>3</w:t>
            </w:r>
            <w:r w:rsidRPr="00301182">
              <w:rPr>
                <w:sz w:val="22"/>
                <w:szCs w:val="22"/>
              </w:rPr>
              <w:t xml:space="preserve">.4.5. </w:t>
            </w:r>
            <w:r w:rsidR="007F58BA" w:rsidRPr="00301182">
              <w:rPr>
                <w:sz w:val="22"/>
                <w:szCs w:val="22"/>
              </w:rPr>
              <w:t>p</w:t>
            </w:r>
            <w:r w:rsidRPr="00301182">
              <w:rPr>
                <w:sz w:val="22"/>
                <w:szCs w:val="22"/>
              </w:rPr>
              <w:t>alaikyti įstatomą Lietuvos ryšio operatorių SIM kortelę.</w:t>
            </w:r>
          </w:p>
        </w:tc>
      </w:tr>
      <w:tr w:rsidR="00F34EDE" w:rsidRPr="00301182" w14:paraId="0BD70038"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5BEC5CA1" w14:textId="712FCFE2" w:rsidR="00F34EDE" w:rsidRPr="00301182" w:rsidRDefault="00F34EDE" w:rsidP="00272871">
            <w:pPr>
              <w:ind w:left="45" w:right="-30" w:firstLine="75"/>
              <w:jc w:val="both"/>
              <w:rPr>
                <w:sz w:val="22"/>
                <w:szCs w:val="22"/>
              </w:rPr>
            </w:pPr>
            <w:r w:rsidRPr="00301182">
              <w:rPr>
                <w:sz w:val="22"/>
                <w:szCs w:val="22"/>
              </w:rPr>
              <w:t>5</w:t>
            </w:r>
            <w:r w:rsidR="00272871">
              <w:rPr>
                <w:sz w:val="22"/>
                <w:szCs w:val="22"/>
              </w:rPr>
              <w:t>4</w:t>
            </w:r>
            <w:r w:rsidRPr="00301182">
              <w:rPr>
                <w:sz w:val="22"/>
                <w:szCs w:val="22"/>
              </w:rPr>
              <w:t xml:space="preserve">.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15AA75FD" w14:textId="77777777" w:rsidR="00F34EDE" w:rsidRPr="00301182" w:rsidRDefault="00F34EDE" w:rsidP="00F34EDE">
            <w:pPr>
              <w:ind w:left="27" w:right="-30"/>
              <w:jc w:val="both"/>
              <w:rPr>
                <w:sz w:val="22"/>
                <w:szCs w:val="22"/>
              </w:rPr>
            </w:pPr>
            <w:r w:rsidRPr="00301182">
              <w:rPr>
                <w:sz w:val="22"/>
                <w:szCs w:val="22"/>
              </w:rPr>
              <w:t>Mokymai</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477D3B29" w14:textId="0A7B5A27" w:rsidR="00F34EDE" w:rsidRPr="00301182" w:rsidRDefault="00F34EDE" w:rsidP="00F34EDE">
            <w:pPr>
              <w:ind w:left="27" w:right="105"/>
              <w:jc w:val="both"/>
              <w:rPr>
                <w:sz w:val="22"/>
                <w:szCs w:val="22"/>
              </w:rPr>
            </w:pPr>
            <w:r w:rsidRPr="00301182">
              <w:rPr>
                <w:sz w:val="22"/>
                <w:szCs w:val="22"/>
              </w:rPr>
              <w:t>5</w:t>
            </w:r>
            <w:r w:rsidR="00272871">
              <w:rPr>
                <w:sz w:val="22"/>
                <w:szCs w:val="22"/>
              </w:rPr>
              <w:t>4</w:t>
            </w:r>
            <w:r w:rsidRPr="00301182">
              <w:rPr>
                <w:sz w:val="22"/>
                <w:szCs w:val="22"/>
              </w:rPr>
              <w:t xml:space="preserve">.1. Pristatęs transporto priemones, tiekėjas Perkančiojo subjekto patalpose pagal savo sudarytą programą privalo savo sąskaita apmokyti 2  remonto meistrus ir 3 šaltkalvius.  Mokymų datos ir grafikai turi būti suderinti su Perkančiuoju subjektu. Tiekėjas turi pateikti mokymų metodinę medžiagą lietuvių kalba visiems mokymų dalyviams. </w:t>
            </w:r>
            <w:r w:rsidR="00DB00E9" w:rsidRPr="00301182">
              <w:rPr>
                <w:sz w:val="22"/>
                <w:szCs w:val="22"/>
              </w:rPr>
              <w:t xml:space="preserve">Tiekėjas į mokymo programą turi įtraukti mokymus darbui su </w:t>
            </w:r>
            <w:proofErr w:type="spellStart"/>
            <w:r w:rsidR="00DB00E9" w:rsidRPr="00301182">
              <w:rPr>
                <w:sz w:val="22"/>
                <w:szCs w:val="22"/>
              </w:rPr>
              <w:t>medios</w:t>
            </w:r>
            <w:proofErr w:type="spellEnd"/>
            <w:r w:rsidR="00DB00E9" w:rsidRPr="00301182">
              <w:rPr>
                <w:sz w:val="22"/>
                <w:szCs w:val="22"/>
              </w:rPr>
              <w:t xml:space="preserve"> (vaizdo bei garso), keleivių skaičiavimo įranga. </w:t>
            </w:r>
            <w:r w:rsidRPr="00301182">
              <w:rPr>
                <w:sz w:val="22"/>
                <w:szCs w:val="22"/>
              </w:rPr>
              <w:t>Sėkmingai mokymą užbaigusiems darbuotojams tiekėjas turi išduoti pažymėjimus, patvirtinančius mokymo metu  išklausytą kursą</w:t>
            </w:r>
            <w:r w:rsidR="00E544E5" w:rsidRPr="00301182">
              <w:rPr>
                <w:sz w:val="22"/>
                <w:szCs w:val="22"/>
              </w:rPr>
              <w:t>;</w:t>
            </w:r>
            <w:r w:rsidRPr="00301182">
              <w:rPr>
                <w:sz w:val="22"/>
                <w:szCs w:val="22"/>
              </w:rPr>
              <w:t xml:space="preserve"> </w:t>
            </w:r>
          </w:p>
          <w:p w14:paraId="2A535BFA" w14:textId="2695B4AC" w:rsidR="00F34EDE" w:rsidRPr="00301182" w:rsidRDefault="00F34EDE" w:rsidP="00F34EDE">
            <w:pPr>
              <w:ind w:left="27" w:right="105"/>
              <w:jc w:val="both"/>
              <w:rPr>
                <w:sz w:val="22"/>
                <w:szCs w:val="22"/>
              </w:rPr>
            </w:pPr>
            <w:r w:rsidRPr="00301182">
              <w:rPr>
                <w:sz w:val="22"/>
                <w:szCs w:val="22"/>
              </w:rPr>
              <w:t>5</w:t>
            </w:r>
            <w:r w:rsidR="00272871">
              <w:rPr>
                <w:sz w:val="22"/>
                <w:szCs w:val="22"/>
              </w:rPr>
              <w:t>4</w:t>
            </w:r>
            <w:r w:rsidRPr="00301182">
              <w:rPr>
                <w:sz w:val="22"/>
                <w:szCs w:val="22"/>
              </w:rPr>
              <w:t xml:space="preserve">.2. Tiekėjas turi perduoti Perkančiajam subjektui visą medžiagą-instrukciją, skirtą vairuotojams apie </w:t>
            </w:r>
            <w:r w:rsidR="009A0AB7" w:rsidRPr="00301182">
              <w:rPr>
                <w:sz w:val="22"/>
                <w:szCs w:val="22"/>
              </w:rPr>
              <w:t xml:space="preserve">transporto priemonių </w:t>
            </w:r>
            <w:r w:rsidRPr="00301182">
              <w:rPr>
                <w:sz w:val="22"/>
                <w:szCs w:val="22"/>
              </w:rPr>
              <w:t xml:space="preserve"> sandaros ir eksploatavimo ypatumus lietuvių kalba</w:t>
            </w:r>
            <w:r w:rsidR="00E544E5" w:rsidRPr="00301182">
              <w:rPr>
                <w:sz w:val="22"/>
                <w:szCs w:val="22"/>
              </w:rPr>
              <w:t>;</w:t>
            </w:r>
          </w:p>
          <w:p w14:paraId="5AFC559E" w14:textId="4E2DB9E8" w:rsidR="00F34EDE" w:rsidRPr="00301182" w:rsidRDefault="00F34EDE" w:rsidP="00F34EDE">
            <w:pPr>
              <w:ind w:left="27" w:right="105"/>
              <w:jc w:val="both"/>
              <w:rPr>
                <w:sz w:val="22"/>
                <w:szCs w:val="22"/>
              </w:rPr>
            </w:pPr>
            <w:r w:rsidRPr="00301182">
              <w:rPr>
                <w:sz w:val="22"/>
                <w:szCs w:val="22"/>
              </w:rPr>
              <w:t>5</w:t>
            </w:r>
            <w:r w:rsidR="00272871">
              <w:rPr>
                <w:sz w:val="22"/>
                <w:szCs w:val="22"/>
              </w:rPr>
              <w:t>4</w:t>
            </w:r>
            <w:r w:rsidRPr="00301182">
              <w:rPr>
                <w:sz w:val="22"/>
                <w:szCs w:val="22"/>
              </w:rPr>
              <w:t>.3. Pristatęs transporto priemones, ne vėliau nei per 3 darbo dienas, tiekėjas turi apmokyti ne mažiau kaip 5, bet ne daugiau kaip  10 Perkančiojo subjekto autobusų vairuotojų pagal saugaus ir ekonomiško vairavimo programą. Mokymų datos ir grafikai turi būti suderinti su Perkančiuoju subjektu. Tiekėjas, jei reikia, turi pateikti mokymų metodinę medžiagą lietuvių kalba visiems mokymų dalyviams. Sėkmingai mokymą užbaigusiems darbuotojams tiekėjas turi išduoti pažymėjimus</w:t>
            </w:r>
            <w:r w:rsidR="00E544E5" w:rsidRPr="00301182">
              <w:rPr>
                <w:sz w:val="22"/>
                <w:szCs w:val="22"/>
              </w:rPr>
              <w:t>;</w:t>
            </w:r>
          </w:p>
          <w:p w14:paraId="1D6D7966" w14:textId="3710C0A6" w:rsidR="00F34EDE" w:rsidRPr="00301182" w:rsidRDefault="00F34EDE" w:rsidP="00272871">
            <w:pPr>
              <w:ind w:left="27" w:right="105"/>
              <w:jc w:val="both"/>
              <w:rPr>
                <w:sz w:val="22"/>
                <w:szCs w:val="22"/>
              </w:rPr>
            </w:pPr>
            <w:r w:rsidRPr="00301182">
              <w:rPr>
                <w:sz w:val="22"/>
                <w:szCs w:val="22"/>
              </w:rPr>
              <w:t>5</w:t>
            </w:r>
            <w:r w:rsidR="00272871">
              <w:rPr>
                <w:sz w:val="22"/>
                <w:szCs w:val="22"/>
              </w:rPr>
              <w:t>4</w:t>
            </w:r>
            <w:r w:rsidRPr="00301182">
              <w:rPr>
                <w:sz w:val="22"/>
                <w:szCs w:val="22"/>
              </w:rPr>
              <w:t>.4. Visi mokymai turi vykti lietuvių kalba</w:t>
            </w:r>
            <w:r w:rsidR="00E544E5" w:rsidRPr="00301182">
              <w:rPr>
                <w:sz w:val="22"/>
                <w:szCs w:val="22"/>
              </w:rPr>
              <w:t>.</w:t>
            </w:r>
          </w:p>
        </w:tc>
      </w:tr>
      <w:tr w:rsidR="00F34EDE" w:rsidRPr="00301182" w14:paraId="6247BAE1"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523026BB" w14:textId="6CB0FEF2" w:rsidR="00F34EDE" w:rsidRPr="00301182" w:rsidRDefault="00F34EDE" w:rsidP="00272871">
            <w:pPr>
              <w:ind w:left="45" w:right="-30" w:firstLine="75"/>
              <w:jc w:val="both"/>
              <w:rPr>
                <w:sz w:val="22"/>
                <w:szCs w:val="22"/>
              </w:rPr>
            </w:pPr>
            <w:r w:rsidRPr="00301182">
              <w:rPr>
                <w:sz w:val="22"/>
                <w:szCs w:val="22"/>
              </w:rPr>
              <w:t>5</w:t>
            </w:r>
            <w:r w:rsidR="00272871">
              <w:rPr>
                <w:sz w:val="22"/>
                <w:szCs w:val="22"/>
              </w:rPr>
              <w:t>5</w:t>
            </w:r>
            <w:r w:rsidRPr="00301182">
              <w:rPr>
                <w:sz w:val="22"/>
                <w:szCs w:val="22"/>
              </w:rPr>
              <w:t xml:space="preserve">.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1C4AAB3A" w14:textId="77777777" w:rsidR="00F34EDE" w:rsidRPr="00301182" w:rsidRDefault="00F34EDE" w:rsidP="00F34EDE">
            <w:pPr>
              <w:ind w:left="27" w:right="-30"/>
              <w:jc w:val="both"/>
              <w:rPr>
                <w:sz w:val="22"/>
                <w:szCs w:val="22"/>
              </w:rPr>
            </w:pPr>
            <w:r w:rsidRPr="00301182">
              <w:rPr>
                <w:sz w:val="22"/>
                <w:szCs w:val="22"/>
              </w:rPr>
              <w:t>Techninė dokumentacija</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77979AFF" w14:textId="4E05AFD1" w:rsidR="00F34EDE" w:rsidRPr="00301182" w:rsidRDefault="00F34EDE" w:rsidP="00F34EDE">
            <w:pPr>
              <w:ind w:left="27" w:right="121"/>
              <w:jc w:val="both"/>
              <w:rPr>
                <w:sz w:val="22"/>
                <w:szCs w:val="22"/>
              </w:rPr>
            </w:pPr>
            <w:r w:rsidRPr="00301182">
              <w:rPr>
                <w:sz w:val="22"/>
                <w:szCs w:val="22"/>
              </w:rPr>
              <w:t>5</w:t>
            </w:r>
            <w:r w:rsidR="00272871">
              <w:rPr>
                <w:sz w:val="22"/>
                <w:szCs w:val="22"/>
              </w:rPr>
              <w:t>5</w:t>
            </w:r>
            <w:r w:rsidRPr="00301182">
              <w:rPr>
                <w:sz w:val="22"/>
                <w:szCs w:val="22"/>
              </w:rPr>
              <w:t>.1. Pristatęs transporto priemones tiekėjas privalo:</w:t>
            </w:r>
          </w:p>
          <w:p w14:paraId="0E221B0E" w14:textId="1140B459" w:rsidR="00F34EDE" w:rsidRPr="009D5BE4" w:rsidRDefault="00F34EDE" w:rsidP="00F34EDE">
            <w:pPr>
              <w:ind w:left="27" w:right="121"/>
              <w:jc w:val="both"/>
              <w:rPr>
                <w:sz w:val="22"/>
                <w:szCs w:val="22"/>
              </w:rPr>
            </w:pPr>
            <w:r w:rsidRPr="00301182">
              <w:rPr>
                <w:sz w:val="22"/>
                <w:szCs w:val="22"/>
              </w:rPr>
              <w:t>5</w:t>
            </w:r>
            <w:r w:rsidR="00272871">
              <w:rPr>
                <w:sz w:val="22"/>
                <w:szCs w:val="22"/>
              </w:rPr>
              <w:t>5</w:t>
            </w:r>
            <w:r w:rsidRPr="00301182">
              <w:rPr>
                <w:sz w:val="22"/>
                <w:szCs w:val="22"/>
              </w:rPr>
              <w:t xml:space="preserve">.1.1. pateikti išsamius transporto priemonių techninės priežiūros ir remonto technologijų vadovus lietuvių kalba (2 egz.), kuriais vadovaujantis galima būtų </w:t>
            </w:r>
            <w:r w:rsidRPr="009D5BE4">
              <w:rPr>
                <w:sz w:val="22"/>
                <w:szCs w:val="22"/>
              </w:rPr>
              <w:lastRenderedPageBreak/>
              <w:t xml:space="preserve">kvalifikuotai atlikti </w:t>
            </w:r>
            <w:r w:rsidR="009A0AB7" w:rsidRPr="009D5BE4">
              <w:rPr>
                <w:sz w:val="22"/>
                <w:szCs w:val="22"/>
              </w:rPr>
              <w:t>transporto priemonių</w:t>
            </w:r>
            <w:r w:rsidRPr="009D5BE4">
              <w:rPr>
                <w:sz w:val="22"/>
                <w:szCs w:val="22"/>
              </w:rPr>
              <w:t xml:space="preserve"> techninės priežiūros ir remonto darbus (įskaitant variklio, pavarų dėžės, tiltų ir kitų agregatų), kur būtų nurodytos techninės priežiūros bei remonto technologija, diagramos, dalių jungimo brėžiniai, matmenys, tolerancijos ir kita informacija;</w:t>
            </w:r>
          </w:p>
          <w:p w14:paraId="4D74A9A6" w14:textId="6F6BBB90" w:rsidR="00F34EDE" w:rsidRPr="009D5BE4" w:rsidRDefault="00F34EDE" w:rsidP="00F34EDE">
            <w:pPr>
              <w:ind w:left="27" w:right="121"/>
              <w:jc w:val="both"/>
              <w:rPr>
                <w:sz w:val="22"/>
                <w:szCs w:val="22"/>
              </w:rPr>
            </w:pPr>
            <w:r w:rsidRPr="009D5BE4">
              <w:rPr>
                <w:sz w:val="22"/>
                <w:szCs w:val="22"/>
              </w:rPr>
              <w:t>5</w:t>
            </w:r>
            <w:r w:rsidR="00272871">
              <w:rPr>
                <w:sz w:val="22"/>
                <w:szCs w:val="22"/>
              </w:rPr>
              <w:t>5</w:t>
            </w:r>
            <w:r w:rsidRPr="009D5BE4">
              <w:rPr>
                <w:sz w:val="22"/>
                <w:szCs w:val="22"/>
              </w:rPr>
              <w:t>.1.2. pateikti darbuotojų saugos instrukcij</w:t>
            </w:r>
            <w:r w:rsidR="00CF2C93" w:rsidRPr="009D5BE4">
              <w:rPr>
                <w:sz w:val="22"/>
                <w:szCs w:val="22"/>
              </w:rPr>
              <w:t>as</w:t>
            </w:r>
            <w:r w:rsidRPr="009D5BE4">
              <w:rPr>
                <w:sz w:val="22"/>
                <w:szCs w:val="22"/>
              </w:rPr>
              <w:t xml:space="preserve"> diagnozuojant, remontuojant ir techniškai prižiūrint </w:t>
            </w:r>
            <w:r w:rsidR="009A0AB7" w:rsidRPr="009D5BE4">
              <w:rPr>
                <w:sz w:val="22"/>
                <w:szCs w:val="22"/>
              </w:rPr>
              <w:t>transporto priemones</w:t>
            </w:r>
            <w:r w:rsidRPr="009D5BE4">
              <w:rPr>
                <w:sz w:val="22"/>
                <w:szCs w:val="22"/>
              </w:rPr>
              <w:t xml:space="preserve"> (2 egz.), </w:t>
            </w:r>
            <w:r w:rsidR="0083656D" w:rsidRPr="009D5BE4">
              <w:rPr>
                <w:sz w:val="22"/>
                <w:szCs w:val="22"/>
              </w:rPr>
              <w:t>jei nebuvo pateiktos prie techninės informacijos;</w:t>
            </w:r>
          </w:p>
          <w:p w14:paraId="0F9D1CAD" w14:textId="2305286D" w:rsidR="00F34EDE" w:rsidRPr="009D5BE4" w:rsidRDefault="00F34EDE" w:rsidP="00F34EDE">
            <w:pPr>
              <w:ind w:left="27" w:right="121"/>
              <w:jc w:val="both"/>
              <w:rPr>
                <w:sz w:val="22"/>
                <w:szCs w:val="22"/>
              </w:rPr>
            </w:pPr>
            <w:r w:rsidRPr="009D5BE4">
              <w:rPr>
                <w:sz w:val="22"/>
                <w:szCs w:val="22"/>
              </w:rPr>
              <w:t>5</w:t>
            </w:r>
            <w:r w:rsidR="00272871">
              <w:rPr>
                <w:sz w:val="22"/>
                <w:szCs w:val="22"/>
              </w:rPr>
              <w:t>5</w:t>
            </w:r>
            <w:r w:rsidRPr="009D5BE4">
              <w:rPr>
                <w:sz w:val="22"/>
                <w:szCs w:val="22"/>
              </w:rPr>
              <w:t xml:space="preserve">.1.3.  pateikti atsarginių dalių katalogus su paveikslėliais lietuvių arba anglų kalba, kuriuose būtų pavaizduotos visos </w:t>
            </w:r>
            <w:r w:rsidR="009A0AB7" w:rsidRPr="009D5BE4">
              <w:rPr>
                <w:sz w:val="22"/>
                <w:szCs w:val="22"/>
              </w:rPr>
              <w:t xml:space="preserve">transporto priemonės </w:t>
            </w:r>
            <w:r w:rsidRPr="009D5BE4">
              <w:rPr>
                <w:sz w:val="22"/>
                <w:szCs w:val="22"/>
              </w:rPr>
              <w:t>atsarginės dalys pagal atskirus mechanizmus, komponentus ar sistemas ir vadovaujantis vaizdine medžiaga galima būtų identifikuoti šių atsarginių dalių gamyklinius numerius;</w:t>
            </w:r>
          </w:p>
          <w:p w14:paraId="1961C462" w14:textId="6B38640B" w:rsidR="00F34EDE" w:rsidRPr="00301182" w:rsidRDefault="00F34EDE" w:rsidP="00F34EDE">
            <w:pPr>
              <w:ind w:left="27" w:right="121"/>
              <w:jc w:val="both"/>
              <w:rPr>
                <w:sz w:val="22"/>
                <w:szCs w:val="22"/>
              </w:rPr>
            </w:pPr>
            <w:r w:rsidRPr="009D5BE4">
              <w:rPr>
                <w:sz w:val="22"/>
                <w:szCs w:val="22"/>
              </w:rPr>
              <w:t>5</w:t>
            </w:r>
            <w:r w:rsidR="00272871">
              <w:rPr>
                <w:sz w:val="22"/>
                <w:szCs w:val="22"/>
              </w:rPr>
              <w:t>5</w:t>
            </w:r>
            <w:r w:rsidRPr="009D5BE4">
              <w:rPr>
                <w:sz w:val="22"/>
                <w:szCs w:val="22"/>
              </w:rPr>
              <w:t>.1.4. suteikti legalią internetinę prieigą prie transporto priemonių  gamintojo atsarginių dalių elektroninio katalogo (2 prieigos raktai) arba pateikti transporto priemonių  gamintojo atsarginių</w:t>
            </w:r>
            <w:r w:rsidRPr="00301182">
              <w:rPr>
                <w:sz w:val="22"/>
                <w:szCs w:val="22"/>
              </w:rPr>
              <w:t xml:space="preserve"> dalių elektroninius katalogus elektroninėje laikmenoje (2 vnt.);</w:t>
            </w:r>
          </w:p>
          <w:p w14:paraId="56B7AB88" w14:textId="07CF3798" w:rsidR="00F34EDE" w:rsidRPr="00301182" w:rsidRDefault="00F34EDE" w:rsidP="00F34EDE">
            <w:pPr>
              <w:ind w:left="27" w:right="121"/>
              <w:jc w:val="both"/>
              <w:rPr>
                <w:sz w:val="22"/>
                <w:szCs w:val="22"/>
              </w:rPr>
            </w:pPr>
            <w:r w:rsidRPr="00301182">
              <w:rPr>
                <w:sz w:val="22"/>
                <w:szCs w:val="22"/>
              </w:rPr>
              <w:t>5</w:t>
            </w:r>
            <w:r w:rsidR="00272871">
              <w:rPr>
                <w:sz w:val="22"/>
                <w:szCs w:val="22"/>
              </w:rPr>
              <w:t>5</w:t>
            </w:r>
            <w:r w:rsidRPr="00301182">
              <w:rPr>
                <w:sz w:val="22"/>
                <w:szCs w:val="22"/>
              </w:rPr>
              <w:t xml:space="preserve">.1.5. pateikti bendras </w:t>
            </w:r>
            <w:r w:rsidR="009142B4" w:rsidRPr="00301182">
              <w:rPr>
                <w:sz w:val="22"/>
                <w:szCs w:val="22"/>
              </w:rPr>
              <w:t xml:space="preserve">transporto priemonės </w:t>
            </w:r>
            <w:r w:rsidRPr="00301182">
              <w:rPr>
                <w:sz w:val="22"/>
                <w:szCs w:val="22"/>
              </w:rPr>
              <w:t xml:space="preserve">elektrinės, pneumatinės, mechaninės sistemų ir jų dalių schemas, atskirų mazgų, agregatų schemas su detaliais aprašymais, reguliuojamų bei kontroliuojamų parametrų dydžiais, diagramomis, suteikiančiais galimybę kontroliuoti, remontuoti, kvalifikuotai techniškai prižiūrėti visą </w:t>
            </w:r>
            <w:r w:rsidR="009142B4" w:rsidRPr="00301182">
              <w:rPr>
                <w:sz w:val="22"/>
                <w:szCs w:val="22"/>
              </w:rPr>
              <w:t>transporto priemonę</w:t>
            </w:r>
            <w:r w:rsidRPr="00301182">
              <w:rPr>
                <w:sz w:val="22"/>
                <w:szCs w:val="22"/>
              </w:rPr>
              <w:t xml:space="preserve"> ir jo sudedamąsias dalis. Turi būti pateikti 2  komplektai schemų;</w:t>
            </w:r>
          </w:p>
          <w:p w14:paraId="5F3C68A1" w14:textId="60268E56" w:rsidR="00F34EDE" w:rsidRPr="00301182" w:rsidRDefault="00F34EDE" w:rsidP="00F34EDE">
            <w:pPr>
              <w:ind w:left="27" w:right="121"/>
              <w:jc w:val="both"/>
              <w:rPr>
                <w:sz w:val="22"/>
                <w:szCs w:val="22"/>
              </w:rPr>
            </w:pPr>
            <w:r w:rsidRPr="00301182">
              <w:rPr>
                <w:sz w:val="22"/>
                <w:szCs w:val="22"/>
              </w:rPr>
              <w:t>5</w:t>
            </w:r>
            <w:r w:rsidR="00272871">
              <w:rPr>
                <w:sz w:val="22"/>
                <w:szCs w:val="22"/>
              </w:rPr>
              <w:t>5</w:t>
            </w:r>
            <w:r w:rsidRPr="00301182">
              <w:rPr>
                <w:sz w:val="22"/>
                <w:szCs w:val="22"/>
              </w:rPr>
              <w:t xml:space="preserve">.1.6. kiekviena </w:t>
            </w:r>
            <w:r w:rsidR="009142B4" w:rsidRPr="00301182">
              <w:rPr>
                <w:sz w:val="22"/>
                <w:szCs w:val="22"/>
              </w:rPr>
              <w:t xml:space="preserve">transporto priemonė </w:t>
            </w:r>
            <w:r w:rsidRPr="00301182">
              <w:rPr>
                <w:sz w:val="22"/>
                <w:szCs w:val="22"/>
              </w:rPr>
              <w:t xml:space="preserve"> turi būti aprūpinta </w:t>
            </w:r>
            <w:r w:rsidR="009142B4" w:rsidRPr="00301182">
              <w:rPr>
                <w:sz w:val="22"/>
                <w:szCs w:val="22"/>
              </w:rPr>
              <w:t xml:space="preserve">transporto priemonės </w:t>
            </w:r>
            <w:r w:rsidRPr="00301182">
              <w:rPr>
                <w:sz w:val="22"/>
                <w:szCs w:val="22"/>
              </w:rPr>
              <w:t xml:space="preserve"> eksploatacijos instrukcijomis vairuotojui lietuvių kalba.</w:t>
            </w:r>
          </w:p>
          <w:p w14:paraId="2B86DBBB" w14:textId="2F28408F" w:rsidR="00F34EDE" w:rsidRPr="00301182" w:rsidRDefault="00F34EDE" w:rsidP="00F34EDE">
            <w:pPr>
              <w:ind w:left="27" w:right="121"/>
              <w:jc w:val="both"/>
              <w:rPr>
                <w:sz w:val="22"/>
                <w:szCs w:val="22"/>
              </w:rPr>
            </w:pPr>
            <w:r w:rsidRPr="00301182">
              <w:rPr>
                <w:sz w:val="22"/>
                <w:szCs w:val="22"/>
              </w:rPr>
              <w:t>5</w:t>
            </w:r>
            <w:r w:rsidR="00272871">
              <w:rPr>
                <w:sz w:val="22"/>
                <w:szCs w:val="22"/>
              </w:rPr>
              <w:t>5</w:t>
            </w:r>
            <w:r w:rsidRPr="00301182">
              <w:rPr>
                <w:sz w:val="22"/>
                <w:szCs w:val="22"/>
              </w:rPr>
              <w:t>.2. Techninė dokumentacija (diagramos, tolerancijos, elektriniai signalai kontroliniuose taškuose ir pan.) turi būti pateikta lietuvių arba  anglų kalba</w:t>
            </w:r>
            <w:r w:rsidR="00E544E5" w:rsidRPr="00301182">
              <w:rPr>
                <w:sz w:val="22"/>
                <w:szCs w:val="22"/>
              </w:rPr>
              <w:t>;</w:t>
            </w:r>
          </w:p>
          <w:p w14:paraId="6FA85658" w14:textId="06E151A6" w:rsidR="00F34EDE" w:rsidRPr="00301182" w:rsidRDefault="00F34EDE" w:rsidP="00F34EDE">
            <w:pPr>
              <w:ind w:left="27" w:right="121"/>
              <w:jc w:val="both"/>
              <w:rPr>
                <w:sz w:val="22"/>
                <w:szCs w:val="22"/>
              </w:rPr>
            </w:pPr>
            <w:r w:rsidRPr="00301182">
              <w:rPr>
                <w:sz w:val="22"/>
                <w:szCs w:val="22"/>
              </w:rPr>
              <w:t>5</w:t>
            </w:r>
            <w:r w:rsidR="00272871">
              <w:rPr>
                <w:sz w:val="22"/>
                <w:szCs w:val="22"/>
              </w:rPr>
              <w:t>5</w:t>
            </w:r>
            <w:r w:rsidRPr="00301182">
              <w:rPr>
                <w:sz w:val="22"/>
                <w:szCs w:val="22"/>
              </w:rPr>
              <w:t>.3.  Visa techninė dokumentacija, įskaitant ir atsarginių dalių katalogus bei diagnostines programas, turi būti periodiškai atnaujinamos pagal gamintojo nustatytus atnaujinimo intervalus. Atnaujinimai turi būti atliekami nemokamai ne trumpiau kaip 15 metų, terminą skaičiuojant  nuo paskutin</w:t>
            </w:r>
            <w:r w:rsidR="001D10E7">
              <w:rPr>
                <w:sz w:val="22"/>
                <w:szCs w:val="22"/>
              </w:rPr>
              <w:t>ės</w:t>
            </w:r>
            <w:r w:rsidRPr="00301182">
              <w:rPr>
                <w:sz w:val="22"/>
                <w:szCs w:val="22"/>
              </w:rPr>
              <w:t xml:space="preserve"> perdavimo Perkančiajam subjektui dienos</w:t>
            </w:r>
            <w:r w:rsidR="00E544E5" w:rsidRPr="00301182">
              <w:rPr>
                <w:sz w:val="22"/>
                <w:szCs w:val="22"/>
              </w:rPr>
              <w:t>;</w:t>
            </w:r>
          </w:p>
          <w:p w14:paraId="28055DC3" w14:textId="3D5567EE" w:rsidR="00F34EDE" w:rsidRPr="00301182" w:rsidRDefault="00F34EDE" w:rsidP="00F34EDE">
            <w:pPr>
              <w:ind w:left="27" w:right="121"/>
              <w:jc w:val="both"/>
              <w:rPr>
                <w:color w:val="000000"/>
                <w:sz w:val="22"/>
                <w:szCs w:val="22"/>
              </w:rPr>
            </w:pPr>
            <w:r w:rsidRPr="00301182">
              <w:rPr>
                <w:sz w:val="22"/>
                <w:szCs w:val="22"/>
              </w:rPr>
              <w:t>5</w:t>
            </w:r>
            <w:r w:rsidR="00272871">
              <w:rPr>
                <w:sz w:val="22"/>
                <w:szCs w:val="22"/>
              </w:rPr>
              <w:t>5</w:t>
            </w:r>
            <w:r w:rsidRPr="00301182">
              <w:rPr>
                <w:sz w:val="22"/>
                <w:szCs w:val="22"/>
              </w:rPr>
              <w:t>.4.</w:t>
            </w:r>
            <w:r w:rsidRPr="00301182">
              <w:rPr>
                <w:color w:val="000000"/>
                <w:sz w:val="22"/>
                <w:szCs w:val="22"/>
              </w:rPr>
              <w:t xml:space="preserve"> Kartu su transporto priemonėmis turi būti pateikta visa reikiama techninė ir programinė įranga reikalinga vaizdo įrašų valdymui, persiuntimui iš transporto priemonių, saugojimui ir peržiūrai</w:t>
            </w:r>
            <w:r w:rsidR="00E544E5" w:rsidRPr="00301182">
              <w:rPr>
                <w:color w:val="000000"/>
                <w:sz w:val="22"/>
                <w:szCs w:val="22"/>
              </w:rPr>
              <w:t>;</w:t>
            </w:r>
            <w:r w:rsidRPr="00301182">
              <w:rPr>
                <w:color w:val="000000"/>
                <w:sz w:val="22"/>
                <w:szCs w:val="22"/>
              </w:rPr>
              <w:t xml:space="preserve"> </w:t>
            </w:r>
          </w:p>
          <w:p w14:paraId="70EADBFA" w14:textId="3A0AD571" w:rsidR="00F34EDE" w:rsidRPr="00301182" w:rsidRDefault="00F34EDE" w:rsidP="00F34EDE">
            <w:pPr>
              <w:ind w:left="27" w:right="121"/>
              <w:jc w:val="both"/>
              <w:rPr>
                <w:color w:val="000000"/>
                <w:sz w:val="22"/>
                <w:szCs w:val="22"/>
              </w:rPr>
            </w:pPr>
            <w:r w:rsidRPr="00301182">
              <w:rPr>
                <w:color w:val="000000"/>
                <w:sz w:val="22"/>
                <w:szCs w:val="22"/>
              </w:rPr>
              <w:t>5</w:t>
            </w:r>
            <w:r w:rsidR="00272871">
              <w:rPr>
                <w:color w:val="000000"/>
                <w:sz w:val="22"/>
                <w:szCs w:val="22"/>
              </w:rPr>
              <w:t>5</w:t>
            </w:r>
            <w:r w:rsidRPr="00301182">
              <w:rPr>
                <w:color w:val="000000"/>
                <w:sz w:val="22"/>
                <w:szCs w:val="22"/>
              </w:rPr>
              <w:t>.5. Tiekėjas turi pateikti išsamią transporto priemonėse sumontuotos techninės ir programinės įrangos dokumentaciją, įskaitant įrangos techninius parametrus, lietuvių ar anglų kalba. Tiekėjas turi pateikti konfigūravimo failus, kuriais vadovaujantis galima būtų pilnai atlikti įrangos pakartotinio pajungimo / konfigūravimo darbus</w:t>
            </w:r>
            <w:r w:rsidR="00E544E5" w:rsidRPr="00301182">
              <w:rPr>
                <w:color w:val="000000"/>
                <w:sz w:val="22"/>
                <w:szCs w:val="22"/>
              </w:rPr>
              <w:t>;</w:t>
            </w:r>
          </w:p>
          <w:p w14:paraId="7D05F35D" w14:textId="5EAF1346" w:rsidR="00E544E5" w:rsidRPr="00301182" w:rsidRDefault="00F34EDE" w:rsidP="00F34EDE">
            <w:pPr>
              <w:ind w:left="27" w:right="121"/>
              <w:jc w:val="both"/>
              <w:rPr>
                <w:color w:val="000000"/>
                <w:sz w:val="22"/>
                <w:szCs w:val="22"/>
              </w:rPr>
            </w:pPr>
            <w:r w:rsidRPr="00301182">
              <w:rPr>
                <w:color w:val="000000"/>
                <w:sz w:val="22"/>
                <w:szCs w:val="22"/>
              </w:rPr>
              <w:t>5</w:t>
            </w:r>
            <w:r w:rsidR="00272871">
              <w:rPr>
                <w:color w:val="000000"/>
                <w:sz w:val="22"/>
                <w:szCs w:val="22"/>
              </w:rPr>
              <w:t>5</w:t>
            </w:r>
            <w:r w:rsidRPr="00301182">
              <w:rPr>
                <w:color w:val="000000"/>
                <w:sz w:val="22"/>
                <w:szCs w:val="22"/>
              </w:rPr>
              <w:t>.6. Tiekėjas turi pateikti trumpą naudotojo gidą lietuvių kalba (1 egz.) kuriuo vadovaujantis būtų galima atlikti įprastus veiksmus sistemoje</w:t>
            </w:r>
            <w:r w:rsidR="00E544E5" w:rsidRPr="00301182">
              <w:rPr>
                <w:color w:val="000000"/>
                <w:sz w:val="22"/>
                <w:szCs w:val="22"/>
              </w:rPr>
              <w:t>;</w:t>
            </w:r>
            <w:r w:rsidR="00E544E5" w:rsidRPr="00301182" w:rsidDel="00E544E5">
              <w:rPr>
                <w:color w:val="000000"/>
                <w:sz w:val="22"/>
                <w:szCs w:val="22"/>
              </w:rPr>
              <w:t xml:space="preserve"> </w:t>
            </w:r>
          </w:p>
          <w:p w14:paraId="68562634" w14:textId="2FF5A35C" w:rsidR="00F34EDE" w:rsidRPr="00301182" w:rsidRDefault="00F34EDE" w:rsidP="00F34EDE">
            <w:pPr>
              <w:ind w:left="27" w:right="121"/>
              <w:jc w:val="both"/>
              <w:rPr>
                <w:color w:val="000000"/>
                <w:sz w:val="22"/>
                <w:szCs w:val="22"/>
              </w:rPr>
            </w:pPr>
            <w:r w:rsidRPr="00301182">
              <w:rPr>
                <w:color w:val="000000"/>
                <w:sz w:val="22"/>
                <w:szCs w:val="22"/>
              </w:rPr>
              <w:t>5</w:t>
            </w:r>
            <w:r w:rsidR="00272871">
              <w:rPr>
                <w:color w:val="000000"/>
                <w:sz w:val="22"/>
                <w:szCs w:val="22"/>
              </w:rPr>
              <w:t>5</w:t>
            </w:r>
            <w:r w:rsidRPr="00301182">
              <w:rPr>
                <w:color w:val="000000"/>
                <w:sz w:val="22"/>
                <w:szCs w:val="22"/>
              </w:rPr>
              <w:t>.7. Turi būti pateiktos reikiamos licencijos neribojant darbo vietų skaičiaus, suteikiančios teisę neribotą laiką naudotis programine įranga ir pilnu jos funkcionalumu</w:t>
            </w:r>
            <w:r w:rsidR="00E544E5" w:rsidRPr="00301182">
              <w:rPr>
                <w:color w:val="000000"/>
                <w:sz w:val="22"/>
                <w:szCs w:val="22"/>
              </w:rPr>
              <w:t>;</w:t>
            </w:r>
          </w:p>
          <w:p w14:paraId="4C0476A0" w14:textId="0383AC89" w:rsidR="00F34EDE" w:rsidRPr="00301182" w:rsidRDefault="00F34EDE" w:rsidP="00272871">
            <w:pPr>
              <w:ind w:left="27" w:right="121"/>
              <w:jc w:val="both"/>
              <w:rPr>
                <w:sz w:val="22"/>
                <w:szCs w:val="22"/>
              </w:rPr>
            </w:pPr>
            <w:r w:rsidRPr="00301182">
              <w:rPr>
                <w:color w:val="000000"/>
                <w:sz w:val="22"/>
                <w:szCs w:val="22"/>
              </w:rPr>
              <w:t>5</w:t>
            </w:r>
            <w:r w:rsidR="00272871">
              <w:rPr>
                <w:color w:val="000000"/>
                <w:sz w:val="22"/>
                <w:szCs w:val="22"/>
              </w:rPr>
              <w:t>5</w:t>
            </w:r>
            <w:r w:rsidRPr="00301182">
              <w:rPr>
                <w:color w:val="000000"/>
                <w:sz w:val="22"/>
                <w:szCs w:val="22"/>
              </w:rPr>
              <w:t xml:space="preserve">.8.Visa techninė dokumentacija, esant techninės ir programinės įrangos apsikeitimams garantinės priežiūros vykdymo metu, turi būti atnaujinama. Atnaujinimai turi būti atliekami nemokamai ne trumpiau nei to reikalauja garantijos laikotarpis. </w:t>
            </w:r>
          </w:p>
        </w:tc>
      </w:tr>
      <w:tr w:rsidR="00F34EDE" w:rsidRPr="00301182" w14:paraId="05646BC0"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74D93302" w14:textId="3342A6CC" w:rsidR="00F34EDE" w:rsidRPr="00301182" w:rsidRDefault="00F34EDE" w:rsidP="00272871">
            <w:pPr>
              <w:ind w:left="45" w:right="-30" w:firstLine="75"/>
              <w:jc w:val="both"/>
              <w:rPr>
                <w:sz w:val="22"/>
                <w:szCs w:val="22"/>
              </w:rPr>
            </w:pPr>
            <w:r w:rsidRPr="00301182">
              <w:rPr>
                <w:sz w:val="22"/>
                <w:szCs w:val="22"/>
              </w:rPr>
              <w:lastRenderedPageBreak/>
              <w:t>5</w:t>
            </w:r>
            <w:r w:rsidR="00272871">
              <w:rPr>
                <w:sz w:val="22"/>
                <w:szCs w:val="22"/>
              </w:rPr>
              <w:t>6</w:t>
            </w:r>
            <w:r w:rsidRPr="00301182">
              <w:rPr>
                <w:sz w:val="22"/>
                <w:szCs w:val="22"/>
              </w:rPr>
              <w:t xml:space="preserve">.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4B86DBCC" w14:textId="77777777" w:rsidR="00F34EDE" w:rsidRPr="00301182" w:rsidRDefault="00F34EDE" w:rsidP="00F34EDE">
            <w:pPr>
              <w:ind w:left="27" w:right="-30"/>
              <w:jc w:val="both"/>
              <w:rPr>
                <w:sz w:val="22"/>
                <w:szCs w:val="22"/>
              </w:rPr>
            </w:pPr>
            <w:r w:rsidRPr="00301182">
              <w:rPr>
                <w:sz w:val="22"/>
                <w:szCs w:val="22"/>
              </w:rPr>
              <w:t>Įrankiai</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0FAAF58F" w14:textId="3A39EB42" w:rsidR="00F34EDE" w:rsidRPr="00301182" w:rsidRDefault="00F34EDE" w:rsidP="00F34EDE">
            <w:pPr>
              <w:ind w:left="27" w:right="121"/>
              <w:jc w:val="both"/>
              <w:rPr>
                <w:sz w:val="22"/>
                <w:szCs w:val="22"/>
              </w:rPr>
            </w:pPr>
            <w:r w:rsidRPr="00301182">
              <w:rPr>
                <w:sz w:val="22"/>
                <w:szCs w:val="22"/>
              </w:rPr>
              <w:t>5</w:t>
            </w:r>
            <w:r w:rsidR="00272871">
              <w:rPr>
                <w:sz w:val="22"/>
                <w:szCs w:val="22"/>
              </w:rPr>
              <w:t>6</w:t>
            </w:r>
            <w:r w:rsidRPr="00301182">
              <w:rPr>
                <w:sz w:val="22"/>
                <w:szCs w:val="22"/>
              </w:rPr>
              <w:t>.1. Tiekėjas kartu su transporto priemonėmis pateikia:</w:t>
            </w:r>
          </w:p>
          <w:p w14:paraId="2C9B1743" w14:textId="22F67E45" w:rsidR="00F34EDE" w:rsidRPr="00301182" w:rsidRDefault="00F34EDE" w:rsidP="00F34EDE">
            <w:pPr>
              <w:ind w:left="27" w:right="121"/>
              <w:jc w:val="both"/>
              <w:rPr>
                <w:sz w:val="22"/>
                <w:szCs w:val="22"/>
              </w:rPr>
            </w:pPr>
            <w:r w:rsidRPr="00301182">
              <w:rPr>
                <w:sz w:val="22"/>
                <w:szCs w:val="22"/>
              </w:rPr>
              <w:t>5</w:t>
            </w:r>
            <w:r w:rsidR="00272871">
              <w:rPr>
                <w:sz w:val="22"/>
                <w:szCs w:val="22"/>
              </w:rPr>
              <w:t>6</w:t>
            </w:r>
            <w:r w:rsidRPr="00301182">
              <w:rPr>
                <w:sz w:val="22"/>
                <w:szCs w:val="22"/>
              </w:rPr>
              <w:t xml:space="preserve">.1.1. </w:t>
            </w:r>
            <w:r w:rsidR="00CD176D" w:rsidRPr="00301182">
              <w:rPr>
                <w:sz w:val="22"/>
                <w:szCs w:val="22"/>
              </w:rPr>
              <w:t>a</w:t>
            </w:r>
            <w:r w:rsidRPr="00301182">
              <w:rPr>
                <w:sz w:val="22"/>
                <w:szCs w:val="22"/>
              </w:rPr>
              <w:t>psaugotą nuo smūgių diagnostinį kompiuterį su programine įranga ir programomis pilnai transporto priemonės diagnostikai, taip pat, atskirų sistemų (variklio, pavarų dėžės bei kitų sistemų) diagnostikos bei darbo parametrų nustatymo programomis – 1 komplektą;</w:t>
            </w:r>
          </w:p>
          <w:p w14:paraId="54D8348A" w14:textId="4147A7C6" w:rsidR="00F34EDE" w:rsidRPr="00301182" w:rsidRDefault="00272871" w:rsidP="00F34EDE">
            <w:pPr>
              <w:ind w:left="27" w:right="121"/>
              <w:jc w:val="both"/>
              <w:rPr>
                <w:sz w:val="22"/>
                <w:szCs w:val="22"/>
              </w:rPr>
            </w:pPr>
            <w:r>
              <w:rPr>
                <w:sz w:val="22"/>
                <w:szCs w:val="22"/>
              </w:rPr>
              <w:t>56</w:t>
            </w:r>
            <w:r w:rsidR="00F34EDE" w:rsidRPr="00301182">
              <w:rPr>
                <w:sz w:val="22"/>
                <w:szCs w:val="22"/>
              </w:rPr>
              <w:t>.1.2. 10 vnt. ratų paveržimo raktų – (po 1 vnt. kiekvienai transporto priemonei).</w:t>
            </w:r>
          </w:p>
        </w:tc>
      </w:tr>
      <w:tr w:rsidR="00F34EDE" w:rsidRPr="00301182" w14:paraId="05939872" w14:textId="77777777" w:rsidTr="00F34EDE">
        <w:tc>
          <w:tcPr>
            <w:tcW w:w="5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78866184" w14:textId="72CA8D52" w:rsidR="00F34EDE" w:rsidRPr="00301182" w:rsidRDefault="00272871" w:rsidP="00F34EDE">
            <w:pPr>
              <w:ind w:left="45" w:right="-30" w:firstLine="75"/>
              <w:jc w:val="both"/>
              <w:rPr>
                <w:sz w:val="22"/>
                <w:szCs w:val="22"/>
                <w:highlight w:val="yellow"/>
              </w:rPr>
            </w:pPr>
            <w:r>
              <w:rPr>
                <w:sz w:val="22"/>
                <w:szCs w:val="22"/>
              </w:rPr>
              <w:t>57</w:t>
            </w:r>
            <w:r w:rsidR="00F34EDE" w:rsidRPr="00301182">
              <w:rPr>
                <w:sz w:val="22"/>
                <w:szCs w:val="22"/>
              </w:rPr>
              <w:t>.</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5657EAB4" w14:textId="77777777" w:rsidR="00F34EDE" w:rsidRPr="00301182" w:rsidRDefault="00F34EDE" w:rsidP="00DB00E9">
            <w:pPr>
              <w:spacing w:after="120"/>
              <w:ind w:left="27" w:right="-30"/>
              <w:jc w:val="both"/>
              <w:rPr>
                <w:sz w:val="22"/>
                <w:szCs w:val="22"/>
                <w:highlight w:val="yellow"/>
              </w:rPr>
            </w:pPr>
            <w:r w:rsidRPr="00301182">
              <w:rPr>
                <w:sz w:val="22"/>
                <w:szCs w:val="22"/>
              </w:rPr>
              <w:t>Garantij</w:t>
            </w:r>
            <w:r w:rsidR="00DB00E9" w:rsidRPr="00301182">
              <w:rPr>
                <w:sz w:val="22"/>
                <w:szCs w:val="22"/>
              </w:rPr>
              <w:t>os transporto priemonei</w:t>
            </w:r>
            <w:r w:rsidRPr="00301182">
              <w:rPr>
                <w:sz w:val="22"/>
                <w:szCs w:val="22"/>
              </w:rPr>
              <w:t xml:space="preserve"> </w:t>
            </w:r>
          </w:p>
        </w:tc>
        <w:tc>
          <w:tcPr>
            <w:tcW w:w="75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05D3EF02" w14:textId="308F2654" w:rsidR="00DB00E9" w:rsidRPr="00301182" w:rsidRDefault="00272871" w:rsidP="00DB00E9">
            <w:pPr>
              <w:widowControl w:val="0"/>
              <w:ind w:left="27" w:right="67"/>
              <w:jc w:val="both"/>
              <w:rPr>
                <w:sz w:val="22"/>
                <w:szCs w:val="22"/>
              </w:rPr>
            </w:pPr>
            <w:r>
              <w:rPr>
                <w:sz w:val="22"/>
                <w:szCs w:val="22"/>
              </w:rPr>
              <w:t>57</w:t>
            </w:r>
            <w:r w:rsidR="00DB00E9" w:rsidRPr="00301182">
              <w:rPr>
                <w:sz w:val="22"/>
                <w:szCs w:val="22"/>
              </w:rPr>
              <w:t>.1. Garantinis laikotarpis skaičiuojamas nuo transporto priemonės perdavimo-priėmimo akto pasirašymo dienos:</w:t>
            </w:r>
          </w:p>
          <w:p w14:paraId="2E84DD9E" w14:textId="60B35A07" w:rsidR="00DB00E9" w:rsidRPr="00301182" w:rsidRDefault="00DB00E9" w:rsidP="00DB00E9">
            <w:pPr>
              <w:widowControl w:val="0"/>
              <w:ind w:left="27" w:right="67"/>
              <w:jc w:val="both"/>
              <w:rPr>
                <w:sz w:val="22"/>
                <w:szCs w:val="22"/>
              </w:rPr>
            </w:pPr>
            <w:r w:rsidRPr="00301182">
              <w:rPr>
                <w:sz w:val="22"/>
                <w:szCs w:val="22"/>
              </w:rPr>
              <w:t>5</w:t>
            </w:r>
            <w:r w:rsidR="00272871">
              <w:rPr>
                <w:sz w:val="22"/>
                <w:szCs w:val="22"/>
              </w:rPr>
              <w:t>7</w:t>
            </w:r>
            <w:r w:rsidRPr="00301182">
              <w:rPr>
                <w:sz w:val="22"/>
                <w:szCs w:val="22"/>
              </w:rPr>
              <w:t xml:space="preserve">.1.1. dalims, mazgams ir agregatams – 24 mėnesiai arba kol transporto priemonė nuvažiuos 150 000 km, atsižvelgiant į tai, kas įvyks greičiau (Garantija netaikoma </w:t>
            </w:r>
            <w:r w:rsidRPr="00301182">
              <w:rPr>
                <w:sz w:val="22"/>
                <w:szCs w:val="22"/>
              </w:rPr>
              <w:lastRenderedPageBreak/>
              <w:t xml:space="preserve">savaime susidėvėjusioms detalėms (pvz., stabdžių trinkelėms, skysčiams, tepalams, lemputėms, diržams, ir pan.); </w:t>
            </w:r>
          </w:p>
          <w:p w14:paraId="3A36D196" w14:textId="7B78BA4E" w:rsidR="00DB00E9" w:rsidRPr="00301182" w:rsidRDefault="00DB00E9" w:rsidP="00DB00E9">
            <w:pPr>
              <w:widowControl w:val="0"/>
              <w:ind w:left="27" w:right="67"/>
              <w:jc w:val="both"/>
              <w:rPr>
                <w:sz w:val="22"/>
                <w:szCs w:val="22"/>
              </w:rPr>
            </w:pPr>
            <w:r w:rsidRPr="00301182">
              <w:rPr>
                <w:sz w:val="22"/>
                <w:szCs w:val="22"/>
              </w:rPr>
              <w:t>5</w:t>
            </w:r>
            <w:r w:rsidR="00272871">
              <w:rPr>
                <w:sz w:val="22"/>
                <w:szCs w:val="22"/>
              </w:rPr>
              <w:t>7</w:t>
            </w:r>
            <w:r w:rsidRPr="00301182">
              <w:rPr>
                <w:sz w:val="22"/>
                <w:szCs w:val="22"/>
              </w:rPr>
              <w:t>.1.2. kėbului nuo lūžimų, deformacijos ar korozijos, bei dažytų paviršių kokybei, o taip pat salono dangai, važiuoklei nuo lūžimų ar korozijos – ne trumpiau nei 10 metų (120 mėnesių) be ridos apribojimo;</w:t>
            </w:r>
          </w:p>
          <w:p w14:paraId="64134381" w14:textId="757543F7" w:rsidR="00DB00E9" w:rsidRPr="00301182" w:rsidRDefault="00DB00E9" w:rsidP="00DB00E9">
            <w:pPr>
              <w:ind w:left="27" w:right="67"/>
              <w:jc w:val="both"/>
              <w:rPr>
                <w:sz w:val="22"/>
                <w:szCs w:val="22"/>
              </w:rPr>
            </w:pPr>
            <w:r w:rsidRPr="00301182">
              <w:rPr>
                <w:sz w:val="22"/>
                <w:szCs w:val="22"/>
              </w:rPr>
              <w:t>5</w:t>
            </w:r>
            <w:r w:rsidR="00272871">
              <w:rPr>
                <w:sz w:val="22"/>
                <w:szCs w:val="22"/>
              </w:rPr>
              <w:t>7</w:t>
            </w:r>
            <w:r w:rsidRPr="00301182">
              <w:rPr>
                <w:sz w:val="22"/>
                <w:szCs w:val="22"/>
              </w:rPr>
              <w:t xml:space="preserve">.1.3. elektrinei ir elektroninei įrangai – 24 mėnesiai arba kol transporto priemonė nuvažiuos 150 000 km, atsižvelgiant į tai, kas įvyks greičiau. </w:t>
            </w:r>
          </w:p>
          <w:p w14:paraId="521187CD" w14:textId="2EBE525F" w:rsidR="00F34EDE" w:rsidRPr="00301182" w:rsidRDefault="00DB00E9" w:rsidP="00272871">
            <w:pPr>
              <w:ind w:left="27" w:right="67"/>
              <w:jc w:val="both"/>
              <w:rPr>
                <w:sz w:val="22"/>
                <w:szCs w:val="22"/>
                <w:u w:val="single"/>
              </w:rPr>
            </w:pPr>
            <w:r w:rsidRPr="00301182">
              <w:rPr>
                <w:sz w:val="22"/>
                <w:szCs w:val="22"/>
              </w:rPr>
              <w:t>5</w:t>
            </w:r>
            <w:r w:rsidR="00272871">
              <w:rPr>
                <w:sz w:val="22"/>
                <w:szCs w:val="22"/>
              </w:rPr>
              <w:t>7</w:t>
            </w:r>
            <w:r w:rsidRPr="00301182">
              <w:rPr>
                <w:sz w:val="22"/>
                <w:szCs w:val="22"/>
              </w:rPr>
              <w:t>.2. Tiekėjas privalo garantuoti atsarginių dalių įsigijimo galimybę mažiausiai 15 metų nuo transporto priemonės  perdavimo-priėmimo akto pasirašymo dienos.</w:t>
            </w:r>
          </w:p>
        </w:tc>
      </w:tr>
    </w:tbl>
    <w:p w14:paraId="0A4C0025" w14:textId="77777777" w:rsidR="00F34EDE" w:rsidRPr="00301182" w:rsidRDefault="00F34EDE" w:rsidP="00F34EDE">
      <w:pPr>
        <w:jc w:val="both"/>
        <w:rPr>
          <w:sz w:val="22"/>
          <w:szCs w:val="22"/>
        </w:rPr>
      </w:pPr>
    </w:p>
    <w:p w14:paraId="20AE3DCC" w14:textId="77777777" w:rsidR="00F34EDE" w:rsidRPr="00301182" w:rsidRDefault="00F34EDE" w:rsidP="00F34EDE">
      <w:pPr>
        <w:jc w:val="both"/>
        <w:rPr>
          <w:sz w:val="22"/>
          <w:szCs w:val="22"/>
        </w:rPr>
      </w:pPr>
      <w:r w:rsidRPr="00301182">
        <w:rPr>
          <w:sz w:val="22"/>
          <w:szCs w:val="22"/>
        </w:rPr>
        <w:t>PASTABA. Jeigu specifikacijose nurodytas konkretus modelis ar šaltinis, konkretus procesas ar prekės ženklas, patentas, tipas, konkreti kilmė ar gamyba, gali būti pateikiamas lygiavertis objektas nurodytajam.</w:t>
      </w:r>
    </w:p>
    <w:p w14:paraId="578570FB" w14:textId="77777777" w:rsidR="00F34EDE" w:rsidRPr="00301182" w:rsidRDefault="00F34EDE" w:rsidP="00F34EDE">
      <w:pPr>
        <w:pStyle w:val="Sraopastraipa"/>
        <w:jc w:val="right"/>
        <w:rPr>
          <w:sz w:val="24"/>
          <w:szCs w:val="24"/>
        </w:rPr>
      </w:pPr>
    </w:p>
    <w:p w14:paraId="354C3E07" w14:textId="77777777" w:rsidR="00F34EDE" w:rsidRPr="00301182" w:rsidRDefault="00F34EDE" w:rsidP="00F34EDE">
      <w:pPr>
        <w:pStyle w:val="Sraopastraipa"/>
        <w:jc w:val="right"/>
        <w:rPr>
          <w:sz w:val="24"/>
          <w:szCs w:val="24"/>
        </w:rPr>
      </w:pPr>
    </w:p>
    <w:p w14:paraId="48F45B26" w14:textId="77777777" w:rsidR="00F34EDE" w:rsidRPr="00301182" w:rsidRDefault="00F34EDE" w:rsidP="00F34EDE">
      <w:pPr>
        <w:rPr>
          <w:sz w:val="24"/>
          <w:szCs w:val="24"/>
        </w:rPr>
      </w:pPr>
      <w:r w:rsidRPr="00301182">
        <w:rPr>
          <w:sz w:val="24"/>
          <w:szCs w:val="24"/>
        </w:rPr>
        <w:br w:type="page"/>
      </w:r>
    </w:p>
    <w:p w14:paraId="61599B04" w14:textId="77777777" w:rsidR="00F34EDE" w:rsidRPr="00301182" w:rsidRDefault="00F34EDE" w:rsidP="00F34EDE">
      <w:pPr>
        <w:pStyle w:val="Sraopastraipa"/>
        <w:jc w:val="right"/>
        <w:rPr>
          <w:sz w:val="24"/>
          <w:szCs w:val="24"/>
        </w:rPr>
      </w:pPr>
      <w:r w:rsidRPr="00301182">
        <w:rPr>
          <w:sz w:val="24"/>
          <w:szCs w:val="24"/>
        </w:rPr>
        <w:lastRenderedPageBreak/>
        <w:t>Techninės specifikacijos 1 priedas</w:t>
      </w:r>
    </w:p>
    <w:p w14:paraId="459CDCF7" w14:textId="77777777" w:rsidR="00F34EDE" w:rsidRPr="00301182" w:rsidRDefault="00F34EDE" w:rsidP="00F34EDE">
      <w:pPr>
        <w:pStyle w:val="Sraopastraipa"/>
        <w:jc w:val="right"/>
        <w:rPr>
          <w:sz w:val="24"/>
          <w:szCs w:val="24"/>
        </w:rPr>
      </w:pPr>
      <w:r w:rsidRPr="00301182">
        <w:rPr>
          <w:sz w:val="24"/>
          <w:szCs w:val="24"/>
        </w:rPr>
        <w:t xml:space="preserve"> </w:t>
      </w:r>
    </w:p>
    <w:p w14:paraId="2DD5DAE1" w14:textId="77777777" w:rsidR="00F34EDE" w:rsidRPr="00301182" w:rsidRDefault="00F34EDE" w:rsidP="00F34EDE">
      <w:pPr>
        <w:pStyle w:val="Sraopastraipa"/>
        <w:jc w:val="center"/>
        <w:rPr>
          <w:b/>
          <w:sz w:val="24"/>
          <w:szCs w:val="24"/>
        </w:rPr>
      </w:pPr>
      <w:r w:rsidRPr="00301182">
        <w:rPr>
          <w:b/>
          <w:smallCaps/>
          <w:color w:val="0D0D0D"/>
          <w:sz w:val="24"/>
          <w:szCs w:val="24"/>
        </w:rPr>
        <w:t>ESAMOS ELEKTRONINIO BILIETO SISTEMOS APRAŠYMAS IR REIKALAVIMAI INSTALIACIJAI IR ELEKTRONINIO BILIETO ĮRANGOS MONTAVIMUI</w:t>
      </w:r>
    </w:p>
    <w:p w14:paraId="003AB9D7" w14:textId="77777777" w:rsidR="00F34EDE" w:rsidRPr="00301182" w:rsidRDefault="00F34EDE" w:rsidP="00F34EDE">
      <w:pPr>
        <w:tabs>
          <w:tab w:val="left" w:pos="851"/>
        </w:tabs>
        <w:spacing w:before="120"/>
        <w:ind w:left="714"/>
        <w:contextualSpacing/>
        <w:rPr>
          <w:sz w:val="24"/>
          <w:szCs w:val="24"/>
        </w:rPr>
      </w:pPr>
    </w:p>
    <w:p w14:paraId="67F8273F" w14:textId="77777777" w:rsidR="00F34EDE" w:rsidRPr="00301182" w:rsidRDefault="00F34EDE" w:rsidP="00F34EDE">
      <w:pPr>
        <w:pStyle w:val="Sraopastraipa"/>
        <w:numPr>
          <w:ilvl w:val="0"/>
          <w:numId w:val="39"/>
        </w:numPr>
        <w:ind w:left="284" w:hanging="284"/>
        <w:contextualSpacing/>
        <w:rPr>
          <w:b/>
        </w:rPr>
      </w:pPr>
      <w:r w:rsidRPr="00301182">
        <w:rPr>
          <w:b/>
        </w:rPr>
        <w:t>Esama elektroninio bilieto techninė įranga ir bendrieji reikalavimai instaliacijai ir įrangos montavimui</w:t>
      </w:r>
    </w:p>
    <w:p w14:paraId="36069A4B" w14:textId="77777777" w:rsidR="00F34EDE" w:rsidRPr="00301182" w:rsidRDefault="00F34EDE" w:rsidP="00A30323">
      <w:pPr>
        <w:pStyle w:val="Sraopastraipa"/>
        <w:numPr>
          <w:ilvl w:val="0"/>
          <w:numId w:val="38"/>
        </w:numPr>
        <w:ind w:left="-426" w:firstLine="426"/>
        <w:contextualSpacing/>
        <w:rPr>
          <w:u w:val="single"/>
        </w:rPr>
      </w:pPr>
      <w:r w:rsidRPr="00301182">
        <w:rPr>
          <w:u w:val="single"/>
        </w:rPr>
        <w:t>Tiekėjas</w:t>
      </w:r>
      <w:r w:rsidR="008976A4" w:rsidRPr="00301182">
        <w:rPr>
          <w:u w:val="single"/>
        </w:rPr>
        <w:t xml:space="preserve">, </w:t>
      </w:r>
      <w:r w:rsidR="00EC4B08" w:rsidRPr="00301182">
        <w:rPr>
          <w:u w:val="single"/>
        </w:rPr>
        <w:t>P</w:t>
      </w:r>
      <w:r w:rsidR="008976A4" w:rsidRPr="00301182">
        <w:rPr>
          <w:u w:val="single"/>
        </w:rPr>
        <w:t>erkančiajam subjektui patvirtinus, kad transporto priemonė atitinka j</w:t>
      </w:r>
      <w:r w:rsidR="00EC4B08" w:rsidRPr="00301182">
        <w:rPr>
          <w:u w:val="single"/>
        </w:rPr>
        <w:t>ai</w:t>
      </w:r>
      <w:r w:rsidR="008976A4" w:rsidRPr="00301182">
        <w:rPr>
          <w:u w:val="single"/>
        </w:rPr>
        <w:t xml:space="preserve"> keliamus reikalavimus, t.y. Perkančiajam subjektui pasirašius transporto priemon</w:t>
      </w:r>
      <w:r w:rsidR="00EC4B08" w:rsidRPr="00301182">
        <w:rPr>
          <w:u w:val="single"/>
        </w:rPr>
        <w:t>ės</w:t>
      </w:r>
      <w:r w:rsidR="008976A4" w:rsidRPr="00301182">
        <w:rPr>
          <w:u w:val="single"/>
        </w:rPr>
        <w:t xml:space="preserve"> patikros aktą, prieš perduod</w:t>
      </w:r>
      <w:r w:rsidR="00EC4B08" w:rsidRPr="00301182">
        <w:rPr>
          <w:u w:val="single"/>
        </w:rPr>
        <w:t>a</w:t>
      </w:r>
      <w:r w:rsidR="008976A4" w:rsidRPr="00301182">
        <w:rPr>
          <w:u w:val="single"/>
        </w:rPr>
        <w:t>mas transporto priemones Perkančiajam subjektui, transporto priemonėje turės sumontuoti elektroninio bilieto įrangą (toliau – Įrangą) ir atlikti kitus su jos instaliavimu ir paruošimu susijusius darbus. Įrangą tiekėjui pateiks Perkantysis subjektas.  Perkantysis subjektas įsipareigoja įrangą tiekėjui pateikti tą pačią dieną, kai pasirašo transporto priemonių patikros aktą. Už Įrangos kokybę</w:t>
      </w:r>
      <w:r w:rsidR="004072E5" w:rsidRPr="00301182">
        <w:rPr>
          <w:u w:val="single"/>
        </w:rPr>
        <w:t>, komplektavimą</w:t>
      </w:r>
      <w:r w:rsidR="008976A4" w:rsidRPr="00301182">
        <w:rPr>
          <w:u w:val="single"/>
        </w:rPr>
        <w:t xml:space="preserve"> bei techninį stovį atsako Perkantysis subjektas</w:t>
      </w:r>
      <w:r w:rsidR="004072E5" w:rsidRPr="00301182">
        <w:rPr>
          <w:u w:val="single"/>
        </w:rPr>
        <w:t xml:space="preserve"> (toliau – PS)</w:t>
      </w:r>
      <w:r w:rsidR="008976A4" w:rsidRPr="00301182">
        <w:rPr>
          <w:u w:val="single"/>
        </w:rPr>
        <w:t>.</w:t>
      </w:r>
      <w:r w:rsidRPr="00301182">
        <w:rPr>
          <w:u w:val="single"/>
        </w:rPr>
        <w:t xml:space="preserve"> </w:t>
      </w:r>
    </w:p>
    <w:p w14:paraId="365A0185" w14:textId="77777777" w:rsidR="00F34EDE" w:rsidRPr="00301182" w:rsidRDefault="00F34EDE" w:rsidP="00A30323">
      <w:pPr>
        <w:pStyle w:val="Sraopastraipa"/>
        <w:numPr>
          <w:ilvl w:val="0"/>
          <w:numId w:val="38"/>
        </w:numPr>
        <w:ind w:left="-426" w:firstLine="426"/>
        <w:contextualSpacing/>
      </w:pPr>
      <w:r w:rsidRPr="00301182">
        <w:t>Į dviašę MIDI klasės transporto priemonę montuojamas vienas borto kompiuteris ir du elektroninių kortelių skaitytuvai.</w:t>
      </w:r>
    </w:p>
    <w:p w14:paraId="35F90FBA" w14:textId="77777777" w:rsidR="00F34EDE" w:rsidRPr="00301182" w:rsidRDefault="00F34EDE" w:rsidP="00A30323">
      <w:pPr>
        <w:pStyle w:val="Sraopastraipa"/>
        <w:numPr>
          <w:ilvl w:val="0"/>
          <w:numId w:val="38"/>
        </w:numPr>
        <w:ind w:left="-426" w:firstLine="426"/>
        <w:contextualSpacing/>
      </w:pPr>
      <w:r w:rsidRPr="00301182">
        <w:t>Įrangos pagrindinės charakteristikos pateiktos IV-me ir V-me skyriuje, principinės montavimo schemos pavyzdys III-me skyriuje, reikalavimai instaliavimo ir montavimo darbams pateikti II skyriuje.</w:t>
      </w:r>
    </w:p>
    <w:p w14:paraId="2EDD2631" w14:textId="77777777" w:rsidR="00F34EDE" w:rsidRPr="00301182" w:rsidRDefault="00F34EDE" w:rsidP="00F34EDE">
      <w:pPr>
        <w:rPr>
          <w:sz w:val="22"/>
          <w:szCs w:val="22"/>
        </w:rPr>
      </w:pPr>
    </w:p>
    <w:tbl>
      <w:tblPr>
        <w:tblpPr w:leftFromText="180" w:rightFromText="180" w:vertAnchor="text" w:horzAnchor="page" w:tblpX="1409" w:tblpY="115"/>
        <w:tblW w:w="501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85" w:type="dxa"/>
          <w:bottom w:w="28" w:type="dxa"/>
          <w:right w:w="28" w:type="dxa"/>
        </w:tblCellMar>
        <w:tblLook w:val="04A0" w:firstRow="1" w:lastRow="0" w:firstColumn="1" w:lastColumn="0" w:noHBand="0" w:noVBand="1"/>
      </w:tblPr>
      <w:tblGrid>
        <w:gridCol w:w="562"/>
        <w:gridCol w:w="1823"/>
        <w:gridCol w:w="7390"/>
      </w:tblGrid>
      <w:tr w:rsidR="00F34EDE" w:rsidRPr="00301182" w14:paraId="5343BB89" w14:textId="77777777" w:rsidTr="00F34EDE">
        <w:trPr>
          <w:trHeight w:val="295"/>
        </w:trPr>
        <w:tc>
          <w:tcPr>
            <w:tcW w:w="287" w:type="pct"/>
            <w:shd w:val="clear" w:color="auto" w:fill="auto"/>
          </w:tcPr>
          <w:p w14:paraId="750EF48C" w14:textId="77777777" w:rsidR="00F34EDE" w:rsidRPr="00301182" w:rsidRDefault="00F34EDE" w:rsidP="00F34EDE">
            <w:pPr>
              <w:widowControl w:val="0"/>
              <w:ind w:right="137"/>
              <w:jc w:val="center"/>
              <w:rPr>
                <w:b/>
                <w:color w:val="262626"/>
                <w:sz w:val="22"/>
                <w:szCs w:val="22"/>
              </w:rPr>
            </w:pPr>
            <w:r w:rsidRPr="00301182">
              <w:rPr>
                <w:b/>
                <w:color w:val="262626"/>
                <w:sz w:val="22"/>
                <w:szCs w:val="22"/>
              </w:rPr>
              <w:t>Nr.</w:t>
            </w:r>
          </w:p>
        </w:tc>
        <w:tc>
          <w:tcPr>
            <w:tcW w:w="933" w:type="pct"/>
            <w:shd w:val="clear" w:color="auto" w:fill="auto"/>
            <w:tcMar>
              <w:left w:w="28" w:type="dxa"/>
              <w:right w:w="28" w:type="dxa"/>
            </w:tcMar>
            <w:vAlign w:val="center"/>
          </w:tcPr>
          <w:p w14:paraId="59C89B64" w14:textId="77777777" w:rsidR="00F34EDE" w:rsidRPr="00301182" w:rsidRDefault="00F34EDE" w:rsidP="00F34EDE">
            <w:pPr>
              <w:widowControl w:val="0"/>
              <w:ind w:right="137"/>
              <w:jc w:val="center"/>
              <w:rPr>
                <w:b/>
                <w:color w:val="262626"/>
                <w:sz w:val="22"/>
                <w:szCs w:val="22"/>
              </w:rPr>
            </w:pPr>
            <w:r w:rsidRPr="00301182">
              <w:rPr>
                <w:b/>
                <w:color w:val="262626"/>
                <w:sz w:val="22"/>
                <w:szCs w:val="22"/>
              </w:rPr>
              <w:t>Pavadinimas</w:t>
            </w:r>
          </w:p>
        </w:tc>
        <w:tc>
          <w:tcPr>
            <w:tcW w:w="3781" w:type="pct"/>
            <w:shd w:val="clear" w:color="auto" w:fill="auto"/>
          </w:tcPr>
          <w:p w14:paraId="7FFE20F8" w14:textId="77777777" w:rsidR="00F34EDE" w:rsidRPr="00301182" w:rsidRDefault="00F34EDE" w:rsidP="00F34EDE">
            <w:pPr>
              <w:widowControl w:val="0"/>
              <w:ind w:right="137"/>
              <w:jc w:val="center"/>
              <w:rPr>
                <w:b/>
                <w:color w:val="262626"/>
                <w:sz w:val="22"/>
                <w:szCs w:val="22"/>
              </w:rPr>
            </w:pPr>
            <w:r w:rsidRPr="00301182">
              <w:rPr>
                <w:b/>
                <w:color w:val="262626"/>
                <w:sz w:val="22"/>
                <w:szCs w:val="22"/>
              </w:rPr>
              <w:t>Aprašymas</w:t>
            </w:r>
          </w:p>
        </w:tc>
      </w:tr>
      <w:tr w:rsidR="00F34EDE" w:rsidRPr="00301182" w14:paraId="3C9C933E" w14:textId="77777777" w:rsidTr="00F34EDE">
        <w:trPr>
          <w:trHeight w:val="1448"/>
        </w:trPr>
        <w:tc>
          <w:tcPr>
            <w:tcW w:w="287" w:type="pct"/>
            <w:shd w:val="clear" w:color="auto" w:fill="auto"/>
          </w:tcPr>
          <w:p w14:paraId="687E50E8" w14:textId="77777777" w:rsidR="00F34EDE" w:rsidRPr="00301182" w:rsidRDefault="00F34EDE" w:rsidP="00F34EDE">
            <w:pPr>
              <w:ind w:left="-8"/>
              <w:contextualSpacing/>
              <w:rPr>
                <w:sz w:val="22"/>
                <w:szCs w:val="22"/>
              </w:rPr>
            </w:pPr>
            <w:r w:rsidRPr="00301182">
              <w:rPr>
                <w:sz w:val="22"/>
                <w:szCs w:val="22"/>
              </w:rPr>
              <w:t xml:space="preserve">1. </w:t>
            </w:r>
          </w:p>
        </w:tc>
        <w:tc>
          <w:tcPr>
            <w:tcW w:w="933" w:type="pct"/>
            <w:shd w:val="clear" w:color="auto" w:fill="auto"/>
            <w:vAlign w:val="center"/>
          </w:tcPr>
          <w:p w14:paraId="50F2C1D3" w14:textId="77777777" w:rsidR="00F34EDE" w:rsidRPr="00301182" w:rsidRDefault="00F34EDE" w:rsidP="00F34EDE">
            <w:pPr>
              <w:ind w:left="11"/>
              <w:rPr>
                <w:color w:val="0D0D0D"/>
                <w:sz w:val="22"/>
                <w:szCs w:val="22"/>
              </w:rPr>
            </w:pPr>
            <w:r w:rsidRPr="00301182">
              <w:rPr>
                <w:color w:val="0D0D0D"/>
                <w:sz w:val="22"/>
                <w:szCs w:val="22"/>
              </w:rPr>
              <w:t>E. bilieto įrangos (toliau – Įrangos) sudėtis</w:t>
            </w:r>
          </w:p>
          <w:p w14:paraId="0C02AAED" w14:textId="77777777" w:rsidR="00F34EDE" w:rsidRPr="00301182" w:rsidRDefault="00F34EDE" w:rsidP="00F34EDE">
            <w:pPr>
              <w:ind w:left="11"/>
              <w:rPr>
                <w:color w:val="0D0D0D"/>
                <w:sz w:val="22"/>
                <w:szCs w:val="22"/>
              </w:rPr>
            </w:pPr>
          </w:p>
          <w:p w14:paraId="5D63EF75" w14:textId="77777777" w:rsidR="00F34EDE" w:rsidRPr="00301182" w:rsidRDefault="00F34EDE" w:rsidP="00F34EDE">
            <w:pPr>
              <w:ind w:left="11"/>
              <w:rPr>
                <w:color w:val="0D0D0D"/>
                <w:sz w:val="22"/>
                <w:szCs w:val="22"/>
              </w:rPr>
            </w:pPr>
          </w:p>
          <w:p w14:paraId="5DE63F88" w14:textId="77777777" w:rsidR="00F34EDE" w:rsidRPr="00301182" w:rsidRDefault="00F34EDE" w:rsidP="00F34EDE">
            <w:pPr>
              <w:ind w:left="11"/>
              <w:rPr>
                <w:sz w:val="22"/>
                <w:szCs w:val="22"/>
              </w:rPr>
            </w:pPr>
          </w:p>
        </w:tc>
        <w:tc>
          <w:tcPr>
            <w:tcW w:w="3781" w:type="pct"/>
            <w:shd w:val="clear" w:color="auto" w:fill="auto"/>
          </w:tcPr>
          <w:p w14:paraId="6520310D" w14:textId="77777777" w:rsidR="00F34EDE" w:rsidRPr="00301182" w:rsidRDefault="00F34EDE" w:rsidP="00F34EDE">
            <w:pPr>
              <w:numPr>
                <w:ilvl w:val="1"/>
                <w:numId w:val="35"/>
              </w:numPr>
              <w:tabs>
                <w:tab w:val="left" w:pos="514"/>
              </w:tabs>
              <w:ind w:left="91" w:right="91" w:firstLine="0"/>
              <w:contextualSpacing/>
              <w:jc w:val="both"/>
              <w:rPr>
                <w:color w:val="262626"/>
                <w:sz w:val="22"/>
                <w:szCs w:val="22"/>
              </w:rPr>
            </w:pPr>
            <w:r w:rsidRPr="00301182">
              <w:rPr>
                <w:color w:val="262626"/>
                <w:sz w:val="22"/>
                <w:szCs w:val="22"/>
              </w:rPr>
              <w:t>Borto kompiuteris;</w:t>
            </w:r>
          </w:p>
          <w:p w14:paraId="1F06A81A" w14:textId="77777777" w:rsidR="00F34EDE" w:rsidRPr="00301182" w:rsidRDefault="00F34EDE" w:rsidP="00F34EDE">
            <w:pPr>
              <w:numPr>
                <w:ilvl w:val="1"/>
                <w:numId w:val="35"/>
              </w:numPr>
              <w:tabs>
                <w:tab w:val="left" w:pos="514"/>
              </w:tabs>
              <w:ind w:left="91" w:right="91" w:firstLine="0"/>
              <w:contextualSpacing/>
              <w:jc w:val="both"/>
              <w:rPr>
                <w:color w:val="262626"/>
                <w:sz w:val="22"/>
                <w:szCs w:val="22"/>
              </w:rPr>
            </w:pPr>
            <w:r w:rsidRPr="00301182">
              <w:rPr>
                <w:color w:val="262626"/>
                <w:sz w:val="22"/>
                <w:szCs w:val="22"/>
              </w:rPr>
              <w:t>GPS ir GPRS antenos;</w:t>
            </w:r>
          </w:p>
          <w:p w14:paraId="5D6BA1E5" w14:textId="77777777" w:rsidR="00F34EDE" w:rsidRPr="00301182" w:rsidRDefault="00F34EDE" w:rsidP="00F34EDE">
            <w:pPr>
              <w:numPr>
                <w:ilvl w:val="1"/>
                <w:numId w:val="35"/>
              </w:numPr>
              <w:tabs>
                <w:tab w:val="left" w:pos="514"/>
              </w:tabs>
              <w:ind w:left="91" w:right="91" w:firstLine="0"/>
              <w:contextualSpacing/>
              <w:jc w:val="both"/>
              <w:rPr>
                <w:color w:val="262626"/>
                <w:sz w:val="22"/>
                <w:szCs w:val="22"/>
              </w:rPr>
            </w:pPr>
            <w:r w:rsidRPr="00301182">
              <w:rPr>
                <w:color w:val="262626"/>
                <w:sz w:val="22"/>
                <w:szCs w:val="22"/>
              </w:rPr>
              <w:t>Borto kompiuterio laikiklis;</w:t>
            </w:r>
          </w:p>
          <w:p w14:paraId="052EADBB" w14:textId="77777777" w:rsidR="00F34EDE" w:rsidRPr="00301182" w:rsidRDefault="00F34EDE" w:rsidP="00F34EDE">
            <w:pPr>
              <w:numPr>
                <w:ilvl w:val="1"/>
                <w:numId w:val="35"/>
              </w:numPr>
              <w:tabs>
                <w:tab w:val="left" w:pos="514"/>
              </w:tabs>
              <w:ind w:left="91" w:right="91" w:firstLine="0"/>
              <w:contextualSpacing/>
              <w:jc w:val="both"/>
              <w:rPr>
                <w:color w:val="0D0D0D"/>
                <w:sz w:val="22"/>
                <w:szCs w:val="22"/>
              </w:rPr>
            </w:pPr>
            <w:r w:rsidRPr="00301182">
              <w:rPr>
                <w:color w:val="262626"/>
                <w:sz w:val="22"/>
                <w:szCs w:val="22"/>
              </w:rPr>
              <w:t>Elektroninis kortelių skaitytuvai su laikikliais;</w:t>
            </w:r>
          </w:p>
          <w:p w14:paraId="6ACB82BF" w14:textId="77777777" w:rsidR="00F34EDE" w:rsidRPr="00301182" w:rsidRDefault="00F34EDE" w:rsidP="00F34EDE">
            <w:pPr>
              <w:numPr>
                <w:ilvl w:val="1"/>
                <w:numId w:val="35"/>
              </w:numPr>
              <w:tabs>
                <w:tab w:val="left" w:pos="514"/>
              </w:tabs>
              <w:ind w:left="91" w:right="91" w:firstLine="0"/>
              <w:contextualSpacing/>
              <w:jc w:val="both"/>
              <w:rPr>
                <w:color w:val="262626"/>
                <w:sz w:val="22"/>
                <w:szCs w:val="22"/>
              </w:rPr>
            </w:pPr>
            <w:r w:rsidRPr="00301182">
              <w:rPr>
                <w:color w:val="262626"/>
                <w:sz w:val="22"/>
                <w:szCs w:val="22"/>
              </w:rPr>
              <w:t xml:space="preserve">Komutatorius - sujungti </w:t>
            </w:r>
            <w:proofErr w:type="spellStart"/>
            <w:r w:rsidRPr="00301182">
              <w:rPr>
                <w:color w:val="262626"/>
                <w:sz w:val="22"/>
                <w:szCs w:val="22"/>
              </w:rPr>
              <w:t>e.bilieto</w:t>
            </w:r>
            <w:proofErr w:type="spellEnd"/>
            <w:r w:rsidRPr="00301182">
              <w:rPr>
                <w:color w:val="262626"/>
                <w:sz w:val="22"/>
                <w:szCs w:val="22"/>
              </w:rPr>
              <w:t xml:space="preserve"> sistemos įrenginius;</w:t>
            </w:r>
          </w:p>
          <w:p w14:paraId="1C63D2D9" w14:textId="77777777" w:rsidR="00F34EDE" w:rsidRPr="00301182" w:rsidRDefault="00F34EDE" w:rsidP="00F34EDE">
            <w:pPr>
              <w:numPr>
                <w:ilvl w:val="1"/>
                <w:numId w:val="35"/>
              </w:numPr>
              <w:tabs>
                <w:tab w:val="left" w:pos="514"/>
              </w:tabs>
              <w:ind w:left="91" w:right="91" w:firstLine="0"/>
              <w:contextualSpacing/>
              <w:jc w:val="both"/>
              <w:rPr>
                <w:color w:val="0D0D0D"/>
                <w:sz w:val="22"/>
                <w:szCs w:val="22"/>
              </w:rPr>
            </w:pPr>
            <w:r w:rsidRPr="00301182">
              <w:rPr>
                <w:color w:val="262626"/>
                <w:sz w:val="22"/>
                <w:szCs w:val="22"/>
              </w:rPr>
              <w:t>Instaliaciniai kabeliai.</w:t>
            </w:r>
          </w:p>
        </w:tc>
      </w:tr>
      <w:tr w:rsidR="00F34EDE" w:rsidRPr="00301182" w14:paraId="20CA1129" w14:textId="77777777" w:rsidTr="00F34EDE">
        <w:trPr>
          <w:trHeight w:val="210"/>
        </w:trPr>
        <w:tc>
          <w:tcPr>
            <w:tcW w:w="287" w:type="pct"/>
            <w:shd w:val="clear" w:color="auto" w:fill="auto"/>
          </w:tcPr>
          <w:p w14:paraId="5DC98524" w14:textId="77777777" w:rsidR="00F34EDE" w:rsidRPr="00301182" w:rsidRDefault="00F34EDE" w:rsidP="00F34EDE">
            <w:pPr>
              <w:ind w:right="137"/>
              <w:rPr>
                <w:sz w:val="22"/>
                <w:szCs w:val="22"/>
              </w:rPr>
            </w:pPr>
            <w:r w:rsidRPr="00301182">
              <w:rPr>
                <w:sz w:val="22"/>
                <w:szCs w:val="22"/>
              </w:rPr>
              <w:t xml:space="preserve">2. </w:t>
            </w:r>
          </w:p>
        </w:tc>
        <w:tc>
          <w:tcPr>
            <w:tcW w:w="933" w:type="pct"/>
            <w:shd w:val="clear" w:color="auto" w:fill="auto"/>
            <w:vAlign w:val="center"/>
          </w:tcPr>
          <w:p w14:paraId="1705AB32" w14:textId="77777777" w:rsidR="00F34EDE" w:rsidRPr="00301182" w:rsidRDefault="00F34EDE" w:rsidP="00F34EDE">
            <w:pPr>
              <w:ind w:left="11"/>
              <w:rPr>
                <w:color w:val="0D0D0D"/>
                <w:sz w:val="22"/>
                <w:szCs w:val="22"/>
              </w:rPr>
            </w:pPr>
            <w:r w:rsidRPr="00301182">
              <w:rPr>
                <w:color w:val="0D0D0D"/>
                <w:sz w:val="22"/>
                <w:szCs w:val="22"/>
              </w:rPr>
              <w:t>Instaliavimo ir Įrangos montavimo darbai</w:t>
            </w:r>
          </w:p>
          <w:p w14:paraId="4F854CF8" w14:textId="77777777" w:rsidR="00F34EDE" w:rsidRPr="00301182" w:rsidRDefault="00F34EDE" w:rsidP="00F34EDE">
            <w:pPr>
              <w:ind w:left="11"/>
              <w:rPr>
                <w:color w:val="0D0D0D"/>
                <w:sz w:val="22"/>
                <w:szCs w:val="22"/>
              </w:rPr>
            </w:pPr>
          </w:p>
          <w:p w14:paraId="47E69B96" w14:textId="77777777" w:rsidR="00F34EDE" w:rsidRPr="00301182" w:rsidRDefault="00F34EDE" w:rsidP="00F34EDE">
            <w:pPr>
              <w:ind w:left="11"/>
              <w:rPr>
                <w:color w:val="0D0D0D"/>
                <w:sz w:val="22"/>
                <w:szCs w:val="22"/>
              </w:rPr>
            </w:pPr>
          </w:p>
          <w:p w14:paraId="74EBACFE" w14:textId="77777777" w:rsidR="00F34EDE" w:rsidRPr="00301182" w:rsidRDefault="00F34EDE" w:rsidP="00F34EDE">
            <w:pPr>
              <w:ind w:left="11"/>
              <w:rPr>
                <w:color w:val="0D0D0D"/>
                <w:sz w:val="22"/>
                <w:szCs w:val="22"/>
              </w:rPr>
            </w:pPr>
          </w:p>
          <w:p w14:paraId="105894DF" w14:textId="77777777" w:rsidR="00F34EDE" w:rsidRPr="00301182" w:rsidRDefault="00F34EDE" w:rsidP="00F34EDE">
            <w:pPr>
              <w:ind w:left="11"/>
              <w:rPr>
                <w:color w:val="0D0D0D"/>
                <w:sz w:val="22"/>
                <w:szCs w:val="22"/>
              </w:rPr>
            </w:pPr>
          </w:p>
          <w:p w14:paraId="3153E795" w14:textId="77777777" w:rsidR="00F34EDE" w:rsidRPr="00301182" w:rsidRDefault="00F34EDE" w:rsidP="00F34EDE">
            <w:pPr>
              <w:ind w:left="11"/>
              <w:rPr>
                <w:sz w:val="22"/>
                <w:szCs w:val="22"/>
              </w:rPr>
            </w:pPr>
          </w:p>
        </w:tc>
        <w:tc>
          <w:tcPr>
            <w:tcW w:w="3781" w:type="pct"/>
            <w:shd w:val="clear" w:color="auto" w:fill="auto"/>
          </w:tcPr>
          <w:p w14:paraId="7AE81E49" w14:textId="77777777" w:rsidR="00F34EDE" w:rsidRPr="00301182" w:rsidRDefault="00F34EDE" w:rsidP="00F34EDE">
            <w:pPr>
              <w:pStyle w:val="Sraopastraipa"/>
              <w:numPr>
                <w:ilvl w:val="1"/>
                <w:numId w:val="37"/>
              </w:numPr>
              <w:tabs>
                <w:tab w:val="left" w:pos="514"/>
              </w:tabs>
              <w:ind w:left="91" w:right="91" w:firstLine="0"/>
              <w:contextualSpacing/>
              <w:rPr>
                <w:color w:val="262626"/>
              </w:rPr>
            </w:pPr>
            <w:r w:rsidRPr="00301182">
              <w:rPr>
                <w:color w:val="262626"/>
              </w:rPr>
              <w:t>Prijungti elektros maitinimą prie montuojamos įrangos vietų;</w:t>
            </w:r>
          </w:p>
          <w:p w14:paraId="35DECA96" w14:textId="77777777" w:rsidR="00F34EDE" w:rsidRPr="00301182" w:rsidRDefault="00F34EDE" w:rsidP="00F34EDE">
            <w:pPr>
              <w:pStyle w:val="Sraopastraipa"/>
              <w:numPr>
                <w:ilvl w:val="1"/>
                <w:numId w:val="37"/>
              </w:numPr>
              <w:tabs>
                <w:tab w:val="left" w:pos="514"/>
              </w:tabs>
              <w:ind w:left="91" w:right="91" w:firstLine="0"/>
              <w:contextualSpacing/>
              <w:rPr>
                <w:color w:val="262626"/>
              </w:rPr>
            </w:pPr>
            <w:r w:rsidRPr="00301182">
              <w:rPr>
                <w:color w:val="262626"/>
              </w:rPr>
              <w:t>Atlikti laidų išvedžiojimą transporto priemonės viduje iki montuojamos įrangos vietų;</w:t>
            </w:r>
          </w:p>
          <w:p w14:paraId="3F0E9DE8" w14:textId="77777777" w:rsidR="00F34EDE" w:rsidRPr="00301182" w:rsidRDefault="00F34EDE" w:rsidP="00F34EDE">
            <w:pPr>
              <w:pStyle w:val="Sraopastraipa"/>
              <w:numPr>
                <w:ilvl w:val="1"/>
                <w:numId w:val="37"/>
              </w:numPr>
              <w:tabs>
                <w:tab w:val="left" w:pos="514"/>
              </w:tabs>
              <w:ind w:left="91" w:right="91" w:firstLine="0"/>
              <w:contextualSpacing/>
              <w:rPr>
                <w:color w:val="262626"/>
              </w:rPr>
            </w:pPr>
            <w:r w:rsidRPr="00301182">
              <w:rPr>
                <w:color w:val="262626"/>
              </w:rPr>
              <w:t>Atlikti laikiklių montavimą ir ant jų pritvirtinti įrangą transporto priemonėje;</w:t>
            </w:r>
          </w:p>
          <w:p w14:paraId="2ECC96B6" w14:textId="04C3B2C5" w:rsidR="00F34EDE" w:rsidRPr="00301182" w:rsidRDefault="00F34EDE" w:rsidP="00F34EDE">
            <w:pPr>
              <w:pStyle w:val="Sraopastraipa"/>
              <w:numPr>
                <w:ilvl w:val="1"/>
                <w:numId w:val="37"/>
              </w:numPr>
              <w:tabs>
                <w:tab w:val="left" w:pos="514"/>
              </w:tabs>
              <w:ind w:left="91" w:right="91" w:firstLine="0"/>
              <w:contextualSpacing/>
              <w:rPr>
                <w:color w:val="262626"/>
              </w:rPr>
            </w:pPr>
            <w:r w:rsidRPr="00301182">
              <w:rPr>
                <w:color w:val="262626"/>
              </w:rPr>
              <w:t>Atlikti Įrangos užkrovimą (</w:t>
            </w:r>
            <w:proofErr w:type="spellStart"/>
            <w:r w:rsidRPr="00301182">
              <w:rPr>
                <w:color w:val="262626"/>
              </w:rPr>
              <w:t>boot</w:t>
            </w:r>
            <w:proofErr w:type="spellEnd"/>
            <w:r w:rsidRPr="00301182">
              <w:rPr>
                <w:color w:val="262626"/>
              </w:rPr>
              <w:t>), paleidimą (suju</w:t>
            </w:r>
            <w:r w:rsidR="007212CB">
              <w:rPr>
                <w:color w:val="262626"/>
              </w:rPr>
              <w:t>n</w:t>
            </w:r>
            <w:r w:rsidRPr="00301182">
              <w:rPr>
                <w:color w:val="262626"/>
              </w:rPr>
              <w:t>gimą su E. bilieto sistema) ir patikrinti, ar nėra klaidų;</w:t>
            </w:r>
          </w:p>
          <w:p w14:paraId="79BE9E41" w14:textId="77777777" w:rsidR="00F34EDE" w:rsidRPr="00301182" w:rsidRDefault="00F34EDE" w:rsidP="00F34EDE">
            <w:pPr>
              <w:pStyle w:val="Sraopastraipa"/>
              <w:numPr>
                <w:ilvl w:val="1"/>
                <w:numId w:val="37"/>
              </w:numPr>
              <w:tabs>
                <w:tab w:val="left" w:pos="514"/>
              </w:tabs>
              <w:ind w:left="91" w:right="91" w:firstLine="0"/>
              <w:contextualSpacing/>
              <w:rPr>
                <w:color w:val="262626"/>
              </w:rPr>
            </w:pPr>
            <w:r w:rsidRPr="00301182">
              <w:rPr>
                <w:color w:val="262626"/>
              </w:rPr>
              <w:t>Atlikti Įrangos testavimą kartu su PS.</w:t>
            </w:r>
          </w:p>
        </w:tc>
      </w:tr>
    </w:tbl>
    <w:p w14:paraId="03011AF4" w14:textId="77777777" w:rsidR="00F34EDE" w:rsidRPr="00301182" w:rsidRDefault="00F34EDE" w:rsidP="00F34EDE">
      <w:pPr>
        <w:pStyle w:val="Sraopastraipa"/>
        <w:ind w:left="284"/>
        <w:rPr>
          <w:b/>
        </w:rPr>
      </w:pPr>
    </w:p>
    <w:p w14:paraId="5C73B9F0" w14:textId="77777777" w:rsidR="00F34EDE" w:rsidRPr="00301182" w:rsidRDefault="00F34EDE" w:rsidP="00F34EDE">
      <w:pPr>
        <w:pStyle w:val="Sraopastraipa"/>
        <w:numPr>
          <w:ilvl w:val="0"/>
          <w:numId w:val="39"/>
        </w:numPr>
        <w:ind w:left="284" w:hanging="426"/>
        <w:contextualSpacing/>
        <w:jc w:val="left"/>
        <w:rPr>
          <w:b/>
        </w:rPr>
      </w:pPr>
      <w:r w:rsidRPr="00301182">
        <w:rPr>
          <w:b/>
        </w:rPr>
        <w:t>Reikalavimai instaliavimo  darbams ir įrangos montavimui</w:t>
      </w:r>
    </w:p>
    <w:p w14:paraId="5EB107FA" w14:textId="77777777" w:rsidR="00F34EDE" w:rsidRPr="00301182" w:rsidRDefault="00F34EDE" w:rsidP="00F34EDE">
      <w:pPr>
        <w:ind w:left="-142" w:right="118"/>
        <w:rPr>
          <w:sz w:val="22"/>
          <w:szCs w:val="22"/>
        </w:rPr>
      </w:pPr>
      <w:r w:rsidRPr="00301182">
        <w:rPr>
          <w:color w:val="0D0D0D"/>
          <w:sz w:val="22"/>
          <w:szCs w:val="22"/>
        </w:rPr>
        <w:t>Pateikiami tik tie reikalavimai, kurie reikalingi Techninės specifikacijos 48 punkte nurodytiems darbams atlikti.</w:t>
      </w:r>
    </w:p>
    <w:p w14:paraId="488BDFDB" w14:textId="77777777" w:rsidR="00F34EDE" w:rsidRPr="00301182" w:rsidRDefault="00F34EDE" w:rsidP="00F34EDE">
      <w:pPr>
        <w:rPr>
          <w:sz w:val="22"/>
          <w:szCs w:val="22"/>
        </w:rPr>
      </w:pPr>
    </w:p>
    <w:tbl>
      <w:tblPr>
        <w:tblW w:w="9896" w:type="dxa"/>
        <w:tblInd w:w="-14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560"/>
        <w:gridCol w:w="2136"/>
        <w:gridCol w:w="1134"/>
        <w:gridCol w:w="6066"/>
      </w:tblGrid>
      <w:tr w:rsidR="00F34EDE" w:rsidRPr="00301182" w14:paraId="48630F39" w14:textId="77777777" w:rsidTr="00F34EDE">
        <w:trPr>
          <w:trHeight w:val="340"/>
        </w:trPr>
        <w:tc>
          <w:tcPr>
            <w:tcW w:w="560" w:type="dxa"/>
            <w:tcBorders>
              <w:top w:val="single" w:sz="4" w:space="0" w:color="808080"/>
              <w:left w:val="single" w:sz="4" w:space="0" w:color="808080"/>
              <w:bottom w:val="single" w:sz="4" w:space="0" w:color="808080"/>
              <w:right w:val="single" w:sz="4" w:space="0" w:color="808080"/>
            </w:tcBorders>
            <w:shd w:val="clear" w:color="auto" w:fill="auto"/>
            <w:hideMark/>
          </w:tcPr>
          <w:p w14:paraId="3917ACD3" w14:textId="77777777" w:rsidR="00F34EDE" w:rsidRPr="00301182" w:rsidRDefault="00F34EDE" w:rsidP="00F34EDE">
            <w:pPr>
              <w:ind w:left="-8"/>
              <w:rPr>
                <w:sz w:val="22"/>
                <w:szCs w:val="22"/>
              </w:rPr>
            </w:pPr>
            <w:r w:rsidRPr="00301182">
              <w:rPr>
                <w:b/>
                <w:color w:val="0D0D0D"/>
                <w:sz w:val="22"/>
                <w:szCs w:val="22"/>
              </w:rPr>
              <w:t>Nr.</w:t>
            </w:r>
          </w:p>
        </w:tc>
        <w:tc>
          <w:tcPr>
            <w:tcW w:w="2136" w:type="dxa"/>
            <w:tcBorders>
              <w:top w:val="single" w:sz="4" w:space="0" w:color="808080"/>
              <w:left w:val="single" w:sz="4" w:space="0" w:color="808080"/>
              <w:bottom w:val="single" w:sz="4" w:space="0" w:color="808080"/>
              <w:right w:val="single" w:sz="4" w:space="0" w:color="808080"/>
            </w:tcBorders>
            <w:shd w:val="clear" w:color="auto" w:fill="auto"/>
            <w:hideMark/>
          </w:tcPr>
          <w:p w14:paraId="5C4DF371" w14:textId="77777777" w:rsidR="00F34EDE" w:rsidRPr="00301182" w:rsidRDefault="00F34EDE" w:rsidP="00F34EDE">
            <w:pPr>
              <w:ind w:left="11"/>
              <w:rPr>
                <w:sz w:val="22"/>
                <w:szCs w:val="22"/>
              </w:rPr>
            </w:pPr>
            <w:r w:rsidRPr="00301182">
              <w:rPr>
                <w:b/>
                <w:color w:val="0D0D0D"/>
                <w:sz w:val="22"/>
                <w:szCs w:val="22"/>
              </w:rPr>
              <w:t>Įranga / priemonės</w:t>
            </w:r>
          </w:p>
        </w:tc>
        <w:tc>
          <w:tcPr>
            <w:tcW w:w="1134" w:type="dxa"/>
            <w:tcBorders>
              <w:top w:val="single" w:sz="4" w:space="0" w:color="808080"/>
              <w:left w:val="single" w:sz="4" w:space="0" w:color="808080"/>
              <w:bottom w:val="single" w:sz="4" w:space="0" w:color="808080"/>
              <w:right w:val="single" w:sz="4" w:space="0" w:color="808080"/>
            </w:tcBorders>
            <w:shd w:val="clear" w:color="auto" w:fill="auto"/>
            <w:hideMark/>
          </w:tcPr>
          <w:p w14:paraId="35811942" w14:textId="77777777" w:rsidR="00F34EDE" w:rsidRPr="00301182" w:rsidRDefault="00F34EDE" w:rsidP="00F34EDE">
            <w:pPr>
              <w:ind w:left="11"/>
              <w:rPr>
                <w:sz w:val="22"/>
                <w:szCs w:val="22"/>
              </w:rPr>
            </w:pPr>
            <w:r w:rsidRPr="00301182">
              <w:rPr>
                <w:b/>
                <w:color w:val="0D0D0D"/>
                <w:sz w:val="22"/>
                <w:szCs w:val="22"/>
              </w:rPr>
              <w:t>Pateikia</w:t>
            </w:r>
          </w:p>
        </w:tc>
        <w:tc>
          <w:tcPr>
            <w:tcW w:w="6066" w:type="dxa"/>
            <w:tcBorders>
              <w:top w:val="single" w:sz="4" w:space="0" w:color="808080"/>
              <w:left w:val="single" w:sz="4" w:space="0" w:color="808080"/>
              <w:bottom w:val="single" w:sz="4" w:space="0" w:color="808080"/>
              <w:right w:val="single" w:sz="4" w:space="0" w:color="808080"/>
            </w:tcBorders>
            <w:shd w:val="clear" w:color="auto" w:fill="auto"/>
            <w:hideMark/>
          </w:tcPr>
          <w:p w14:paraId="34B2BF56" w14:textId="77777777" w:rsidR="00F34EDE" w:rsidRPr="00301182" w:rsidRDefault="00F34EDE" w:rsidP="00F34EDE">
            <w:pPr>
              <w:ind w:left="11"/>
              <w:rPr>
                <w:sz w:val="22"/>
                <w:szCs w:val="22"/>
              </w:rPr>
            </w:pPr>
            <w:r w:rsidRPr="00301182">
              <w:rPr>
                <w:b/>
                <w:color w:val="0D0D0D"/>
                <w:sz w:val="22"/>
                <w:szCs w:val="22"/>
              </w:rPr>
              <w:t>Reikalavimai įrangai / priemonėms</w:t>
            </w:r>
          </w:p>
        </w:tc>
      </w:tr>
      <w:tr w:rsidR="00F34EDE" w:rsidRPr="00301182" w14:paraId="2E154680" w14:textId="77777777" w:rsidTr="00F34EDE">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1B4BD467" w14:textId="77777777" w:rsidR="00F34EDE" w:rsidRPr="00301182" w:rsidRDefault="00F34EDE" w:rsidP="00F34EDE">
            <w:pPr>
              <w:numPr>
                <w:ilvl w:val="0"/>
                <w:numId w:val="36"/>
              </w:numPr>
              <w:ind w:left="-8"/>
              <w:contextualSpacing/>
              <w:jc w:val="both"/>
              <w:rPr>
                <w:color w:val="0D0D0D"/>
                <w:sz w:val="22"/>
                <w:szCs w:val="22"/>
              </w:rPr>
            </w:pPr>
          </w:p>
        </w:tc>
        <w:tc>
          <w:tcPr>
            <w:tcW w:w="2136" w:type="dxa"/>
            <w:tcBorders>
              <w:top w:val="single" w:sz="4" w:space="0" w:color="808080"/>
              <w:left w:val="single" w:sz="4" w:space="0" w:color="808080"/>
              <w:bottom w:val="single" w:sz="4" w:space="0" w:color="808080"/>
              <w:right w:val="single" w:sz="4" w:space="0" w:color="808080"/>
            </w:tcBorders>
            <w:shd w:val="clear" w:color="auto" w:fill="auto"/>
            <w:hideMark/>
          </w:tcPr>
          <w:p w14:paraId="47202CF6" w14:textId="77777777" w:rsidR="00F34EDE" w:rsidRPr="00272871" w:rsidRDefault="00F34EDE" w:rsidP="00F34EDE">
            <w:pPr>
              <w:ind w:left="11"/>
              <w:rPr>
                <w:sz w:val="22"/>
                <w:szCs w:val="22"/>
              </w:rPr>
            </w:pPr>
            <w:r w:rsidRPr="00272871">
              <w:rPr>
                <w:color w:val="0D0D0D"/>
                <w:sz w:val="22"/>
                <w:szCs w:val="22"/>
              </w:rPr>
              <w:t>Borto kompiuteris ir komutatorius</w:t>
            </w:r>
          </w:p>
        </w:tc>
        <w:tc>
          <w:tcPr>
            <w:tcW w:w="1134" w:type="dxa"/>
            <w:tcBorders>
              <w:top w:val="single" w:sz="4" w:space="0" w:color="808080"/>
              <w:left w:val="single" w:sz="4" w:space="0" w:color="808080"/>
              <w:bottom w:val="single" w:sz="4" w:space="0" w:color="808080"/>
              <w:right w:val="single" w:sz="4" w:space="0" w:color="808080"/>
            </w:tcBorders>
            <w:shd w:val="clear" w:color="auto" w:fill="auto"/>
            <w:hideMark/>
          </w:tcPr>
          <w:p w14:paraId="3869C663" w14:textId="77777777" w:rsidR="00F34EDE" w:rsidRPr="00272871" w:rsidRDefault="00F34EDE" w:rsidP="00F34EDE">
            <w:pPr>
              <w:widowControl w:val="0"/>
              <w:rPr>
                <w:sz w:val="22"/>
                <w:szCs w:val="22"/>
              </w:rPr>
            </w:pPr>
            <w:r w:rsidRPr="00272871">
              <w:rPr>
                <w:color w:val="0D0D0D"/>
                <w:sz w:val="22"/>
                <w:szCs w:val="22"/>
              </w:rPr>
              <w:t>PS</w:t>
            </w:r>
          </w:p>
        </w:tc>
        <w:tc>
          <w:tcPr>
            <w:tcW w:w="6066" w:type="dxa"/>
            <w:tcBorders>
              <w:top w:val="single" w:sz="4" w:space="0" w:color="808080"/>
              <w:left w:val="single" w:sz="4" w:space="0" w:color="808080"/>
              <w:bottom w:val="single" w:sz="4" w:space="0" w:color="808080"/>
              <w:right w:val="single" w:sz="4" w:space="0" w:color="808080"/>
            </w:tcBorders>
            <w:shd w:val="clear" w:color="auto" w:fill="auto"/>
            <w:hideMark/>
          </w:tcPr>
          <w:p w14:paraId="4CECA8D1" w14:textId="77777777" w:rsidR="00F34EDE" w:rsidRPr="00272871" w:rsidRDefault="00F34EDE" w:rsidP="004072E5">
            <w:pPr>
              <w:rPr>
                <w:sz w:val="22"/>
                <w:szCs w:val="22"/>
              </w:rPr>
            </w:pPr>
            <w:r w:rsidRPr="00272871">
              <w:rPr>
                <w:sz w:val="22"/>
                <w:szCs w:val="22"/>
              </w:rPr>
              <w:t>Vienai transporto priemonei – vienas borto kompiuteris su programine įranga ir komutatorius</w:t>
            </w:r>
          </w:p>
        </w:tc>
      </w:tr>
      <w:tr w:rsidR="00F34EDE" w:rsidRPr="00301182" w14:paraId="41CDF448" w14:textId="77777777" w:rsidTr="00F34EDE">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013E578C" w14:textId="77777777" w:rsidR="00F34EDE" w:rsidRPr="00301182" w:rsidRDefault="00F34EDE" w:rsidP="00F34EDE">
            <w:pPr>
              <w:numPr>
                <w:ilvl w:val="0"/>
                <w:numId w:val="36"/>
              </w:numPr>
              <w:ind w:left="-8"/>
              <w:contextualSpacing/>
              <w:jc w:val="both"/>
              <w:rPr>
                <w:color w:val="0D0D0D"/>
                <w:sz w:val="22"/>
                <w:szCs w:val="22"/>
              </w:rPr>
            </w:pPr>
          </w:p>
        </w:tc>
        <w:tc>
          <w:tcPr>
            <w:tcW w:w="2136" w:type="dxa"/>
            <w:tcBorders>
              <w:top w:val="single" w:sz="4" w:space="0" w:color="808080"/>
              <w:left w:val="single" w:sz="4" w:space="0" w:color="808080"/>
              <w:bottom w:val="single" w:sz="4" w:space="0" w:color="808080"/>
              <w:right w:val="single" w:sz="4" w:space="0" w:color="808080"/>
            </w:tcBorders>
            <w:shd w:val="clear" w:color="auto" w:fill="auto"/>
            <w:hideMark/>
          </w:tcPr>
          <w:p w14:paraId="4FB14E6E" w14:textId="77777777" w:rsidR="00F34EDE" w:rsidRPr="00272871" w:rsidRDefault="00F34EDE" w:rsidP="00F34EDE">
            <w:pPr>
              <w:ind w:left="11"/>
              <w:rPr>
                <w:color w:val="0D0D0D"/>
                <w:sz w:val="22"/>
                <w:szCs w:val="22"/>
              </w:rPr>
            </w:pPr>
            <w:r w:rsidRPr="00272871">
              <w:rPr>
                <w:color w:val="0D0D0D"/>
                <w:sz w:val="22"/>
                <w:szCs w:val="22"/>
              </w:rPr>
              <w:t>GPS ir GPRS antenos</w:t>
            </w:r>
          </w:p>
        </w:tc>
        <w:tc>
          <w:tcPr>
            <w:tcW w:w="1134" w:type="dxa"/>
            <w:tcBorders>
              <w:top w:val="single" w:sz="4" w:space="0" w:color="808080"/>
              <w:left w:val="single" w:sz="4" w:space="0" w:color="808080"/>
              <w:bottom w:val="single" w:sz="4" w:space="0" w:color="808080"/>
              <w:right w:val="single" w:sz="4" w:space="0" w:color="808080"/>
            </w:tcBorders>
            <w:shd w:val="clear" w:color="auto" w:fill="auto"/>
            <w:hideMark/>
          </w:tcPr>
          <w:p w14:paraId="601AB11F" w14:textId="77777777" w:rsidR="00F34EDE" w:rsidRPr="00272871" w:rsidRDefault="00F34EDE" w:rsidP="00F34EDE">
            <w:pPr>
              <w:widowControl w:val="0"/>
              <w:rPr>
                <w:color w:val="0D0D0D"/>
                <w:sz w:val="22"/>
                <w:szCs w:val="22"/>
              </w:rPr>
            </w:pPr>
            <w:r w:rsidRPr="00272871">
              <w:rPr>
                <w:color w:val="0D0D0D"/>
                <w:sz w:val="22"/>
                <w:szCs w:val="22"/>
              </w:rPr>
              <w:t>Tiekėjas</w:t>
            </w:r>
          </w:p>
        </w:tc>
        <w:tc>
          <w:tcPr>
            <w:tcW w:w="6066" w:type="dxa"/>
            <w:tcBorders>
              <w:top w:val="single" w:sz="4" w:space="0" w:color="808080"/>
              <w:left w:val="single" w:sz="4" w:space="0" w:color="808080"/>
              <w:bottom w:val="single" w:sz="4" w:space="0" w:color="808080"/>
              <w:right w:val="single" w:sz="4" w:space="0" w:color="808080"/>
            </w:tcBorders>
            <w:shd w:val="clear" w:color="auto" w:fill="auto"/>
            <w:hideMark/>
          </w:tcPr>
          <w:p w14:paraId="7B09CB6C" w14:textId="77777777" w:rsidR="00F34EDE" w:rsidRPr="00272871" w:rsidRDefault="00F34EDE" w:rsidP="004072E5">
            <w:pPr>
              <w:rPr>
                <w:color w:val="0D0D0D"/>
                <w:sz w:val="22"/>
                <w:szCs w:val="22"/>
              </w:rPr>
            </w:pPr>
            <w:r w:rsidRPr="00272871">
              <w:rPr>
                <w:sz w:val="22"/>
                <w:szCs w:val="22"/>
              </w:rPr>
              <w:t>Vienai transporto priemonei – abi antenos</w:t>
            </w:r>
          </w:p>
        </w:tc>
      </w:tr>
      <w:tr w:rsidR="00F34EDE" w:rsidRPr="00301182" w14:paraId="53932023" w14:textId="77777777" w:rsidTr="00F34EDE">
        <w:trPr>
          <w:trHeight w:val="560"/>
        </w:trPr>
        <w:tc>
          <w:tcPr>
            <w:tcW w:w="560" w:type="dxa"/>
            <w:tcBorders>
              <w:top w:val="single" w:sz="4" w:space="0" w:color="808080"/>
              <w:left w:val="single" w:sz="4" w:space="0" w:color="808080"/>
              <w:bottom w:val="single" w:sz="4" w:space="0" w:color="808080"/>
              <w:right w:val="single" w:sz="4" w:space="0" w:color="808080"/>
            </w:tcBorders>
          </w:tcPr>
          <w:p w14:paraId="1521465A" w14:textId="77777777" w:rsidR="00F34EDE" w:rsidRPr="00301182" w:rsidRDefault="00F34EDE" w:rsidP="00F34EDE">
            <w:pPr>
              <w:numPr>
                <w:ilvl w:val="0"/>
                <w:numId w:val="36"/>
              </w:numPr>
              <w:ind w:left="-8"/>
              <w:contextualSpacing/>
              <w:jc w:val="both"/>
              <w:rPr>
                <w:color w:val="0D0D0D"/>
                <w:sz w:val="22"/>
                <w:szCs w:val="22"/>
              </w:rPr>
            </w:pPr>
          </w:p>
        </w:tc>
        <w:tc>
          <w:tcPr>
            <w:tcW w:w="2136" w:type="dxa"/>
            <w:tcBorders>
              <w:top w:val="single" w:sz="4" w:space="0" w:color="808080"/>
              <w:left w:val="single" w:sz="4" w:space="0" w:color="808080"/>
              <w:bottom w:val="single" w:sz="4" w:space="0" w:color="808080"/>
              <w:right w:val="single" w:sz="4" w:space="0" w:color="808080"/>
            </w:tcBorders>
            <w:hideMark/>
          </w:tcPr>
          <w:p w14:paraId="38949628" w14:textId="77777777" w:rsidR="00F34EDE" w:rsidRPr="00272871" w:rsidRDefault="00F34EDE" w:rsidP="00F34EDE">
            <w:pPr>
              <w:ind w:left="11"/>
              <w:rPr>
                <w:sz w:val="22"/>
                <w:szCs w:val="22"/>
              </w:rPr>
            </w:pPr>
            <w:r w:rsidRPr="00272871">
              <w:rPr>
                <w:color w:val="0D0D0D"/>
                <w:sz w:val="22"/>
                <w:szCs w:val="22"/>
              </w:rPr>
              <w:t>Elektroninis kortelių skaitytuvas su laikikliu</w:t>
            </w:r>
          </w:p>
        </w:tc>
        <w:tc>
          <w:tcPr>
            <w:tcW w:w="1134" w:type="dxa"/>
            <w:tcBorders>
              <w:top w:val="single" w:sz="4" w:space="0" w:color="808080"/>
              <w:left w:val="single" w:sz="4" w:space="0" w:color="808080"/>
              <w:bottom w:val="single" w:sz="4" w:space="0" w:color="808080"/>
              <w:right w:val="single" w:sz="4" w:space="0" w:color="808080"/>
            </w:tcBorders>
            <w:hideMark/>
          </w:tcPr>
          <w:p w14:paraId="37513D7F" w14:textId="77777777" w:rsidR="00F34EDE" w:rsidRPr="00272871" w:rsidRDefault="00F34EDE" w:rsidP="00F34EDE">
            <w:pPr>
              <w:widowControl w:val="0"/>
              <w:rPr>
                <w:sz w:val="22"/>
                <w:szCs w:val="22"/>
              </w:rPr>
            </w:pPr>
            <w:r w:rsidRPr="00272871">
              <w:rPr>
                <w:color w:val="0D0D0D"/>
                <w:sz w:val="22"/>
                <w:szCs w:val="22"/>
              </w:rPr>
              <w:t>PS</w:t>
            </w:r>
          </w:p>
        </w:tc>
        <w:tc>
          <w:tcPr>
            <w:tcW w:w="6066" w:type="dxa"/>
            <w:tcBorders>
              <w:top w:val="single" w:sz="4" w:space="0" w:color="808080"/>
              <w:left w:val="single" w:sz="4" w:space="0" w:color="808080"/>
              <w:bottom w:val="single" w:sz="4" w:space="0" w:color="808080"/>
              <w:right w:val="single" w:sz="4" w:space="0" w:color="808080"/>
            </w:tcBorders>
            <w:hideMark/>
          </w:tcPr>
          <w:p w14:paraId="42B0F71F" w14:textId="77777777" w:rsidR="00F34EDE" w:rsidRPr="00272871" w:rsidRDefault="00F34EDE" w:rsidP="00F34EDE">
            <w:pPr>
              <w:jc w:val="both"/>
              <w:rPr>
                <w:sz w:val="22"/>
                <w:szCs w:val="22"/>
              </w:rPr>
            </w:pPr>
            <w:r w:rsidRPr="00272871">
              <w:rPr>
                <w:sz w:val="22"/>
                <w:szCs w:val="22"/>
              </w:rPr>
              <w:t>Vienai dviejų ašių MIDI klasės transporto priemonei – 2 (du) elektroninių kortelių skaitytuvai su programine įranga</w:t>
            </w:r>
          </w:p>
          <w:p w14:paraId="1A052CC4" w14:textId="77777777" w:rsidR="00F34EDE" w:rsidRPr="00272871" w:rsidRDefault="00F34EDE" w:rsidP="00F34EDE">
            <w:pPr>
              <w:pStyle w:val="Sraopastraipa"/>
              <w:ind w:left="532"/>
            </w:pPr>
          </w:p>
        </w:tc>
      </w:tr>
      <w:tr w:rsidR="00F34EDE" w:rsidRPr="00301182" w14:paraId="489F394B" w14:textId="77777777" w:rsidTr="00F34EDE">
        <w:trPr>
          <w:trHeight w:val="560"/>
        </w:trPr>
        <w:tc>
          <w:tcPr>
            <w:tcW w:w="560" w:type="dxa"/>
            <w:tcBorders>
              <w:top w:val="single" w:sz="4" w:space="0" w:color="808080"/>
              <w:left w:val="single" w:sz="4" w:space="0" w:color="808080"/>
              <w:bottom w:val="single" w:sz="4" w:space="0" w:color="808080"/>
              <w:right w:val="single" w:sz="4" w:space="0" w:color="808080"/>
            </w:tcBorders>
          </w:tcPr>
          <w:p w14:paraId="4E44BCC0" w14:textId="77777777" w:rsidR="00F34EDE" w:rsidRPr="00301182" w:rsidRDefault="00F34EDE" w:rsidP="00F34EDE">
            <w:pPr>
              <w:numPr>
                <w:ilvl w:val="0"/>
                <w:numId w:val="36"/>
              </w:numPr>
              <w:ind w:left="-8"/>
              <w:contextualSpacing/>
              <w:jc w:val="both"/>
              <w:rPr>
                <w:color w:val="0D0D0D"/>
                <w:sz w:val="22"/>
                <w:szCs w:val="22"/>
              </w:rPr>
            </w:pPr>
          </w:p>
        </w:tc>
        <w:tc>
          <w:tcPr>
            <w:tcW w:w="2136" w:type="dxa"/>
            <w:tcBorders>
              <w:top w:val="single" w:sz="4" w:space="0" w:color="808080"/>
              <w:left w:val="single" w:sz="4" w:space="0" w:color="808080"/>
              <w:bottom w:val="single" w:sz="4" w:space="0" w:color="808080"/>
              <w:right w:val="single" w:sz="4" w:space="0" w:color="808080"/>
            </w:tcBorders>
            <w:hideMark/>
          </w:tcPr>
          <w:p w14:paraId="3E09EA04" w14:textId="77777777" w:rsidR="00F34EDE" w:rsidRPr="00272871" w:rsidRDefault="00F34EDE" w:rsidP="00F34EDE">
            <w:pPr>
              <w:ind w:left="11"/>
              <w:rPr>
                <w:sz w:val="22"/>
                <w:szCs w:val="22"/>
              </w:rPr>
            </w:pPr>
            <w:r w:rsidRPr="00272871">
              <w:rPr>
                <w:color w:val="0D0D0D"/>
                <w:sz w:val="22"/>
                <w:szCs w:val="22"/>
              </w:rPr>
              <w:t>Borto kompiuterio  laikiklis</w:t>
            </w:r>
          </w:p>
        </w:tc>
        <w:tc>
          <w:tcPr>
            <w:tcW w:w="1134" w:type="dxa"/>
            <w:tcBorders>
              <w:top w:val="single" w:sz="4" w:space="0" w:color="808080"/>
              <w:left w:val="single" w:sz="4" w:space="0" w:color="808080"/>
              <w:bottom w:val="single" w:sz="4" w:space="0" w:color="808080"/>
              <w:right w:val="single" w:sz="4" w:space="0" w:color="808080"/>
            </w:tcBorders>
            <w:hideMark/>
          </w:tcPr>
          <w:p w14:paraId="1D63743F" w14:textId="77777777" w:rsidR="00F34EDE" w:rsidRPr="00272871" w:rsidRDefault="00F34EDE" w:rsidP="00F34EDE">
            <w:pPr>
              <w:widowControl w:val="0"/>
              <w:rPr>
                <w:sz w:val="22"/>
                <w:szCs w:val="22"/>
              </w:rPr>
            </w:pPr>
            <w:r w:rsidRPr="00272871">
              <w:rPr>
                <w:color w:val="0D0D0D"/>
                <w:sz w:val="22"/>
                <w:szCs w:val="22"/>
              </w:rPr>
              <w:t>PS</w:t>
            </w:r>
          </w:p>
        </w:tc>
        <w:tc>
          <w:tcPr>
            <w:tcW w:w="6066" w:type="dxa"/>
            <w:tcBorders>
              <w:top w:val="single" w:sz="4" w:space="0" w:color="808080"/>
              <w:left w:val="single" w:sz="4" w:space="0" w:color="808080"/>
              <w:bottom w:val="single" w:sz="4" w:space="0" w:color="808080"/>
              <w:right w:val="single" w:sz="4" w:space="0" w:color="808080"/>
            </w:tcBorders>
            <w:hideMark/>
          </w:tcPr>
          <w:p w14:paraId="0B6F51BB" w14:textId="77777777" w:rsidR="00F34EDE" w:rsidRPr="00272871" w:rsidRDefault="00F34EDE" w:rsidP="004072E5">
            <w:pPr>
              <w:rPr>
                <w:color w:val="0D0D0D"/>
                <w:sz w:val="22"/>
                <w:szCs w:val="22"/>
              </w:rPr>
            </w:pPr>
            <w:r w:rsidRPr="00272871">
              <w:rPr>
                <w:sz w:val="22"/>
                <w:szCs w:val="22"/>
              </w:rPr>
              <w:t>Vienai transporto priemonei – vienas laikiklis</w:t>
            </w:r>
          </w:p>
        </w:tc>
      </w:tr>
      <w:tr w:rsidR="00F34EDE" w:rsidRPr="00301182" w14:paraId="01EF7CB7" w14:textId="77777777" w:rsidTr="00F34EDE">
        <w:trPr>
          <w:trHeight w:val="560"/>
        </w:trPr>
        <w:tc>
          <w:tcPr>
            <w:tcW w:w="560" w:type="dxa"/>
            <w:tcBorders>
              <w:top w:val="single" w:sz="4" w:space="0" w:color="808080"/>
              <w:left w:val="single" w:sz="4" w:space="0" w:color="808080"/>
              <w:bottom w:val="single" w:sz="4" w:space="0" w:color="808080"/>
              <w:right w:val="single" w:sz="4" w:space="0" w:color="808080"/>
            </w:tcBorders>
          </w:tcPr>
          <w:p w14:paraId="1F65BB3B" w14:textId="77777777" w:rsidR="00F34EDE" w:rsidRPr="00301182" w:rsidRDefault="00F34EDE" w:rsidP="00F34EDE">
            <w:pPr>
              <w:numPr>
                <w:ilvl w:val="0"/>
                <w:numId w:val="36"/>
              </w:numPr>
              <w:ind w:left="-8"/>
              <w:contextualSpacing/>
              <w:jc w:val="both"/>
              <w:rPr>
                <w:color w:val="0D0D0D"/>
                <w:sz w:val="22"/>
                <w:szCs w:val="22"/>
              </w:rPr>
            </w:pPr>
          </w:p>
        </w:tc>
        <w:tc>
          <w:tcPr>
            <w:tcW w:w="2136" w:type="dxa"/>
            <w:tcBorders>
              <w:top w:val="single" w:sz="4" w:space="0" w:color="808080"/>
              <w:left w:val="single" w:sz="4" w:space="0" w:color="808080"/>
              <w:bottom w:val="single" w:sz="4" w:space="0" w:color="808080"/>
              <w:right w:val="single" w:sz="4" w:space="0" w:color="808080"/>
            </w:tcBorders>
            <w:hideMark/>
          </w:tcPr>
          <w:p w14:paraId="1CCC76C4" w14:textId="77777777" w:rsidR="00F34EDE" w:rsidRPr="00272871" w:rsidRDefault="00F34EDE" w:rsidP="00F34EDE">
            <w:pPr>
              <w:ind w:left="11"/>
              <w:rPr>
                <w:sz w:val="22"/>
                <w:szCs w:val="22"/>
              </w:rPr>
            </w:pPr>
            <w:r w:rsidRPr="00272871">
              <w:rPr>
                <w:color w:val="0D0D0D"/>
                <w:sz w:val="22"/>
                <w:szCs w:val="22"/>
              </w:rPr>
              <w:t>Mobilusis duomenų ryšys</w:t>
            </w:r>
          </w:p>
        </w:tc>
        <w:tc>
          <w:tcPr>
            <w:tcW w:w="1134" w:type="dxa"/>
            <w:tcBorders>
              <w:top w:val="single" w:sz="4" w:space="0" w:color="808080"/>
              <w:left w:val="single" w:sz="4" w:space="0" w:color="808080"/>
              <w:bottom w:val="single" w:sz="4" w:space="0" w:color="808080"/>
              <w:right w:val="single" w:sz="4" w:space="0" w:color="808080"/>
            </w:tcBorders>
            <w:hideMark/>
          </w:tcPr>
          <w:p w14:paraId="6AF4F6BF" w14:textId="77777777" w:rsidR="00F34EDE" w:rsidRPr="00272871" w:rsidRDefault="00F34EDE" w:rsidP="00F34EDE">
            <w:pPr>
              <w:widowControl w:val="0"/>
              <w:rPr>
                <w:sz w:val="22"/>
                <w:szCs w:val="22"/>
              </w:rPr>
            </w:pPr>
            <w:r w:rsidRPr="00272871">
              <w:rPr>
                <w:color w:val="0D0D0D"/>
                <w:sz w:val="22"/>
                <w:szCs w:val="22"/>
              </w:rPr>
              <w:t>PS</w:t>
            </w:r>
          </w:p>
        </w:tc>
        <w:tc>
          <w:tcPr>
            <w:tcW w:w="6066" w:type="dxa"/>
            <w:tcBorders>
              <w:top w:val="single" w:sz="4" w:space="0" w:color="808080"/>
              <w:left w:val="single" w:sz="4" w:space="0" w:color="808080"/>
              <w:bottom w:val="single" w:sz="4" w:space="0" w:color="808080"/>
              <w:right w:val="single" w:sz="4" w:space="0" w:color="808080"/>
            </w:tcBorders>
            <w:hideMark/>
          </w:tcPr>
          <w:p w14:paraId="52AAEA68" w14:textId="77777777" w:rsidR="00F34EDE" w:rsidRPr="00272871" w:rsidRDefault="00F34EDE" w:rsidP="004072E5">
            <w:pPr>
              <w:rPr>
                <w:color w:val="0D0D0D"/>
                <w:sz w:val="22"/>
                <w:szCs w:val="22"/>
              </w:rPr>
            </w:pPr>
            <w:r w:rsidRPr="00272871">
              <w:rPr>
                <w:sz w:val="22"/>
                <w:szCs w:val="22"/>
              </w:rPr>
              <w:t>Vienai transporto priemonei (borto kompiuteriui) – viena SIM kortelė su aktyvinta mobilaus duomenų ryšio paslauga</w:t>
            </w:r>
          </w:p>
        </w:tc>
      </w:tr>
      <w:tr w:rsidR="00F34EDE" w:rsidRPr="00301182" w14:paraId="40AA55A0" w14:textId="77777777" w:rsidTr="00F34EDE">
        <w:trPr>
          <w:trHeight w:val="620"/>
        </w:trPr>
        <w:tc>
          <w:tcPr>
            <w:tcW w:w="560" w:type="dxa"/>
            <w:tcBorders>
              <w:top w:val="single" w:sz="4" w:space="0" w:color="808080"/>
              <w:left w:val="single" w:sz="4" w:space="0" w:color="808080"/>
              <w:bottom w:val="single" w:sz="4" w:space="0" w:color="808080"/>
              <w:right w:val="single" w:sz="4" w:space="0" w:color="808080"/>
            </w:tcBorders>
          </w:tcPr>
          <w:p w14:paraId="5B901F4B" w14:textId="77777777" w:rsidR="00F34EDE" w:rsidRPr="00301182" w:rsidRDefault="00F34EDE" w:rsidP="00F34EDE">
            <w:pPr>
              <w:numPr>
                <w:ilvl w:val="0"/>
                <w:numId w:val="36"/>
              </w:numPr>
              <w:ind w:left="-8"/>
              <w:contextualSpacing/>
              <w:jc w:val="both"/>
              <w:rPr>
                <w:color w:val="0D0D0D"/>
                <w:sz w:val="22"/>
                <w:szCs w:val="22"/>
              </w:rPr>
            </w:pPr>
          </w:p>
        </w:tc>
        <w:tc>
          <w:tcPr>
            <w:tcW w:w="2136" w:type="dxa"/>
            <w:tcBorders>
              <w:top w:val="single" w:sz="4" w:space="0" w:color="808080"/>
              <w:left w:val="single" w:sz="4" w:space="0" w:color="808080"/>
              <w:bottom w:val="single" w:sz="4" w:space="0" w:color="808080"/>
              <w:right w:val="single" w:sz="4" w:space="0" w:color="808080"/>
            </w:tcBorders>
            <w:hideMark/>
          </w:tcPr>
          <w:p w14:paraId="430D5D89" w14:textId="77777777" w:rsidR="00F34EDE" w:rsidRPr="00272871" w:rsidRDefault="00F34EDE" w:rsidP="00F34EDE">
            <w:pPr>
              <w:ind w:left="11"/>
              <w:rPr>
                <w:sz w:val="22"/>
                <w:szCs w:val="22"/>
              </w:rPr>
            </w:pPr>
            <w:r w:rsidRPr="00272871">
              <w:rPr>
                <w:color w:val="0D0D0D"/>
                <w:sz w:val="22"/>
                <w:szCs w:val="22"/>
              </w:rPr>
              <w:t>Maitinimas ir kiti instaliaciniai kabeliai</w:t>
            </w:r>
          </w:p>
        </w:tc>
        <w:tc>
          <w:tcPr>
            <w:tcW w:w="1134" w:type="dxa"/>
            <w:tcBorders>
              <w:top w:val="single" w:sz="4" w:space="0" w:color="808080"/>
              <w:left w:val="single" w:sz="4" w:space="0" w:color="808080"/>
              <w:bottom w:val="single" w:sz="4" w:space="0" w:color="808080"/>
              <w:right w:val="single" w:sz="4" w:space="0" w:color="808080"/>
            </w:tcBorders>
            <w:hideMark/>
          </w:tcPr>
          <w:p w14:paraId="72CA20B7" w14:textId="77777777" w:rsidR="00F34EDE" w:rsidRPr="00272871" w:rsidRDefault="00F34EDE" w:rsidP="00F34EDE">
            <w:pPr>
              <w:widowControl w:val="0"/>
              <w:rPr>
                <w:sz w:val="22"/>
                <w:szCs w:val="22"/>
              </w:rPr>
            </w:pPr>
            <w:r w:rsidRPr="00272871">
              <w:rPr>
                <w:color w:val="0D0D0D"/>
                <w:sz w:val="22"/>
                <w:szCs w:val="22"/>
              </w:rPr>
              <w:t>Tiekėjas</w:t>
            </w:r>
          </w:p>
        </w:tc>
        <w:tc>
          <w:tcPr>
            <w:tcW w:w="6066" w:type="dxa"/>
            <w:tcBorders>
              <w:top w:val="single" w:sz="4" w:space="0" w:color="808080"/>
              <w:left w:val="single" w:sz="4" w:space="0" w:color="808080"/>
              <w:bottom w:val="single" w:sz="4" w:space="0" w:color="808080"/>
              <w:right w:val="single" w:sz="4" w:space="0" w:color="808080"/>
            </w:tcBorders>
            <w:hideMark/>
          </w:tcPr>
          <w:p w14:paraId="4F56056A" w14:textId="77777777" w:rsidR="004072E5" w:rsidRPr="00272871" w:rsidRDefault="004072E5" w:rsidP="004072E5">
            <w:pPr>
              <w:contextualSpacing/>
              <w:rPr>
                <w:sz w:val="22"/>
                <w:szCs w:val="22"/>
              </w:rPr>
            </w:pPr>
            <w:r w:rsidRPr="00272871">
              <w:rPr>
                <w:sz w:val="22"/>
                <w:szCs w:val="22"/>
              </w:rPr>
              <w:t xml:space="preserve">6.1. </w:t>
            </w:r>
            <w:r w:rsidR="00F34EDE" w:rsidRPr="00272871">
              <w:rPr>
                <w:sz w:val="22"/>
                <w:szCs w:val="22"/>
              </w:rPr>
              <w:t>Nominali maitinimo įtampa 24 V DC (0,5 - 4 A);</w:t>
            </w:r>
          </w:p>
          <w:p w14:paraId="321A93F1" w14:textId="77777777" w:rsidR="00F34EDE" w:rsidRPr="00272871" w:rsidRDefault="004072E5" w:rsidP="004072E5">
            <w:pPr>
              <w:contextualSpacing/>
              <w:rPr>
                <w:color w:val="0D0D0D"/>
                <w:sz w:val="22"/>
                <w:szCs w:val="22"/>
              </w:rPr>
            </w:pPr>
            <w:r w:rsidRPr="00272871">
              <w:rPr>
                <w:sz w:val="22"/>
                <w:szCs w:val="22"/>
              </w:rPr>
              <w:t xml:space="preserve">6.2. </w:t>
            </w:r>
            <w:r w:rsidR="00F34EDE" w:rsidRPr="00272871">
              <w:rPr>
                <w:sz w:val="22"/>
                <w:szCs w:val="22"/>
              </w:rPr>
              <w:t>Rekomenduojamas įtampos stabilizatorius.</w:t>
            </w:r>
          </w:p>
        </w:tc>
      </w:tr>
      <w:tr w:rsidR="00F34EDE" w:rsidRPr="00301182" w14:paraId="4DA23387" w14:textId="77777777" w:rsidTr="00F34EDE">
        <w:trPr>
          <w:trHeight w:val="560"/>
        </w:trPr>
        <w:tc>
          <w:tcPr>
            <w:tcW w:w="560" w:type="dxa"/>
            <w:tcBorders>
              <w:top w:val="single" w:sz="4" w:space="0" w:color="808080"/>
              <w:left w:val="single" w:sz="4" w:space="0" w:color="808080"/>
              <w:bottom w:val="single" w:sz="4" w:space="0" w:color="808080"/>
              <w:right w:val="single" w:sz="4" w:space="0" w:color="808080"/>
            </w:tcBorders>
          </w:tcPr>
          <w:p w14:paraId="61A3A321" w14:textId="77777777" w:rsidR="00F34EDE" w:rsidRPr="00301182" w:rsidRDefault="00F34EDE" w:rsidP="00F34EDE">
            <w:pPr>
              <w:numPr>
                <w:ilvl w:val="0"/>
                <w:numId w:val="36"/>
              </w:numPr>
              <w:ind w:left="-8"/>
              <w:contextualSpacing/>
              <w:jc w:val="both"/>
              <w:rPr>
                <w:color w:val="0D0D0D"/>
                <w:sz w:val="22"/>
                <w:szCs w:val="22"/>
              </w:rPr>
            </w:pPr>
          </w:p>
        </w:tc>
        <w:tc>
          <w:tcPr>
            <w:tcW w:w="2136" w:type="dxa"/>
            <w:tcBorders>
              <w:top w:val="single" w:sz="4" w:space="0" w:color="808080"/>
              <w:left w:val="single" w:sz="4" w:space="0" w:color="808080"/>
              <w:bottom w:val="single" w:sz="4" w:space="0" w:color="808080"/>
              <w:right w:val="single" w:sz="4" w:space="0" w:color="808080"/>
            </w:tcBorders>
            <w:hideMark/>
          </w:tcPr>
          <w:p w14:paraId="5DB6182E" w14:textId="77777777" w:rsidR="00F34EDE" w:rsidRPr="00272871" w:rsidRDefault="00F34EDE" w:rsidP="00F34EDE">
            <w:pPr>
              <w:ind w:left="11"/>
              <w:rPr>
                <w:sz w:val="22"/>
                <w:szCs w:val="22"/>
              </w:rPr>
            </w:pPr>
            <w:r w:rsidRPr="00272871">
              <w:rPr>
                <w:color w:val="0D0D0D"/>
                <w:sz w:val="22"/>
                <w:szCs w:val="22"/>
              </w:rPr>
              <w:t>Eksploatacinė transporto priemonės aplinka</w:t>
            </w:r>
          </w:p>
        </w:tc>
        <w:tc>
          <w:tcPr>
            <w:tcW w:w="1134" w:type="dxa"/>
            <w:tcBorders>
              <w:top w:val="single" w:sz="4" w:space="0" w:color="808080"/>
              <w:left w:val="single" w:sz="4" w:space="0" w:color="808080"/>
              <w:bottom w:val="single" w:sz="4" w:space="0" w:color="808080"/>
              <w:right w:val="single" w:sz="4" w:space="0" w:color="808080"/>
            </w:tcBorders>
            <w:hideMark/>
          </w:tcPr>
          <w:p w14:paraId="2DCA8BD5" w14:textId="77777777" w:rsidR="00F34EDE" w:rsidRPr="00272871" w:rsidRDefault="00F34EDE" w:rsidP="00F34EDE">
            <w:pPr>
              <w:widowControl w:val="0"/>
              <w:rPr>
                <w:sz w:val="22"/>
                <w:szCs w:val="22"/>
              </w:rPr>
            </w:pPr>
            <w:r w:rsidRPr="00272871">
              <w:rPr>
                <w:color w:val="0D0D0D"/>
                <w:sz w:val="22"/>
                <w:szCs w:val="22"/>
              </w:rPr>
              <w:t>Tiekėjas</w:t>
            </w:r>
          </w:p>
        </w:tc>
        <w:tc>
          <w:tcPr>
            <w:tcW w:w="6066" w:type="dxa"/>
            <w:tcBorders>
              <w:top w:val="single" w:sz="4" w:space="0" w:color="808080"/>
              <w:left w:val="single" w:sz="4" w:space="0" w:color="808080"/>
              <w:bottom w:val="single" w:sz="4" w:space="0" w:color="808080"/>
              <w:right w:val="single" w:sz="4" w:space="0" w:color="808080"/>
            </w:tcBorders>
            <w:hideMark/>
          </w:tcPr>
          <w:p w14:paraId="4E632C2A" w14:textId="77777777" w:rsidR="00F34EDE" w:rsidRPr="00272871" w:rsidRDefault="00F34EDE" w:rsidP="004072E5">
            <w:pPr>
              <w:rPr>
                <w:color w:val="0D0D0D"/>
                <w:sz w:val="22"/>
                <w:szCs w:val="22"/>
              </w:rPr>
            </w:pPr>
            <w:r w:rsidRPr="00272871">
              <w:rPr>
                <w:sz w:val="22"/>
                <w:szCs w:val="22"/>
              </w:rPr>
              <w:t>Reikalavimai pateikti Techninės specifikacijos 54 punkte</w:t>
            </w:r>
          </w:p>
        </w:tc>
      </w:tr>
      <w:tr w:rsidR="00F34EDE" w:rsidRPr="00301182" w14:paraId="7EE47F69" w14:textId="77777777" w:rsidTr="00F34EDE">
        <w:trPr>
          <w:trHeight w:val="560"/>
        </w:trPr>
        <w:tc>
          <w:tcPr>
            <w:tcW w:w="560" w:type="dxa"/>
            <w:tcBorders>
              <w:top w:val="single" w:sz="4" w:space="0" w:color="808080"/>
              <w:left w:val="single" w:sz="4" w:space="0" w:color="808080"/>
              <w:bottom w:val="single" w:sz="4" w:space="0" w:color="808080"/>
              <w:right w:val="single" w:sz="4" w:space="0" w:color="808080"/>
            </w:tcBorders>
          </w:tcPr>
          <w:p w14:paraId="629FADF0" w14:textId="77777777" w:rsidR="00F34EDE" w:rsidRPr="00301182" w:rsidRDefault="00F34EDE" w:rsidP="00F34EDE">
            <w:pPr>
              <w:numPr>
                <w:ilvl w:val="0"/>
                <w:numId w:val="36"/>
              </w:numPr>
              <w:ind w:left="-8"/>
              <w:contextualSpacing/>
              <w:jc w:val="both"/>
              <w:rPr>
                <w:color w:val="0D0D0D"/>
                <w:sz w:val="22"/>
                <w:szCs w:val="22"/>
              </w:rPr>
            </w:pPr>
          </w:p>
        </w:tc>
        <w:tc>
          <w:tcPr>
            <w:tcW w:w="2136" w:type="dxa"/>
            <w:tcBorders>
              <w:top w:val="single" w:sz="4" w:space="0" w:color="808080"/>
              <w:left w:val="single" w:sz="4" w:space="0" w:color="808080"/>
              <w:bottom w:val="single" w:sz="4" w:space="0" w:color="808080"/>
              <w:right w:val="single" w:sz="4" w:space="0" w:color="808080"/>
            </w:tcBorders>
            <w:hideMark/>
          </w:tcPr>
          <w:p w14:paraId="22E0BF9C" w14:textId="77777777" w:rsidR="00F34EDE" w:rsidRPr="00272871" w:rsidRDefault="00F34EDE" w:rsidP="00F34EDE">
            <w:pPr>
              <w:ind w:left="11"/>
              <w:rPr>
                <w:sz w:val="22"/>
                <w:szCs w:val="22"/>
              </w:rPr>
            </w:pPr>
            <w:r w:rsidRPr="00272871">
              <w:rPr>
                <w:color w:val="0D0D0D"/>
                <w:sz w:val="22"/>
                <w:szCs w:val="22"/>
              </w:rPr>
              <w:t>Transporto priemones paruošimas e. bilieto įrangos montavimui ir reikalavimai instaliavimui</w:t>
            </w:r>
          </w:p>
        </w:tc>
        <w:tc>
          <w:tcPr>
            <w:tcW w:w="1134" w:type="dxa"/>
            <w:tcBorders>
              <w:top w:val="single" w:sz="4" w:space="0" w:color="808080"/>
              <w:left w:val="single" w:sz="4" w:space="0" w:color="808080"/>
              <w:bottom w:val="single" w:sz="4" w:space="0" w:color="808080"/>
              <w:right w:val="single" w:sz="4" w:space="0" w:color="808080"/>
            </w:tcBorders>
            <w:hideMark/>
          </w:tcPr>
          <w:p w14:paraId="23237AF9" w14:textId="77777777" w:rsidR="00F34EDE" w:rsidRPr="00272871" w:rsidRDefault="00F34EDE" w:rsidP="00F34EDE">
            <w:pPr>
              <w:widowControl w:val="0"/>
              <w:rPr>
                <w:sz w:val="22"/>
                <w:szCs w:val="22"/>
              </w:rPr>
            </w:pPr>
            <w:r w:rsidRPr="00272871">
              <w:rPr>
                <w:color w:val="0D0D0D"/>
                <w:sz w:val="22"/>
                <w:szCs w:val="22"/>
              </w:rPr>
              <w:t>Tiekėjas</w:t>
            </w:r>
          </w:p>
        </w:tc>
        <w:tc>
          <w:tcPr>
            <w:tcW w:w="6066" w:type="dxa"/>
            <w:tcBorders>
              <w:top w:val="single" w:sz="4" w:space="0" w:color="808080"/>
              <w:left w:val="single" w:sz="4" w:space="0" w:color="808080"/>
              <w:bottom w:val="single" w:sz="4" w:space="0" w:color="808080"/>
              <w:right w:val="single" w:sz="4" w:space="0" w:color="808080"/>
            </w:tcBorders>
            <w:hideMark/>
          </w:tcPr>
          <w:p w14:paraId="233157E2" w14:textId="77777777" w:rsidR="00F34EDE" w:rsidRPr="00272871" w:rsidRDefault="004072E5" w:rsidP="004072E5">
            <w:pPr>
              <w:contextualSpacing/>
              <w:jc w:val="both"/>
              <w:rPr>
                <w:sz w:val="22"/>
                <w:szCs w:val="22"/>
              </w:rPr>
            </w:pPr>
            <w:r w:rsidRPr="00272871">
              <w:rPr>
                <w:sz w:val="22"/>
                <w:szCs w:val="22"/>
              </w:rPr>
              <w:t xml:space="preserve">8.1. </w:t>
            </w:r>
            <w:r w:rsidR="00F34EDE" w:rsidRPr="00272871">
              <w:rPr>
                <w:sz w:val="22"/>
                <w:szCs w:val="22"/>
              </w:rPr>
              <w:t>Užtikrinta ne mažesnė kaip 315 x 170 mm (ilgis x plotis) montavimo vieta borto kompiuteriui (sėdėdamas už vairo, vairuotojas turi pasiekti borto kompiuterio mygtukus);</w:t>
            </w:r>
          </w:p>
          <w:p w14:paraId="37054022" w14:textId="77777777" w:rsidR="00F34EDE" w:rsidRPr="00272871" w:rsidRDefault="004072E5" w:rsidP="004072E5">
            <w:pPr>
              <w:contextualSpacing/>
              <w:jc w:val="both"/>
              <w:rPr>
                <w:sz w:val="22"/>
                <w:szCs w:val="22"/>
              </w:rPr>
            </w:pPr>
            <w:r w:rsidRPr="00272871">
              <w:rPr>
                <w:sz w:val="22"/>
                <w:szCs w:val="22"/>
              </w:rPr>
              <w:t xml:space="preserve">8.2. </w:t>
            </w:r>
            <w:r w:rsidR="00F34EDE" w:rsidRPr="00272871">
              <w:rPr>
                <w:sz w:val="22"/>
                <w:szCs w:val="22"/>
              </w:rPr>
              <w:t>Užtikrinta montavimo vieta elektroniniam kortelių skaitytuvui ir skaitytuvo laikikliui šalia durų, kur keleivis galėtų patogiai priliesti kortelę ir perskaityti informaciją skaitytuvo ekrane;</w:t>
            </w:r>
          </w:p>
          <w:p w14:paraId="5F7A39AF" w14:textId="77777777" w:rsidR="00F34EDE" w:rsidRPr="00272871" w:rsidRDefault="004072E5" w:rsidP="004072E5">
            <w:pPr>
              <w:contextualSpacing/>
              <w:jc w:val="both"/>
              <w:rPr>
                <w:sz w:val="22"/>
                <w:szCs w:val="22"/>
              </w:rPr>
            </w:pPr>
            <w:r w:rsidRPr="00272871">
              <w:rPr>
                <w:sz w:val="22"/>
                <w:szCs w:val="22"/>
              </w:rPr>
              <w:t xml:space="preserve">8.3. </w:t>
            </w:r>
            <w:r w:rsidR="00F34EDE" w:rsidRPr="00272871">
              <w:rPr>
                <w:sz w:val="22"/>
                <w:szCs w:val="22"/>
              </w:rPr>
              <w:t>Numatyta montavimo vieta išorinei antenai (apsaugos klasė IP67, montuojama vienu M14 varžtu);</w:t>
            </w:r>
          </w:p>
          <w:p w14:paraId="6F03C68A" w14:textId="77777777" w:rsidR="00F34EDE" w:rsidRPr="00272871" w:rsidRDefault="004072E5" w:rsidP="004072E5">
            <w:pPr>
              <w:contextualSpacing/>
              <w:jc w:val="both"/>
              <w:rPr>
                <w:sz w:val="22"/>
                <w:szCs w:val="22"/>
              </w:rPr>
            </w:pPr>
            <w:r w:rsidRPr="00272871">
              <w:rPr>
                <w:sz w:val="22"/>
                <w:szCs w:val="22"/>
              </w:rPr>
              <w:t xml:space="preserve">8.4. </w:t>
            </w:r>
            <w:r w:rsidR="00F34EDE" w:rsidRPr="00272871">
              <w:rPr>
                <w:sz w:val="22"/>
                <w:szCs w:val="22"/>
              </w:rPr>
              <w:t>Visi sujungimo laidai pravesti ir paslėpti (borto kompiuteris – elektroninių kortelių skaitytuvas, garsiakalbiai, išorinė antena, ir pan.).</w:t>
            </w:r>
          </w:p>
        </w:tc>
      </w:tr>
      <w:tr w:rsidR="00F34EDE" w:rsidRPr="00301182" w14:paraId="49978B73" w14:textId="77777777" w:rsidTr="00F34EDE">
        <w:trPr>
          <w:trHeight w:val="560"/>
        </w:trPr>
        <w:tc>
          <w:tcPr>
            <w:tcW w:w="560" w:type="dxa"/>
            <w:tcBorders>
              <w:top w:val="single" w:sz="4" w:space="0" w:color="808080"/>
              <w:left w:val="single" w:sz="4" w:space="0" w:color="808080"/>
              <w:bottom w:val="single" w:sz="4" w:space="0" w:color="808080"/>
              <w:right w:val="single" w:sz="4" w:space="0" w:color="808080"/>
            </w:tcBorders>
          </w:tcPr>
          <w:p w14:paraId="1EF8D2E9" w14:textId="77777777" w:rsidR="00F34EDE" w:rsidRPr="00301182" w:rsidRDefault="00F34EDE" w:rsidP="00F34EDE">
            <w:pPr>
              <w:numPr>
                <w:ilvl w:val="0"/>
                <w:numId w:val="36"/>
              </w:numPr>
              <w:ind w:left="-8"/>
              <w:contextualSpacing/>
              <w:jc w:val="both"/>
              <w:rPr>
                <w:color w:val="0D0D0D"/>
                <w:sz w:val="22"/>
                <w:szCs w:val="22"/>
              </w:rPr>
            </w:pPr>
          </w:p>
        </w:tc>
        <w:tc>
          <w:tcPr>
            <w:tcW w:w="2136" w:type="dxa"/>
            <w:tcBorders>
              <w:top w:val="single" w:sz="4" w:space="0" w:color="808080"/>
              <w:left w:val="single" w:sz="4" w:space="0" w:color="808080"/>
              <w:bottom w:val="single" w:sz="4" w:space="0" w:color="808080"/>
              <w:right w:val="single" w:sz="4" w:space="0" w:color="808080"/>
            </w:tcBorders>
            <w:hideMark/>
          </w:tcPr>
          <w:p w14:paraId="4AC0008C" w14:textId="77777777" w:rsidR="00F34EDE" w:rsidRPr="00272871" w:rsidRDefault="00F34EDE" w:rsidP="00F34EDE">
            <w:pPr>
              <w:ind w:left="11"/>
              <w:rPr>
                <w:sz w:val="22"/>
                <w:szCs w:val="22"/>
              </w:rPr>
            </w:pPr>
            <w:r w:rsidRPr="00272871">
              <w:rPr>
                <w:color w:val="0D0D0D"/>
                <w:sz w:val="22"/>
                <w:szCs w:val="22"/>
              </w:rPr>
              <w:t>Įrangos montavimo darbai</w:t>
            </w:r>
          </w:p>
        </w:tc>
        <w:tc>
          <w:tcPr>
            <w:tcW w:w="1134" w:type="dxa"/>
            <w:tcBorders>
              <w:top w:val="single" w:sz="4" w:space="0" w:color="808080"/>
              <w:left w:val="single" w:sz="4" w:space="0" w:color="808080"/>
              <w:bottom w:val="single" w:sz="4" w:space="0" w:color="808080"/>
              <w:right w:val="single" w:sz="4" w:space="0" w:color="808080"/>
            </w:tcBorders>
            <w:hideMark/>
          </w:tcPr>
          <w:p w14:paraId="42E1D4C6" w14:textId="77777777" w:rsidR="00F34EDE" w:rsidRPr="00272871" w:rsidRDefault="00F34EDE" w:rsidP="00F34EDE">
            <w:pPr>
              <w:widowControl w:val="0"/>
              <w:rPr>
                <w:sz w:val="22"/>
                <w:szCs w:val="22"/>
              </w:rPr>
            </w:pPr>
            <w:r w:rsidRPr="00272871">
              <w:rPr>
                <w:color w:val="0D0D0D"/>
                <w:sz w:val="22"/>
                <w:szCs w:val="22"/>
              </w:rPr>
              <w:t>Tiekėjas</w:t>
            </w:r>
          </w:p>
        </w:tc>
        <w:tc>
          <w:tcPr>
            <w:tcW w:w="6066" w:type="dxa"/>
            <w:tcBorders>
              <w:top w:val="single" w:sz="4" w:space="0" w:color="808080"/>
              <w:left w:val="single" w:sz="4" w:space="0" w:color="808080"/>
              <w:bottom w:val="single" w:sz="4" w:space="0" w:color="808080"/>
              <w:right w:val="single" w:sz="4" w:space="0" w:color="808080"/>
            </w:tcBorders>
            <w:hideMark/>
          </w:tcPr>
          <w:p w14:paraId="6CAC8891" w14:textId="77777777" w:rsidR="00F34EDE" w:rsidRPr="00272871" w:rsidRDefault="004072E5" w:rsidP="004072E5">
            <w:pPr>
              <w:contextualSpacing/>
              <w:rPr>
                <w:sz w:val="22"/>
                <w:szCs w:val="22"/>
              </w:rPr>
            </w:pPr>
            <w:r w:rsidRPr="00272871">
              <w:rPr>
                <w:sz w:val="22"/>
                <w:szCs w:val="22"/>
              </w:rPr>
              <w:t xml:space="preserve">9.1. </w:t>
            </w:r>
            <w:r w:rsidR="00F34EDE" w:rsidRPr="00272871">
              <w:rPr>
                <w:sz w:val="22"/>
                <w:szCs w:val="22"/>
              </w:rPr>
              <w:t>Montavimo darbus atlieka tiekėjas, jei šalys nesusitaria kitaip;</w:t>
            </w:r>
          </w:p>
          <w:p w14:paraId="32001E4F" w14:textId="77777777" w:rsidR="00F34EDE" w:rsidRPr="00272871" w:rsidRDefault="004072E5" w:rsidP="004072E5">
            <w:pPr>
              <w:contextualSpacing/>
              <w:rPr>
                <w:sz w:val="22"/>
                <w:szCs w:val="22"/>
              </w:rPr>
            </w:pPr>
            <w:r w:rsidRPr="00272871">
              <w:rPr>
                <w:sz w:val="22"/>
                <w:szCs w:val="22"/>
              </w:rPr>
              <w:t xml:space="preserve">9.2. </w:t>
            </w:r>
            <w:r w:rsidR="00F34EDE" w:rsidRPr="00272871">
              <w:rPr>
                <w:sz w:val="22"/>
                <w:szCs w:val="22"/>
              </w:rPr>
              <w:t>Montavimo darbai atliekami su PS suderintoje vietoje ir grafiku.</w:t>
            </w:r>
          </w:p>
        </w:tc>
      </w:tr>
      <w:tr w:rsidR="00F34EDE" w:rsidRPr="00301182" w14:paraId="51ECFC9C" w14:textId="77777777" w:rsidTr="00F34EDE">
        <w:trPr>
          <w:trHeight w:val="560"/>
        </w:trPr>
        <w:tc>
          <w:tcPr>
            <w:tcW w:w="560" w:type="dxa"/>
            <w:tcBorders>
              <w:top w:val="single" w:sz="4" w:space="0" w:color="808080"/>
              <w:left w:val="single" w:sz="4" w:space="0" w:color="808080"/>
              <w:bottom w:val="single" w:sz="4" w:space="0" w:color="808080"/>
              <w:right w:val="single" w:sz="4" w:space="0" w:color="808080"/>
            </w:tcBorders>
          </w:tcPr>
          <w:p w14:paraId="55CD90F2" w14:textId="77777777" w:rsidR="00F34EDE" w:rsidRPr="00301182" w:rsidRDefault="00F34EDE" w:rsidP="00F34EDE">
            <w:pPr>
              <w:numPr>
                <w:ilvl w:val="0"/>
                <w:numId w:val="36"/>
              </w:numPr>
              <w:ind w:left="-8"/>
              <w:contextualSpacing/>
              <w:jc w:val="both"/>
              <w:rPr>
                <w:color w:val="0D0D0D"/>
                <w:sz w:val="22"/>
                <w:szCs w:val="22"/>
              </w:rPr>
            </w:pPr>
          </w:p>
        </w:tc>
        <w:tc>
          <w:tcPr>
            <w:tcW w:w="2136" w:type="dxa"/>
            <w:tcBorders>
              <w:top w:val="single" w:sz="4" w:space="0" w:color="808080"/>
              <w:left w:val="single" w:sz="4" w:space="0" w:color="808080"/>
              <w:bottom w:val="single" w:sz="4" w:space="0" w:color="808080"/>
              <w:right w:val="single" w:sz="4" w:space="0" w:color="808080"/>
            </w:tcBorders>
          </w:tcPr>
          <w:p w14:paraId="4A3E6968" w14:textId="77777777" w:rsidR="00F34EDE" w:rsidRPr="00272871" w:rsidRDefault="00F34EDE" w:rsidP="00F34EDE">
            <w:pPr>
              <w:ind w:left="11"/>
              <w:rPr>
                <w:color w:val="0D0D0D"/>
                <w:sz w:val="22"/>
                <w:szCs w:val="22"/>
              </w:rPr>
            </w:pPr>
            <w:r w:rsidRPr="00272871">
              <w:rPr>
                <w:color w:val="0D0D0D"/>
                <w:sz w:val="22"/>
                <w:szCs w:val="22"/>
              </w:rPr>
              <w:t>Garantija</w:t>
            </w:r>
          </w:p>
        </w:tc>
        <w:tc>
          <w:tcPr>
            <w:tcW w:w="1134" w:type="dxa"/>
            <w:tcBorders>
              <w:top w:val="single" w:sz="4" w:space="0" w:color="808080"/>
              <w:left w:val="single" w:sz="4" w:space="0" w:color="808080"/>
              <w:bottom w:val="single" w:sz="4" w:space="0" w:color="808080"/>
              <w:right w:val="single" w:sz="4" w:space="0" w:color="808080"/>
            </w:tcBorders>
          </w:tcPr>
          <w:p w14:paraId="575E9E49" w14:textId="77777777" w:rsidR="00F34EDE" w:rsidRPr="00272871" w:rsidRDefault="00F34EDE" w:rsidP="00F34EDE">
            <w:pPr>
              <w:widowControl w:val="0"/>
              <w:rPr>
                <w:color w:val="0D0D0D"/>
                <w:sz w:val="22"/>
                <w:szCs w:val="22"/>
              </w:rPr>
            </w:pPr>
            <w:r w:rsidRPr="00272871">
              <w:rPr>
                <w:color w:val="0D0D0D"/>
                <w:sz w:val="22"/>
                <w:szCs w:val="22"/>
              </w:rPr>
              <w:t>Tiekėjas</w:t>
            </w:r>
          </w:p>
        </w:tc>
        <w:tc>
          <w:tcPr>
            <w:tcW w:w="6066" w:type="dxa"/>
            <w:tcBorders>
              <w:top w:val="single" w:sz="4" w:space="0" w:color="808080"/>
              <w:left w:val="single" w:sz="4" w:space="0" w:color="808080"/>
              <w:bottom w:val="single" w:sz="4" w:space="0" w:color="808080"/>
              <w:right w:val="single" w:sz="4" w:space="0" w:color="808080"/>
            </w:tcBorders>
          </w:tcPr>
          <w:p w14:paraId="63EB38C0" w14:textId="77777777" w:rsidR="00F34EDE" w:rsidRPr="00272871" w:rsidRDefault="00F34EDE" w:rsidP="004072E5">
            <w:pPr>
              <w:jc w:val="both"/>
              <w:rPr>
                <w:color w:val="0D0D0D"/>
                <w:sz w:val="22"/>
                <w:szCs w:val="22"/>
              </w:rPr>
            </w:pPr>
            <w:r w:rsidRPr="00272871">
              <w:rPr>
                <w:sz w:val="22"/>
                <w:szCs w:val="22"/>
              </w:rPr>
              <w:t>Instaliavimo darbams ir sumontuotiems komponentams (laidai, jungtys, kitos medžiagos reikalingos Įrangos tinkamam veikimui, išskyrus pačią Įrangą) tiekėjas suteikia ne mažesnę kaip 24 mėnesių garantiją</w:t>
            </w:r>
            <w:r w:rsidR="004072E5" w:rsidRPr="00272871">
              <w:rPr>
                <w:sz w:val="22"/>
                <w:szCs w:val="22"/>
              </w:rPr>
              <w:t>.</w:t>
            </w:r>
          </w:p>
        </w:tc>
      </w:tr>
    </w:tbl>
    <w:p w14:paraId="0BA3C4DE" w14:textId="77777777" w:rsidR="00F34EDE" w:rsidRPr="00301182" w:rsidRDefault="00F34EDE" w:rsidP="00F34EDE">
      <w:pPr>
        <w:pStyle w:val="Sraopastraipa"/>
        <w:keepNext/>
        <w:numPr>
          <w:ilvl w:val="0"/>
          <w:numId w:val="39"/>
        </w:numPr>
        <w:ind w:left="283" w:hanging="425"/>
        <w:contextualSpacing/>
        <w:jc w:val="left"/>
        <w:rPr>
          <w:b/>
        </w:rPr>
      </w:pPr>
      <w:r w:rsidRPr="00301182">
        <w:rPr>
          <w:b/>
        </w:rPr>
        <w:t xml:space="preserve"> Principinės montavimo schemos pavyzdys: </w:t>
      </w:r>
    </w:p>
    <w:p w14:paraId="24C4241C" w14:textId="77777777" w:rsidR="00F34EDE" w:rsidRPr="00301182" w:rsidRDefault="00F34EDE" w:rsidP="00A30323">
      <w:pPr>
        <w:pStyle w:val="Sraopastraipa"/>
        <w:keepNext/>
        <w:spacing w:before="60"/>
        <w:ind w:left="-284" w:firstLine="567"/>
      </w:pPr>
      <w:r w:rsidRPr="00301182">
        <w:t>Dviašė MIDI klasės transporto priemonė. Konkrečias Įrenginių montavimo vietas tiekėjas privalės suderinti su Perkančiuoju subjektu.</w:t>
      </w:r>
    </w:p>
    <w:p w14:paraId="13AA0723" w14:textId="77777777" w:rsidR="00F34EDE" w:rsidRPr="00301182" w:rsidRDefault="00F34EDE" w:rsidP="00F34EDE">
      <w:pPr>
        <w:pStyle w:val="Sraopastraipa"/>
        <w:keepNext/>
        <w:spacing w:before="60"/>
        <w:ind w:left="283"/>
        <w:rPr>
          <w:sz w:val="24"/>
          <w:szCs w:val="24"/>
        </w:rPr>
      </w:pPr>
    </w:p>
    <w:p w14:paraId="7CE08FB2" w14:textId="77777777" w:rsidR="00F34EDE" w:rsidRPr="00301182" w:rsidRDefault="00F34EDE" w:rsidP="00F34EDE">
      <w:pPr>
        <w:pStyle w:val="Sraopastraipa"/>
        <w:keepNext/>
        <w:spacing w:before="60"/>
        <w:ind w:left="283"/>
        <w:rPr>
          <w:sz w:val="24"/>
          <w:szCs w:val="24"/>
        </w:rPr>
      </w:pPr>
      <w:r w:rsidRPr="00301182">
        <w:rPr>
          <w:noProof/>
        </w:rPr>
        <w:drawing>
          <wp:inline distT="0" distB="0" distL="0" distR="0" wp14:anchorId="1B2E4316" wp14:editId="58D05B69">
            <wp:extent cx="6120765" cy="3060065"/>
            <wp:effectExtent l="0" t="0" r="0" b="698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5870" cy="3062617"/>
                    </a:xfrm>
                    <a:prstGeom prst="rect">
                      <a:avLst/>
                    </a:prstGeom>
                  </pic:spPr>
                </pic:pic>
              </a:graphicData>
            </a:graphic>
          </wp:inline>
        </w:drawing>
      </w:r>
    </w:p>
    <w:p w14:paraId="4DF59287" w14:textId="77777777" w:rsidR="00F34EDE" w:rsidRPr="00301182" w:rsidRDefault="00F34EDE" w:rsidP="00F34EDE">
      <w:pPr>
        <w:pStyle w:val="Sraopastraipa"/>
        <w:spacing w:before="60"/>
        <w:ind w:left="-142"/>
        <w:rPr>
          <w:sz w:val="24"/>
          <w:szCs w:val="24"/>
        </w:rPr>
      </w:pPr>
    </w:p>
    <w:p w14:paraId="6103306A" w14:textId="77777777" w:rsidR="00F34EDE" w:rsidRPr="00301182" w:rsidRDefault="00F34EDE" w:rsidP="00F34EDE">
      <w:pPr>
        <w:pStyle w:val="Sraopastraipa"/>
        <w:spacing w:before="60"/>
        <w:ind w:left="-142"/>
        <w:rPr>
          <w:sz w:val="24"/>
          <w:szCs w:val="24"/>
        </w:rPr>
      </w:pPr>
    </w:p>
    <w:p w14:paraId="52653783" w14:textId="77777777" w:rsidR="00F34EDE" w:rsidRPr="00301182" w:rsidRDefault="00F34EDE" w:rsidP="00F34EDE">
      <w:pPr>
        <w:pStyle w:val="Sraopastraipa"/>
        <w:keepNext/>
        <w:numPr>
          <w:ilvl w:val="0"/>
          <w:numId w:val="39"/>
        </w:numPr>
        <w:ind w:left="283" w:hanging="425"/>
        <w:contextualSpacing/>
        <w:jc w:val="left"/>
        <w:rPr>
          <w:b/>
          <w:sz w:val="24"/>
          <w:szCs w:val="24"/>
        </w:rPr>
      </w:pPr>
      <w:r w:rsidRPr="00301182">
        <w:rPr>
          <w:b/>
          <w:sz w:val="24"/>
          <w:szCs w:val="24"/>
        </w:rPr>
        <w:lastRenderedPageBreak/>
        <w:t>Esamo borto kompiuterio techniniai duomenys:</w:t>
      </w:r>
    </w:p>
    <w:p w14:paraId="100F70BD" w14:textId="77777777" w:rsidR="00F34EDE" w:rsidRPr="00301182" w:rsidRDefault="00F34EDE" w:rsidP="00F34EDE">
      <w:pPr>
        <w:keepLines/>
        <w:rPr>
          <w:b/>
          <w:sz w:val="24"/>
          <w:szCs w:val="24"/>
        </w:rPr>
      </w:pPr>
      <w:r w:rsidRPr="00301182">
        <w:rPr>
          <w:noProof/>
          <w:sz w:val="24"/>
          <w:szCs w:val="24"/>
          <w:lang w:eastAsia="lt-LT"/>
        </w:rPr>
        <w:drawing>
          <wp:inline distT="0" distB="0" distL="0" distR="0" wp14:anchorId="4C4FC2BB" wp14:editId="2AEE55E1">
            <wp:extent cx="6276975" cy="1428750"/>
            <wp:effectExtent l="0" t="0" r="952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b="81992"/>
                    <a:stretch>
                      <a:fillRect/>
                    </a:stretch>
                  </pic:blipFill>
                  <pic:spPr bwMode="auto">
                    <a:xfrm>
                      <a:off x="0" y="0"/>
                      <a:ext cx="6276975" cy="1428750"/>
                    </a:xfrm>
                    <a:prstGeom prst="rect">
                      <a:avLst/>
                    </a:prstGeom>
                    <a:noFill/>
                    <a:ln>
                      <a:noFill/>
                    </a:ln>
                  </pic:spPr>
                </pic:pic>
              </a:graphicData>
            </a:graphic>
          </wp:inline>
        </w:drawing>
      </w:r>
      <w:r w:rsidRPr="00301182">
        <w:rPr>
          <w:noProof/>
          <w:sz w:val="24"/>
          <w:szCs w:val="24"/>
          <w:lang w:eastAsia="lt-LT"/>
        </w:rPr>
        <w:drawing>
          <wp:inline distT="0" distB="0" distL="0" distR="0" wp14:anchorId="14615954" wp14:editId="75ACB504">
            <wp:extent cx="6248400" cy="4562475"/>
            <wp:effectExtent l="0" t="0" r="0" b="95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t="33376" b="9119"/>
                    <a:stretch>
                      <a:fillRect/>
                    </a:stretch>
                  </pic:blipFill>
                  <pic:spPr bwMode="auto">
                    <a:xfrm>
                      <a:off x="0" y="0"/>
                      <a:ext cx="6248400" cy="4562475"/>
                    </a:xfrm>
                    <a:prstGeom prst="rect">
                      <a:avLst/>
                    </a:prstGeom>
                    <a:noFill/>
                    <a:ln>
                      <a:noFill/>
                    </a:ln>
                  </pic:spPr>
                </pic:pic>
              </a:graphicData>
            </a:graphic>
          </wp:inline>
        </w:drawing>
      </w:r>
    </w:p>
    <w:p w14:paraId="3B64B576" w14:textId="77777777" w:rsidR="00F34EDE" w:rsidRPr="00301182" w:rsidRDefault="00F34EDE" w:rsidP="00F34EDE">
      <w:pPr>
        <w:rPr>
          <w:b/>
          <w:sz w:val="24"/>
          <w:szCs w:val="24"/>
        </w:rPr>
        <w:sectPr w:rsidR="00F34EDE" w:rsidRPr="00301182" w:rsidSect="005727AC">
          <w:pgSz w:w="11906" w:h="16838" w:code="9"/>
          <w:pgMar w:top="851" w:right="566" w:bottom="993" w:left="1701" w:header="720" w:footer="720" w:gutter="0"/>
          <w:cols w:space="720"/>
          <w:titlePg/>
          <w:docGrid w:linePitch="360"/>
        </w:sectPr>
      </w:pPr>
    </w:p>
    <w:p w14:paraId="21924F8E" w14:textId="77777777" w:rsidR="00F34EDE" w:rsidRPr="00301182" w:rsidRDefault="00F34EDE" w:rsidP="00F34EDE">
      <w:pPr>
        <w:rPr>
          <w:b/>
          <w:sz w:val="24"/>
          <w:szCs w:val="24"/>
        </w:rPr>
      </w:pPr>
    </w:p>
    <w:p w14:paraId="0502AC58" w14:textId="77777777" w:rsidR="00F34EDE" w:rsidRPr="00301182" w:rsidRDefault="00F34EDE" w:rsidP="00F34EDE">
      <w:pPr>
        <w:pStyle w:val="Sraopastraipa"/>
        <w:keepNext/>
        <w:numPr>
          <w:ilvl w:val="0"/>
          <w:numId w:val="39"/>
        </w:numPr>
        <w:ind w:left="283" w:hanging="425"/>
        <w:contextualSpacing/>
        <w:jc w:val="left"/>
        <w:rPr>
          <w:b/>
          <w:sz w:val="24"/>
          <w:szCs w:val="24"/>
        </w:rPr>
      </w:pPr>
      <w:r w:rsidRPr="00301182">
        <w:rPr>
          <w:b/>
          <w:sz w:val="24"/>
          <w:szCs w:val="24"/>
        </w:rPr>
        <w:t>Esamo elektroninio kortelių skaitytuvo techniniai duomenys:</w:t>
      </w:r>
    </w:p>
    <w:p w14:paraId="529A5075" w14:textId="77777777" w:rsidR="00F34EDE" w:rsidRPr="00301182" w:rsidRDefault="00F34EDE" w:rsidP="00F34EDE">
      <w:pPr>
        <w:pStyle w:val="Sraopastraipa"/>
        <w:spacing w:before="60"/>
        <w:ind w:left="142"/>
        <w:rPr>
          <w:sz w:val="24"/>
          <w:szCs w:val="24"/>
        </w:rPr>
      </w:pPr>
      <w:r w:rsidRPr="00301182">
        <w:rPr>
          <w:noProof/>
          <w:sz w:val="24"/>
          <w:szCs w:val="24"/>
        </w:rPr>
        <w:drawing>
          <wp:inline distT="0" distB="0" distL="0" distR="0" wp14:anchorId="7DA961EC" wp14:editId="661E8428">
            <wp:extent cx="6153150" cy="165735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b="81169"/>
                    <a:stretch>
                      <a:fillRect/>
                    </a:stretch>
                  </pic:blipFill>
                  <pic:spPr bwMode="auto">
                    <a:xfrm>
                      <a:off x="0" y="0"/>
                      <a:ext cx="6153150" cy="1657350"/>
                    </a:xfrm>
                    <a:prstGeom prst="rect">
                      <a:avLst/>
                    </a:prstGeom>
                    <a:noFill/>
                    <a:ln>
                      <a:noFill/>
                    </a:ln>
                  </pic:spPr>
                </pic:pic>
              </a:graphicData>
            </a:graphic>
          </wp:inline>
        </w:drawing>
      </w:r>
    </w:p>
    <w:p w14:paraId="050D83F4" w14:textId="77777777" w:rsidR="00F34EDE" w:rsidRPr="00301182" w:rsidRDefault="00F34EDE" w:rsidP="00F34EDE">
      <w:pPr>
        <w:rPr>
          <w:sz w:val="24"/>
          <w:szCs w:val="24"/>
        </w:rPr>
      </w:pPr>
      <w:r w:rsidRPr="00301182">
        <w:rPr>
          <w:noProof/>
          <w:sz w:val="24"/>
          <w:szCs w:val="24"/>
          <w:lang w:eastAsia="lt-LT"/>
        </w:rPr>
        <w:drawing>
          <wp:inline distT="0" distB="0" distL="0" distR="0" wp14:anchorId="3BC0E240" wp14:editId="71B4846B">
            <wp:extent cx="6153150" cy="571500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t="35065"/>
                    <a:stretch>
                      <a:fillRect/>
                    </a:stretch>
                  </pic:blipFill>
                  <pic:spPr bwMode="auto">
                    <a:xfrm>
                      <a:off x="0" y="0"/>
                      <a:ext cx="6153150" cy="5715000"/>
                    </a:xfrm>
                    <a:prstGeom prst="rect">
                      <a:avLst/>
                    </a:prstGeom>
                    <a:noFill/>
                    <a:ln>
                      <a:noFill/>
                    </a:ln>
                  </pic:spPr>
                </pic:pic>
              </a:graphicData>
            </a:graphic>
          </wp:inline>
        </w:drawing>
      </w:r>
    </w:p>
    <w:p w14:paraId="728BED3F" w14:textId="77777777" w:rsidR="00C209AC" w:rsidRPr="00301182" w:rsidRDefault="00C209AC">
      <w:pPr>
        <w:rPr>
          <w:rFonts w:eastAsia="Calibri"/>
          <w:sz w:val="24"/>
          <w:szCs w:val="24"/>
          <w:lang w:eastAsia="lt-LT"/>
        </w:rPr>
      </w:pPr>
      <w:r w:rsidRPr="00301182">
        <w:rPr>
          <w:sz w:val="24"/>
          <w:szCs w:val="24"/>
        </w:rPr>
        <w:br w:type="page"/>
      </w:r>
    </w:p>
    <w:p w14:paraId="7D198045" w14:textId="77777777" w:rsidR="00F34EDE" w:rsidRPr="00301182" w:rsidRDefault="00F34EDE" w:rsidP="00F34EDE">
      <w:pPr>
        <w:pStyle w:val="Sraopastraipa"/>
        <w:jc w:val="right"/>
        <w:rPr>
          <w:sz w:val="24"/>
          <w:szCs w:val="24"/>
        </w:rPr>
      </w:pPr>
      <w:r w:rsidRPr="00301182">
        <w:rPr>
          <w:sz w:val="24"/>
          <w:szCs w:val="24"/>
        </w:rPr>
        <w:lastRenderedPageBreak/>
        <w:t>Techninės specifikacijos 2 priedas</w:t>
      </w:r>
    </w:p>
    <w:p w14:paraId="565AD6F8" w14:textId="77777777" w:rsidR="00F34EDE" w:rsidRPr="00301182" w:rsidRDefault="00F34EDE" w:rsidP="00F34EDE">
      <w:pPr>
        <w:jc w:val="center"/>
        <w:rPr>
          <w:b/>
        </w:rPr>
      </w:pPr>
    </w:p>
    <w:p w14:paraId="75F5C454" w14:textId="77777777" w:rsidR="00F34EDE" w:rsidRPr="00301182" w:rsidRDefault="00F34EDE" w:rsidP="00F34EDE">
      <w:pPr>
        <w:jc w:val="center"/>
        <w:rPr>
          <w:b/>
        </w:rPr>
      </w:pPr>
      <w:r w:rsidRPr="00301182">
        <w:rPr>
          <w:b/>
        </w:rPr>
        <w:t>PRIVALOMIEJI LIPDUKAI IR INFORMACIJOS LAIKIKLIAI</w:t>
      </w:r>
    </w:p>
    <w:p w14:paraId="7079BB5B" w14:textId="77777777" w:rsidR="00F34EDE" w:rsidRPr="00301182" w:rsidRDefault="00F34EDE" w:rsidP="00F34EDE">
      <w:pPr>
        <w:jc w:val="center"/>
        <w:rPr>
          <w:b/>
        </w:rPr>
      </w:pPr>
      <w:r w:rsidRPr="00301182">
        <w:rPr>
          <w:b/>
        </w:rPr>
        <w:t>Lipdukus pateikia Perkantysis subjektas</w:t>
      </w:r>
    </w:p>
    <w:p w14:paraId="0915812E" w14:textId="77777777" w:rsidR="00F34EDE" w:rsidRPr="00301182" w:rsidRDefault="00F34EDE" w:rsidP="00F34EDE">
      <w:pPr>
        <w:pStyle w:val="Sraopastraipa"/>
        <w:numPr>
          <w:ilvl w:val="0"/>
          <w:numId w:val="42"/>
        </w:numPr>
        <w:spacing w:after="200" w:line="276" w:lineRule="auto"/>
        <w:contextualSpacing/>
        <w:rPr>
          <w:b/>
        </w:rPr>
      </w:pPr>
      <w:r w:rsidRPr="00301182">
        <w:rPr>
          <w:b/>
        </w:rPr>
        <w:t>Transporto priemonės išorė</w:t>
      </w:r>
    </w:p>
    <w:tbl>
      <w:tblPr>
        <w:tblStyle w:val="Lentelstinklelis"/>
        <w:tblW w:w="0" w:type="auto"/>
        <w:tblInd w:w="-103" w:type="dxa"/>
        <w:tblLook w:val="04A0" w:firstRow="1" w:lastRow="0" w:firstColumn="1" w:lastColumn="0" w:noHBand="0" w:noVBand="1"/>
      </w:tblPr>
      <w:tblGrid>
        <w:gridCol w:w="4056"/>
        <w:gridCol w:w="2715"/>
        <w:gridCol w:w="2857"/>
      </w:tblGrid>
      <w:tr w:rsidR="00F34EDE" w:rsidRPr="00301182" w14:paraId="06B62C79" w14:textId="77777777" w:rsidTr="00121C9B">
        <w:tc>
          <w:tcPr>
            <w:tcW w:w="4056" w:type="dxa"/>
          </w:tcPr>
          <w:p w14:paraId="19098393" w14:textId="77777777" w:rsidR="00F34EDE" w:rsidRPr="00301182" w:rsidRDefault="00F34EDE" w:rsidP="00F34EDE">
            <w:pPr>
              <w:pStyle w:val="Sraopastraipa"/>
              <w:rPr>
                <w:b/>
              </w:rPr>
            </w:pPr>
            <w:r w:rsidRPr="00301182">
              <w:rPr>
                <w:b/>
              </w:rPr>
              <w:t>Lipduko vaizdas</w:t>
            </w:r>
          </w:p>
        </w:tc>
        <w:tc>
          <w:tcPr>
            <w:tcW w:w="2715" w:type="dxa"/>
          </w:tcPr>
          <w:p w14:paraId="1D096B48" w14:textId="77777777" w:rsidR="00F34EDE" w:rsidRPr="00301182" w:rsidRDefault="00F34EDE" w:rsidP="00F34EDE">
            <w:pPr>
              <w:pStyle w:val="Sraopastraipa"/>
              <w:rPr>
                <w:b/>
              </w:rPr>
            </w:pPr>
            <w:r w:rsidRPr="00301182">
              <w:rPr>
                <w:b/>
              </w:rPr>
              <w:t>Matmenys</w:t>
            </w:r>
          </w:p>
        </w:tc>
        <w:tc>
          <w:tcPr>
            <w:tcW w:w="2857" w:type="dxa"/>
          </w:tcPr>
          <w:p w14:paraId="0D656A92" w14:textId="77777777" w:rsidR="00F34EDE" w:rsidRPr="00301182" w:rsidRDefault="00F34EDE" w:rsidP="00F34EDE">
            <w:pPr>
              <w:pStyle w:val="Sraopastraipa"/>
              <w:rPr>
                <w:b/>
              </w:rPr>
            </w:pPr>
            <w:r w:rsidRPr="00301182">
              <w:rPr>
                <w:b/>
              </w:rPr>
              <w:t>Aprašymas</w:t>
            </w:r>
          </w:p>
        </w:tc>
      </w:tr>
      <w:tr w:rsidR="00F34EDE" w:rsidRPr="00301182" w14:paraId="7B3A50CB" w14:textId="77777777" w:rsidTr="00121C9B">
        <w:tc>
          <w:tcPr>
            <w:tcW w:w="4056" w:type="dxa"/>
          </w:tcPr>
          <w:p w14:paraId="15D4D1BC" w14:textId="77777777" w:rsidR="00F34EDE" w:rsidRPr="00301182" w:rsidRDefault="00F34EDE" w:rsidP="00F34EDE">
            <w:pPr>
              <w:pStyle w:val="Sraopastraipa"/>
            </w:pPr>
            <w:r w:rsidRPr="00301182">
              <w:rPr>
                <w:noProof/>
              </w:rPr>
              <w:drawing>
                <wp:inline distT="0" distB="0" distL="0" distR="0" wp14:anchorId="3548EE8A" wp14:editId="49F3ECBD">
                  <wp:extent cx="2435961" cy="3981216"/>
                  <wp:effectExtent l="0" t="0" r="2540" b="635"/>
                  <wp:docPr id="32" name="Paveikslėlis 32" descr="C:\Users\r002\Desktop\20180806 naujo Solaris lipdukai\DSC_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002\Desktop\20180806 naujo Solaris lipdukai\DSC_7127.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44689" t="47958" r="42121" b="13730"/>
                          <a:stretch/>
                        </pic:blipFill>
                        <pic:spPr bwMode="auto">
                          <a:xfrm>
                            <a:off x="0" y="0"/>
                            <a:ext cx="2458382" cy="40178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15" w:type="dxa"/>
          </w:tcPr>
          <w:p w14:paraId="207EE07B" w14:textId="77777777" w:rsidR="00F34EDE" w:rsidRPr="001D10E7" w:rsidRDefault="00F34EDE" w:rsidP="00121C9B">
            <w:pPr>
              <w:pStyle w:val="Sraopastraipa"/>
              <w:ind w:left="163" w:right="142" w:firstLine="0"/>
              <w:jc w:val="center"/>
              <w:rPr>
                <w:sz w:val="20"/>
                <w:szCs w:val="20"/>
              </w:rPr>
            </w:pPr>
            <w:r w:rsidRPr="001D10E7">
              <w:rPr>
                <w:sz w:val="20"/>
                <w:szCs w:val="20"/>
              </w:rPr>
              <w:t>Vieno lipduko matmenys 65x130 mm</w:t>
            </w:r>
          </w:p>
        </w:tc>
        <w:tc>
          <w:tcPr>
            <w:tcW w:w="2857" w:type="dxa"/>
          </w:tcPr>
          <w:p w14:paraId="3E769797" w14:textId="77777777" w:rsidR="00F34EDE" w:rsidRPr="001D10E7" w:rsidRDefault="00F34EDE" w:rsidP="00121C9B">
            <w:pPr>
              <w:pStyle w:val="Sraopastraipa"/>
              <w:ind w:left="163" w:right="142" w:firstLine="0"/>
              <w:jc w:val="center"/>
              <w:rPr>
                <w:sz w:val="20"/>
                <w:szCs w:val="20"/>
              </w:rPr>
            </w:pPr>
            <w:r w:rsidRPr="001D10E7">
              <w:rPr>
                <w:sz w:val="20"/>
                <w:szCs w:val="20"/>
              </w:rPr>
              <w:t>Lipdukai klijuojami transporto priemonės išorėje prie kiekvienų durų prie kurių yra įrengtas avar</w:t>
            </w:r>
            <w:r w:rsidR="004072E5" w:rsidRPr="001D10E7">
              <w:rPr>
                <w:sz w:val="20"/>
                <w:szCs w:val="20"/>
              </w:rPr>
              <w:t>inis durų atidarymo mechanizmas.</w:t>
            </w:r>
          </w:p>
          <w:p w14:paraId="66A24B94" w14:textId="77777777" w:rsidR="00F34EDE" w:rsidRPr="001D10E7" w:rsidRDefault="00F34EDE" w:rsidP="00121C9B">
            <w:pPr>
              <w:pStyle w:val="Sraopastraipa"/>
              <w:ind w:left="163" w:right="142" w:firstLine="0"/>
              <w:jc w:val="center"/>
              <w:rPr>
                <w:sz w:val="20"/>
                <w:szCs w:val="20"/>
              </w:rPr>
            </w:pPr>
            <w:r w:rsidRPr="001D10E7">
              <w:rPr>
                <w:sz w:val="20"/>
                <w:szCs w:val="20"/>
              </w:rPr>
              <w:t>Klijuojami lipdukai su informacija lietuvių ir anglų kalbomis.</w:t>
            </w:r>
          </w:p>
        </w:tc>
      </w:tr>
      <w:tr w:rsidR="00F34EDE" w:rsidRPr="00301182" w14:paraId="382F8E35" w14:textId="77777777" w:rsidTr="00121C9B">
        <w:tc>
          <w:tcPr>
            <w:tcW w:w="4056" w:type="dxa"/>
          </w:tcPr>
          <w:p w14:paraId="073A6865" w14:textId="77777777" w:rsidR="00F34EDE" w:rsidRPr="00301182" w:rsidRDefault="00F34EDE" w:rsidP="00F34EDE">
            <w:pPr>
              <w:pStyle w:val="Sraopastraipa"/>
            </w:pPr>
            <w:r w:rsidRPr="00301182">
              <w:rPr>
                <w:noProof/>
              </w:rPr>
              <w:drawing>
                <wp:inline distT="0" distB="0" distL="0" distR="0" wp14:anchorId="2DCDE8E0" wp14:editId="4F6BA786">
                  <wp:extent cx="2435961" cy="1370704"/>
                  <wp:effectExtent l="0" t="0" r="2540" b="1270"/>
                  <wp:docPr id="33" name="Paveikslėlis 33" descr="C:\Users\r002\Desktop\20180806 naujo Solaris lipdukai\DSC_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002\Desktop\20180806 naujo Solaris lipdukai\DSC_712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6471" cy="1370991"/>
                          </a:xfrm>
                          <a:prstGeom prst="rect">
                            <a:avLst/>
                          </a:prstGeom>
                          <a:noFill/>
                          <a:ln>
                            <a:noFill/>
                          </a:ln>
                        </pic:spPr>
                      </pic:pic>
                    </a:graphicData>
                  </a:graphic>
                </wp:inline>
              </w:drawing>
            </w:r>
          </w:p>
        </w:tc>
        <w:tc>
          <w:tcPr>
            <w:tcW w:w="2715" w:type="dxa"/>
          </w:tcPr>
          <w:p w14:paraId="66C3ACDA" w14:textId="77777777" w:rsidR="00F34EDE" w:rsidRPr="001D10E7" w:rsidRDefault="00F34EDE" w:rsidP="00121C9B">
            <w:pPr>
              <w:pStyle w:val="Sraopastraipa"/>
              <w:ind w:left="163" w:right="142" w:firstLine="0"/>
              <w:jc w:val="center"/>
              <w:rPr>
                <w:sz w:val="20"/>
                <w:szCs w:val="20"/>
              </w:rPr>
            </w:pPr>
            <w:r w:rsidRPr="001D10E7">
              <w:rPr>
                <w:sz w:val="20"/>
                <w:szCs w:val="20"/>
              </w:rPr>
              <w:t>Vieno lipduko matmenys 75x75 mm</w:t>
            </w:r>
          </w:p>
        </w:tc>
        <w:tc>
          <w:tcPr>
            <w:tcW w:w="2857" w:type="dxa"/>
          </w:tcPr>
          <w:p w14:paraId="7BCB0FF1" w14:textId="77777777" w:rsidR="00F34EDE" w:rsidRPr="001D10E7" w:rsidRDefault="00F34EDE" w:rsidP="00121C9B">
            <w:pPr>
              <w:pStyle w:val="Sraopastraipa"/>
              <w:ind w:left="163" w:right="142" w:firstLine="0"/>
              <w:jc w:val="center"/>
              <w:rPr>
                <w:sz w:val="20"/>
                <w:szCs w:val="20"/>
              </w:rPr>
            </w:pPr>
            <w:r w:rsidRPr="001D10E7">
              <w:rPr>
                <w:sz w:val="20"/>
                <w:szCs w:val="20"/>
              </w:rPr>
              <w:t>Lipdukai klijuojami prie vidurinių transporto priemonių durų (arba ten, kur yra rampa). Dešinėje durų pusėje.</w:t>
            </w:r>
          </w:p>
        </w:tc>
      </w:tr>
      <w:tr w:rsidR="00F34EDE" w:rsidRPr="00301182" w14:paraId="7FC30748" w14:textId="77777777" w:rsidTr="00121C9B">
        <w:tc>
          <w:tcPr>
            <w:tcW w:w="4056" w:type="dxa"/>
          </w:tcPr>
          <w:p w14:paraId="136F5243" w14:textId="77777777" w:rsidR="00F34EDE" w:rsidRPr="00301182" w:rsidRDefault="00F34EDE" w:rsidP="00F34EDE">
            <w:pPr>
              <w:pStyle w:val="Sraopastraipa"/>
            </w:pPr>
            <w:r w:rsidRPr="00301182">
              <w:rPr>
                <w:noProof/>
              </w:rPr>
              <w:drawing>
                <wp:inline distT="0" distB="0" distL="0" distR="0" wp14:anchorId="7006AAD3" wp14:editId="4AD4571D">
                  <wp:extent cx="2435961" cy="1370702"/>
                  <wp:effectExtent l="0" t="0" r="2540" b="1270"/>
                  <wp:docPr id="34" name="Paveikslėlis 34" descr="C:\Users\r002\Desktop\20180806 naujo Solaris lipdukai\DSC_7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002\Desktop\20180806 naujo Solaris lipdukai\DSC_712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40563" cy="1373292"/>
                          </a:xfrm>
                          <a:prstGeom prst="rect">
                            <a:avLst/>
                          </a:prstGeom>
                          <a:noFill/>
                          <a:ln>
                            <a:noFill/>
                          </a:ln>
                        </pic:spPr>
                      </pic:pic>
                    </a:graphicData>
                  </a:graphic>
                </wp:inline>
              </w:drawing>
            </w:r>
          </w:p>
          <w:p w14:paraId="30B38100" w14:textId="77777777" w:rsidR="00F34EDE" w:rsidRPr="00301182" w:rsidRDefault="00F34EDE" w:rsidP="00F34EDE">
            <w:pPr>
              <w:pStyle w:val="Sraopastraipa"/>
            </w:pPr>
            <w:r w:rsidRPr="00301182">
              <w:rPr>
                <w:noProof/>
              </w:rPr>
              <w:drawing>
                <wp:inline distT="0" distB="0" distL="0" distR="0" wp14:anchorId="4F1ED41E" wp14:editId="6CBC61E8">
                  <wp:extent cx="1411833" cy="1317713"/>
                  <wp:effectExtent l="0" t="0" r="0" b="0"/>
                  <wp:docPr id="35" name="Paveikslėlis 35" descr="C:\Users\r002\Desktop\20180806 naujo Solaris lipdukai\DSC_7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002\Desktop\20180806 naujo Solaris lipdukai\DSC_7132.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49172" t="40015" r="35927" b="35269"/>
                          <a:stretch/>
                        </pic:blipFill>
                        <pic:spPr bwMode="auto">
                          <a:xfrm>
                            <a:off x="0" y="0"/>
                            <a:ext cx="1413653" cy="1319412"/>
                          </a:xfrm>
                          <a:prstGeom prst="rect">
                            <a:avLst/>
                          </a:prstGeom>
                          <a:noFill/>
                          <a:ln>
                            <a:noFill/>
                          </a:ln>
                          <a:extLst>
                            <a:ext uri="{53640926-AAD7-44D8-BBD7-CCE9431645EC}">
                              <a14:shadowObscured xmlns:a14="http://schemas.microsoft.com/office/drawing/2010/main"/>
                            </a:ext>
                          </a:extLst>
                        </pic:spPr>
                      </pic:pic>
                    </a:graphicData>
                  </a:graphic>
                </wp:inline>
              </w:drawing>
            </w:r>
          </w:p>
          <w:p w14:paraId="71689A5D" w14:textId="77777777" w:rsidR="00F34EDE" w:rsidRPr="00301182" w:rsidRDefault="00F34EDE" w:rsidP="00F34EDE">
            <w:pPr>
              <w:pStyle w:val="Sraopastraipa"/>
            </w:pPr>
          </w:p>
        </w:tc>
        <w:tc>
          <w:tcPr>
            <w:tcW w:w="2715" w:type="dxa"/>
          </w:tcPr>
          <w:p w14:paraId="54F6D8EC" w14:textId="77777777" w:rsidR="00F34EDE" w:rsidRPr="001D10E7" w:rsidRDefault="00F34EDE" w:rsidP="00121C9B">
            <w:pPr>
              <w:ind w:left="163" w:right="142" w:firstLine="0"/>
              <w:jc w:val="center"/>
            </w:pPr>
            <w:r w:rsidRPr="001D10E7">
              <w:t>75x75 mm</w:t>
            </w:r>
          </w:p>
        </w:tc>
        <w:tc>
          <w:tcPr>
            <w:tcW w:w="2857" w:type="dxa"/>
          </w:tcPr>
          <w:p w14:paraId="1CECA862" w14:textId="77777777" w:rsidR="00F34EDE" w:rsidRPr="001D10E7" w:rsidRDefault="00F34EDE" w:rsidP="00121C9B">
            <w:pPr>
              <w:pStyle w:val="Sraopastraipa"/>
              <w:ind w:left="163" w:right="142" w:firstLine="0"/>
              <w:jc w:val="center"/>
              <w:rPr>
                <w:sz w:val="20"/>
                <w:szCs w:val="20"/>
              </w:rPr>
            </w:pPr>
            <w:r w:rsidRPr="001D10E7">
              <w:rPr>
                <w:sz w:val="20"/>
                <w:szCs w:val="20"/>
              </w:rPr>
              <w:t>Lipdukas žymintis įėjimą klijuojamas:</w:t>
            </w:r>
          </w:p>
          <w:p w14:paraId="3E04787D" w14:textId="77777777" w:rsidR="00F34EDE" w:rsidRPr="001D10E7" w:rsidRDefault="00F34EDE" w:rsidP="00121C9B">
            <w:pPr>
              <w:pStyle w:val="Sraopastraipa"/>
              <w:numPr>
                <w:ilvl w:val="0"/>
                <w:numId w:val="43"/>
              </w:numPr>
              <w:ind w:left="163" w:right="142" w:firstLine="0"/>
              <w:contextualSpacing/>
              <w:jc w:val="center"/>
              <w:rPr>
                <w:sz w:val="20"/>
                <w:szCs w:val="20"/>
              </w:rPr>
            </w:pPr>
            <w:r w:rsidRPr="001D10E7">
              <w:rPr>
                <w:sz w:val="20"/>
                <w:szCs w:val="20"/>
              </w:rPr>
              <w:t>1 vnt. prie priekinių durų</w:t>
            </w:r>
          </w:p>
          <w:p w14:paraId="4C8F38CA" w14:textId="77777777" w:rsidR="00F34EDE" w:rsidRPr="001D10E7" w:rsidRDefault="00F34EDE" w:rsidP="00121C9B">
            <w:pPr>
              <w:pStyle w:val="Sraopastraipa"/>
              <w:numPr>
                <w:ilvl w:val="0"/>
                <w:numId w:val="43"/>
              </w:numPr>
              <w:ind w:left="163" w:right="142" w:firstLine="0"/>
              <w:contextualSpacing/>
              <w:jc w:val="center"/>
              <w:rPr>
                <w:sz w:val="20"/>
                <w:szCs w:val="20"/>
              </w:rPr>
            </w:pPr>
            <w:r w:rsidRPr="001D10E7">
              <w:rPr>
                <w:sz w:val="20"/>
                <w:szCs w:val="20"/>
              </w:rPr>
              <w:t>1 vnt. prie vidurinių durų (kairėje durų pusėje)</w:t>
            </w:r>
          </w:p>
          <w:p w14:paraId="2D826E02" w14:textId="77777777" w:rsidR="00F34EDE" w:rsidRPr="001D10E7" w:rsidRDefault="00F34EDE" w:rsidP="00121C9B">
            <w:pPr>
              <w:pStyle w:val="Sraopastraipa"/>
              <w:numPr>
                <w:ilvl w:val="0"/>
                <w:numId w:val="43"/>
              </w:numPr>
              <w:ind w:left="163" w:right="142" w:firstLine="0"/>
              <w:contextualSpacing/>
              <w:jc w:val="center"/>
              <w:rPr>
                <w:sz w:val="20"/>
                <w:szCs w:val="20"/>
              </w:rPr>
            </w:pPr>
            <w:r w:rsidRPr="001D10E7">
              <w:rPr>
                <w:sz w:val="20"/>
                <w:szCs w:val="20"/>
              </w:rPr>
              <w:t>2 vnt. prie galinių durų (abiejose durų pusėse)</w:t>
            </w:r>
          </w:p>
        </w:tc>
      </w:tr>
      <w:tr w:rsidR="00F34EDE" w:rsidRPr="00301182" w14:paraId="34A77E7C" w14:textId="77777777" w:rsidTr="00121C9B">
        <w:tc>
          <w:tcPr>
            <w:tcW w:w="4056" w:type="dxa"/>
          </w:tcPr>
          <w:p w14:paraId="77FB5D13" w14:textId="77777777" w:rsidR="00F34EDE" w:rsidRPr="00301182" w:rsidRDefault="00F34EDE" w:rsidP="00F34EDE">
            <w:pPr>
              <w:pStyle w:val="Sraopastraipa"/>
            </w:pPr>
            <w:r w:rsidRPr="00301182">
              <w:rPr>
                <w:noProof/>
              </w:rPr>
              <w:lastRenderedPageBreak/>
              <w:drawing>
                <wp:inline distT="0" distB="0" distL="0" distR="0" wp14:anchorId="1204E769" wp14:editId="612E70CC">
                  <wp:extent cx="2418054" cy="1360627"/>
                  <wp:effectExtent l="0" t="0" r="1905" b="0"/>
                  <wp:docPr id="10" name="Paveikslėlis 10" descr="C:\Users\r002\Desktop\20180806 naujo Solaris lipdukai\DSC_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002\Desktop\20180806 naujo Solaris lipdukai\DSC_712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18557" cy="1360910"/>
                          </a:xfrm>
                          <a:prstGeom prst="rect">
                            <a:avLst/>
                          </a:prstGeom>
                          <a:noFill/>
                          <a:ln>
                            <a:noFill/>
                          </a:ln>
                        </pic:spPr>
                      </pic:pic>
                    </a:graphicData>
                  </a:graphic>
                </wp:inline>
              </w:drawing>
            </w:r>
          </w:p>
          <w:p w14:paraId="012E8EED" w14:textId="77777777" w:rsidR="00F34EDE" w:rsidRPr="00301182" w:rsidRDefault="00F34EDE" w:rsidP="00F34EDE">
            <w:pPr>
              <w:pStyle w:val="Sraopastraipa"/>
            </w:pPr>
            <w:r w:rsidRPr="00301182">
              <w:rPr>
                <w:noProof/>
              </w:rPr>
              <w:drawing>
                <wp:inline distT="0" distB="0" distL="0" distR="0" wp14:anchorId="4DAA3127" wp14:editId="152C865A">
                  <wp:extent cx="1411833" cy="1553016"/>
                  <wp:effectExtent l="0" t="0" r="0" b="9525"/>
                  <wp:docPr id="11" name="Paveikslėlis 11" descr="C:\Users\r002\Desktop\20180806 naujo Solaris lipdukai\DSC_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002\Desktop\20180806 naujo Solaris lipdukai\DSC_7127.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47853" t="15051" r="43535" b="68112"/>
                          <a:stretch/>
                        </pic:blipFill>
                        <pic:spPr bwMode="auto">
                          <a:xfrm>
                            <a:off x="0" y="0"/>
                            <a:ext cx="1415465" cy="15570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15" w:type="dxa"/>
          </w:tcPr>
          <w:p w14:paraId="722DD8A9" w14:textId="77777777" w:rsidR="00F34EDE" w:rsidRPr="001D10E7" w:rsidRDefault="00F34EDE" w:rsidP="00121C9B">
            <w:pPr>
              <w:pStyle w:val="Sraopastraipa"/>
              <w:ind w:left="163" w:right="142" w:firstLine="0"/>
              <w:jc w:val="center"/>
              <w:rPr>
                <w:sz w:val="20"/>
                <w:szCs w:val="20"/>
              </w:rPr>
            </w:pPr>
            <w:r w:rsidRPr="001D10E7">
              <w:rPr>
                <w:sz w:val="20"/>
                <w:szCs w:val="20"/>
              </w:rPr>
              <w:t>75x75 mm</w:t>
            </w:r>
          </w:p>
        </w:tc>
        <w:tc>
          <w:tcPr>
            <w:tcW w:w="2857" w:type="dxa"/>
          </w:tcPr>
          <w:p w14:paraId="63DDBEEF" w14:textId="77777777" w:rsidR="00F34EDE" w:rsidRPr="001D10E7" w:rsidRDefault="00F34EDE" w:rsidP="00121C9B">
            <w:pPr>
              <w:pStyle w:val="Sraopastraipa"/>
              <w:ind w:left="163" w:right="142" w:firstLine="0"/>
              <w:jc w:val="center"/>
              <w:rPr>
                <w:sz w:val="20"/>
                <w:szCs w:val="20"/>
              </w:rPr>
            </w:pPr>
            <w:r w:rsidRPr="001D10E7">
              <w:rPr>
                <w:sz w:val="20"/>
                <w:szCs w:val="20"/>
              </w:rPr>
              <w:t>Lipdukas „Draudžiama vežti dviratį“ klijuojamas:</w:t>
            </w:r>
          </w:p>
          <w:p w14:paraId="4CF2BFA6" w14:textId="77777777" w:rsidR="00F34EDE" w:rsidRPr="001D10E7" w:rsidRDefault="004072E5" w:rsidP="00121C9B">
            <w:pPr>
              <w:pStyle w:val="Sraopastraipa"/>
              <w:numPr>
                <w:ilvl w:val="0"/>
                <w:numId w:val="44"/>
              </w:numPr>
              <w:ind w:left="163" w:right="142" w:firstLine="0"/>
              <w:contextualSpacing/>
              <w:jc w:val="center"/>
              <w:rPr>
                <w:sz w:val="20"/>
                <w:szCs w:val="20"/>
              </w:rPr>
            </w:pPr>
            <w:r w:rsidRPr="001D10E7">
              <w:rPr>
                <w:sz w:val="20"/>
                <w:szCs w:val="20"/>
              </w:rPr>
              <w:t xml:space="preserve">1 vnt. prie vidurinių durų </w:t>
            </w:r>
            <w:r w:rsidR="00F34EDE" w:rsidRPr="001D10E7">
              <w:rPr>
                <w:sz w:val="20"/>
                <w:szCs w:val="20"/>
              </w:rPr>
              <w:t>(kairėje durų pusėje)</w:t>
            </w:r>
          </w:p>
          <w:p w14:paraId="17AF2191" w14:textId="77777777" w:rsidR="00F34EDE" w:rsidRPr="001D10E7" w:rsidRDefault="00F34EDE" w:rsidP="00121C9B">
            <w:pPr>
              <w:pStyle w:val="Sraopastraipa"/>
              <w:numPr>
                <w:ilvl w:val="0"/>
                <w:numId w:val="44"/>
              </w:numPr>
              <w:ind w:left="163" w:right="142" w:firstLine="0"/>
              <w:contextualSpacing/>
              <w:jc w:val="center"/>
              <w:rPr>
                <w:sz w:val="20"/>
                <w:szCs w:val="20"/>
              </w:rPr>
            </w:pPr>
            <w:r w:rsidRPr="001D10E7">
              <w:rPr>
                <w:sz w:val="20"/>
                <w:szCs w:val="20"/>
              </w:rPr>
              <w:t>1 vnt. prie galinių durų (dešinėje durų pusėje)</w:t>
            </w:r>
          </w:p>
        </w:tc>
      </w:tr>
    </w:tbl>
    <w:p w14:paraId="18AC277A" w14:textId="77777777" w:rsidR="00F34EDE" w:rsidRPr="00301182" w:rsidRDefault="00F34EDE" w:rsidP="00F34EDE">
      <w:pPr>
        <w:pStyle w:val="Sraopastraipa"/>
        <w:rPr>
          <w:b/>
        </w:rPr>
      </w:pPr>
    </w:p>
    <w:p w14:paraId="1F73314A" w14:textId="77777777" w:rsidR="00F34EDE" w:rsidRPr="00301182" w:rsidRDefault="00F34EDE" w:rsidP="00F34EDE">
      <w:pPr>
        <w:pStyle w:val="Sraopastraipa"/>
        <w:numPr>
          <w:ilvl w:val="0"/>
          <w:numId w:val="42"/>
        </w:numPr>
        <w:spacing w:after="200" w:line="276" w:lineRule="auto"/>
        <w:contextualSpacing/>
        <w:rPr>
          <w:b/>
        </w:rPr>
      </w:pPr>
      <w:r w:rsidRPr="00301182">
        <w:rPr>
          <w:b/>
        </w:rPr>
        <w:t>Transporto priemonės vidus</w:t>
      </w:r>
    </w:p>
    <w:tbl>
      <w:tblPr>
        <w:tblStyle w:val="Lentelstinklelis"/>
        <w:tblW w:w="9537" w:type="dxa"/>
        <w:tblInd w:w="-34" w:type="dxa"/>
        <w:tblLook w:val="04A0" w:firstRow="1" w:lastRow="0" w:firstColumn="1" w:lastColumn="0" w:noHBand="0" w:noVBand="1"/>
      </w:tblPr>
      <w:tblGrid>
        <w:gridCol w:w="4008"/>
        <w:gridCol w:w="2694"/>
        <w:gridCol w:w="2835"/>
      </w:tblGrid>
      <w:tr w:rsidR="00F34EDE" w:rsidRPr="00301182" w14:paraId="2168D6E8" w14:textId="77777777" w:rsidTr="007212CB">
        <w:tc>
          <w:tcPr>
            <w:tcW w:w="4008" w:type="dxa"/>
          </w:tcPr>
          <w:p w14:paraId="21369FAE" w14:textId="77777777" w:rsidR="00F34EDE" w:rsidRPr="00301182" w:rsidRDefault="00F34EDE" w:rsidP="00F34EDE">
            <w:pPr>
              <w:rPr>
                <w:b/>
              </w:rPr>
            </w:pPr>
            <w:r w:rsidRPr="00301182">
              <w:rPr>
                <w:b/>
              </w:rPr>
              <w:t>Lipduko vaizdas</w:t>
            </w:r>
          </w:p>
        </w:tc>
        <w:tc>
          <w:tcPr>
            <w:tcW w:w="2694" w:type="dxa"/>
          </w:tcPr>
          <w:p w14:paraId="479887BD" w14:textId="77777777" w:rsidR="00F34EDE" w:rsidRPr="00301182" w:rsidRDefault="00F34EDE" w:rsidP="00F34EDE">
            <w:pPr>
              <w:rPr>
                <w:b/>
              </w:rPr>
            </w:pPr>
            <w:r w:rsidRPr="00301182">
              <w:rPr>
                <w:b/>
              </w:rPr>
              <w:t>Matmenys</w:t>
            </w:r>
          </w:p>
        </w:tc>
        <w:tc>
          <w:tcPr>
            <w:tcW w:w="2835" w:type="dxa"/>
          </w:tcPr>
          <w:p w14:paraId="419C39F9" w14:textId="77777777" w:rsidR="00F34EDE" w:rsidRPr="00301182" w:rsidRDefault="00F34EDE" w:rsidP="00F34EDE">
            <w:pPr>
              <w:rPr>
                <w:b/>
              </w:rPr>
            </w:pPr>
            <w:r w:rsidRPr="00301182">
              <w:rPr>
                <w:b/>
              </w:rPr>
              <w:t>Aprašymas</w:t>
            </w:r>
          </w:p>
        </w:tc>
      </w:tr>
      <w:tr w:rsidR="00F34EDE" w:rsidRPr="00301182" w14:paraId="61EBF66A" w14:textId="77777777" w:rsidTr="007212CB">
        <w:tc>
          <w:tcPr>
            <w:tcW w:w="4008" w:type="dxa"/>
          </w:tcPr>
          <w:p w14:paraId="4E0946C4" w14:textId="77777777" w:rsidR="00F34EDE" w:rsidRPr="00301182" w:rsidRDefault="00F34EDE" w:rsidP="00F34EDE">
            <w:r w:rsidRPr="00301182">
              <w:rPr>
                <w:noProof/>
                <w:lang w:eastAsia="lt-LT"/>
              </w:rPr>
              <w:drawing>
                <wp:inline distT="0" distB="0" distL="0" distR="0" wp14:anchorId="682AF4B9" wp14:editId="52FB48BA">
                  <wp:extent cx="1997050" cy="1803159"/>
                  <wp:effectExtent l="0" t="0" r="3810" b="6985"/>
                  <wp:docPr id="12" name="Paveikslėlis 12" descr="C:\Users\r002\Desktop\20180806 naujo Solaris lipdukai\DSC_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002\Desktop\20180806 naujo Solaris lipdukai\DSC_7145.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33876" t="37048" r="32574" b="9116"/>
                          <a:stretch/>
                        </pic:blipFill>
                        <pic:spPr bwMode="auto">
                          <a:xfrm>
                            <a:off x="0" y="0"/>
                            <a:ext cx="1997037" cy="18031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4" w:type="dxa"/>
          </w:tcPr>
          <w:p w14:paraId="54ECA7CA" w14:textId="77777777" w:rsidR="00F34EDE" w:rsidRPr="001D10E7" w:rsidRDefault="00F34EDE" w:rsidP="00121C9B">
            <w:pPr>
              <w:ind w:left="39" w:right="103" w:firstLine="0"/>
              <w:jc w:val="center"/>
            </w:pPr>
            <w:r w:rsidRPr="001D10E7">
              <w:t>130x130 mm</w:t>
            </w:r>
          </w:p>
        </w:tc>
        <w:tc>
          <w:tcPr>
            <w:tcW w:w="2835" w:type="dxa"/>
          </w:tcPr>
          <w:p w14:paraId="15EDE161" w14:textId="77777777" w:rsidR="00F34EDE" w:rsidRPr="001D10E7" w:rsidRDefault="00F34EDE" w:rsidP="00121C9B">
            <w:pPr>
              <w:ind w:left="39" w:right="103" w:firstLine="0"/>
              <w:jc w:val="center"/>
            </w:pPr>
            <w:r w:rsidRPr="001D10E7">
              <w:t>Lipdukai klijuojami transporto priemonės salone ir žymi vietas kuriuose yra saugomi gesintuvai.</w:t>
            </w:r>
          </w:p>
        </w:tc>
      </w:tr>
      <w:tr w:rsidR="00F34EDE" w:rsidRPr="00301182" w14:paraId="1A2EC9DE" w14:textId="77777777" w:rsidTr="007212CB">
        <w:tc>
          <w:tcPr>
            <w:tcW w:w="4008" w:type="dxa"/>
          </w:tcPr>
          <w:p w14:paraId="345938D8" w14:textId="77777777" w:rsidR="00F34EDE" w:rsidRPr="00301182" w:rsidRDefault="00F34EDE" w:rsidP="00F34EDE">
            <w:r w:rsidRPr="00301182">
              <w:rPr>
                <w:noProof/>
                <w:lang w:eastAsia="lt-LT"/>
              </w:rPr>
              <w:drawing>
                <wp:inline distT="0" distB="0" distL="0" distR="0" wp14:anchorId="0D21FA84" wp14:editId="6B943F7D">
                  <wp:extent cx="1953158" cy="1309765"/>
                  <wp:effectExtent l="0" t="0" r="0" b="5080"/>
                  <wp:docPr id="13" name="Paveikslėlis 13" descr="C:\Users\r002\Desktop\20180806 naujo Solaris lipdukai\DSC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002\Desktop\20180806 naujo Solaris lipdukai\DSC_7147.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2427" t="44261" r="42869" b="14380"/>
                          <a:stretch/>
                        </pic:blipFill>
                        <pic:spPr bwMode="auto">
                          <a:xfrm>
                            <a:off x="0" y="0"/>
                            <a:ext cx="1959551" cy="13140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4" w:type="dxa"/>
          </w:tcPr>
          <w:p w14:paraId="5DE6855E" w14:textId="77777777" w:rsidR="00F34EDE" w:rsidRPr="001D10E7" w:rsidRDefault="00F34EDE" w:rsidP="00121C9B">
            <w:pPr>
              <w:ind w:left="39" w:right="103" w:firstLine="0"/>
              <w:jc w:val="center"/>
            </w:pPr>
            <w:r w:rsidRPr="001D10E7">
              <w:t>200x130 mm</w:t>
            </w:r>
          </w:p>
        </w:tc>
        <w:tc>
          <w:tcPr>
            <w:tcW w:w="2835" w:type="dxa"/>
          </w:tcPr>
          <w:p w14:paraId="6F974B40" w14:textId="77777777" w:rsidR="00F34EDE" w:rsidRPr="001D10E7" w:rsidRDefault="00F34EDE" w:rsidP="00121C9B">
            <w:pPr>
              <w:ind w:left="39" w:right="103" w:firstLine="0"/>
              <w:jc w:val="center"/>
            </w:pPr>
            <w:r w:rsidRPr="001D10E7">
              <w:t>Lipdukas klijuojamas virš vairuotojo kabinos autobuso priekyje.</w:t>
            </w:r>
          </w:p>
        </w:tc>
      </w:tr>
      <w:tr w:rsidR="00F34EDE" w:rsidRPr="00301182" w14:paraId="6B19099C" w14:textId="77777777" w:rsidTr="007212CB">
        <w:tc>
          <w:tcPr>
            <w:tcW w:w="4008" w:type="dxa"/>
          </w:tcPr>
          <w:p w14:paraId="1003079E" w14:textId="77777777" w:rsidR="00F34EDE" w:rsidRPr="00301182" w:rsidRDefault="00F34EDE" w:rsidP="00F34EDE">
            <w:r w:rsidRPr="00301182">
              <w:rPr>
                <w:noProof/>
                <w:lang w:eastAsia="lt-LT"/>
              </w:rPr>
              <w:lastRenderedPageBreak/>
              <w:drawing>
                <wp:inline distT="0" distB="0" distL="0" distR="0" wp14:anchorId="31549EB0" wp14:editId="16589E95">
                  <wp:extent cx="1953158" cy="3564989"/>
                  <wp:effectExtent l="0" t="0" r="9525" b="0"/>
                  <wp:docPr id="14" name="Paveikslėlis 14" descr="C:\Users\r002\Desktop\20180806 naujo Solaris lipdukai\DSC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002\Desktop\20180806 naujo Solaris lipdukai\DSC_7147.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55048" t="16364" r="23877" b="15273"/>
                          <a:stretch/>
                        </pic:blipFill>
                        <pic:spPr bwMode="auto">
                          <a:xfrm>
                            <a:off x="0" y="0"/>
                            <a:ext cx="1962223" cy="35815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4" w:type="dxa"/>
          </w:tcPr>
          <w:p w14:paraId="5F47F431" w14:textId="77777777" w:rsidR="00F34EDE" w:rsidRPr="00301182" w:rsidRDefault="00F34EDE" w:rsidP="00121C9B">
            <w:pPr>
              <w:ind w:left="39" w:right="103" w:firstLine="0"/>
              <w:jc w:val="center"/>
            </w:pPr>
            <w:r w:rsidRPr="00301182">
              <w:t>Vieno lipduko diametras 130 mm</w:t>
            </w:r>
          </w:p>
        </w:tc>
        <w:tc>
          <w:tcPr>
            <w:tcW w:w="2835" w:type="dxa"/>
          </w:tcPr>
          <w:p w14:paraId="666FD3B1" w14:textId="77777777" w:rsidR="00F34EDE" w:rsidRPr="00301182" w:rsidRDefault="00F34EDE" w:rsidP="00121C9B">
            <w:pPr>
              <w:ind w:left="39" w:right="103" w:firstLine="0"/>
              <w:jc w:val="center"/>
            </w:pPr>
            <w:r w:rsidRPr="00301182">
              <w:t>Lipdukai klijuojami virš vairuotojo kabinos autobuso priekyje.</w:t>
            </w:r>
          </w:p>
        </w:tc>
      </w:tr>
      <w:tr w:rsidR="00F34EDE" w:rsidRPr="00301182" w14:paraId="4124CC28" w14:textId="77777777" w:rsidTr="007212CB">
        <w:tc>
          <w:tcPr>
            <w:tcW w:w="4008" w:type="dxa"/>
          </w:tcPr>
          <w:p w14:paraId="3A929D7C" w14:textId="77777777" w:rsidR="00F34EDE" w:rsidRPr="00301182" w:rsidRDefault="00F34EDE" w:rsidP="00F34EDE">
            <w:r w:rsidRPr="00301182">
              <w:rPr>
                <w:noProof/>
                <w:lang w:eastAsia="lt-LT"/>
              </w:rPr>
              <w:drawing>
                <wp:inline distT="0" distB="0" distL="0" distR="0" wp14:anchorId="60C86908" wp14:editId="03724CE0">
                  <wp:extent cx="1953158" cy="1907739"/>
                  <wp:effectExtent l="0" t="0" r="9525" b="0"/>
                  <wp:docPr id="15" name="Paveikslėlis 15" descr="C:\Users\r002\Desktop\20180806 naujo Solaris lipdukai\DSC_7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002\Desktop\20180806 naujo Solaris lipdukai\DSC_714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9576" t="25542" r="33343" b="10093"/>
                          <a:stretch/>
                        </pic:blipFill>
                        <pic:spPr bwMode="auto">
                          <a:xfrm>
                            <a:off x="0" y="0"/>
                            <a:ext cx="1961869" cy="19162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4" w:type="dxa"/>
          </w:tcPr>
          <w:p w14:paraId="25B0629C" w14:textId="77777777" w:rsidR="00F34EDE" w:rsidRPr="00301182" w:rsidRDefault="00F34EDE" w:rsidP="00121C9B">
            <w:pPr>
              <w:ind w:left="39" w:right="103" w:firstLine="0"/>
              <w:jc w:val="center"/>
            </w:pPr>
            <w:r w:rsidRPr="00301182">
              <w:t>50x50 mm</w:t>
            </w:r>
          </w:p>
        </w:tc>
        <w:tc>
          <w:tcPr>
            <w:tcW w:w="2835" w:type="dxa"/>
          </w:tcPr>
          <w:p w14:paraId="7AC3B5DD" w14:textId="77777777" w:rsidR="00F34EDE" w:rsidRPr="00301182" w:rsidRDefault="00F34EDE" w:rsidP="00121C9B">
            <w:pPr>
              <w:ind w:left="39" w:right="103" w:firstLine="0"/>
              <w:jc w:val="center"/>
            </w:pPr>
            <w:r w:rsidRPr="00301182">
              <w:t>Lipdukas klijuojamas vairuotojo kabinoje.</w:t>
            </w:r>
          </w:p>
        </w:tc>
      </w:tr>
      <w:tr w:rsidR="00F34EDE" w:rsidRPr="00301182" w14:paraId="60AD51C0" w14:textId="77777777" w:rsidTr="007212CB">
        <w:tc>
          <w:tcPr>
            <w:tcW w:w="4008" w:type="dxa"/>
          </w:tcPr>
          <w:p w14:paraId="3BB8F186" w14:textId="77777777" w:rsidR="00F34EDE" w:rsidRPr="00301182" w:rsidRDefault="00F34EDE" w:rsidP="00F34EDE">
            <w:r w:rsidRPr="00301182">
              <w:rPr>
                <w:noProof/>
                <w:lang w:eastAsia="lt-LT"/>
              </w:rPr>
              <w:drawing>
                <wp:inline distT="0" distB="0" distL="0" distR="0" wp14:anchorId="52FBCF3E" wp14:editId="214A5B43">
                  <wp:extent cx="1963043" cy="1104595"/>
                  <wp:effectExtent l="0" t="0" r="0" b="635"/>
                  <wp:docPr id="16" name="Paveikslėlis 16" descr="C:\Users\r002\Desktop\20180806 naujo Solaris lipdukai\DSC_7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002\Desktop\20180806 naujo Solaris lipdukai\DSC_715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64021" cy="1105145"/>
                          </a:xfrm>
                          <a:prstGeom prst="rect">
                            <a:avLst/>
                          </a:prstGeom>
                          <a:noFill/>
                          <a:ln>
                            <a:noFill/>
                          </a:ln>
                        </pic:spPr>
                      </pic:pic>
                    </a:graphicData>
                  </a:graphic>
                </wp:inline>
              </w:drawing>
            </w:r>
          </w:p>
        </w:tc>
        <w:tc>
          <w:tcPr>
            <w:tcW w:w="2694" w:type="dxa"/>
          </w:tcPr>
          <w:p w14:paraId="41167719" w14:textId="77777777" w:rsidR="00F34EDE" w:rsidRPr="00301182" w:rsidRDefault="00F34EDE" w:rsidP="00121C9B">
            <w:pPr>
              <w:ind w:left="39" w:right="103" w:firstLine="0"/>
              <w:jc w:val="center"/>
            </w:pPr>
            <w:r w:rsidRPr="00301182">
              <w:t>130x130 mm</w:t>
            </w:r>
          </w:p>
        </w:tc>
        <w:tc>
          <w:tcPr>
            <w:tcW w:w="2835" w:type="dxa"/>
          </w:tcPr>
          <w:p w14:paraId="15E3D69F" w14:textId="77777777" w:rsidR="00F34EDE" w:rsidRPr="00301182" w:rsidRDefault="00F34EDE" w:rsidP="00121C9B">
            <w:pPr>
              <w:ind w:left="39" w:right="103" w:firstLine="0"/>
              <w:jc w:val="center"/>
            </w:pPr>
            <w:r w:rsidRPr="00301182">
              <w:t>Lipdukas klijuojamas ant vairuotojo kabinos keleivių salono pusėje.</w:t>
            </w:r>
          </w:p>
        </w:tc>
      </w:tr>
      <w:tr w:rsidR="00F34EDE" w:rsidRPr="00301182" w14:paraId="15B1DF33" w14:textId="77777777" w:rsidTr="007212CB">
        <w:tc>
          <w:tcPr>
            <w:tcW w:w="4008" w:type="dxa"/>
          </w:tcPr>
          <w:p w14:paraId="7426113B" w14:textId="77777777" w:rsidR="00F34EDE" w:rsidRPr="00301182" w:rsidRDefault="00F34EDE" w:rsidP="00F34EDE">
            <w:r w:rsidRPr="00301182">
              <w:rPr>
                <w:noProof/>
                <w:lang w:eastAsia="lt-LT"/>
              </w:rPr>
              <w:drawing>
                <wp:inline distT="0" distB="0" distL="0" distR="0" wp14:anchorId="3C9BD5BC" wp14:editId="41635035">
                  <wp:extent cx="1960474" cy="2976836"/>
                  <wp:effectExtent l="0" t="0" r="1905" b="0"/>
                  <wp:docPr id="17" name="Paveikslėlis 17" descr="C:\Users\r002\Desktop\20180806 naujo Solaris lipdukai\DSC_7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002\Desktop\20180806 naujo Solaris lipdukai\DSC_7176.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35269" t="16434" r="33764"/>
                          <a:stretch/>
                        </pic:blipFill>
                        <pic:spPr bwMode="auto">
                          <a:xfrm>
                            <a:off x="0" y="0"/>
                            <a:ext cx="1965914" cy="29850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4" w:type="dxa"/>
          </w:tcPr>
          <w:p w14:paraId="7E3D6FAE" w14:textId="77777777" w:rsidR="00447A3A" w:rsidRDefault="00F34EDE" w:rsidP="00121C9B">
            <w:pPr>
              <w:ind w:left="39" w:right="103" w:firstLine="0"/>
              <w:jc w:val="center"/>
            </w:pPr>
            <w:r w:rsidRPr="00301182">
              <w:t xml:space="preserve">Vienas lipdukas </w:t>
            </w:r>
          </w:p>
          <w:p w14:paraId="73700682" w14:textId="15F25EC6" w:rsidR="00F34EDE" w:rsidRPr="00301182" w:rsidRDefault="00F34EDE" w:rsidP="00121C9B">
            <w:pPr>
              <w:ind w:left="39" w:right="103" w:firstLine="0"/>
              <w:jc w:val="center"/>
            </w:pPr>
            <w:r w:rsidRPr="00301182">
              <w:t>65x130 mm</w:t>
            </w:r>
          </w:p>
        </w:tc>
        <w:tc>
          <w:tcPr>
            <w:tcW w:w="2835" w:type="dxa"/>
          </w:tcPr>
          <w:p w14:paraId="2BB68FA8" w14:textId="77777777" w:rsidR="00F34EDE" w:rsidRPr="00301182" w:rsidRDefault="00F34EDE" w:rsidP="00121C9B">
            <w:pPr>
              <w:ind w:left="39" w:right="103" w:firstLine="0"/>
              <w:jc w:val="center"/>
            </w:pPr>
            <w:r w:rsidRPr="00301182">
              <w:t>Lipdukai klijuojami prie kiekvieno avarinio durų atidarymo įrenginio autobuso viduje. Klijuojami du lipdukai su informacija anglų ir lietuvių kalbomis.</w:t>
            </w:r>
          </w:p>
        </w:tc>
      </w:tr>
      <w:tr w:rsidR="00F34EDE" w:rsidRPr="00301182" w14:paraId="52590526" w14:textId="77777777" w:rsidTr="007212CB">
        <w:tc>
          <w:tcPr>
            <w:tcW w:w="4008" w:type="dxa"/>
          </w:tcPr>
          <w:p w14:paraId="63CC5FB9" w14:textId="77777777" w:rsidR="00F34EDE" w:rsidRPr="00301182" w:rsidRDefault="00F34EDE" w:rsidP="00F34EDE">
            <w:r w:rsidRPr="00301182">
              <w:rPr>
                <w:noProof/>
                <w:lang w:eastAsia="lt-LT"/>
              </w:rPr>
              <w:lastRenderedPageBreak/>
              <w:drawing>
                <wp:inline distT="0" distB="0" distL="0" distR="0" wp14:anchorId="1A08E2F7" wp14:editId="61F7CBCF">
                  <wp:extent cx="1960474" cy="2841446"/>
                  <wp:effectExtent l="0" t="0" r="1905" b="0"/>
                  <wp:docPr id="18" name="Paveikslėlis 18" descr="C:\Users\r002\Desktop\20180806 naujo Solaris lipdukai\DSC_7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002\Desktop\20180806 naujo Solaris lipdukai\DSC_7170.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37588" r="25674" b="5372"/>
                          <a:stretch/>
                        </pic:blipFill>
                        <pic:spPr bwMode="auto">
                          <a:xfrm>
                            <a:off x="0" y="0"/>
                            <a:ext cx="1968618" cy="2853250"/>
                          </a:xfrm>
                          <a:prstGeom prst="rect">
                            <a:avLst/>
                          </a:prstGeom>
                          <a:noFill/>
                          <a:ln>
                            <a:noFill/>
                          </a:ln>
                          <a:extLst>
                            <a:ext uri="{53640926-AAD7-44D8-BBD7-CCE9431645EC}">
                              <a14:shadowObscured xmlns:a14="http://schemas.microsoft.com/office/drawing/2010/main"/>
                            </a:ext>
                          </a:extLst>
                        </pic:spPr>
                      </pic:pic>
                    </a:graphicData>
                  </a:graphic>
                </wp:inline>
              </w:drawing>
            </w:r>
          </w:p>
          <w:p w14:paraId="32811EE4" w14:textId="77777777" w:rsidR="00F34EDE" w:rsidRPr="00301182" w:rsidRDefault="00F34EDE" w:rsidP="00F34EDE">
            <w:r w:rsidRPr="00301182">
              <w:rPr>
                <w:noProof/>
                <w:lang w:eastAsia="lt-LT"/>
              </w:rPr>
              <w:drawing>
                <wp:inline distT="0" distB="0" distL="0" distR="0" wp14:anchorId="7A52B93C" wp14:editId="5299285C">
                  <wp:extent cx="1950044" cy="1097280"/>
                  <wp:effectExtent l="0" t="0" r="0" b="7620"/>
                  <wp:docPr id="19" name="Paveikslėlis 19" descr="C:\Users\r002\Desktop\20180806 naujo Solaris lipdukai\DSC_7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002\Desktop\20180806 naujo Solaris lipdukai\DSC_714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50144" cy="1097336"/>
                          </a:xfrm>
                          <a:prstGeom prst="rect">
                            <a:avLst/>
                          </a:prstGeom>
                          <a:noFill/>
                          <a:ln>
                            <a:noFill/>
                          </a:ln>
                        </pic:spPr>
                      </pic:pic>
                    </a:graphicData>
                  </a:graphic>
                </wp:inline>
              </w:drawing>
            </w:r>
          </w:p>
        </w:tc>
        <w:tc>
          <w:tcPr>
            <w:tcW w:w="2694" w:type="dxa"/>
          </w:tcPr>
          <w:p w14:paraId="0E2A8F73" w14:textId="77777777" w:rsidR="00447A3A" w:rsidRDefault="00F34EDE" w:rsidP="00121C9B">
            <w:pPr>
              <w:ind w:left="39" w:right="103" w:firstLine="0"/>
              <w:jc w:val="center"/>
            </w:pPr>
            <w:r w:rsidRPr="00301182">
              <w:t xml:space="preserve">Vienas lipdukas </w:t>
            </w:r>
          </w:p>
          <w:p w14:paraId="1E8ACCC6" w14:textId="11CDE720" w:rsidR="00F34EDE" w:rsidRPr="00301182" w:rsidRDefault="00F34EDE" w:rsidP="00121C9B">
            <w:pPr>
              <w:ind w:left="39" w:right="103" w:firstLine="0"/>
              <w:jc w:val="center"/>
            </w:pPr>
            <w:r w:rsidRPr="00301182">
              <w:t>127x127 mm</w:t>
            </w:r>
          </w:p>
          <w:p w14:paraId="4DDE8765" w14:textId="77777777" w:rsidR="00F34EDE" w:rsidRPr="00301182" w:rsidRDefault="00F34EDE" w:rsidP="00121C9B">
            <w:pPr>
              <w:ind w:left="39" w:right="103" w:firstLine="0"/>
              <w:jc w:val="center"/>
            </w:pPr>
          </w:p>
        </w:tc>
        <w:tc>
          <w:tcPr>
            <w:tcW w:w="2835" w:type="dxa"/>
          </w:tcPr>
          <w:p w14:paraId="6CFD01C2" w14:textId="77777777" w:rsidR="00F34EDE" w:rsidRPr="00301182" w:rsidRDefault="00F34EDE" w:rsidP="00121C9B">
            <w:pPr>
              <w:ind w:left="39" w:right="103" w:firstLine="0"/>
              <w:jc w:val="center"/>
            </w:pPr>
            <w:r w:rsidRPr="00301182">
              <w:t>Dvipusis lipdukas klijuojamas ant avarinių išėjimų langų (vaizdas matomas transporto priemonės viduje ir išorėje). Lipdukai klijuojami ties lango kraštu akių lygyje.</w:t>
            </w:r>
          </w:p>
          <w:p w14:paraId="41396809" w14:textId="77777777" w:rsidR="00F34EDE" w:rsidRPr="00301182" w:rsidRDefault="00F34EDE" w:rsidP="00121C9B">
            <w:pPr>
              <w:ind w:left="39" w:right="103" w:firstLine="0"/>
              <w:jc w:val="center"/>
            </w:pPr>
            <w:r w:rsidRPr="00301182">
              <w:t>Lipdukai klijuojami ant liukų esančių stoge.</w:t>
            </w:r>
          </w:p>
        </w:tc>
      </w:tr>
      <w:tr w:rsidR="00F34EDE" w:rsidRPr="00301182" w14:paraId="34F5C28D" w14:textId="77777777" w:rsidTr="007212CB">
        <w:tc>
          <w:tcPr>
            <w:tcW w:w="4008" w:type="dxa"/>
          </w:tcPr>
          <w:p w14:paraId="3C276184" w14:textId="77777777" w:rsidR="00F34EDE" w:rsidRPr="00301182" w:rsidRDefault="00F34EDE" w:rsidP="00F34EDE">
            <w:r w:rsidRPr="00301182">
              <w:rPr>
                <w:noProof/>
                <w:lang w:eastAsia="lt-LT"/>
              </w:rPr>
              <w:drawing>
                <wp:inline distT="0" distB="0" distL="0" distR="0" wp14:anchorId="58AE2B1C" wp14:editId="2CB8BB46">
                  <wp:extent cx="1945843" cy="1094917"/>
                  <wp:effectExtent l="0" t="0" r="0" b="0"/>
                  <wp:docPr id="20" name="Paveikslėlis 20" descr="C:\Users\r002\Desktop\20180806 naujo Solaris lipdukai\DSC_7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002\Desktop\20180806 naujo Solaris lipdukai\DSC_716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48093" cy="1096183"/>
                          </a:xfrm>
                          <a:prstGeom prst="rect">
                            <a:avLst/>
                          </a:prstGeom>
                          <a:noFill/>
                          <a:ln>
                            <a:noFill/>
                          </a:ln>
                        </pic:spPr>
                      </pic:pic>
                    </a:graphicData>
                  </a:graphic>
                </wp:inline>
              </w:drawing>
            </w:r>
          </w:p>
          <w:p w14:paraId="4DD4CF35" w14:textId="77777777" w:rsidR="00F34EDE" w:rsidRPr="00301182" w:rsidRDefault="00F34EDE" w:rsidP="00F34EDE">
            <w:r w:rsidRPr="00301182">
              <w:rPr>
                <w:noProof/>
                <w:lang w:eastAsia="lt-LT"/>
              </w:rPr>
              <w:drawing>
                <wp:inline distT="0" distB="0" distL="0" distR="0" wp14:anchorId="45F527B3" wp14:editId="6900CB80">
                  <wp:extent cx="2041044" cy="1148486"/>
                  <wp:effectExtent l="0" t="0" r="0" b="0"/>
                  <wp:docPr id="21" name="Paveikslėlis 21" descr="C:\Users\r002\Desktop\20180806 naujo Solaris lipdukai\DSC_7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002\Desktop\20180806 naujo Solaris lipdukai\DSC_717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41090" cy="1148512"/>
                          </a:xfrm>
                          <a:prstGeom prst="rect">
                            <a:avLst/>
                          </a:prstGeom>
                          <a:noFill/>
                          <a:ln>
                            <a:noFill/>
                          </a:ln>
                        </pic:spPr>
                      </pic:pic>
                    </a:graphicData>
                  </a:graphic>
                </wp:inline>
              </w:drawing>
            </w:r>
          </w:p>
          <w:p w14:paraId="781DFE51" w14:textId="77777777" w:rsidR="00F34EDE" w:rsidRPr="00301182" w:rsidRDefault="00F34EDE" w:rsidP="00F34EDE">
            <w:r w:rsidRPr="00301182">
              <w:rPr>
                <w:noProof/>
                <w:lang w:eastAsia="lt-LT"/>
              </w:rPr>
              <w:drawing>
                <wp:inline distT="0" distB="0" distL="0" distR="0" wp14:anchorId="5E8BE6A8" wp14:editId="381CB038">
                  <wp:extent cx="2040941" cy="1148428"/>
                  <wp:effectExtent l="0" t="0" r="0" b="0"/>
                  <wp:docPr id="22" name="Paveikslėlis 22" descr="C:\Users\r002\Desktop\20180806 naujo Solaris lipdukai\DSC_7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002\Desktop\20180806 naujo Solaris lipdukai\DSC_716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40986" cy="1148453"/>
                          </a:xfrm>
                          <a:prstGeom prst="rect">
                            <a:avLst/>
                          </a:prstGeom>
                          <a:noFill/>
                          <a:ln>
                            <a:noFill/>
                          </a:ln>
                        </pic:spPr>
                      </pic:pic>
                    </a:graphicData>
                  </a:graphic>
                </wp:inline>
              </w:drawing>
            </w:r>
          </w:p>
        </w:tc>
        <w:tc>
          <w:tcPr>
            <w:tcW w:w="2694" w:type="dxa"/>
          </w:tcPr>
          <w:p w14:paraId="31B25001" w14:textId="77777777" w:rsidR="00F34EDE" w:rsidRPr="00301182" w:rsidRDefault="00F34EDE" w:rsidP="00121C9B">
            <w:pPr>
              <w:ind w:left="39" w:right="103" w:firstLine="0"/>
              <w:jc w:val="center"/>
            </w:pPr>
            <w:r w:rsidRPr="00301182">
              <w:t>Vieno lipduko diametras 130 mm.</w:t>
            </w:r>
          </w:p>
        </w:tc>
        <w:tc>
          <w:tcPr>
            <w:tcW w:w="2835" w:type="dxa"/>
          </w:tcPr>
          <w:p w14:paraId="20B40377" w14:textId="77777777" w:rsidR="00F34EDE" w:rsidRPr="00301182" w:rsidRDefault="00F34EDE" w:rsidP="00121C9B">
            <w:pPr>
              <w:ind w:left="39" w:right="103" w:firstLine="0"/>
              <w:jc w:val="center"/>
            </w:pPr>
            <w:r w:rsidRPr="00301182">
              <w:t>Lipdukai klijuojami virš langų. Pažymimos vietos skirtos garbaus amžiaus keleiviams, neįgaliems, keleiviams su vėžimėliais.</w:t>
            </w:r>
          </w:p>
        </w:tc>
      </w:tr>
      <w:tr w:rsidR="00F34EDE" w:rsidRPr="00301182" w14:paraId="2F4CB8BF" w14:textId="77777777" w:rsidTr="007212CB">
        <w:tc>
          <w:tcPr>
            <w:tcW w:w="4008" w:type="dxa"/>
          </w:tcPr>
          <w:p w14:paraId="5335584A" w14:textId="77777777" w:rsidR="00F34EDE" w:rsidRPr="00301182" w:rsidRDefault="00F34EDE" w:rsidP="00F34EDE">
            <w:r w:rsidRPr="00301182">
              <w:rPr>
                <w:noProof/>
                <w:lang w:eastAsia="lt-LT"/>
              </w:rPr>
              <w:drawing>
                <wp:inline distT="0" distB="0" distL="0" distR="0" wp14:anchorId="3FA1317B" wp14:editId="25F40D0F">
                  <wp:extent cx="2028045" cy="1141171"/>
                  <wp:effectExtent l="0" t="0" r="0" b="1905"/>
                  <wp:docPr id="23" name="Paveikslėlis 23" descr="C:\Users\r002\Desktop\20180806 naujo Solaris lipdukai\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002\Desktop\20180806 naujo Solaris lipdukai\DSC_716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28279" cy="1141303"/>
                          </a:xfrm>
                          <a:prstGeom prst="rect">
                            <a:avLst/>
                          </a:prstGeom>
                          <a:noFill/>
                          <a:ln>
                            <a:noFill/>
                          </a:ln>
                        </pic:spPr>
                      </pic:pic>
                    </a:graphicData>
                  </a:graphic>
                </wp:inline>
              </w:drawing>
            </w:r>
          </w:p>
          <w:p w14:paraId="4088EA25" w14:textId="77777777" w:rsidR="00F34EDE" w:rsidRPr="00301182" w:rsidRDefault="00F34EDE" w:rsidP="00F34EDE">
            <w:r w:rsidRPr="00301182">
              <w:rPr>
                <w:noProof/>
                <w:lang w:eastAsia="lt-LT"/>
              </w:rPr>
              <w:lastRenderedPageBreak/>
              <w:drawing>
                <wp:inline distT="0" distB="0" distL="0" distR="0" wp14:anchorId="1EA5B5F8" wp14:editId="5642A370">
                  <wp:extent cx="2026310" cy="3780173"/>
                  <wp:effectExtent l="0" t="0" r="0" b="0"/>
                  <wp:docPr id="24" name="Paveikslėlis 24" descr="C:\Users\r002\Desktop\20180806 naujo Solaris lipdukai\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002\Desktop\20180806 naujo Solaris lipdukai\DSC_7166.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42817" t="21283" r="37660" b="13994"/>
                          <a:stretch/>
                        </pic:blipFill>
                        <pic:spPr bwMode="auto">
                          <a:xfrm>
                            <a:off x="0" y="0"/>
                            <a:ext cx="2027721" cy="37828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4" w:type="dxa"/>
          </w:tcPr>
          <w:p w14:paraId="5F8B706C" w14:textId="77777777" w:rsidR="00F34EDE" w:rsidRPr="00301182" w:rsidRDefault="00F34EDE" w:rsidP="00121C9B">
            <w:pPr>
              <w:ind w:left="39" w:right="103" w:firstLine="0"/>
              <w:jc w:val="center"/>
            </w:pPr>
            <w:r w:rsidRPr="00301182">
              <w:lastRenderedPageBreak/>
              <w:t>Vieno lipduko diametras 130 mm.</w:t>
            </w:r>
          </w:p>
        </w:tc>
        <w:tc>
          <w:tcPr>
            <w:tcW w:w="2835" w:type="dxa"/>
          </w:tcPr>
          <w:p w14:paraId="0364B70E" w14:textId="77777777" w:rsidR="00F34EDE" w:rsidRPr="00301182" w:rsidRDefault="00F34EDE" w:rsidP="00121C9B">
            <w:pPr>
              <w:ind w:left="39" w:right="103" w:firstLine="0"/>
              <w:jc w:val="center"/>
            </w:pPr>
            <w:r w:rsidRPr="00301182">
              <w:t>Lipdukai klijuojami aikštelėje po langu. Žymimos vietos skirtos neįgaliam, keleiviui su vėžimėliu.</w:t>
            </w:r>
          </w:p>
          <w:p w14:paraId="49CF4311" w14:textId="77777777" w:rsidR="00F34EDE" w:rsidRPr="00301182" w:rsidRDefault="00F34EDE" w:rsidP="00121C9B">
            <w:pPr>
              <w:ind w:left="39" w:right="103" w:firstLine="0"/>
              <w:jc w:val="center"/>
            </w:pPr>
            <w:r w:rsidRPr="00301182">
              <w:t>Klijuojami du lipdukai su informacija lietuvių ir anglų kalbomis.</w:t>
            </w:r>
          </w:p>
        </w:tc>
      </w:tr>
      <w:tr w:rsidR="00F34EDE" w:rsidRPr="00301182" w14:paraId="26B746EF" w14:textId="77777777" w:rsidTr="007212CB">
        <w:tc>
          <w:tcPr>
            <w:tcW w:w="4008" w:type="dxa"/>
          </w:tcPr>
          <w:p w14:paraId="2D583B7F" w14:textId="77777777" w:rsidR="00F34EDE" w:rsidRPr="00301182" w:rsidRDefault="00F34EDE" w:rsidP="00F34EDE">
            <w:r w:rsidRPr="00301182">
              <w:rPr>
                <w:noProof/>
                <w:lang w:eastAsia="lt-LT"/>
              </w:rPr>
              <w:lastRenderedPageBreak/>
              <w:drawing>
                <wp:inline distT="0" distB="0" distL="0" distR="0" wp14:anchorId="5584F04E" wp14:editId="6803BA66">
                  <wp:extent cx="2216506" cy="1989734"/>
                  <wp:effectExtent l="0" t="0" r="0" b="0"/>
                  <wp:docPr id="25" name="Paveikslėlis 25" descr="C:\Users\r002\Desktop\20180806 naujo Solaris lipdukai\DSC_7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002\Desktop\20180806 naujo Solaris lipdukai\DSC_7178.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33174" t="36436" r="33064" b="9703"/>
                          <a:stretch/>
                        </pic:blipFill>
                        <pic:spPr bwMode="auto">
                          <a:xfrm>
                            <a:off x="0" y="0"/>
                            <a:ext cx="2216555" cy="19897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4" w:type="dxa"/>
          </w:tcPr>
          <w:p w14:paraId="2CEF5540" w14:textId="77777777" w:rsidR="00F34EDE" w:rsidRPr="00301182" w:rsidRDefault="00F34EDE" w:rsidP="00121C9B">
            <w:pPr>
              <w:ind w:left="39" w:right="142" w:firstLine="0"/>
              <w:jc w:val="center"/>
            </w:pPr>
            <w:r w:rsidRPr="00301182">
              <w:t>Vienas lipdukas 65x130 mm</w:t>
            </w:r>
          </w:p>
        </w:tc>
        <w:tc>
          <w:tcPr>
            <w:tcW w:w="2835" w:type="dxa"/>
          </w:tcPr>
          <w:p w14:paraId="74A6311E" w14:textId="77777777" w:rsidR="00F34EDE" w:rsidRPr="00301182" w:rsidRDefault="00F34EDE" w:rsidP="00121C9B">
            <w:pPr>
              <w:ind w:left="39" w:right="142" w:firstLine="0"/>
              <w:jc w:val="center"/>
            </w:pPr>
            <w:r w:rsidRPr="00301182">
              <w:t>Skaidrūs lipdukai klijuojami ant atidaromų orlaidžių autobuso viduje. Klijuojami du lipdukai su informacija anglų ir lietuvių kalbomis.</w:t>
            </w:r>
          </w:p>
        </w:tc>
      </w:tr>
      <w:tr w:rsidR="00F34EDE" w:rsidRPr="00301182" w14:paraId="391679DF" w14:textId="77777777" w:rsidTr="007212CB">
        <w:tc>
          <w:tcPr>
            <w:tcW w:w="4008" w:type="dxa"/>
          </w:tcPr>
          <w:p w14:paraId="6028FC30" w14:textId="77777777" w:rsidR="00F34EDE" w:rsidRPr="00301182" w:rsidRDefault="00F34EDE" w:rsidP="00F34EDE">
            <w:r w:rsidRPr="00301182">
              <w:rPr>
                <w:noProof/>
                <w:lang w:eastAsia="lt-LT"/>
              </w:rPr>
              <w:drawing>
                <wp:inline distT="0" distB="0" distL="0" distR="0" wp14:anchorId="7212C1A1" wp14:editId="549B30E0">
                  <wp:extent cx="2216506" cy="1838880"/>
                  <wp:effectExtent l="0" t="0" r="0" b="9525"/>
                  <wp:docPr id="26" name="Paveikslėlis 26" descr="C:\Users\r002\Desktop\20180806 naujo Solaris lipdukai\DSC_7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002\Desktop\20180806 naujo Solaris lipdukai\DSC_7156.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33283" t="26808" r="34392" b="25532"/>
                          <a:stretch/>
                        </pic:blipFill>
                        <pic:spPr bwMode="auto">
                          <a:xfrm>
                            <a:off x="0" y="0"/>
                            <a:ext cx="2216555" cy="18389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4" w:type="dxa"/>
          </w:tcPr>
          <w:p w14:paraId="1F5FB493" w14:textId="77777777" w:rsidR="00F34EDE" w:rsidRPr="00301182" w:rsidRDefault="00F34EDE" w:rsidP="00121C9B">
            <w:pPr>
              <w:ind w:left="39" w:right="142" w:firstLine="0"/>
              <w:jc w:val="center"/>
            </w:pPr>
            <w:r w:rsidRPr="00301182">
              <w:t>75x75 mm</w:t>
            </w:r>
          </w:p>
        </w:tc>
        <w:tc>
          <w:tcPr>
            <w:tcW w:w="2835" w:type="dxa"/>
          </w:tcPr>
          <w:p w14:paraId="359F3DE6" w14:textId="77777777" w:rsidR="00F34EDE" w:rsidRPr="00301182" w:rsidRDefault="00F34EDE" w:rsidP="00121C9B">
            <w:pPr>
              <w:ind w:left="39" w:right="142" w:firstLine="0"/>
              <w:jc w:val="center"/>
            </w:pPr>
            <w:r w:rsidRPr="00301182">
              <w:t>Lipdukas klijuojamas virš priekinių durų.</w:t>
            </w:r>
          </w:p>
        </w:tc>
      </w:tr>
      <w:tr w:rsidR="00F34EDE" w:rsidRPr="00301182" w14:paraId="13E79C2B" w14:textId="77777777" w:rsidTr="007212CB">
        <w:tc>
          <w:tcPr>
            <w:tcW w:w="4008" w:type="dxa"/>
          </w:tcPr>
          <w:p w14:paraId="2E4E2745" w14:textId="77777777" w:rsidR="00F34EDE" w:rsidRPr="00301182" w:rsidRDefault="00F34EDE" w:rsidP="00F34EDE">
            <w:r w:rsidRPr="00301182">
              <w:rPr>
                <w:noProof/>
                <w:lang w:eastAsia="lt-LT"/>
              </w:rPr>
              <w:drawing>
                <wp:inline distT="0" distB="0" distL="0" distR="0" wp14:anchorId="60AEF716" wp14:editId="3349EE8B">
                  <wp:extent cx="2216506" cy="1963191"/>
                  <wp:effectExtent l="0" t="0" r="0" b="0"/>
                  <wp:docPr id="27" name="Paveikslėlis 27" descr="C:\Users\r002\Desktop\20180806 naujo Solaris lipdukai\DSC_7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002\Desktop\20180806 naujo Solaris lipdukai\DSC_7175.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35770" t="33995" r="37014" b="23165"/>
                          <a:stretch/>
                        </pic:blipFill>
                        <pic:spPr bwMode="auto">
                          <a:xfrm>
                            <a:off x="0" y="0"/>
                            <a:ext cx="2216475" cy="19631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4" w:type="dxa"/>
          </w:tcPr>
          <w:p w14:paraId="074551F2" w14:textId="77777777" w:rsidR="00F34EDE" w:rsidRPr="00301182" w:rsidRDefault="00F34EDE" w:rsidP="00121C9B">
            <w:pPr>
              <w:ind w:left="39" w:right="142" w:firstLine="0"/>
              <w:jc w:val="center"/>
            </w:pPr>
            <w:r w:rsidRPr="00301182">
              <w:t>75x75 mm</w:t>
            </w:r>
          </w:p>
        </w:tc>
        <w:tc>
          <w:tcPr>
            <w:tcW w:w="2835" w:type="dxa"/>
          </w:tcPr>
          <w:p w14:paraId="09655628" w14:textId="77777777" w:rsidR="00F34EDE" w:rsidRPr="00301182" w:rsidRDefault="00F34EDE" w:rsidP="00121C9B">
            <w:pPr>
              <w:ind w:left="39" w:right="142" w:firstLine="0"/>
              <w:jc w:val="center"/>
            </w:pPr>
            <w:r w:rsidRPr="00301182">
              <w:t>Lipdukai klijuojami virš visų durų išskyrus priekinės.</w:t>
            </w:r>
          </w:p>
          <w:p w14:paraId="0FA6FA93" w14:textId="77777777" w:rsidR="00F34EDE" w:rsidRPr="00301182" w:rsidRDefault="00F34EDE" w:rsidP="00121C9B">
            <w:pPr>
              <w:ind w:left="39" w:right="142" w:firstLine="0"/>
              <w:jc w:val="center"/>
            </w:pPr>
          </w:p>
        </w:tc>
      </w:tr>
      <w:tr w:rsidR="00F34EDE" w:rsidRPr="00301182" w14:paraId="76D878A9" w14:textId="77777777" w:rsidTr="007212CB">
        <w:tc>
          <w:tcPr>
            <w:tcW w:w="4008" w:type="dxa"/>
          </w:tcPr>
          <w:p w14:paraId="375ECB07" w14:textId="77777777" w:rsidR="00F34EDE" w:rsidRPr="00301182" w:rsidRDefault="00F34EDE" w:rsidP="00F34EDE">
            <w:r w:rsidRPr="00301182">
              <w:rPr>
                <w:noProof/>
                <w:lang w:eastAsia="lt-LT"/>
              </w:rPr>
              <w:lastRenderedPageBreak/>
              <w:drawing>
                <wp:inline distT="0" distB="0" distL="0" distR="0" wp14:anchorId="36512563" wp14:editId="6214071A">
                  <wp:extent cx="2216506" cy="2930959"/>
                  <wp:effectExtent l="0" t="0" r="0" b="3175"/>
                  <wp:docPr id="28" name="Paveikslėlis 28" descr="C:\Users\r002\Desktop\20180806 naujo Solaris lipdukai\DSC_7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002\Desktop\20180806 naujo Solaris lipdukai\DSC_7160.JPG"/>
                          <pic:cNvPicPr>
                            <a:picLocks noChangeAspect="1" noChangeArrowheads="1"/>
                          </pic:cNvPicPr>
                        </pic:nvPicPr>
                        <pic:blipFill rotWithShape="1">
                          <a:blip r:embed="rId72" cstate="print">
                            <a:extLst>
                              <a:ext uri="{28A0092B-C50C-407E-A947-70E740481C1C}">
                                <a14:useLocalDpi xmlns:a14="http://schemas.microsoft.com/office/drawing/2010/main"/>
                              </a:ext>
                            </a:extLst>
                          </a:blip>
                          <a:srcRect/>
                          <a:stretch/>
                        </pic:blipFill>
                        <pic:spPr bwMode="auto">
                          <a:xfrm>
                            <a:off x="0" y="0"/>
                            <a:ext cx="2216456" cy="29308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4" w:type="dxa"/>
          </w:tcPr>
          <w:p w14:paraId="4A9FA83B" w14:textId="77777777" w:rsidR="00F34EDE" w:rsidRPr="00301182" w:rsidRDefault="00F34EDE" w:rsidP="00121C9B">
            <w:pPr>
              <w:ind w:left="39" w:right="142" w:firstLine="0"/>
              <w:jc w:val="center"/>
            </w:pPr>
            <w:r w:rsidRPr="00301182">
              <w:t>480x670 mm</w:t>
            </w:r>
          </w:p>
        </w:tc>
        <w:tc>
          <w:tcPr>
            <w:tcW w:w="2835" w:type="dxa"/>
          </w:tcPr>
          <w:p w14:paraId="6A05AD5B" w14:textId="77777777" w:rsidR="00F34EDE" w:rsidRPr="00301182" w:rsidRDefault="00F34EDE" w:rsidP="00121C9B">
            <w:pPr>
              <w:ind w:left="39" w:right="142" w:firstLine="0"/>
              <w:jc w:val="center"/>
            </w:pPr>
            <w:r w:rsidRPr="00301182">
              <w:t>Rėmas keičiamai informacijai už vairuotojo kabinos</w:t>
            </w:r>
          </w:p>
        </w:tc>
      </w:tr>
      <w:tr w:rsidR="00F34EDE" w:rsidRPr="00301182" w14:paraId="4AFE47EE" w14:textId="77777777" w:rsidTr="007212CB">
        <w:tc>
          <w:tcPr>
            <w:tcW w:w="4008" w:type="dxa"/>
          </w:tcPr>
          <w:p w14:paraId="6999EE38" w14:textId="77777777" w:rsidR="00F34EDE" w:rsidRPr="00301182" w:rsidRDefault="00F34EDE" w:rsidP="00F34EDE">
            <w:r w:rsidRPr="00301182">
              <w:rPr>
                <w:noProof/>
                <w:lang w:eastAsia="lt-LT"/>
              </w:rPr>
              <w:drawing>
                <wp:inline distT="0" distB="0" distL="0" distR="0" wp14:anchorId="35615CDE" wp14:editId="7334841E">
                  <wp:extent cx="2216506" cy="1247218"/>
                  <wp:effectExtent l="0" t="0" r="0" b="0"/>
                  <wp:docPr id="29" name="Paveikslėlis 29" descr="C:\Users\r002\Desktop\20180806 naujo Solaris lipdukai\DSC_7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002\Desktop\20180806 naujo Solaris lipdukai\DSC_7168.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17296" cy="1247663"/>
                          </a:xfrm>
                          <a:prstGeom prst="rect">
                            <a:avLst/>
                          </a:prstGeom>
                          <a:noFill/>
                          <a:ln>
                            <a:noFill/>
                          </a:ln>
                        </pic:spPr>
                      </pic:pic>
                    </a:graphicData>
                  </a:graphic>
                </wp:inline>
              </w:drawing>
            </w:r>
          </w:p>
          <w:p w14:paraId="5154B9E0" w14:textId="77777777" w:rsidR="00F34EDE" w:rsidRPr="00301182" w:rsidRDefault="00F34EDE" w:rsidP="00F34EDE">
            <w:r w:rsidRPr="00301182">
              <w:rPr>
                <w:noProof/>
                <w:lang w:eastAsia="lt-LT"/>
              </w:rPr>
              <w:drawing>
                <wp:inline distT="0" distB="0" distL="0" distR="0" wp14:anchorId="40BD5A13" wp14:editId="3B356963">
                  <wp:extent cx="2162446" cy="1216800"/>
                  <wp:effectExtent l="0" t="0" r="9525" b="2540"/>
                  <wp:docPr id="30" name="Paveikslėlis 30" descr="C:\Users\r002\Desktop\20180806 naujo Solaris lipdukai\DSC_7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002\Desktop\20180806 naujo Solaris lipdukai\DSC_7169.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72752" cy="1222599"/>
                          </a:xfrm>
                          <a:prstGeom prst="rect">
                            <a:avLst/>
                          </a:prstGeom>
                          <a:noFill/>
                          <a:ln>
                            <a:noFill/>
                          </a:ln>
                        </pic:spPr>
                      </pic:pic>
                    </a:graphicData>
                  </a:graphic>
                </wp:inline>
              </w:drawing>
            </w:r>
          </w:p>
        </w:tc>
        <w:tc>
          <w:tcPr>
            <w:tcW w:w="2694" w:type="dxa"/>
          </w:tcPr>
          <w:p w14:paraId="3A6BB6EB" w14:textId="77777777" w:rsidR="00F34EDE" w:rsidRPr="00301182" w:rsidRDefault="00F34EDE" w:rsidP="00121C9B">
            <w:pPr>
              <w:ind w:left="39" w:right="142" w:firstLine="0"/>
              <w:jc w:val="center"/>
            </w:pPr>
            <w:r w:rsidRPr="00301182">
              <w:t>210x900 mm</w:t>
            </w:r>
          </w:p>
        </w:tc>
        <w:tc>
          <w:tcPr>
            <w:tcW w:w="2835" w:type="dxa"/>
          </w:tcPr>
          <w:p w14:paraId="51552877" w14:textId="232880E2" w:rsidR="00F34EDE" w:rsidRPr="00301182" w:rsidRDefault="00F34EDE" w:rsidP="00121C9B">
            <w:pPr>
              <w:ind w:left="39" w:right="142" w:firstLine="0"/>
              <w:jc w:val="center"/>
            </w:pPr>
            <w:r w:rsidRPr="00301182">
              <w:t>Virš langų kairėje autobuso pusėje ties vidurinėmis durimis 3 rėmeliai su skaidriu plastiku keičiamai vežėjo informacijai talpinti.</w:t>
            </w:r>
          </w:p>
        </w:tc>
      </w:tr>
    </w:tbl>
    <w:p w14:paraId="181A421E" w14:textId="77777777" w:rsidR="00F34EDE" w:rsidRPr="00301182" w:rsidRDefault="00F34EDE" w:rsidP="00F34EDE">
      <w:pPr>
        <w:ind w:left="-142"/>
        <w:rPr>
          <w:b/>
        </w:rPr>
      </w:pPr>
    </w:p>
    <w:p w14:paraId="42672568" w14:textId="77777777" w:rsidR="00F34EDE" w:rsidRPr="00301182" w:rsidRDefault="00F34EDE" w:rsidP="00F34EDE">
      <w:pPr>
        <w:rPr>
          <w:sz w:val="24"/>
          <w:szCs w:val="24"/>
        </w:rPr>
      </w:pPr>
    </w:p>
    <w:p w14:paraId="0A12DC94" w14:textId="77777777" w:rsidR="00A31CE1" w:rsidRPr="00301182" w:rsidRDefault="00A31CE1">
      <w:pPr>
        <w:rPr>
          <w:b/>
          <w:sz w:val="22"/>
          <w:szCs w:val="22"/>
        </w:rPr>
      </w:pPr>
      <w:r w:rsidRPr="00301182">
        <w:rPr>
          <w:b/>
          <w:sz w:val="22"/>
          <w:szCs w:val="22"/>
        </w:rPr>
        <w:br w:type="page"/>
      </w:r>
    </w:p>
    <w:p w14:paraId="10A4CC6C" w14:textId="77777777" w:rsidR="004F473F" w:rsidRPr="00301182" w:rsidRDefault="004F473F" w:rsidP="004F473F">
      <w:pPr>
        <w:widowControl w:val="0"/>
        <w:jc w:val="right"/>
        <w:rPr>
          <w:b/>
        </w:rPr>
      </w:pPr>
      <w:r w:rsidRPr="00301182">
        <w:rPr>
          <w:b/>
          <w:spacing w:val="3"/>
        </w:rPr>
        <w:lastRenderedPageBreak/>
        <w:t>Naujų</w:t>
      </w:r>
      <w:r w:rsidRPr="00301182">
        <w:rPr>
          <w:b/>
        </w:rPr>
        <w:t xml:space="preserve"> </w:t>
      </w:r>
      <w:r w:rsidRPr="00301182">
        <w:rPr>
          <w:b/>
          <w:spacing w:val="3"/>
        </w:rPr>
        <w:t>ž</w:t>
      </w:r>
      <w:r w:rsidRPr="00301182">
        <w:rPr>
          <w:b/>
        </w:rPr>
        <w:t>emagrindžių MIDI klasės</w:t>
      </w:r>
      <w:r w:rsidRPr="00301182">
        <w:rPr>
          <w:b/>
          <w:spacing w:val="3"/>
        </w:rPr>
        <w:t xml:space="preserve"> </w:t>
      </w:r>
      <w:r w:rsidRPr="00301182">
        <w:rPr>
          <w:b/>
        </w:rPr>
        <w:t xml:space="preserve">miesto tipo autobusų pirkimo, </w:t>
      </w:r>
    </w:p>
    <w:p w14:paraId="1D42F69F" w14:textId="77777777" w:rsidR="009F407E" w:rsidRPr="00301182" w:rsidRDefault="004F473F" w:rsidP="004F473F">
      <w:pPr>
        <w:widowControl w:val="0"/>
        <w:jc w:val="right"/>
        <w:rPr>
          <w:b/>
        </w:rPr>
      </w:pPr>
      <w:r w:rsidRPr="00301182">
        <w:rPr>
          <w:b/>
        </w:rPr>
        <w:t>atviro konkurso būdu vykdant tarptautinį pirkimą, sąlygų</w:t>
      </w:r>
    </w:p>
    <w:p w14:paraId="2CFBEBC2" w14:textId="77777777" w:rsidR="009F407E" w:rsidRPr="00301182" w:rsidRDefault="009F407E" w:rsidP="00873A32">
      <w:pPr>
        <w:widowControl w:val="0"/>
        <w:jc w:val="right"/>
        <w:rPr>
          <w:b/>
          <w:bCs/>
        </w:rPr>
      </w:pPr>
      <w:r w:rsidRPr="00301182">
        <w:rPr>
          <w:b/>
          <w:bCs/>
        </w:rPr>
        <w:t>2 priedas</w:t>
      </w:r>
    </w:p>
    <w:p w14:paraId="57903B94" w14:textId="77777777" w:rsidR="002A793F" w:rsidRPr="00301182" w:rsidRDefault="002A793F" w:rsidP="00873A32">
      <w:pPr>
        <w:pStyle w:val="Pagrindiniotekstotrauka2"/>
        <w:widowControl w:val="0"/>
        <w:ind w:firstLine="0"/>
        <w:jc w:val="center"/>
        <w:rPr>
          <w:b/>
          <w:bCs/>
          <w:sz w:val="22"/>
          <w:szCs w:val="22"/>
        </w:rPr>
      </w:pPr>
      <w:r w:rsidRPr="00301182">
        <w:rPr>
          <w:b/>
          <w:bCs/>
          <w:sz w:val="22"/>
          <w:szCs w:val="22"/>
        </w:rPr>
        <w:t>PASIŪLYMO FORM</w:t>
      </w:r>
      <w:r w:rsidR="004B160A" w:rsidRPr="00301182">
        <w:rPr>
          <w:b/>
          <w:bCs/>
          <w:sz w:val="22"/>
          <w:szCs w:val="22"/>
        </w:rPr>
        <w:t>A</w:t>
      </w:r>
    </w:p>
    <w:p w14:paraId="534A8F41" w14:textId="77777777" w:rsidR="00134FA4" w:rsidRPr="00301182" w:rsidRDefault="00134FA4" w:rsidP="00873A32">
      <w:pPr>
        <w:pStyle w:val="Pagrindiniotekstotrauka2"/>
        <w:widowControl w:val="0"/>
        <w:ind w:firstLine="0"/>
        <w:jc w:val="center"/>
        <w:rPr>
          <w:b/>
          <w:bCs/>
          <w:sz w:val="22"/>
          <w:szCs w:val="22"/>
        </w:rPr>
      </w:pPr>
      <w:r w:rsidRPr="00301182">
        <w:rPr>
          <w:b/>
          <w:bCs/>
          <w:sz w:val="22"/>
          <w:szCs w:val="22"/>
        </w:rPr>
        <w:t>-----------------------------------</w:t>
      </w:r>
    </w:p>
    <w:p w14:paraId="6E669F6E" w14:textId="77777777" w:rsidR="001D25EC" w:rsidRPr="00301182" w:rsidRDefault="009F407E" w:rsidP="00873A32">
      <w:pPr>
        <w:widowControl w:val="0"/>
        <w:spacing w:before="120" w:line="264" w:lineRule="auto"/>
        <w:jc w:val="center"/>
        <w:rPr>
          <w:b/>
          <w:sz w:val="22"/>
          <w:szCs w:val="22"/>
        </w:rPr>
      </w:pPr>
      <w:r w:rsidRPr="00301182">
        <w:rPr>
          <w:b/>
          <w:spacing w:val="3"/>
          <w:sz w:val="22"/>
          <w:szCs w:val="22"/>
        </w:rPr>
        <w:t>NAUJŲ</w:t>
      </w:r>
      <w:r w:rsidR="006B5B1B" w:rsidRPr="00301182">
        <w:rPr>
          <w:b/>
          <w:sz w:val="22"/>
          <w:szCs w:val="22"/>
        </w:rPr>
        <w:t xml:space="preserve"> </w:t>
      </w:r>
      <w:r w:rsidRPr="00301182">
        <w:rPr>
          <w:b/>
          <w:spacing w:val="3"/>
          <w:sz w:val="22"/>
          <w:szCs w:val="22"/>
        </w:rPr>
        <w:t>Ž</w:t>
      </w:r>
      <w:r w:rsidRPr="00301182">
        <w:rPr>
          <w:b/>
          <w:sz w:val="22"/>
          <w:szCs w:val="22"/>
        </w:rPr>
        <w:t xml:space="preserve">EMAGRINDŽIŲ </w:t>
      </w:r>
      <w:r w:rsidR="004F473F" w:rsidRPr="00301182">
        <w:rPr>
          <w:b/>
          <w:sz w:val="22"/>
          <w:szCs w:val="22"/>
        </w:rPr>
        <w:t>MIDI KLASĖS</w:t>
      </w:r>
      <w:r w:rsidR="00C73419" w:rsidRPr="00301182">
        <w:rPr>
          <w:b/>
          <w:spacing w:val="3"/>
          <w:sz w:val="22"/>
          <w:szCs w:val="22"/>
        </w:rPr>
        <w:t xml:space="preserve"> </w:t>
      </w:r>
      <w:r w:rsidRPr="00301182">
        <w:rPr>
          <w:b/>
          <w:sz w:val="22"/>
          <w:szCs w:val="22"/>
        </w:rPr>
        <w:t>MIESTO TIPO AUTOBUSŲ</w:t>
      </w:r>
      <w:r w:rsidR="003247EC" w:rsidRPr="00301182">
        <w:rPr>
          <w:b/>
          <w:sz w:val="22"/>
          <w:szCs w:val="22"/>
        </w:rPr>
        <w:t xml:space="preserve"> </w:t>
      </w:r>
      <w:r w:rsidR="00F7688C" w:rsidRPr="00301182">
        <w:rPr>
          <w:b/>
          <w:sz w:val="22"/>
          <w:szCs w:val="22"/>
        </w:rPr>
        <w:t>PIRKIMO</w:t>
      </w:r>
      <w:r w:rsidR="00D042BB" w:rsidRPr="00301182">
        <w:rPr>
          <w:b/>
          <w:sz w:val="22"/>
          <w:szCs w:val="22"/>
        </w:rPr>
        <w:t>,</w:t>
      </w:r>
      <w:r w:rsidR="006B5B1B" w:rsidRPr="00301182">
        <w:rPr>
          <w:b/>
          <w:sz w:val="22"/>
          <w:szCs w:val="22"/>
        </w:rPr>
        <w:t xml:space="preserve"> ATVIRO KONKURSO BŪDU </w:t>
      </w:r>
      <w:r w:rsidR="000B1C9F" w:rsidRPr="00301182">
        <w:rPr>
          <w:b/>
          <w:sz w:val="22"/>
          <w:szCs w:val="22"/>
        </w:rPr>
        <w:t xml:space="preserve">VYKDANT TARPTAUTINĮ </w:t>
      </w:r>
      <w:r w:rsidR="00D042BB" w:rsidRPr="00301182">
        <w:rPr>
          <w:b/>
          <w:sz w:val="22"/>
          <w:szCs w:val="22"/>
        </w:rPr>
        <w:t>PIRKIMĄ,</w:t>
      </w:r>
    </w:p>
    <w:p w14:paraId="71FF3199" w14:textId="77777777" w:rsidR="002A793F" w:rsidRPr="00301182" w:rsidRDefault="002A793F" w:rsidP="00873A32">
      <w:pPr>
        <w:pStyle w:val="Pagrindiniotekstotrauka2"/>
        <w:widowControl w:val="0"/>
        <w:ind w:firstLine="0"/>
        <w:jc w:val="center"/>
        <w:rPr>
          <w:b/>
          <w:bCs/>
          <w:sz w:val="22"/>
          <w:szCs w:val="22"/>
        </w:rPr>
      </w:pPr>
      <w:r w:rsidRPr="00301182">
        <w:rPr>
          <w:b/>
          <w:bCs/>
          <w:sz w:val="22"/>
          <w:szCs w:val="22"/>
        </w:rPr>
        <w:t>PASIŪLYMAS</w:t>
      </w:r>
    </w:p>
    <w:p w14:paraId="661EB77C" w14:textId="77777777" w:rsidR="008F19AD" w:rsidRPr="00301182" w:rsidRDefault="00755B15" w:rsidP="00873A32">
      <w:pPr>
        <w:pStyle w:val="Pagrindiniotekstotrauka2"/>
        <w:widowControl w:val="0"/>
        <w:spacing w:before="120"/>
        <w:ind w:firstLine="0"/>
        <w:jc w:val="center"/>
        <w:rPr>
          <w:sz w:val="22"/>
          <w:szCs w:val="22"/>
        </w:rPr>
      </w:pPr>
      <w:r w:rsidRPr="00301182">
        <w:rPr>
          <w:sz w:val="22"/>
          <w:szCs w:val="22"/>
        </w:rPr>
        <w:t>201</w:t>
      </w:r>
      <w:r w:rsidR="0089642E" w:rsidRPr="00301182">
        <w:rPr>
          <w:sz w:val="22"/>
          <w:szCs w:val="22"/>
        </w:rPr>
        <w:t>8</w:t>
      </w:r>
      <w:r w:rsidR="008F19AD" w:rsidRPr="00301182">
        <w:rPr>
          <w:sz w:val="22"/>
          <w:szCs w:val="22"/>
        </w:rPr>
        <w:t>-__-__</w:t>
      </w:r>
    </w:p>
    <w:p w14:paraId="43720875" w14:textId="77777777" w:rsidR="002A793F" w:rsidRPr="00301182" w:rsidRDefault="002A793F" w:rsidP="00873A32">
      <w:pPr>
        <w:pStyle w:val="Pagrindiniotekstotrauka2"/>
        <w:widowControl w:val="0"/>
        <w:ind w:firstLine="0"/>
        <w:jc w:val="center"/>
        <w:rPr>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6"/>
        <w:gridCol w:w="5113"/>
      </w:tblGrid>
      <w:tr w:rsidR="007E7033" w:rsidRPr="00301182" w14:paraId="0BA5D493" w14:textId="77777777" w:rsidTr="00883D6E">
        <w:trPr>
          <w:jc w:val="center"/>
        </w:trPr>
        <w:tc>
          <w:tcPr>
            <w:tcW w:w="4776" w:type="dxa"/>
            <w:tcBorders>
              <w:top w:val="single" w:sz="4" w:space="0" w:color="auto"/>
              <w:left w:val="single" w:sz="4" w:space="0" w:color="auto"/>
              <w:bottom w:val="single" w:sz="4" w:space="0" w:color="auto"/>
              <w:right w:val="single" w:sz="4" w:space="0" w:color="auto"/>
            </w:tcBorders>
          </w:tcPr>
          <w:p w14:paraId="08BB4660" w14:textId="77777777" w:rsidR="007E7033" w:rsidRPr="00301182" w:rsidRDefault="004B6E5E" w:rsidP="00873A32">
            <w:pPr>
              <w:pStyle w:val="Pagrindiniotekstotrauka2"/>
              <w:widowControl w:val="0"/>
              <w:ind w:firstLine="0"/>
              <w:jc w:val="left"/>
              <w:rPr>
                <w:sz w:val="22"/>
                <w:szCs w:val="22"/>
              </w:rPr>
            </w:pPr>
            <w:r w:rsidRPr="00301182">
              <w:rPr>
                <w:sz w:val="22"/>
                <w:szCs w:val="22"/>
              </w:rPr>
              <w:t>Tiekėj</w:t>
            </w:r>
            <w:r w:rsidR="007E7033" w:rsidRPr="00301182">
              <w:rPr>
                <w:sz w:val="22"/>
                <w:szCs w:val="22"/>
              </w:rPr>
              <w:t>o pavadinimas ir kodas</w:t>
            </w:r>
          </w:p>
          <w:p w14:paraId="13878A7F" w14:textId="77777777" w:rsidR="007E7033" w:rsidRPr="00301182" w:rsidRDefault="007E7033" w:rsidP="00873A32">
            <w:pPr>
              <w:pStyle w:val="Pagrindiniotekstotrauka2"/>
              <w:widowControl w:val="0"/>
              <w:ind w:firstLine="0"/>
              <w:jc w:val="left"/>
              <w:rPr>
                <w:sz w:val="22"/>
                <w:szCs w:val="22"/>
              </w:rPr>
            </w:pPr>
            <w:r w:rsidRPr="00301182">
              <w:rPr>
                <w:i/>
                <w:iCs/>
                <w:sz w:val="22"/>
                <w:szCs w:val="22"/>
              </w:rPr>
              <w:t xml:space="preserve">(jei pasiūlymą pateikia </w:t>
            </w:r>
            <w:r w:rsidR="004B6E5E" w:rsidRPr="00301182">
              <w:rPr>
                <w:i/>
                <w:iCs/>
                <w:sz w:val="22"/>
                <w:szCs w:val="22"/>
              </w:rPr>
              <w:t>tiekėj</w:t>
            </w:r>
            <w:r w:rsidR="000F0113" w:rsidRPr="00301182">
              <w:rPr>
                <w:i/>
                <w:iCs/>
                <w:sz w:val="22"/>
                <w:szCs w:val="22"/>
              </w:rPr>
              <w:t>ų</w:t>
            </w:r>
            <w:r w:rsidRPr="00301182">
              <w:rPr>
                <w:i/>
                <w:iCs/>
                <w:sz w:val="22"/>
                <w:szCs w:val="22"/>
              </w:rPr>
              <w:t xml:space="preserve"> grupė, nurodyti visų grupės partnerių pavadinimus)</w:t>
            </w:r>
          </w:p>
        </w:tc>
        <w:tc>
          <w:tcPr>
            <w:tcW w:w="5113" w:type="dxa"/>
            <w:tcBorders>
              <w:top w:val="single" w:sz="4" w:space="0" w:color="auto"/>
              <w:left w:val="single" w:sz="4" w:space="0" w:color="auto"/>
              <w:bottom w:val="single" w:sz="4" w:space="0" w:color="auto"/>
              <w:right w:val="single" w:sz="4" w:space="0" w:color="auto"/>
            </w:tcBorders>
          </w:tcPr>
          <w:p w14:paraId="51D8F7C3" w14:textId="77777777" w:rsidR="007E7033" w:rsidRPr="00301182" w:rsidRDefault="007E7033" w:rsidP="00873A32">
            <w:pPr>
              <w:widowControl w:val="0"/>
              <w:rPr>
                <w:sz w:val="22"/>
                <w:szCs w:val="22"/>
              </w:rPr>
            </w:pPr>
          </w:p>
        </w:tc>
      </w:tr>
      <w:tr w:rsidR="007E7033" w:rsidRPr="00301182" w14:paraId="17028193" w14:textId="77777777" w:rsidTr="00883D6E">
        <w:trPr>
          <w:jc w:val="center"/>
        </w:trPr>
        <w:tc>
          <w:tcPr>
            <w:tcW w:w="4776" w:type="dxa"/>
            <w:tcBorders>
              <w:top w:val="single" w:sz="4" w:space="0" w:color="auto"/>
              <w:left w:val="single" w:sz="4" w:space="0" w:color="auto"/>
              <w:bottom w:val="single" w:sz="4" w:space="0" w:color="auto"/>
              <w:right w:val="single" w:sz="4" w:space="0" w:color="auto"/>
            </w:tcBorders>
          </w:tcPr>
          <w:p w14:paraId="73D8D1FB" w14:textId="77777777" w:rsidR="007E7033" w:rsidRPr="00301182" w:rsidRDefault="004B6E5E" w:rsidP="00873A32">
            <w:pPr>
              <w:pStyle w:val="Pagrindiniotekstotrauka2"/>
              <w:widowControl w:val="0"/>
              <w:ind w:firstLine="0"/>
              <w:jc w:val="left"/>
              <w:rPr>
                <w:sz w:val="22"/>
                <w:szCs w:val="22"/>
              </w:rPr>
            </w:pPr>
            <w:r w:rsidRPr="00301182">
              <w:rPr>
                <w:sz w:val="22"/>
                <w:szCs w:val="22"/>
              </w:rPr>
              <w:t>Tiekėj</w:t>
            </w:r>
            <w:r w:rsidR="007E7033" w:rsidRPr="00301182">
              <w:rPr>
                <w:sz w:val="22"/>
                <w:szCs w:val="22"/>
              </w:rPr>
              <w:t>o adresas</w:t>
            </w:r>
          </w:p>
          <w:p w14:paraId="5FFC8E6E" w14:textId="77777777" w:rsidR="007E7033" w:rsidRPr="00301182" w:rsidRDefault="007E7033" w:rsidP="00873A32">
            <w:pPr>
              <w:pStyle w:val="Pagrindiniotekstotrauka2"/>
              <w:widowControl w:val="0"/>
              <w:ind w:firstLine="0"/>
              <w:jc w:val="left"/>
              <w:rPr>
                <w:sz w:val="22"/>
                <w:szCs w:val="22"/>
              </w:rPr>
            </w:pPr>
            <w:r w:rsidRPr="00301182">
              <w:rPr>
                <w:i/>
                <w:iCs/>
                <w:sz w:val="22"/>
                <w:szCs w:val="22"/>
              </w:rPr>
              <w:t xml:space="preserve">(jei pasiūlymą pateikia </w:t>
            </w:r>
            <w:r w:rsidR="004B6E5E" w:rsidRPr="00301182">
              <w:rPr>
                <w:i/>
                <w:iCs/>
                <w:sz w:val="22"/>
                <w:szCs w:val="22"/>
              </w:rPr>
              <w:t>tiekėj</w:t>
            </w:r>
            <w:r w:rsidR="000F0113" w:rsidRPr="00301182">
              <w:rPr>
                <w:i/>
                <w:iCs/>
                <w:sz w:val="22"/>
                <w:szCs w:val="22"/>
              </w:rPr>
              <w:t>ų</w:t>
            </w:r>
            <w:r w:rsidRPr="00301182">
              <w:rPr>
                <w:i/>
                <w:iCs/>
                <w:sz w:val="22"/>
                <w:szCs w:val="22"/>
              </w:rPr>
              <w:t xml:space="preserve"> grupė, nurodyti visų grupės partnerių adresus)</w:t>
            </w:r>
          </w:p>
        </w:tc>
        <w:tc>
          <w:tcPr>
            <w:tcW w:w="5113" w:type="dxa"/>
            <w:tcBorders>
              <w:top w:val="single" w:sz="4" w:space="0" w:color="auto"/>
              <w:left w:val="single" w:sz="4" w:space="0" w:color="auto"/>
              <w:bottom w:val="single" w:sz="4" w:space="0" w:color="auto"/>
              <w:right w:val="single" w:sz="4" w:space="0" w:color="auto"/>
            </w:tcBorders>
          </w:tcPr>
          <w:p w14:paraId="76F102BA" w14:textId="77777777" w:rsidR="007E7033" w:rsidRPr="00301182" w:rsidRDefault="007E7033" w:rsidP="00873A32">
            <w:pPr>
              <w:widowControl w:val="0"/>
              <w:rPr>
                <w:sz w:val="22"/>
                <w:szCs w:val="22"/>
              </w:rPr>
            </w:pPr>
          </w:p>
        </w:tc>
      </w:tr>
      <w:tr w:rsidR="007E7033" w:rsidRPr="00301182" w14:paraId="2E45BAFA" w14:textId="77777777" w:rsidTr="00883D6E">
        <w:trPr>
          <w:jc w:val="center"/>
        </w:trPr>
        <w:tc>
          <w:tcPr>
            <w:tcW w:w="4776" w:type="dxa"/>
            <w:tcBorders>
              <w:top w:val="single" w:sz="4" w:space="0" w:color="auto"/>
              <w:left w:val="single" w:sz="4" w:space="0" w:color="auto"/>
              <w:bottom w:val="single" w:sz="4" w:space="0" w:color="auto"/>
              <w:right w:val="single" w:sz="4" w:space="0" w:color="auto"/>
            </w:tcBorders>
          </w:tcPr>
          <w:p w14:paraId="56319C5F" w14:textId="77777777" w:rsidR="007E7033" w:rsidRPr="00301182" w:rsidRDefault="00AF2C0A" w:rsidP="00873A32">
            <w:pPr>
              <w:pStyle w:val="Pagrindiniotekstotrauka2"/>
              <w:widowControl w:val="0"/>
              <w:ind w:firstLine="0"/>
              <w:jc w:val="left"/>
              <w:rPr>
                <w:sz w:val="22"/>
                <w:szCs w:val="22"/>
              </w:rPr>
            </w:pPr>
            <w:r w:rsidRPr="00301182">
              <w:rPr>
                <w:sz w:val="22"/>
                <w:szCs w:val="22"/>
              </w:rPr>
              <w:t>Kontaktinio</w:t>
            </w:r>
            <w:r w:rsidR="007E7033" w:rsidRPr="00301182">
              <w:rPr>
                <w:sz w:val="22"/>
                <w:szCs w:val="22"/>
              </w:rPr>
              <w:t xml:space="preserve"> asmens vardas ir pavardė</w:t>
            </w:r>
          </w:p>
        </w:tc>
        <w:tc>
          <w:tcPr>
            <w:tcW w:w="5113" w:type="dxa"/>
            <w:tcBorders>
              <w:top w:val="single" w:sz="4" w:space="0" w:color="auto"/>
              <w:left w:val="single" w:sz="4" w:space="0" w:color="auto"/>
              <w:bottom w:val="single" w:sz="4" w:space="0" w:color="auto"/>
              <w:right w:val="single" w:sz="4" w:space="0" w:color="auto"/>
            </w:tcBorders>
          </w:tcPr>
          <w:p w14:paraId="4848DCA6" w14:textId="77777777" w:rsidR="007E7033" w:rsidRPr="00301182" w:rsidRDefault="007E7033" w:rsidP="00873A32">
            <w:pPr>
              <w:pStyle w:val="Pagrindiniotekstotrauka2"/>
              <w:widowControl w:val="0"/>
              <w:ind w:firstLine="0"/>
              <w:rPr>
                <w:sz w:val="22"/>
                <w:szCs w:val="22"/>
              </w:rPr>
            </w:pPr>
          </w:p>
        </w:tc>
      </w:tr>
      <w:tr w:rsidR="007E7033" w:rsidRPr="00301182" w14:paraId="68B47AB1" w14:textId="77777777" w:rsidTr="00883D6E">
        <w:trPr>
          <w:jc w:val="center"/>
        </w:trPr>
        <w:tc>
          <w:tcPr>
            <w:tcW w:w="4776" w:type="dxa"/>
            <w:tcBorders>
              <w:top w:val="single" w:sz="4" w:space="0" w:color="auto"/>
              <w:left w:val="single" w:sz="4" w:space="0" w:color="auto"/>
              <w:bottom w:val="single" w:sz="4" w:space="0" w:color="auto"/>
              <w:right w:val="single" w:sz="4" w:space="0" w:color="auto"/>
            </w:tcBorders>
          </w:tcPr>
          <w:p w14:paraId="4422C729" w14:textId="77777777" w:rsidR="007E7033" w:rsidRPr="00301182" w:rsidRDefault="007E7033" w:rsidP="00873A32">
            <w:pPr>
              <w:pStyle w:val="Pagrindiniotekstotrauka2"/>
              <w:widowControl w:val="0"/>
              <w:ind w:firstLine="0"/>
              <w:jc w:val="left"/>
              <w:rPr>
                <w:sz w:val="22"/>
                <w:szCs w:val="22"/>
              </w:rPr>
            </w:pPr>
            <w:r w:rsidRPr="00301182">
              <w:rPr>
                <w:sz w:val="22"/>
                <w:szCs w:val="22"/>
              </w:rPr>
              <w:t>Telefono numeris</w:t>
            </w:r>
          </w:p>
        </w:tc>
        <w:tc>
          <w:tcPr>
            <w:tcW w:w="5113" w:type="dxa"/>
            <w:tcBorders>
              <w:top w:val="single" w:sz="4" w:space="0" w:color="auto"/>
              <w:left w:val="single" w:sz="4" w:space="0" w:color="auto"/>
              <w:bottom w:val="single" w:sz="4" w:space="0" w:color="auto"/>
              <w:right w:val="single" w:sz="4" w:space="0" w:color="auto"/>
            </w:tcBorders>
          </w:tcPr>
          <w:p w14:paraId="053F4E88" w14:textId="77777777" w:rsidR="007E7033" w:rsidRPr="00301182" w:rsidRDefault="007E7033" w:rsidP="00873A32">
            <w:pPr>
              <w:pStyle w:val="Pagrindiniotekstotrauka2"/>
              <w:widowControl w:val="0"/>
              <w:ind w:firstLine="0"/>
              <w:rPr>
                <w:sz w:val="22"/>
                <w:szCs w:val="22"/>
              </w:rPr>
            </w:pPr>
          </w:p>
        </w:tc>
      </w:tr>
      <w:tr w:rsidR="007E7033" w:rsidRPr="00301182" w14:paraId="3D5FFCCC" w14:textId="77777777" w:rsidTr="00883D6E">
        <w:trPr>
          <w:jc w:val="center"/>
        </w:trPr>
        <w:tc>
          <w:tcPr>
            <w:tcW w:w="4776" w:type="dxa"/>
            <w:tcBorders>
              <w:top w:val="single" w:sz="4" w:space="0" w:color="auto"/>
              <w:left w:val="single" w:sz="4" w:space="0" w:color="auto"/>
              <w:bottom w:val="single" w:sz="4" w:space="0" w:color="auto"/>
              <w:right w:val="single" w:sz="4" w:space="0" w:color="auto"/>
            </w:tcBorders>
          </w:tcPr>
          <w:p w14:paraId="6ED3B67C" w14:textId="77777777" w:rsidR="007E7033" w:rsidRPr="00301182" w:rsidRDefault="007E7033" w:rsidP="00873A32">
            <w:pPr>
              <w:pStyle w:val="Pagrindiniotekstotrauka2"/>
              <w:widowControl w:val="0"/>
              <w:ind w:firstLine="0"/>
              <w:jc w:val="left"/>
              <w:rPr>
                <w:sz w:val="22"/>
                <w:szCs w:val="22"/>
              </w:rPr>
            </w:pPr>
            <w:r w:rsidRPr="00301182">
              <w:rPr>
                <w:sz w:val="22"/>
                <w:szCs w:val="22"/>
              </w:rPr>
              <w:t>E</w:t>
            </w:r>
            <w:r w:rsidR="00AF2C0A" w:rsidRPr="00301182">
              <w:rPr>
                <w:sz w:val="22"/>
                <w:szCs w:val="22"/>
              </w:rPr>
              <w:t>l</w:t>
            </w:r>
            <w:r w:rsidRPr="00301182">
              <w:rPr>
                <w:sz w:val="22"/>
                <w:szCs w:val="22"/>
              </w:rPr>
              <w:t>. pašto adresas</w:t>
            </w:r>
          </w:p>
        </w:tc>
        <w:tc>
          <w:tcPr>
            <w:tcW w:w="5113" w:type="dxa"/>
            <w:tcBorders>
              <w:top w:val="single" w:sz="4" w:space="0" w:color="auto"/>
              <w:left w:val="single" w:sz="4" w:space="0" w:color="auto"/>
              <w:bottom w:val="single" w:sz="4" w:space="0" w:color="auto"/>
              <w:right w:val="single" w:sz="4" w:space="0" w:color="auto"/>
            </w:tcBorders>
          </w:tcPr>
          <w:p w14:paraId="4B0C9940" w14:textId="77777777" w:rsidR="007E7033" w:rsidRPr="00301182" w:rsidRDefault="007E7033" w:rsidP="00873A32">
            <w:pPr>
              <w:pStyle w:val="Pagrindiniotekstotrauka2"/>
              <w:widowControl w:val="0"/>
              <w:ind w:firstLine="0"/>
              <w:rPr>
                <w:sz w:val="22"/>
                <w:szCs w:val="22"/>
              </w:rPr>
            </w:pPr>
          </w:p>
        </w:tc>
      </w:tr>
    </w:tbl>
    <w:p w14:paraId="26720211" w14:textId="77777777" w:rsidR="007E7033" w:rsidRPr="00301182" w:rsidRDefault="007E7033" w:rsidP="00873A32">
      <w:pPr>
        <w:widowControl w:val="0"/>
        <w:ind w:firstLine="720"/>
        <w:jc w:val="both"/>
        <w:rPr>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6"/>
        <w:gridCol w:w="5113"/>
      </w:tblGrid>
      <w:tr w:rsidR="007E7033" w:rsidRPr="00301182" w14:paraId="1EA436B9" w14:textId="77777777" w:rsidTr="00883D6E">
        <w:trPr>
          <w:jc w:val="center"/>
        </w:trPr>
        <w:tc>
          <w:tcPr>
            <w:tcW w:w="4776" w:type="dxa"/>
            <w:tcBorders>
              <w:top w:val="single" w:sz="4" w:space="0" w:color="auto"/>
              <w:left w:val="single" w:sz="4" w:space="0" w:color="auto"/>
              <w:bottom w:val="single" w:sz="4" w:space="0" w:color="auto"/>
              <w:right w:val="single" w:sz="4" w:space="0" w:color="auto"/>
            </w:tcBorders>
          </w:tcPr>
          <w:p w14:paraId="7EC6057D" w14:textId="77777777" w:rsidR="007E7033" w:rsidRPr="00301182" w:rsidRDefault="007E7033" w:rsidP="00873A32">
            <w:pPr>
              <w:pStyle w:val="Pagrindiniotekstotrauka2"/>
              <w:widowControl w:val="0"/>
              <w:ind w:firstLine="0"/>
              <w:jc w:val="left"/>
              <w:rPr>
                <w:sz w:val="22"/>
                <w:szCs w:val="22"/>
              </w:rPr>
            </w:pPr>
            <w:r w:rsidRPr="00301182">
              <w:rPr>
                <w:sz w:val="22"/>
                <w:szCs w:val="22"/>
              </w:rPr>
              <w:t>Sub</w:t>
            </w:r>
            <w:r w:rsidR="004B6E5E" w:rsidRPr="00301182">
              <w:rPr>
                <w:sz w:val="22"/>
                <w:szCs w:val="22"/>
              </w:rPr>
              <w:t>tiekėj</w:t>
            </w:r>
            <w:r w:rsidRPr="00301182">
              <w:rPr>
                <w:sz w:val="22"/>
                <w:szCs w:val="22"/>
              </w:rPr>
              <w:t>o pavadinimas ir adresas</w:t>
            </w:r>
          </w:p>
        </w:tc>
        <w:tc>
          <w:tcPr>
            <w:tcW w:w="5113" w:type="dxa"/>
            <w:tcBorders>
              <w:top w:val="single" w:sz="4" w:space="0" w:color="auto"/>
              <w:left w:val="single" w:sz="4" w:space="0" w:color="auto"/>
              <w:bottom w:val="single" w:sz="4" w:space="0" w:color="auto"/>
              <w:right w:val="single" w:sz="4" w:space="0" w:color="auto"/>
            </w:tcBorders>
          </w:tcPr>
          <w:p w14:paraId="0DCD78E9" w14:textId="77777777" w:rsidR="007E7033" w:rsidRPr="00301182" w:rsidRDefault="007E7033" w:rsidP="00873A32">
            <w:pPr>
              <w:pStyle w:val="Pagrindiniotekstotrauka2"/>
              <w:widowControl w:val="0"/>
              <w:ind w:firstLine="0"/>
              <w:rPr>
                <w:sz w:val="22"/>
                <w:szCs w:val="22"/>
              </w:rPr>
            </w:pPr>
          </w:p>
        </w:tc>
      </w:tr>
      <w:tr w:rsidR="007E7033" w:rsidRPr="00301182" w14:paraId="2691B1F6" w14:textId="77777777" w:rsidTr="00883D6E">
        <w:trPr>
          <w:jc w:val="center"/>
        </w:trPr>
        <w:tc>
          <w:tcPr>
            <w:tcW w:w="4776" w:type="dxa"/>
            <w:tcBorders>
              <w:top w:val="single" w:sz="4" w:space="0" w:color="auto"/>
              <w:left w:val="single" w:sz="4" w:space="0" w:color="auto"/>
              <w:bottom w:val="single" w:sz="4" w:space="0" w:color="auto"/>
              <w:right w:val="single" w:sz="4" w:space="0" w:color="auto"/>
            </w:tcBorders>
          </w:tcPr>
          <w:p w14:paraId="1CD413E7" w14:textId="77777777" w:rsidR="00627D4E" w:rsidRPr="00301182" w:rsidRDefault="007E7033" w:rsidP="00873A32">
            <w:pPr>
              <w:pStyle w:val="Pagrindiniotekstotrauka2"/>
              <w:widowControl w:val="0"/>
              <w:ind w:firstLine="0"/>
              <w:jc w:val="left"/>
              <w:rPr>
                <w:sz w:val="22"/>
                <w:szCs w:val="22"/>
              </w:rPr>
            </w:pPr>
            <w:r w:rsidRPr="00301182">
              <w:rPr>
                <w:sz w:val="22"/>
                <w:szCs w:val="22"/>
              </w:rPr>
              <w:t>Sub</w:t>
            </w:r>
            <w:r w:rsidR="004B6E5E" w:rsidRPr="00301182">
              <w:rPr>
                <w:sz w:val="22"/>
                <w:szCs w:val="22"/>
              </w:rPr>
              <w:t>tiekėj</w:t>
            </w:r>
            <w:r w:rsidRPr="00301182">
              <w:rPr>
                <w:sz w:val="22"/>
                <w:szCs w:val="22"/>
              </w:rPr>
              <w:t xml:space="preserve">o </w:t>
            </w:r>
            <w:r w:rsidR="00050D53" w:rsidRPr="00301182">
              <w:rPr>
                <w:sz w:val="22"/>
                <w:szCs w:val="22"/>
              </w:rPr>
              <w:t>t</w:t>
            </w:r>
            <w:r w:rsidR="00370CFD" w:rsidRPr="00301182">
              <w:rPr>
                <w:sz w:val="22"/>
                <w:szCs w:val="22"/>
              </w:rPr>
              <w:t>e</w:t>
            </w:r>
            <w:r w:rsidR="00050D53" w:rsidRPr="00301182">
              <w:rPr>
                <w:sz w:val="22"/>
                <w:szCs w:val="22"/>
              </w:rPr>
              <w:t>i</w:t>
            </w:r>
            <w:r w:rsidR="00FA2D20" w:rsidRPr="00301182">
              <w:rPr>
                <w:sz w:val="22"/>
                <w:szCs w:val="22"/>
              </w:rPr>
              <w:t xml:space="preserve">kiamos </w:t>
            </w:r>
            <w:r w:rsidR="00050D53" w:rsidRPr="00301182">
              <w:rPr>
                <w:sz w:val="22"/>
                <w:szCs w:val="22"/>
              </w:rPr>
              <w:t>paslaugos</w:t>
            </w:r>
            <w:r w:rsidR="000032D1" w:rsidRPr="00301182">
              <w:rPr>
                <w:sz w:val="22"/>
                <w:szCs w:val="22"/>
              </w:rPr>
              <w:t xml:space="preserve"> </w:t>
            </w:r>
          </w:p>
          <w:p w14:paraId="0F0C3D58" w14:textId="77777777" w:rsidR="007E7033" w:rsidRPr="00301182" w:rsidRDefault="000032D1" w:rsidP="00873A32">
            <w:pPr>
              <w:pStyle w:val="Pagrindiniotekstotrauka2"/>
              <w:widowControl w:val="0"/>
              <w:ind w:firstLine="0"/>
              <w:jc w:val="left"/>
              <w:rPr>
                <w:sz w:val="22"/>
                <w:szCs w:val="22"/>
              </w:rPr>
            </w:pPr>
            <w:r w:rsidRPr="00301182">
              <w:rPr>
                <w:sz w:val="22"/>
                <w:szCs w:val="22"/>
              </w:rPr>
              <w:t>(</w:t>
            </w:r>
            <w:r w:rsidRPr="00301182">
              <w:rPr>
                <w:i/>
                <w:sz w:val="22"/>
                <w:szCs w:val="22"/>
              </w:rPr>
              <w:t>pildoma, jei subtiekėjas vykdys sutartį</w:t>
            </w:r>
            <w:r w:rsidRPr="00301182">
              <w:rPr>
                <w:sz w:val="22"/>
                <w:szCs w:val="22"/>
              </w:rPr>
              <w:t>)</w:t>
            </w:r>
          </w:p>
        </w:tc>
        <w:tc>
          <w:tcPr>
            <w:tcW w:w="5113" w:type="dxa"/>
            <w:tcBorders>
              <w:top w:val="single" w:sz="4" w:space="0" w:color="auto"/>
              <w:left w:val="single" w:sz="4" w:space="0" w:color="auto"/>
              <w:bottom w:val="single" w:sz="4" w:space="0" w:color="auto"/>
              <w:right w:val="single" w:sz="4" w:space="0" w:color="auto"/>
            </w:tcBorders>
          </w:tcPr>
          <w:p w14:paraId="639A03D3" w14:textId="77777777" w:rsidR="007E7033" w:rsidRPr="00301182" w:rsidRDefault="007E7033" w:rsidP="00873A32">
            <w:pPr>
              <w:pStyle w:val="Pagrindiniotekstotrauka2"/>
              <w:widowControl w:val="0"/>
              <w:ind w:firstLine="0"/>
              <w:rPr>
                <w:sz w:val="22"/>
                <w:szCs w:val="22"/>
              </w:rPr>
            </w:pPr>
          </w:p>
        </w:tc>
      </w:tr>
      <w:tr w:rsidR="007E7033" w:rsidRPr="00301182" w14:paraId="69199655" w14:textId="77777777" w:rsidTr="00883D6E">
        <w:trPr>
          <w:jc w:val="center"/>
        </w:trPr>
        <w:tc>
          <w:tcPr>
            <w:tcW w:w="4776" w:type="dxa"/>
            <w:tcBorders>
              <w:top w:val="single" w:sz="4" w:space="0" w:color="auto"/>
              <w:left w:val="single" w:sz="4" w:space="0" w:color="auto"/>
              <w:bottom w:val="single" w:sz="4" w:space="0" w:color="auto"/>
              <w:right w:val="single" w:sz="4" w:space="0" w:color="auto"/>
            </w:tcBorders>
          </w:tcPr>
          <w:p w14:paraId="3E64EAF5" w14:textId="77777777" w:rsidR="007E7033" w:rsidRPr="00301182" w:rsidRDefault="007E7033" w:rsidP="00873A32">
            <w:pPr>
              <w:pStyle w:val="Pagrindiniotekstotrauka2"/>
              <w:widowControl w:val="0"/>
              <w:ind w:firstLine="0"/>
              <w:jc w:val="left"/>
              <w:rPr>
                <w:sz w:val="22"/>
                <w:szCs w:val="22"/>
              </w:rPr>
            </w:pPr>
            <w:r w:rsidRPr="00301182">
              <w:rPr>
                <w:sz w:val="22"/>
                <w:szCs w:val="22"/>
              </w:rPr>
              <w:t xml:space="preserve">Sutarties dalis (apimtis pinigine išraiška, dalis procentais), kuriai ketinama pasitelkti </w:t>
            </w:r>
            <w:r w:rsidR="009147B0" w:rsidRPr="00301182">
              <w:rPr>
                <w:sz w:val="22"/>
                <w:szCs w:val="22"/>
              </w:rPr>
              <w:t>sub</w:t>
            </w:r>
            <w:r w:rsidR="004B6E5E" w:rsidRPr="00301182">
              <w:rPr>
                <w:sz w:val="22"/>
                <w:szCs w:val="22"/>
              </w:rPr>
              <w:t>tiekėj</w:t>
            </w:r>
            <w:r w:rsidR="00065D70" w:rsidRPr="00301182">
              <w:rPr>
                <w:sz w:val="22"/>
                <w:szCs w:val="22"/>
              </w:rPr>
              <w:t>us</w:t>
            </w:r>
            <w:r w:rsidR="000032D1" w:rsidRPr="00301182">
              <w:rPr>
                <w:sz w:val="22"/>
                <w:szCs w:val="22"/>
              </w:rPr>
              <w:t xml:space="preserve"> (</w:t>
            </w:r>
            <w:r w:rsidR="000032D1" w:rsidRPr="00301182">
              <w:rPr>
                <w:i/>
                <w:sz w:val="22"/>
                <w:szCs w:val="22"/>
              </w:rPr>
              <w:t>pildoma, jei subtiekėjas vykdys sutartį</w:t>
            </w:r>
            <w:r w:rsidR="000032D1" w:rsidRPr="00301182">
              <w:rPr>
                <w:sz w:val="22"/>
                <w:szCs w:val="22"/>
              </w:rPr>
              <w:t>)</w:t>
            </w:r>
          </w:p>
        </w:tc>
        <w:tc>
          <w:tcPr>
            <w:tcW w:w="5113" w:type="dxa"/>
            <w:tcBorders>
              <w:top w:val="single" w:sz="4" w:space="0" w:color="auto"/>
              <w:left w:val="single" w:sz="4" w:space="0" w:color="auto"/>
              <w:bottom w:val="single" w:sz="4" w:space="0" w:color="auto"/>
              <w:right w:val="single" w:sz="4" w:space="0" w:color="auto"/>
            </w:tcBorders>
          </w:tcPr>
          <w:p w14:paraId="40968282" w14:textId="77777777" w:rsidR="007E7033" w:rsidRPr="00301182" w:rsidRDefault="007E7033" w:rsidP="00873A32">
            <w:pPr>
              <w:pStyle w:val="Pagrindiniotekstotrauka2"/>
              <w:widowControl w:val="0"/>
              <w:ind w:firstLine="0"/>
              <w:rPr>
                <w:sz w:val="22"/>
                <w:szCs w:val="22"/>
              </w:rPr>
            </w:pPr>
          </w:p>
        </w:tc>
      </w:tr>
    </w:tbl>
    <w:p w14:paraId="15A9244E" w14:textId="77777777" w:rsidR="007E7033" w:rsidRPr="00301182" w:rsidRDefault="007E7033" w:rsidP="00873A32">
      <w:pPr>
        <w:widowControl w:val="0"/>
        <w:spacing w:before="60"/>
        <w:jc w:val="both"/>
        <w:rPr>
          <w:sz w:val="22"/>
          <w:szCs w:val="22"/>
        </w:rPr>
      </w:pPr>
      <w:r w:rsidRPr="00301182">
        <w:rPr>
          <w:sz w:val="22"/>
          <w:szCs w:val="22"/>
          <w:vertAlign w:val="superscript"/>
        </w:rPr>
        <w:t>Pastaba. Pildyti tuomet, jei sutarties vykdymui bus pasitelkti sub</w:t>
      </w:r>
      <w:r w:rsidR="004B6E5E" w:rsidRPr="00301182">
        <w:rPr>
          <w:sz w:val="22"/>
          <w:szCs w:val="22"/>
          <w:vertAlign w:val="superscript"/>
        </w:rPr>
        <w:t>tiekėj</w:t>
      </w:r>
      <w:r w:rsidRPr="00301182">
        <w:rPr>
          <w:sz w:val="22"/>
          <w:szCs w:val="22"/>
          <w:vertAlign w:val="superscript"/>
        </w:rPr>
        <w:t>ai.</w:t>
      </w:r>
      <w:r w:rsidR="00AF284A" w:rsidRPr="00301182">
        <w:rPr>
          <w:sz w:val="22"/>
          <w:szCs w:val="22"/>
          <w:vertAlign w:val="superscript"/>
        </w:rPr>
        <w:t xml:space="preserve"> Pasitelkiant subtiekėjus</w:t>
      </w:r>
      <w:r w:rsidR="00524C5B" w:rsidRPr="00301182">
        <w:rPr>
          <w:sz w:val="22"/>
          <w:szCs w:val="22"/>
          <w:vertAlign w:val="superscript"/>
        </w:rPr>
        <w:t xml:space="preserve"> </w:t>
      </w:r>
      <w:r w:rsidR="00AF284A" w:rsidRPr="00301182">
        <w:rPr>
          <w:sz w:val="22"/>
          <w:szCs w:val="22"/>
          <w:vertAlign w:val="superscript"/>
        </w:rPr>
        <w:t>pateikiamas (-i)</w:t>
      </w:r>
      <w:r w:rsidR="00524C5B" w:rsidRPr="00301182">
        <w:rPr>
          <w:sz w:val="22"/>
          <w:szCs w:val="22"/>
          <w:vertAlign w:val="superscript"/>
        </w:rPr>
        <w:t xml:space="preserve"> užpildytas</w:t>
      </w:r>
      <w:r w:rsidR="00AF284A" w:rsidRPr="00301182">
        <w:rPr>
          <w:sz w:val="22"/>
          <w:szCs w:val="22"/>
          <w:vertAlign w:val="superscript"/>
        </w:rPr>
        <w:t xml:space="preserve"> (-i)</w:t>
      </w:r>
      <w:r w:rsidR="00524C5B" w:rsidRPr="00301182">
        <w:rPr>
          <w:sz w:val="22"/>
          <w:szCs w:val="22"/>
          <w:vertAlign w:val="superscript"/>
        </w:rPr>
        <w:t xml:space="preserve"> pirkimo sąlygų 4 priedas</w:t>
      </w:r>
      <w:r w:rsidR="00AF284A" w:rsidRPr="00301182">
        <w:rPr>
          <w:sz w:val="22"/>
          <w:szCs w:val="22"/>
          <w:vertAlign w:val="superscript"/>
        </w:rPr>
        <w:t>.</w:t>
      </w:r>
    </w:p>
    <w:p w14:paraId="14E28D9E" w14:textId="77777777" w:rsidR="005B0FBC" w:rsidRPr="00301182" w:rsidRDefault="005B0FBC" w:rsidP="00873A32">
      <w:pPr>
        <w:widowControl w:val="0"/>
        <w:spacing w:before="60"/>
        <w:jc w:val="both"/>
        <w:rPr>
          <w:sz w:val="22"/>
          <w:szCs w:val="22"/>
        </w:rPr>
      </w:pPr>
      <w:r w:rsidRPr="00301182">
        <w:rPr>
          <w:sz w:val="22"/>
          <w:szCs w:val="22"/>
        </w:rPr>
        <w:t>Šiuo pasiūlymu pažymime, kad sutinkame su visomis pirkimo sąlygomis, nustatytomis:</w:t>
      </w:r>
    </w:p>
    <w:p w14:paraId="525FB29A" w14:textId="77777777" w:rsidR="005B0FBC" w:rsidRPr="00301182" w:rsidRDefault="00AF2C0A" w:rsidP="00873A32">
      <w:pPr>
        <w:widowControl w:val="0"/>
        <w:jc w:val="both"/>
        <w:rPr>
          <w:sz w:val="22"/>
          <w:szCs w:val="22"/>
        </w:rPr>
      </w:pPr>
      <w:r w:rsidRPr="00301182">
        <w:rPr>
          <w:sz w:val="22"/>
          <w:szCs w:val="22"/>
        </w:rPr>
        <w:t xml:space="preserve">1) </w:t>
      </w:r>
      <w:r w:rsidR="000B1C9F" w:rsidRPr="00301182">
        <w:rPr>
          <w:sz w:val="22"/>
          <w:szCs w:val="22"/>
        </w:rPr>
        <w:t xml:space="preserve">tarptautinio </w:t>
      </w:r>
      <w:r w:rsidR="007D3321" w:rsidRPr="00301182">
        <w:rPr>
          <w:sz w:val="22"/>
          <w:szCs w:val="22"/>
        </w:rPr>
        <w:t>pirkimo</w:t>
      </w:r>
      <w:r w:rsidR="00171DA3" w:rsidRPr="00301182">
        <w:rPr>
          <w:sz w:val="22"/>
          <w:szCs w:val="22"/>
        </w:rPr>
        <w:t xml:space="preserve"> </w:t>
      </w:r>
      <w:r w:rsidR="005B0FBC" w:rsidRPr="00301182">
        <w:rPr>
          <w:sz w:val="22"/>
          <w:szCs w:val="22"/>
        </w:rPr>
        <w:t>atviro konkurso</w:t>
      </w:r>
      <w:r w:rsidR="007D3321" w:rsidRPr="00301182">
        <w:rPr>
          <w:sz w:val="22"/>
          <w:szCs w:val="22"/>
        </w:rPr>
        <w:t xml:space="preserve"> būdu</w:t>
      </w:r>
      <w:r w:rsidR="005B0FBC" w:rsidRPr="00301182">
        <w:rPr>
          <w:sz w:val="22"/>
          <w:szCs w:val="22"/>
        </w:rPr>
        <w:t xml:space="preserve"> skelbime, paskelbtame </w:t>
      </w:r>
      <w:r w:rsidR="00F54752" w:rsidRPr="00301182">
        <w:rPr>
          <w:sz w:val="22"/>
          <w:szCs w:val="22"/>
        </w:rPr>
        <w:t>Lietuvos Respublikos pirkimų, atliekamų vandentvarkos, energetikos, transporto ar pašto paslaugų srities perkančiųjų subjektų</w:t>
      </w:r>
      <w:r w:rsidR="008711E4" w:rsidRPr="00301182">
        <w:rPr>
          <w:sz w:val="22"/>
          <w:szCs w:val="22"/>
        </w:rPr>
        <w:t xml:space="preserve">, </w:t>
      </w:r>
      <w:r w:rsidR="005B0FBC" w:rsidRPr="00301182">
        <w:rPr>
          <w:sz w:val="22"/>
          <w:szCs w:val="22"/>
        </w:rPr>
        <w:t>įstatymo nustatyta tvarka;</w:t>
      </w:r>
    </w:p>
    <w:p w14:paraId="3C538D5F" w14:textId="77777777" w:rsidR="005B0FBC" w:rsidRPr="00301182" w:rsidRDefault="00AF2C0A" w:rsidP="00873A32">
      <w:pPr>
        <w:widowControl w:val="0"/>
        <w:jc w:val="both"/>
        <w:rPr>
          <w:sz w:val="22"/>
          <w:szCs w:val="22"/>
        </w:rPr>
      </w:pPr>
      <w:r w:rsidRPr="00301182">
        <w:rPr>
          <w:sz w:val="22"/>
          <w:szCs w:val="22"/>
        </w:rPr>
        <w:t xml:space="preserve">2) </w:t>
      </w:r>
      <w:r w:rsidR="005B0FBC" w:rsidRPr="00301182">
        <w:rPr>
          <w:sz w:val="22"/>
          <w:szCs w:val="22"/>
        </w:rPr>
        <w:t>kituose pirkimo dokumentuose (jų paaiškinimuose, papildymuose).</w:t>
      </w:r>
    </w:p>
    <w:p w14:paraId="6C633DAA" w14:textId="77777777" w:rsidR="007A4EF2" w:rsidRPr="00301182" w:rsidRDefault="007A4EF2" w:rsidP="00873A32">
      <w:pPr>
        <w:widowControl w:val="0"/>
        <w:jc w:val="both"/>
        <w:rPr>
          <w:sz w:val="22"/>
          <w:szCs w:val="22"/>
        </w:rPr>
      </w:pPr>
    </w:p>
    <w:p w14:paraId="36419FE4" w14:textId="77777777" w:rsidR="007A4EF2" w:rsidRPr="00301182" w:rsidRDefault="007A4EF2" w:rsidP="00873A32">
      <w:pPr>
        <w:widowControl w:val="0"/>
        <w:jc w:val="both"/>
        <w:rPr>
          <w:sz w:val="22"/>
          <w:szCs w:val="22"/>
        </w:rPr>
      </w:pPr>
      <w:r w:rsidRPr="00301182">
        <w:rPr>
          <w:sz w:val="22"/>
          <w:szCs w:val="22"/>
        </w:rPr>
        <w:t>Atsižvelgdami į pirkimo dokumentuose išdėstytas sąlygas, teikiame savo pasiūlymą.</w:t>
      </w:r>
    </w:p>
    <w:p w14:paraId="0E9FAE7F" w14:textId="77777777" w:rsidR="007A4EF2" w:rsidRPr="00301182" w:rsidRDefault="007A4EF2" w:rsidP="00873A32">
      <w:pPr>
        <w:widowControl w:val="0"/>
        <w:ind w:firstLine="720"/>
        <w:rPr>
          <w:sz w:val="22"/>
          <w:szCs w:val="22"/>
        </w:rPr>
      </w:pPr>
    </w:p>
    <w:p w14:paraId="1EF5E840" w14:textId="77777777" w:rsidR="007A4EF2" w:rsidRPr="00301182" w:rsidRDefault="007A4EF2" w:rsidP="00873A32">
      <w:pPr>
        <w:widowControl w:val="0"/>
        <w:rPr>
          <w:color w:val="000000"/>
          <w:sz w:val="22"/>
          <w:szCs w:val="22"/>
        </w:rPr>
      </w:pPr>
      <w:r w:rsidRPr="00301182">
        <w:rPr>
          <w:color w:val="000000"/>
          <w:sz w:val="22"/>
          <w:szCs w:val="22"/>
        </w:rPr>
        <w:t xml:space="preserve">Mes siūlome šias </w:t>
      </w:r>
      <w:r w:rsidR="003247EC" w:rsidRPr="00301182">
        <w:rPr>
          <w:color w:val="000000"/>
          <w:sz w:val="22"/>
          <w:szCs w:val="22"/>
        </w:rPr>
        <w:t>t</w:t>
      </w:r>
      <w:r w:rsidRPr="00301182">
        <w:rPr>
          <w:color w:val="000000"/>
          <w:sz w:val="22"/>
          <w:szCs w:val="22"/>
        </w:rPr>
        <w:t xml:space="preserve">ransporto priemones, </w:t>
      </w:r>
      <w:r w:rsidRPr="00301182">
        <w:rPr>
          <w:color w:val="000000"/>
          <w:spacing w:val="-4"/>
          <w:sz w:val="22"/>
          <w:szCs w:val="22"/>
        </w:rPr>
        <w:t xml:space="preserve">kurios </w:t>
      </w:r>
      <w:r w:rsidRPr="00301182">
        <w:rPr>
          <w:iCs/>
          <w:sz w:val="22"/>
          <w:szCs w:val="22"/>
        </w:rPr>
        <w:t xml:space="preserve">visiškai atitinka </w:t>
      </w:r>
      <w:r w:rsidRPr="00301182">
        <w:rPr>
          <w:sz w:val="22"/>
          <w:szCs w:val="22"/>
        </w:rPr>
        <w:t>pirkimo dokumentuose nurodytus reikalavimus</w:t>
      </w:r>
      <w:r w:rsidRPr="00301182">
        <w:rPr>
          <w:color w:val="000000"/>
          <w:sz w:val="22"/>
          <w:szCs w:val="22"/>
        </w:rPr>
        <w:t>:</w:t>
      </w:r>
    </w:p>
    <w:p w14:paraId="5ADB95DF" w14:textId="77777777" w:rsidR="007A4EF2" w:rsidRPr="007212CB" w:rsidRDefault="007A4EF2" w:rsidP="007212CB">
      <w:pPr>
        <w:widowControl w:val="0"/>
        <w:ind w:right="197" w:firstLine="720"/>
        <w:jc w:val="right"/>
        <w:rPr>
          <w:b/>
          <w:color w:val="000000"/>
          <w:szCs w:val="22"/>
        </w:rPr>
      </w:pPr>
      <w:r w:rsidRPr="007212CB">
        <w:rPr>
          <w:b/>
          <w:color w:val="000000"/>
          <w:szCs w:val="22"/>
        </w:rPr>
        <w:t>1 lentelė</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7"/>
        <w:gridCol w:w="2268"/>
      </w:tblGrid>
      <w:tr w:rsidR="009A4429" w:rsidRPr="00301182" w14:paraId="60434432" w14:textId="77777777" w:rsidTr="00121C9B">
        <w:tc>
          <w:tcPr>
            <w:tcW w:w="7797" w:type="dxa"/>
            <w:vAlign w:val="center"/>
          </w:tcPr>
          <w:p w14:paraId="351175D0" w14:textId="77777777" w:rsidR="009A4429" w:rsidRPr="00301182" w:rsidRDefault="009A4429" w:rsidP="00873A32">
            <w:pPr>
              <w:widowControl w:val="0"/>
              <w:jc w:val="center"/>
              <w:rPr>
                <w:b/>
                <w:color w:val="000000"/>
                <w:szCs w:val="24"/>
              </w:rPr>
            </w:pPr>
            <w:r w:rsidRPr="00301182">
              <w:rPr>
                <w:b/>
                <w:color w:val="000000"/>
                <w:szCs w:val="24"/>
              </w:rPr>
              <w:t>Transporto priemonė</w:t>
            </w:r>
          </w:p>
          <w:p w14:paraId="79E17251" w14:textId="77777777" w:rsidR="009A4429" w:rsidRPr="00301182" w:rsidRDefault="009A4429" w:rsidP="00873A32">
            <w:pPr>
              <w:widowControl w:val="0"/>
              <w:jc w:val="center"/>
              <w:rPr>
                <w:b/>
                <w:color w:val="000000"/>
                <w:szCs w:val="24"/>
              </w:rPr>
            </w:pPr>
            <w:r w:rsidRPr="00301182">
              <w:rPr>
                <w:b/>
                <w:color w:val="000000"/>
                <w:szCs w:val="24"/>
              </w:rPr>
              <w:t>(gamintojas, modelis, pavadinimas)</w:t>
            </w:r>
          </w:p>
        </w:tc>
        <w:tc>
          <w:tcPr>
            <w:tcW w:w="2268" w:type="dxa"/>
            <w:vAlign w:val="center"/>
          </w:tcPr>
          <w:p w14:paraId="58EB91BF" w14:textId="77777777" w:rsidR="009A4429" w:rsidRPr="00301182" w:rsidRDefault="009A4429" w:rsidP="00873A32">
            <w:pPr>
              <w:widowControl w:val="0"/>
              <w:jc w:val="center"/>
              <w:rPr>
                <w:b/>
                <w:color w:val="000000"/>
                <w:szCs w:val="24"/>
              </w:rPr>
            </w:pPr>
            <w:r w:rsidRPr="00301182">
              <w:rPr>
                <w:b/>
                <w:color w:val="000000"/>
                <w:szCs w:val="24"/>
              </w:rPr>
              <w:t>Kiekis (vnt.)</w:t>
            </w:r>
          </w:p>
        </w:tc>
      </w:tr>
      <w:tr w:rsidR="009A4429" w:rsidRPr="00301182" w14:paraId="0E659BD8" w14:textId="77777777" w:rsidTr="00121C9B">
        <w:trPr>
          <w:trHeight w:val="340"/>
        </w:trPr>
        <w:tc>
          <w:tcPr>
            <w:tcW w:w="7797" w:type="dxa"/>
            <w:vAlign w:val="center"/>
          </w:tcPr>
          <w:p w14:paraId="0F9C1D04" w14:textId="77777777" w:rsidR="009A4429" w:rsidRPr="00301182" w:rsidRDefault="009A4429" w:rsidP="00873A32">
            <w:pPr>
              <w:widowControl w:val="0"/>
              <w:jc w:val="center"/>
              <w:rPr>
                <w:color w:val="000000"/>
                <w:szCs w:val="24"/>
              </w:rPr>
            </w:pPr>
          </w:p>
        </w:tc>
        <w:tc>
          <w:tcPr>
            <w:tcW w:w="2268" w:type="dxa"/>
            <w:vAlign w:val="center"/>
          </w:tcPr>
          <w:p w14:paraId="7311D6AD" w14:textId="77777777" w:rsidR="009A4429" w:rsidRPr="00301182" w:rsidRDefault="004F473F" w:rsidP="00873A32">
            <w:pPr>
              <w:widowControl w:val="0"/>
              <w:jc w:val="center"/>
              <w:rPr>
                <w:color w:val="000000"/>
                <w:szCs w:val="24"/>
              </w:rPr>
            </w:pPr>
            <w:r w:rsidRPr="00301182">
              <w:rPr>
                <w:color w:val="000000"/>
                <w:szCs w:val="24"/>
              </w:rPr>
              <w:t>10</w:t>
            </w:r>
          </w:p>
        </w:tc>
      </w:tr>
    </w:tbl>
    <w:p w14:paraId="6B185DA5" w14:textId="77777777" w:rsidR="00831396" w:rsidRPr="00301182" w:rsidRDefault="007A4EF2" w:rsidP="00873A32">
      <w:pPr>
        <w:widowControl w:val="0"/>
        <w:spacing w:before="120"/>
        <w:ind w:firstLine="57"/>
        <w:jc w:val="both"/>
        <w:rPr>
          <w:sz w:val="22"/>
          <w:szCs w:val="22"/>
        </w:rPr>
      </w:pPr>
      <w:r w:rsidRPr="00301182">
        <w:rPr>
          <w:color w:val="000000"/>
          <w:spacing w:val="-4"/>
          <w:sz w:val="22"/>
          <w:szCs w:val="22"/>
        </w:rPr>
        <w:t xml:space="preserve">Mūsų siūlomų </w:t>
      </w:r>
      <w:r w:rsidR="003247EC" w:rsidRPr="00301182">
        <w:rPr>
          <w:color w:val="000000"/>
          <w:spacing w:val="-4"/>
          <w:sz w:val="22"/>
          <w:szCs w:val="22"/>
          <w:u w:val="single"/>
        </w:rPr>
        <w:t>t</w:t>
      </w:r>
      <w:r w:rsidRPr="00301182">
        <w:rPr>
          <w:color w:val="000000"/>
          <w:spacing w:val="-4"/>
          <w:sz w:val="22"/>
          <w:szCs w:val="22"/>
          <w:u w:val="single"/>
        </w:rPr>
        <w:t>ransporto priemonių kaina</w:t>
      </w:r>
      <w:r w:rsidRPr="00301182">
        <w:rPr>
          <w:sz w:val="22"/>
          <w:szCs w:val="22"/>
        </w:rPr>
        <w:t xml:space="preserve"> yra tokia:</w:t>
      </w:r>
    </w:p>
    <w:p w14:paraId="20CD7B47" w14:textId="77777777" w:rsidR="007A4EF2" w:rsidRPr="007212CB" w:rsidRDefault="00BA59D4" w:rsidP="007212CB">
      <w:pPr>
        <w:widowControl w:val="0"/>
        <w:spacing w:before="120"/>
        <w:ind w:right="197"/>
        <w:jc w:val="right"/>
      </w:pPr>
      <w:r w:rsidRPr="007212CB">
        <w:rPr>
          <w:b/>
          <w:color w:val="000000"/>
          <w:szCs w:val="24"/>
        </w:rPr>
        <w:t>2 lentelė</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410"/>
        <w:gridCol w:w="2268"/>
        <w:gridCol w:w="2268"/>
      </w:tblGrid>
      <w:tr w:rsidR="009A4429" w:rsidRPr="00301182" w14:paraId="20D38FC5" w14:textId="77777777" w:rsidTr="00121C9B">
        <w:tc>
          <w:tcPr>
            <w:tcW w:w="5529" w:type="dxa"/>
            <w:gridSpan w:val="2"/>
            <w:vAlign w:val="center"/>
          </w:tcPr>
          <w:p w14:paraId="05FF21D9" w14:textId="77777777" w:rsidR="009A4429" w:rsidRPr="00301182" w:rsidRDefault="009A4429" w:rsidP="00873A32">
            <w:pPr>
              <w:widowControl w:val="0"/>
              <w:ind w:left="-108" w:right="-117"/>
              <w:jc w:val="center"/>
              <w:rPr>
                <w:b/>
              </w:rPr>
            </w:pPr>
            <w:r w:rsidRPr="00301182">
              <w:rPr>
                <w:b/>
              </w:rPr>
              <w:t>Transporto priemonė (gamintojas, modelis, pavadinimas)</w:t>
            </w:r>
          </w:p>
        </w:tc>
        <w:tc>
          <w:tcPr>
            <w:tcW w:w="2268" w:type="dxa"/>
            <w:vAlign w:val="center"/>
          </w:tcPr>
          <w:p w14:paraId="27C22726" w14:textId="77777777" w:rsidR="009A4429" w:rsidRPr="00301182" w:rsidRDefault="009A4429" w:rsidP="00873A32">
            <w:pPr>
              <w:widowControl w:val="0"/>
              <w:ind w:left="-108" w:right="-117"/>
              <w:jc w:val="center"/>
              <w:rPr>
                <w:b/>
              </w:rPr>
            </w:pPr>
            <w:r w:rsidRPr="00301182">
              <w:rPr>
                <w:b/>
              </w:rPr>
              <w:t>Įkainis už vienetą</w:t>
            </w:r>
          </w:p>
          <w:p w14:paraId="5E64A1D0" w14:textId="77777777" w:rsidR="009A4429" w:rsidRPr="00301182" w:rsidRDefault="009A4429" w:rsidP="00873A32">
            <w:pPr>
              <w:widowControl w:val="0"/>
              <w:ind w:left="-108" w:right="-117"/>
              <w:jc w:val="center"/>
              <w:rPr>
                <w:b/>
              </w:rPr>
            </w:pPr>
            <w:r w:rsidRPr="00301182">
              <w:rPr>
                <w:b/>
              </w:rPr>
              <w:t xml:space="preserve">EUR </w:t>
            </w:r>
          </w:p>
          <w:p w14:paraId="55A08D91" w14:textId="77777777" w:rsidR="009A4429" w:rsidRPr="00301182" w:rsidRDefault="009A4429" w:rsidP="00873A32">
            <w:pPr>
              <w:widowControl w:val="0"/>
              <w:ind w:left="-108" w:right="-117"/>
              <w:jc w:val="center"/>
              <w:rPr>
                <w:b/>
              </w:rPr>
            </w:pPr>
            <w:r w:rsidRPr="00301182">
              <w:rPr>
                <w:b/>
              </w:rPr>
              <w:t>be PVM</w:t>
            </w:r>
          </w:p>
        </w:tc>
        <w:tc>
          <w:tcPr>
            <w:tcW w:w="2268" w:type="dxa"/>
            <w:vAlign w:val="center"/>
          </w:tcPr>
          <w:p w14:paraId="0B63C7D3" w14:textId="77777777" w:rsidR="009A4429" w:rsidRPr="00301182" w:rsidRDefault="009A4429" w:rsidP="00873A32">
            <w:pPr>
              <w:widowControl w:val="0"/>
              <w:ind w:left="-108" w:right="-117"/>
              <w:jc w:val="center"/>
              <w:rPr>
                <w:b/>
              </w:rPr>
            </w:pPr>
            <w:r w:rsidRPr="00301182">
              <w:rPr>
                <w:b/>
              </w:rPr>
              <w:t>Įkainis už vienetą</w:t>
            </w:r>
          </w:p>
          <w:p w14:paraId="0DF59C75" w14:textId="77777777" w:rsidR="009A4429" w:rsidRPr="00301182" w:rsidRDefault="009A4429" w:rsidP="00873A32">
            <w:pPr>
              <w:widowControl w:val="0"/>
              <w:ind w:left="-108" w:right="-117"/>
              <w:jc w:val="center"/>
              <w:rPr>
                <w:b/>
              </w:rPr>
            </w:pPr>
            <w:r w:rsidRPr="00301182">
              <w:rPr>
                <w:b/>
              </w:rPr>
              <w:t>EUR</w:t>
            </w:r>
          </w:p>
          <w:p w14:paraId="227FEDD4" w14:textId="77777777" w:rsidR="009A4429" w:rsidRPr="00301182" w:rsidRDefault="009A4429" w:rsidP="00873A32">
            <w:pPr>
              <w:widowControl w:val="0"/>
              <w:ind w:left="-108" w:right="-117"/>
              <w:jc w:val="center"/>
              <w:rPr>
                <w:b/>
              </w:rPr>
            </w:pPr>
            <w:r w:rsidRPr="00301182">
              <w:rPr>
                <w:b/>
              </w:rPr>
              <w:t>su PVM</w:t>
            </w:r>
          </w:p>
        </w:tc>
      </w:tr>
      <w:tr w:rsidR="009A4429" w:rsidRPr="00301182" w14:paraId="32EA2ED2" w14:textId="77777777" w:rsidTr="00121C9B">
        <w:trPr>
          <w:trHeight w:val="345"/>
        </w:trPr>
        <w:tc>
          <w:tcPr>
            <w:tcW w:w="5529" w:type="dxa"/>
            <w:gridSpan w:val="2"/>
            <w:vAlign w:val="center"/>
          </w:tcPr>
          <w:p w14:paraId="6F3F436B" w14:textId="77777777" w:rsidR="009A4429" w:rsidRPr="00301182" w:rsidRDefault="009A4429" w:rsidP="00873A32">
            <w:pPr>
              <w:widowControl w:val="0"/>
            </w:pPr>
          </w:p>
        </w:tc>
        <w:tc>
          <w:tcPr>
            <w:tcW w:w="2268" w:type="dxa"/>
            <w:vAlign w:val="center"/>
          </w:tcPr>
          <w:p w14:paraId="690A4B51" w14:textId="77777777" w:rsidR="009A4429" w:rsidRPr="00301182" w:rsidRDefault="009A4429" w:rsidP="00873A32">
            <w:pPr>
              <w:widowControl w:val="0"/>
              <w:jc w:val="right"/>
            </w:pPr>
          </w:p>
        </w:tc>
        <w:tc>
          <w:tcPr>
            <w:tcW w:w="2268" w:type="dxa"/>
            <w:vAlign w:val="center"/>
          </w:tcPr>
          <w:p w14:paraId="4AF84E8C" w14:textId="77777777" w:rsidR="009A4429" w:rsidRPr="00301182" w:rsidRDefault="009A4429" w:rsidP="00873A32">
            <w:pPr>
              <w:widowControl w:val="0"/>
              <w:jc w:val="right"/>
              <w:rPr>
                <w:b/>
              </w:rPr>
            </w:pPr>
          </w:p>
        </w:tc>
      </w:tr>
      <w:tr w:rsidR="003247EC" w:rsidRPr="00301182" w14:paraId="7E235092" w14:textId="77777777" w:rsidTr="00121C9B">
        <w:tblPrEx>
          <w:tblBorders>
            <w:top w:val="none" w:sz="0" w:space="0" w:color="auto"/>
            <w:left w:val="none" w:sz="0" w:space="0" w:color="auto"/>
            <w:bottom w:val="none" w:sz="0" w:space="0" w:color="auto"/>
            <w:right w:val="none" w:sz="0" w:space="0" w:color="auto"/>
          </w:tblBorders>
          <w:tblLook w:val="0000" w:firstRow="0" w:lastRow="0" w:firstColumn="0" w:lastColumn="0" w:noHBand="0" w:noVBand="0"/>
        </w:tblPrEx>
        <w:trPr>
          <w:trHeight w:val="403"/>
        </w:trPr>
        <w:tc>
          <w:tcPr>
            <w:tcW w:w="3119" w:type="dxa"/>
            <w:tcBorders>
              <w:top w:val="single" w:sz="4" w:space="0" w:color="auto"/>
              <w:left w:val="single" w:sz="4" w:space="0" w:color="auto"/>
              <w:bottom w:val="single" w:sz="4" w:space="0" w:color="auto"/>
              <w:right w:val="single" w:sz="4" w:space="0" w:color="auto"/>
            </w:tcBorders>
          </w:tcPr>
          <w:p w14:paraId="5D12FF96" w14:textId="77777777" w:rsidR="003247EC" w:rsidRPr="00301182" w:rsidRDefault="003247EC" w:rsidP="00873A32">
            <w:pPr>
              <w:widowControl w:val="0"/>
              <w:jc w:val="both"/>
              <w:rPr>
                <w:b/>
                <w:i/>
              </w:rPr>
            </w:pPr>
            <w:r w:rsidRPr="00301182">
              <w:rPr>
                <w:b/>
                <w:i/>
              </w:rPr>
              <w:t xml:space="preserve">Vienos transporto priemonės kaina be PVM </w:t>
            </w:r>
            <w:r w:rsidRPr="00301182">
              <w:rPr>
                <w:i/>
                <w:color w:val="FF0000"/>
              </w:rPr>
              <w:t>(</w:t>
            </w:r>
            <w:r w:rsidR="00E54830" w:rsidRPr="00301182">
              <w:rPr>
                <w:i/>
                <w:color w:val="FF0000"/>
              </w:rPr>
              <w:t xml:space="preserve">reikšmė </w:t>
            </w:r>
            <w:r w:rsidRPr="00301182">
              <w:rPr>
                <w:i/>
                <w:color w:val="FF0000"/>
              </w:rPr>
              <w:t>C</w:t>
            </w:r>
            <w:r w:rsidRPr="00301182">
              <w:rPr>
                <w:i/>
                <w:color w:val="FF0000"/>
                <w:vertAlign w:val="subscript"/>
              </w:rPr>
              <w:t>T</w:t>
            </w:r>
            <w:r w:rsidR="00E54830" w:rsidRPr="00301182">
              <w:rPr>
                <w:i/>
                <w:color w:val="FF0000"/>
                <w:vertAlign w:val="subscript"/>
              </w:rPr>
              <w:t>P</w:t>
            </w:r>
            <w:r w:rsidR="00087B2A" w:rsidRPr="00301182">
              <w:rPr>
                <w:b/>
                <w:i/>
                <w:color w:val="FF0000"/>
                <w:vertAlign w:val="subscript"/>
              </w:rPr>
              <w:t xml:space="preserve"> </w:t>
            </w:r>
            <w:r w:rsidR="00087B2A" w:rsidRPr="00301182">
              <w:rPr>
                <w:i/>
                <w:color w:val="FF0000"/>
              </w:rPr>
              <w:t>pasiūlymų vertinime</w:t>
            </w:r>
            <w:r w:rsidRPr="00301182">
              <w:rPr>
                <w:b/>
                <w:i/>
                <w:color w:val="FF0000"/>
              </w:rPr>
              <w:t>)</w:t>
            </w:r>
          </w:p>
        </w:tc>
        <w:tc>
          <w:tcPr>
            <w:tcW w:w="6946" w:type="dxa"/>
            <w:gridSpan w:val="3"/>
            <w:tcBorders>
              <w:top w:val="single" w:sz="4" w:space="0" w:color="auto"/>
              <w:left w:val="single" w:sz="4" w:space="0" w:color="auto"/>
              <w:bottom w:val="single" w:sz="4" w:space="0" w:color="auto"/>
              <w:right w:val="single" w:sz="4" w:space="0" w:color="auto"/>
            </w:tcBorders>
          </w:tcPr>
          <w:p w14:paraId="3CE3FA67" w14:textId="77777777" w:rsidR="009A4429" w:rsidRPr="00301182" w:rsidRDefault="009A4429" w:rsidP="00873A32">
            <w:pPr>
              <w:widowControl w:val="0"/>
              <w:jc w:val="center"/>
            </w:pPr>
          </w:p>
          <w:p w14:paraId="110A2440" w14:textId="77777777" w:rsidR="003247EC" w:rsidRPr="00301182" w:rsidRDefault="003247EC" w:rsidP="00873A32">
            <w:pPr>
              <w:widowControl w:val="0"/>
              <w:jc w:val="center"/>
              <w:rPr>
                <w:b/>
              </w:rPr>
            </w:pPr>
            <w:r w:rsidRPr="00301182">
              <w:t>.........................................................</w:t>
            </w:r>
            <w:r w:rsidRPr="00301182">
              <w:rPr>
                <w:b/>
              </w:rPr>
              <w:t xml:space="preserve"> EUR  </w:t>
            </w:r>
          </w:p>
          <w:p w14:paraId="4D1D7521" w14:textId="77777777" w:rsidR="003247EC" w:rsidRPr="00301182" w:rsidRDefault="003247EC" w:rsidP="00873A32">
            <w:pPr>
              <w:widowControl w:val="0"/>
              <w:jc w:val="center"/>
              <w:rPr>
                <w:b/>
                <w:vertAlign w:val="superscript"/>
              </w:rPr>
            </w:pPr>
            <w:r w:rsidRPr="00301182">
              <w:rPr>
                <w:i/>
                <w:vertAlign w:val="superscript"/>
              </w:rPr>
              <w:t>(skaičiais ir žodžiais)</w:t>
            </w:r>
          </w:p>
        </w:tc>
      </w:tr>
      <w:tr w:rsidR="003247EC" w:rsidRPr="00301182" w14:paraId="408C9655" w14:textId="77777777" w:rsidTr="00121C9B">
        <w:tblPrEx>
          <w:tblBorders>
            <w:top w:val="none" w:sz="0" w:space="0" w:color="auto"/>
            <w:left w:val="none" w:sz="0" w:space="0" w:color="auto"/>
            <w:bottom w:val="none" w:sz="0" w:space="0" w:color="auto"/>
            <w:right w:val="none" w:sz="0" w:space="0" w:color="auto"/>
          </w:tblBorders>
          <w:tblLook w:val="0000" w:firstRow="0" w:lastRow="0" w:firstColumn="0" w:lastColumn="0" w:noHBand="0" w:noVBand="0"/>
        </w:tblPrEx>
        <w:trPr>
          <w:trHeight w:val="397"/>
        </w:trPr>
        <w:tc>
          <w:tcPr>
            <w:tcW w:w="3119" w:type="dxa"/>
            <w:tcBorders>
              <w:top w:val="single" w:sz="4" w:space="0" w:color="auto"/>
              <w:left w:val="single" w:sz="4" w:space="0" w:color="auto"/>
              <w:bottom w:val="single" w:sz="4" w:space="0" w:color="auto"/>
              <w:right w:val="single" w:sz="4" w:space="0" w:color="auto"/>
            </w:tcBorders>
          </w:tcPr>
          <w:p w14:paraId="2BD6EC39" w14:textId="77777777" w:rsidR="003247EC" w:rsidRPr="00301182" w:rsidRDefault="003247EC" w:rsidP="00873A32">
            <w:pPr>
              <w:widowControl w:val="0"/>
              <w:jc w:val="both"/>
              <w:rPr>
                <w:b/>
                <w:i/>
              </w:rPr>
            </w:pPr>
            <w:r w:rsidRPr="00301182">
              <w:rPr>
                <w:b/>
                <w:i/>
              </w:rPr>
              <w:t>Vienos transporto priemonės kaina su PVM</w:t>
            </w:r>
          </w:p>
        </w:tc>
        <w:tc>
          <w:tcPr>
            <w:tcW w:w="6946" w:type="dxa"/>
            <w:gridSpan w:val="3"/>
            <w:tcBorders>
              <w:top w:val="single" w:sz="4" w:space="0" w:color="auto"/>
              <w:left w:val="single" w:sz="4" w:space="0" w:color="auto"/>
              <w:bottom w:val="single" w:sz="4" w:space="0" w:color="auto"/>
              <w:right w:val="single" w:sz="4" w:space="0" w:color="auto"/>
            </w:tcBorders>
          </w:tcPr>
          <w:p w14:paraId="6F3111DC" w14:textId="77777777" w:rsidR="009A4429" w:rsidRPr="00301182" w:rsidRDefault="009A4429" w:rsidP="00873A32">
            <w:pPr>
              <w:widowControl w:val="0"/>
              <w:jc w:val="center"/>
            </w:pPr>
          </w:p>
          <w:p w14:paraId="488705E1" w14:textId="77777777" w:rsidR="003247EC" w:rsidRPr="00301182" w:rsidRDefault="003247EC" w:rsidP="00873A32">
            <w:pPr>
              <w:widowControl w:val="0"/>
              <w:jc w:val="center"/>
              <w:rPr>
                <w:b/>
              </w:rPr>
            </w:pPr>
            <w:r w:rsidRPr="00301182">
              <w:t>..........................................................</w:t>
            </w:r>
            <w:r w:rsidRPr="00301182">
              <w:rPr>
                <w:b/>
              </w:rPr>
              <w:t xml:space="preserve"> EUR  </w:t>
            </w:r>
          </w:p>
          <w:p w14:paraId="7EF9645F" w14:textId="77777777" w:rsidR="003247EC" w:rsidRPr="00301182" w:rsidRDefault="003247EC" w:rsidP="00873A32">
            <w:pPr>
              <w:widowControl w:val="0"/>
              <w:jc w:val="center"/>
              <w:rPr>
                <w:b/>
                <w:vertAlign w:val="superscript"/>
              </w:rPr>
            </w:pPr>
            <w:r w:rsidRPr="00301182">
              <w:rPr>
                <w:i/>
                <w:vertAlign w:val="superscript"/>
              </w:rPr>
              <w:t>(skaičiais ir žodžiais)</w:t>
            </w:r>
          </w:p>
        </w:tc>
      </w:tr>
    </w:tbl>
    <w:p w14:paraId="6C70249A" w14:textId="77777777" w:rsidR="007A4EF2" w:rsidRPr="00301182" w:rsidRDefault="00BA59D4" w:rsidP="00873A32">
      <w:pPr>
        <w:widowControl w:val="0"/>
        <w:spacing w:before="120"/>
        <w:ind w:left="-142" w:firstLine="284"/>
        <w:jc w:val="both"/>
        <w:rPr>
          <w:sz w:val="22"/>
          <w:szCs w:val="22"/>
        </w:rPr>
      </w:pPr>
      <w:r w:rsidRPr="00301182">
        <w:rPr>
          <w:sz w:val="22"/>
          <w:szCs w:val="22"/>
        </w:rPr>
        <w:t xml:space="preserve">Pateikiame </w:t>
      </w:r>
      <w:r w:rsidR="00800A77" w:rsidRPr="00301182">
        <w:rPr>
          <w:sz w:val="22"/>
          <w:szCs w:val="22"/>
          <w:u w:val="single"/>
        </w:rPr>
        <w:t xml:space="preserve">vienos </w:t>
      </w:r>
      <w:r w:rsidRPr="00301182">
        <w:rPr>
          <w:sz w:val="22"/>
          <w:szCs w:val="22"/>
          <w:u w:val="single"/>
        </w:rPr>
        <w:t>transporto priemon</w:t>
      </w:r>
      <w:r w:rsidR="00800A77" w:rsidRPr="00301182">
        <w:rPr>
          <w:sz w:val="22"/>
          <w:szCs w:val="22"/>
          <w:u w:val="single"/>
        </w:rPr>
        <w:t>ės</w:t>
      </w:r>
      <w:r w:rsidRPr="00301182">
        <w:rPr>
          <w:sz w:val="22"/>
          <w:szCs w:val="22"/>
          <w:u w:val="single"/>
        </w:rPr>
        <w:t xml:space="preserve"> techninės priežiūros ir aptarnavimo paslaugų transporto priemonėms suteiktų garantijų laikotarpiu, numatant, kad šiuo laikotarpiu </w:t>
      </w:r>
      <w:r w:rsidR="0068244A" w:rsidRPr="00301182">
        <w:rPr>
          <w:sz w:val="22"/>
          <w:szCs w:val="22"/>
          <w:u w:val="single"/>
        </w:rPr>
        <w:t xml:space="preserve">(per 24 mėnesius) transporto priemonė nuvažiuos </w:t>
      </w:r>
      <w:r w:rsidR="00A378A0" w:rsidRPr="00301182">
        <w:rPr>
          <w:sz w:val="22"/>
          <w:szCs w:val="22"/>
          <w:u w:val="single"/>
        </w:rPr>
        <w:t>15</w:t>
      </w:r>
      <w:r w:rsidRPr="00301182">
        <w:rPr>
          <w:sz w:val="22"/>
          <w:szCs w:val="22"/>
          <w:u w:val="single"/>
        </w:rPr>
        <w:t>0 000 km, specifikaciją ir įkainius</w:t>
      </w:r>
      <w:r w:rsidRPr="00301182">
        <w:rPr>
          <w:sz w:val="22"/>
          <w:szCs w:val="22"/>
        </w:rPr>
        <w:t xml:space="preserve">. </w:t>
      </w:r>
      <w:r w:rsidR="00831D79" w:rsidRPr="00301182">
        <w:rPr>
          <w:sz w:val="22"/>
          <w:szCs w:val="22"/>
        </w:rPr>
        <w:t xml:space="preserve">Patvirtiname, kad </w:t>
      </w:r>
      <w:r w:rsidR="001D10E7" w:rsidRPr="00301182">
        <w:rPr>
          <w:sz w:val="22"/>
          <w:szCs w:val="22"/>
        </w:rPr>
        <w:t>specifikacijoje</w:t>
      </w:r>
      <w:r w:rsidR="00831D79" w:rsidRPr="00301182">
        <w:rPr>
          <w:sz w:val="22"/>
          <w:szCs w:val="22"/>
        </w:rPr>
        <w:t xml:space="preserve"> </w:t>
      </w:r>
      <w:r w:rsidR="00381254" w:rsidRPr="00301182">
        <w:rPr>
          <w:sz w:val="22"/>
          <w:szCs w:val="22"/>
        </w:rPr>
        <w:t xml:space="preserve">nurodyti visi </w:t>
      </w:r>
      <w:r w:rsidR="009A4429" w:rsidRPr="00301182">
        <w:rPr>
          <w:sz w:val="22"/>
          <w:szCs w:val="22"/>
        </w:rPr>
        <w:t xml:space="preserve">privalomi </w:t>
      </w:r>
      <w:r w:rsidR="00381254" w:rsidRPr="00301182">
        <w:rPr>
          <w:sz w:val="22"/>
          <w:szCs w:val="22"/>
        </w:rPr>
        <w:t xml:space="preserve">darbai ir visos jiems atlikti reikalingos </w:t>
      </w:r>
      <w:r w:rsidR="009A4429" w:rsidRPr="00301182">
        <w:rPr>
          <w:sz w:val="22"/>
          <w:szCs w:val="22"/>
        </w:rPr>
        <w:t xml:space="preserve">eksploatacinės </w:t>
      </w:r>
      <w:r w:rsidR="00381254" w:rsidRPr="00301182">
        <w:rPr>
          <w:sz w:val="22"/>
          <w:szCs w:val="22"/>
        </w:rPr>
        <w:t>medžiagos bei atsarginės dalys, kaip numat</w:t>
      </w:r>
      <w:r w:rsidR="00A378A0" w:rsidRPr="00301182">
        <w:rPr>
          <w:sz w:val="22"/>
          <w:szCs w:val="22"/>
        </w:rPr>
        <w:t>o</w:t>
      </w:r>
      <w:r w:rsidR="00381254" w:rsidRPr="00301182">
        <w:rPr>
          <w:sz w:val="22"/>
          <w:szCs w:val="22"/>
        </w:rPr>
        <w:t xml:space="preserve"> transporto priemonių </w:t>
      </w:r>
      <w:r w:rsidR="001634BA" w:rsidRPr="00301182">
        <w:rPr>
          <w:sz w:val="22"/>
          <w:szCs w:val="22"/>
        </w:rPr>
        <w:t>gamintojas</w:t>
      </w:r>
      <w:r w:rsidR="00381254" w:rsidRPr="00301182">
        <w:rPr>
          <w:sz w:val="22"/>
          <w:szCs w:val="22"/>
        </w:rPr>
        <w:t>.</w:t>
      </w:r>
      <w:r w:rsidR="0015523E" w:rsidRPr="00301182">
        <w:rPr>
          <w:sz w:val="22"/>
          <w:szCs w:val="22"/>
        </w:rPr>
        <w:t xml:space="preserve"> Užtikriname, kad Perkantysis subjektas transporto priemonėms suteiktų garantijų laikotarpiu</w:t>
      </w:r>
      <w:r w:rsidR="0068244A" w:rsidRPr="00301182">
        <w:rPr>
          <w:sz w:val="22"/>
          <w:szCs w:val="22"/>
        </w:rPr>
        <w:t>, numatant, kad transporto priemonė nuvažiuos nedaugiau nei 150 000 km,</w:t>
      </w:r>
      <w:r w:rsidR="0015523E" w:rsidRPr="00301182">
        <w:rPr>
          <w:sz w:val="22"/>
          <w:szCs w:val="22"/>
        </w:rPr>
        <w:t xml:space="preserve"> jokių papildomų</w:t>
      </w:r>
      <w:r w:rsidR="009A4429" w:rsidRPr="00301182">
        <w:rPr>
          <w:sz w:val="22"/>
          <w:szCs w:val="22"/>
        </w:rPr>
        <w:t xml:space="preserve">, nenurodytų mūsų </w:t>
      </w:r>
      <w:r w:rsidR="009A4429" w:rsidRPr="00301182">
        <w:rPr>
          <w:sz w:val="22"/>
          <w:szCs w:val="22"/>
        </w:rPr>
        <w:lastRenderedPageBreak/>
        <w:t>pasiūlyme,</w:t>
      </w:r>
      <w:r w:rsidR="0015523E" w:rsidRPr="00301182">
        <w:rPr>
          <w:sz w:val="22"/>
          <w:szCs w:val="22"/>
        </w:rPr>
        <w:t xml:space="preserve"> išlaidų </w:t>
      </w:r>
      <w:r w:rsidR="00D54ECA" w:rsidRPr="00301182">
        <w:rPr>
          <w:sz w:val="22"/>
          <w:szCs w:val="22"/>
        </w:rPr>
        <w:t>dėl techninės priežiūros ir eksploatavimo paslaugų teikimo</w:t>
      </w:r>
      <w:r w:rsidR="009A4429" w:rsidRPr="00301182">
        <w:rPr>
          <w:sz w:val="22"/>
          <w:szCs w:val="22"/>
        </w:rPr>
        <w:t xml:space="preserve">, </w:t>
      </w:r>
      <w:r w:rsidR="0015523E" w:rsidRPr="00301182">
        <w:rPr>
          <w:sz w:val="22"/>
          <w:szCs w:val="22"/>
        </w:rPr>
        <w:t xml:space="preserve">nepatirs, o privalomi </w:t>
      </w:r>
      <w:r w:rsidR="001D10E7" w:rsidRPr="00301182">
        <w:rPr>
          <w:sz w:val="22"/>
          <w:szCs w:val="22"/>
        </w:rPr>
        <w:t>techninio</w:t>
      </w:r>
      <w:r w:rsidR="0015523E" w:rsidRPr="00301182">
        <w:rPr>
          <w:sz w:val="22"/>
          <w:szCs w:val="22"/>
        </w:rPr>
        <w:t xml:space="preserve"> aptarnavimo </w:t>
      </w:r>
      <w:r w:rsidR="00D54ECA" w:rsidRPr="00301182">
        <w:rPr>
          <w:sz w:val="22"/>
          <w:szCs w:val="22"/>
        </w:rPr>
        <w:t xml:space="preserve">ir priežiūros </w:t>
      </w:r>
      <w:r w:rsidR="0015523E" w:rsidRPr="00301182">
        <w:rPr>
          <w:sz w:val="22"/>
          <w:szCs w:val="22"/>
        </w:rPr>
        <w:t>darbai bus atlikti transporto priemonių gamintojo nustatytais intervalais ir periodiškum</w:t>
      </w:r>
      <w:r w:rsidR="001634BA" w:rsidRPr="00301182">
        <w:rPr>
          <w:sz w:val="22"/>
          <w:szCs w:val="22"/>
        </w:rPr>
        <w:t>u</w:t>
      </w:r>
      <w:r w:rsidR="0015523E" w:rsidRPr="00301182">
        <w:rPr>
          <w:sz w:val="22"/>
          <w:szCs w:val="22"/>
        </w:rPr>
        <w:t>. Taip pat užtikriname, kad techniniam aptarnavim</w:t>
      </w:r>
      <w:r w:rsidR="00D54ECA" w:rsidRPr="00301182">
        <w:rPr>
          <w:sz w:val="22"/>
          <w:szCs w:val="22"/>
        </w:rPr>
        <w:t>ui</w:t>
      </w:r>
      <w:r w:rsidR="0015523E" w:rsidRPr="00301182">
        <w:rPr>
          <w:sz w:val="22"/>
          <w:szCs w:val="22"/>
        </w:rPr>
        <w:t xml:space="preserve"> ir priežiūrai atlikti bus naudojamos tik kokybiškos ir originalios atsarginės dalys bei kitos eksploatacinės medžiagos. </w:t>
      </w:r>
    </w:p>
    <w:p w14:paraId="25390D1A" w14:textId="77777777" w:rsidR="00C81E59" w:rsidRPr="007212CB" w:rsidRDefault="00C81E59" w:rsidP="007212CB">
      <w:pPr>
        <w:widowControl w:val="0"/>
        <w:ind w:right="197" w:firstLine="720"/>
        <w:jc w:val="right"/>
        <w:rPr>
          <w:b/>
          <w:color w:val="000000"/>
          <w:szCs w:val="24"/>
        </w:rPr>
      </w:pPr>
      <w:r w:rsidRPr="007212CB">
        <w:rPr>
          <w:b/>
          <w:color w:val="000000"/>
          <w:szCs w:val="24"/>
        </w:rPr>
        <w:t>3 lentelė</w:t>
      </w:r>
    </w:p>
    <w:tbl>
      <w:tblPr>
        <w:tblW w:w="9977"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526"/>
        <w:gridCol w:w="920"/>
        <w:gridCol w:w="1160"/>
        <w:gridCol w:w="709"/>
        <w:gridCol w:w="708"/>
        <w:gridCol w:w="655"/>
        <w:gridCol w:w="479"/>
        <w:gridCol w:w="1134"/>
        <w:gridCol w:w="851"/>
        <w:gridCol w:w="709"/>
        <w:gridCol w:w="992"/>
        <w:gridCol w:w="1134"/>
      </w:tblGrid>
      <w:tr w:rsidR="00C81E59" w:rsidRPr="00301182" w14:paraId="736D8DEB" w14:textId="77777777" w:rsidTr="007741AD">
        <w:trPr>
          <w:cantSplit/>
          <w:jc w:val="center"/>
        </w:trPr>
        <w:tc>
          <w:tcPr>
            <w:tcW w:w="9977" w:type="dxa"/>
            <w:gridSpan w:val="12"/>
            <w:tcBorders>
              <w:top w:val="single" w:sz="4" w:space="0" w:color="auto"/>
              <w:bottom w:val="single" w:sz="4" w:space="0" w:color="auto"/>
            </w:tcBorders>
            <w:tcMar>
              <w:top w:w="28" w:type="dxa"/>
              <w:bottom w:w="28" w:type="dxa"/>
            </w:tcMar>
            <w:vAlign w:val="center"/>
          </w:tcPr>
          <w:p w14:paraId="18B85A51" w14:textId="77777777" w:rsidR="00C81E59" w:rsidRPr="00301182" w:rsidRDefault="00C81E59" w:rsidP="00873A32">
            <w:pPr>
              <w:widowControl w:val="0"/>
              <w:jc w:val="center"/>
              <w:rPr>
                <w:rFonts w:eastAsia="Calibri"/>
                <w:b/>
                <w:color w:val="000000"/>
                <w:szCs w:val="24"/>
                <w:highlight w:val="green"/>
              </w:rPr>
            </w:pPr>
            <w:r w:rsidRPr="00301182">
              <w:rPr>
                <w:b/>
                <w:szCs w:val="24"/>
              </w:rPr>
              <w:t xml:space="preserve">Darbų, </w:t>
            </w:r>
            <w:r w:rsidR="009A4429" w:rsidRPr="00301182">
              <w:rPr>
                <w:b/>
                <w:szCs w:val="24"/>
              </w:rPr>
              <w:t xml:space="preserve">eksploatacinių </w:t>
            </w:r>
            <w:r w:rsidRPr="00301182">
              <w:rPr>
                <w:b/>
                <w:szCs w:val="24"/>
              </w:rPr>
              <w:t xml:space="preserve">medžiagų ir </w:t>
            </w:r>
            <w:r w:rsidR="0015523E" w:rsidRPr="00301182">
              <w:rPr>
                <w:b/>
                <w:szCs w:val="24"/>
              </w:rPr>
              <w:t xml:space="preserve">atsarginių </w:t>
            </w:r>
            <w:r w:rsidRPr="00301182">
              <w:rPr>
                <w:b/>
                <w:szCs w:val="24"/>
              </w:rPr>
              <w:t xml:space="preserve">dalių, reikalingų </w:t>
            </w:r>
            <w:r w:rsidR="00D54ECA" w:rsidRPr="00301182">
              <w:rPr>
                <w:b/>
                <w:szCs w:val="24"/>
              </w:rPr>
              <w:t xml:space="preserve">vienos </w:t>
            </w:r>
            <w:r w:rsidR="0015523E" w:rsidRPr="00301182">
              <w:rPr>
                <w:b/>
                <w:szCs w:val="24"/>
              </w:rPr>
              <w:t>transporto priemon</w:t>
            </w:r>
            <w:r w:rsidR="00D54ECA" w:rsidRPr="00301182">
              <w:rPr>
                <w:b/>
                <w:szCs w:val="24"/>
              </w:rPr>
              <w:t>ės</w:t>
            </w:r>
            <w:r w:rsidR="0015523E" w:rsidRPr="00301182">
              <w:rPr>
                <w:b/>
                <w:szCs w:val="24"/>
              </w:rPr>
              <w:t xml:space="preserve"> </w:t>
            </w:r>
            <w:r w:rsidRPr="00301182">
              <w:rPr>
                <w:b/>
                <w:szCs w:val="24"/>
              </w:rPr>
              <w:t xml:space="preserve">techniniam aptarnavimui ir priežiūrai </w:t>
            </w:r>
            <w:r w:rsidR="00E20B7D" w:rsidRPr="00301182">
              <w:rPr>
                <w:b/>
                <w:szCs w:val="24"/>
              </w:rPr>
              <w:t>24 mėnesių</w:t>
            </w:r>
            <w:r w:rsidRPr="00301182">
              <w:rPr>
                <w:b/>
                <w:szCs w:val="24"/>
              </w:rPr>
              <w:t xml:space="preserve"> laikotarpiu </w:t>
            </w:r>
            <w:r w:rsidR="0015523E" w:rsidRPr="00301182">
              <w:rPr>
                <w:b/>
                <w:szCs w:val="24"/>
              </w:rPr>
              <w:t xml:space="preserve">transporto priemonei </w:t>
            </w:r>
            <w:r w:rsidRPr="00301182">
              <w:rPr>
                <w:b/>
                <w:szCs w:val="24"/>
              </w:rPr>
              <w:t xml:space="preserve"> nuvažiuojant </w:t>
            </w:r>
            <w:r w:rsidR="00E20B7D" w:rsidRPr="00301182">
              <w:rPr>
                <w:b/>
                <w:szCs w:val="24"/>
              </w:rPr>
              <w:t>15</w:t>
            </w:r>
            <w:r w:rsidRPr="00301182">
              <w:rPr>
                <w:b/>
                <w:szCs w:val="24"/>
              </w:rPr>
              <w:t>0 000 km, specifikacija</w:t>
            </w:r>
          </w:p>
        </w:tc>
      </w:tr>
      <w:tr w:rsidR="00C81E59" w:rsidRPr="00301182" w14:paraId="3FA68652" w14:textId="77777777" w:rsidTr="007741AD">
        <w:trPr>
          <w:cantSplit/>
          <w:jc w:val="center"/>
        </w:trPr>
        <w:tc>
          <w:tcPr>
            <w:tcW w:w="526" w:type="dxa"/>
            <w:vMerge w:val="restart"/>
            <w:tcBorders>
              <w:top w:val="single" w:sz="4" w:space="0" w:color="auto"/>
              <w:bottom w:val="single" w:sz="4" w:space="0" w:color="auto"/>
              <w:right w:val="single" w:sz="4" w:space="0" w:color="auto"/>
            </w:tcBorders>
            <w:tcMar>
              <w:top w:w="28" w:type="dxa"/>
              <w:bottom w:w="28" w:type="dxa"/>
            </w:tcMar>
            <w:vAlign w:val="center"/>
          </w:tcPr>
          <w:p w14:paraId="4CEA6EED" w14:textId="77777777" w:rsidR="00C81E59" w:rsidRPr="00301182" w:rsidRDefault="00C81E59" w:rsidP="00873A32">
            <w:pPr>
              <w:widowControl w:val="0"/>
              <w:jc w:val="center"/>
              <w:rPr>
                <w:rFonts w:eastAsia="Calibri"/>
                <w:color w:val="000000"/>
              </w:rPr>
            </w:pPr>
          </w:p>
          <w:p w14:paraId="58AE4BFE" w14:textId="77777777" w:rsidR="00C81E59" w:rsidRPr="00301182" w:rsidRDefault="00C81E59" w:rsidP="00873A32">
            <w:pPr>
              <w:widowControl w:val="0"/>
              <w:jc w:val="center"/>
              <w:rPr>
                <w:rFonts w:eastAsia="Calibri"/>
                <w:color w:val="000000"/>
              </w:rPr>
            </w:pPr>
            <w:r w:rsidRPr="00301182">
              <w:rPr>
                <w:rFonts w:eastAsia="Calibri"/>
                <w:color w:val="000000"/>
              </w:rPr>
              <w:t>Eil.</w:t>
            </w:r>
          </w:p>
          <w:p w14:paraId="31A63D92" w14:textId="77777777" w:rsidR="00C81E59" w:rsidRPr="00301182" w:rsidRDefault="00C81E59" w:rsidP="00873A32">
            <w:pPr>
              <w:widowControl w:val="0"/>
              <w:jc w:val="center"/>
              <w:rPr>
                <w:rFonts w:eastAsia="Calibri"/>
                <w:color w:val="000000"/>
              </w:rPr>
            </w:pPr>
            <w:r w:rsidRPr="00301182">
              <w:rPr>
                <w:rFonts w:eastAsia="Calibri"/>
                <w:color w:val="000000"/>
              </w:rPr>
              <w:t>Nr.</w:t>
            </w:r>
          </w:p>
        </w:tc>
        <w:tc>
          <w:tcPr>
            <w:tcW w:w="4631" w:type="dxa"/>
            <w:gridSpan w:val="6"/>
            <w:tcBorders>
              <w:top w:val="single" w:sz="4" w:space="0" w:color="auto"/>
              <w:left w:val="single" w:sz="4" w:space="0" w:color="auto"/>
              <w:bottom w:val="single" w:sz="4" w:space="0" w:color="auto"/>
              <w:right w:val="single" w:sz="4" w:space="0" w:color="auto"/>
            </w:tcBorders>
            <w:tcMar>
              <w:top w:w="28" w:type="dxa"/>
              <w:bottom w:w="28" w:type="dxa"/>
            </w:tcMar>
          </w:tcPr>
          <w:p w14:paraId="5194CBE6" w14:textId="77777777" w:rsidR="00C81E59" w:rsidRPr="00301182" w:rsidRDefault="00C81E59" w:rsidP="00873A32">
            <w:pPr>
              <w:widowControl w:val="0"/>
              <w:jc w:val="center"/>
              <w:rPr>
                <w:rFonts w:eastAsia="Calibri"/>
                <w:color w:val="000000"/>
              </w:rPr>
            </w:pPr>
            <w:r w:rsidRPr="00301182">
              <w:rPr>
                <w:rFonts w:eastAsia="Calibri"/>
                <w:color w:val="000000"/>
              </w:rPr>
              <w:t>Darbai</w:t>
            </w:r>
          </w:p>
        </w:tc>
        <w:tc>
          <w:tcPr>
            <w:tcW w:w="3686" w:type="dxa"/>
            <w:gridSpan w:val="4"/>
            <w:tcBorders>
              <w:top w:val="single" w:sz="4" w:space="0" w:color="auto"/>
              <w:left w:val="single" w:sz="4" w:space="0" w:color="auto"/>
              <w:bottom w:val="single" w:sz="4" w:space="0" w:color="auto"/>
            </w:tcBorders>
            <w:tcMar>
              <w:top w:w="28" w:type="dxa"/>
              <w:bottom w:w="28" w:type="dxa"/>
            </w:tcMar>
          </w:tcPr>
          <w:p w14:paraId="545F29CB" w14:textId="77777777" w:rsidR="00C81E59" w:rsidRPr="00301182" w:rsidRDefault="00C81E59" w:rsidP="00873A32">
            <w:pPr>
              <w:widowControl w:val="0"/>
              <w:jc w:val="center"/>
              <w:rPr>
                <w:rFonts w:eastAsia="Calibri"/>
                <w:color w:val="000000"/>
              </w:rPr>
            </w:pPr>
            <w:r w:rsidRPr="00301182">
              <w:rPr>
                <w:rFonts w:eastAsia="Calibri"/>
                <w:color w:val="000000"/>
              </w:rPr>
              <w:t>Medžiagos ir dalys</w:t>
            </w:r>
          </w:p>
        </w:tc>
        <w:tc>
          <w:tcPr>
            <w:tcW w:w="1134" w:type="dxa"/>
            <w:vMerge w:val="restart"/>
            <w:tcBorders>
              <w:top w:val="single" w:sz="4" w:space="0" w:color="auto"/>
              <w:left w:val="single" w:sz="4" w:space="0" w:color="auto"/>
            </w:tcBorders>
            <w:vAlign w:val="center"/>
          </w:tcPr>
          <w:p w14:paraId="61D33885" w14:textId="77777777" w:rsidR="00C81E59" w:rsidRPr="00301182" w:rsidRDefault="00C81E59" w:rsidP="00873A32">
            <w:pPr>
              <w:widowControl w:val="0"/>
              <w:jc w:val="center"/>
              <w:rPr>
                <w:rFonts w:eastAsia="Calibri"/>
                <w:color w:val="000000"/>
              </w:rPr>
            </w:pPr>
            <w:r w:rsidRPr="00301182">
              <w:rPr>
                <w:rFonts w:eastAsia="Calibri"/>
                <w:color w:val="000000"/>
              </w:rPr>
              <w:t xml:space="preserve">Operacijos išraiška </w:t>
            </w:r>
          </w:p>
          <w:p w14:paraId="7F2C361B" w14:textId="77777777" w:rsidR="00C81E59" w:rsidRPr="00301182" w:rsidRDefault="00C81E59" w:rsidP="00873A32">
            <w:pPr>
              <w:widowControl w:val="0"/>
              <w:jc w:val="center"/>
              <w:rPr>
                <w:rFonts w:eastAsia="Calibri"/>
                <w:color w:val="000000"/>
              </w:rPr>
            </w:pPr>
            <w:r w:rsidRPr="00301182">
              <w:rPr>
                <w:rFonts w:eastAsia="Calibri"/>
                <w:color w:val="000000"/>
              </w:rPr>
              <w:t>(EUR)</w:t>
            </w:r>
          </w:p>
          <w:p w14:paraId="5E24AA4F" w14:textId="77777777" w:rsidR="00C81E59" w:rsidRPr="00301182" w:rsidRDefault="00C81E59" w:rsidP="00873A32">
            <w:pPr>
              <w:widowControl w:val="0"/>
              <w:jc w:val="center"/>
              <w:rPr>
                <w:rFonts w:eastAsia="Calibri"/>
                <w:color w:val="000000"/>
              </w:rPr>
            </w:pPr>
            <w:r w:rsidRPr="00301182">
              <w:rPr>
                <w:rFonts w:eastAsia="Calibri"/>
                <w:color w:val="000000"/>
              </w:rPr>
              <w:t>K=F+J</w:t>
            </w:r>
          </w:p>
        </w:tc>
      </w:tr>
      <w:tr w:rsidR="00C81E59" w:rsidRPr="00301182" w14:paraId="5CDCB5EB" w14:textId="77777777" w:rsidTr="007741AD">
        <w:trPr>
          <w:cantSplit/>
          <w:jc w:val="center"/>
        </w:trPr>
        <w:tc>
          <w:tcPr>
            <w:tcW w:w="526" w:type="dxa"/>
            <w:vMerge/>
            <w:tcBorders>
              <w:top w:val="single" w:sz="4" w:space="0" w:color="auto"/>
              <w:bottom w:val="single" w:sz="4" w:space="0" w:color="auto"/>
              <w:right w:val="single" w:sz="4" w:space="0" w:color="auto"/>
            </w:tcBorders>
            <w:tcMar>
              <w:top w:w="28" w:type="dxa"/>
              <w:bottom w:w="28" w:type="dxa"/>
            </w:tcMar>
            <w:vAlign w:val="center"/>
          </w:tcPr>
          <w:p w14:paraId="727BC7A9" w14:textId="77777777" w:rsidR="00C81E59" w:rsidRPr="00301182" w:rsidRDefault="00C81E59" w:rsidP="00873A32">
            <w:pPr>
              <w:widowControl w:val="0"/>
              <w:jc w:val="center"/>
              <w:rPr>
                <w:rFonts w:eastAsia="Calibri"/>
                <w:color w:val="000000"/>
                <w:szCs w:val="24"/>
              </w:rPr>
            </w:pPr>
          </w:p>
        </w:tc>
        <w:tc>
          <w:tcPr>
            <w:tcW w:w="920"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1A7905D" w14:textId="77777777" w:rsidR="00C81E59" w:rsidRPr="00301182" w:rsidRDefault="00C81E59" w:rsidP="00873A32">
            <w:pPr>
              <w:widowControl w:val="0"/>
              <w:jc w:val="center"/>
              <w:rPr>
                <w:rFonts w:eastAsia="Calibri"/>
                <w:color w:val="000000"/>
              </w:rPr>
            </w:pPr>
            <w:r w:rsidRPr="00301182">
              <w:rPr>
                <w:rFonts w:eastAsia="Calibri"/>
                <w:color w:val="000000"/>
              </w:rPr>
              <w:t>Darbų pavadinimai</w:t>
            </w:r>
          </w:p>
        </w:tc>
        <w:tc>
          <w:tcPr>
            <w:tcW w:w="1160"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459FDE6" w14:textId="77777777" w:rsidR="00C81E59" w:rsidRPr="00301182" w:rsidRDefault="00C81E59" w:rsidP="00873A32">
            <w:pPr>
              <w:widowControl w:val="0"/>
              <w:ind w:right="-28"/>
              <w:jc w:val="center"/>
              <w:rPr>
                <w:rFonts w:eastAsia="Calibri"/>
                <w:color w:val="000000"/>
              </w:rPr>
            </w:pPr>
            <w:r w:rsidRPr="00301182">
              <w:rPr>
                <w:rFonts w:eastAsia="Calibri"/>
                <w:color w:val="000000"/>
              </w:rPr>
              <w:t xml:space="preserve">Operacijų skaičius per </w:t>
            </w:r>
            <w:r w:rsidR="00E20B7D" w:rsidRPr="00301182">
              <w:rPr>
                <w:rFonts w:eastAsia="Calibri"/>
                <w:color w:val="000000"/>
              </w:rPr>
              <w:t>24 mėn.</w:t>
            </w:r>
            <w:r w:rsidRPr="00301182">
              <w:rPr>
                <w:rFonts w:eastAsia="Calibri"/>
                <w:color w:val="000000"/>
              </w:rPr>
              <w:t xml:space="preserve"> laikotarpį, per kurį  </w:t>
            </w:r>
            <w:r w:rsidR="005148A6" w:rsidRPr="00301182">
              <w:rPr>
                <w:rFonts w:eastAsia="Calibri"/>
                <w:color w:val="000000"/>
              </w:rPr>
              <w:t>transporto priemonė</w:t>
            </w:r>
            <w:r w:rsidRPr="00301182">
              <w:rPr>
                <w:rFonts w:eastAsia="Calibri"/>
                <w:color w:val="000000"/>
              </w:rPr>
              <w:t xml:space="preserve"> nuvažiuos </w:t>
            </w:r>
            <w:r w:rsidR="00E20B7D" w:rsidRPr="00301182">
              <w:rPr>
                <w:rFonts w:eastAsia="Calibri"/>
                <w:color w:val="000000"/>
              </w:rPr>
              <w:t>15</w:t>
            </w:r>
            <w:r w:rsidRPr="00301182">
              <w:rPr>
                <w:rFonts w:eastAsia="Calibri"/>
                <w:color w:val="000000"/>
              </w:rPr>
              <w:t>0 000 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B6E50A5" w14:textId="77777777" w:rsidR="00C81E59" w:rsidRPr="00301182" w:rsidRDefault="00C81E59" w:rsidP="00873A32">
            <w:pPr>
              <w:widowControl w:val="0"/>
              <w:jc w:val="center"/>
              <w:rPr>
                <w:rFonts w:eastAsia="Calibri"/>
                <w:color w:val="000000"/>
              </w:rPr>
            </w:pPr>
            <w:r w:rsidRPr="00301182">
              <w:rPr>
                <w:rFonts w:eastAsia="Calibri"/>
                <w:color w:val="000000"/>
              </w:rPr>
              <w:t>Darbo laiko</w:t>
            </w:r>
          </w:p>
          <w:p w14:paraId="0218BFF5" w14:textId="77777777" w:rsidR="00C81E59" w:rsidRPr="00301182" w:rsidRDefault="00C81E59" w:rsidP="00873A32">
            <w:pPr>
              <w:widowControl w:val="0"/>
              <w:jc w:val="center"/>
              <w:rPr>
                <w:rFonts w:eastAsia="Calibri"/>
                <w:color w:val="000000"/>
              </w:rPr>
            </w:pPr>
            <w:r w:rsidRPr="00301182">
              <w:rPr>
                <w:rFonts w:eastAsia="Calibri"/>
                <w:color w:val="000000"/>
              </w:rPr>
              <w:t>norma</w:t>
            </w:r>
          </w:p>
          <w:p w14:paraId="0A88D0C8" w14:textId="77777777" w:rsidR="00C81E59" w:rsidRPr="00301182" w:rsidRDefault="00C81E59" w:rsidP="00873A32">
            <w:pPr>
              <w:widowControl w:val="0"/>
              <w:jc w:val="center"/>
              <w:rPr>
                <w:rFonts w:eastAsia="Calibri"/>
                <w:color w:val="000000"/>
              </w:rPr>
            </w:pPr>
            <w:r w:rsidRPr="00301182">
              <w:rPr>
                <w:rFonts w:eastAsia="Calibri"/>
                <w:color w:val="000000"/>
              </w:rPr>
              <w:t>(val.)</w:t>
            </w:r>
            <w:r w:rsidRPr="00301182">
              <w:rPr>
                <w:rFonts w:eastAsia="Calibri"/>
                <w:color w:val="000000"/>
                <w:vertAlign w:val="superscript"/>
              </w:rPr>
              <w:t>*</w:t>
            </w:r>
          </w:p>
        </w:tc>
        <w:tc>
          <w:tcPr>
            <w:tcW w:w="1842" w:type="dxa"/>
            <w:gridSpan w:val="3"/>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DBE33AB" w14:textId="77777777" w:rsidR="00C81E59" w:rsidRPr="00301182" w:rsidRDefault="00C81E59" w:rsidP="00873A32">
            <w:pPr>
              <w:widowControl w:val="0"/>
              <w:jc w:val="center"/>
              <w:rPr>
                <w:rFonts w:eastAsia="Calibri"/>
                <w:color w:val="000000"/>
              </w:rPr>
            </w:pPr>
            <w:r w:rsidRPr="00301182">
              <w:rPr>
                <w:rFonts w:eastAsia="Calibri"/>
                <w:color w:val="000000"/>
              </w:rPr>
              <w:t xml:space="preserve">Skaičiuojamoji </w:t>
            </w:r>
          </w:p>
          <w:p w14:paraId="44D0FBA2" w14:textId="77777777" w:rsidR="00C81E59" w:rsidRPr="00301182" w:rsidRDefault="00C81E59" w:rsidP="00873A32">
            <w:pPr>
              <w:widowControl w:val="0"/>
              <w:jc w:val="center"/>
              <w:rPr>
                <w:rFonts w:eastAsia="Calibri"/>
                <w:color w:val="000000"/>
              </w:rPr>
            </w:pPr>
            <w:r w:rsidRPr="00301182">
              <w:rPr>
                <w:rFonts w:eastAsia="Calibri"/>
                <w:color w:val="000000"/>
              </w:rPr>
              <w:t xml:space="preserve">1 darbo valandos Tiekėjo servise išraiška </w:t>
            </w:r>
          </w:p>
          <w:p w14:paraId="20523C36" w14:textId="77777777" w:rsidR="00C81E59" w:rsidRPr="00301182" w:rsidRDefault="00C81E59" w:rsidP="00873A32">
            <w:pPr>
              <w:widowControl w:val="0"/>
              <w:jc w:val="center"/>
              <w:rPr>
                <w:rFonts w:eastAsia="Calibri"/>
                <w:color w:val="000000"/>
              </w:rPr>
            </w:pPr>
            <w:r w:rsidRPr="00301182">
              <w:rPr>
                <w:rFonts w:eastAsia="Calibri"/>
                <w:color w:val="000000"/>
              </w:rPr>
              <w:t>(EUR)</w:t>
            </w:r>
          </w:p>
        </w:tc>
        <w:tc>
          <w:tcPr>
            <w:tcW w:w="1134"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DDCAC9A" w14:textId="77777777" w:rsidR="00C81E59" w:rsidRPr="00301182" w:rsidRDefault="00C81E59" w:rsidP="00873A32">
            <w:pPr>
              <w:widowControl w:val="0"/>
              <w:jc w:val="center"/>
              <w:rPr>
                <w:rFonts w:eastAsia="Calibri"/>
                <w:color w:val="000000"/>
              </w:rPr>
            </w:pPr>
            <w:r w:rsidRPr="00301182">
              <w:rPr>
                <w:rFonts w:eastAsia="Calibri"/>
                <w:color w:val="000000"/>
              </w:rPr>
              <w:t>Medžiagų ir dalių</w:t>
            </w:r>
          </w:p>
          <w:p w14:paraId="65D64046" w14:textId="77777777" w:rsidR="00C81E59" w:rsidRPr="00301182" w:rsidRDefault="00C81E59" w:rsidP="00873A32">
            <w:pPr>
              <w:widowControl w:val="0"/>
              <w:jc w:val="center"/>
              <w:rPr>
                <w:rFonts w:eastAsia="Calibri"/>
                <w:color w:val="000000"/>
              </w:rPr>
            </w:pPr>
            <w:r w:rsidRPr="00301182">
              <w:rPr>
                <w:rFonts w:eastAsia="Calibri"/>
                <w:color w:val="000000"/>
              </w:rPr>
              <w:t>pavadinimas</w:t>
            </w:r>
          </w:p>
        </w:tc>
        <w:tc>
          <w:tcPr>
            <w:tcW w:w="851"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76C9D56" w14:textId="77777777" w:rsidR="00C81E59" w:rsidRPr="00301182" w:rsidRDefault="00C81E59" w:rsidP="00873A32">
            <w:pPr>
              <w:widowControl w:val="0"/>
              <w:jc w:val="center"/>
              <w:rPr>
                <w:rFonts w:eastAsia="Calibri"/>
                <w:color w:val="000000"/>
              </w:rPr>
            </w:pPr>
            <w:r w:rsidRPr="00301182">
              <w:rPr>
                <w:rFonts w:eastAsia="Calibri"/>
                <w:color w:val="000000"/>
              </w:rPr>
              <w:t>Medžiagų ir dalių</w:t>
            </w:r>
          </w:p>
          <w:p w14:paraId="4CDCD943" w14:textId="77777777" w:rsidR="00C81E59" w:rsidRPr="00301182" w:rsidRDefault="00C81E59" w:rsidP="00873A32">
            <w:pPr>
              <w:widowControl w:val="0"/>
              <w:jc w:val="center"/>
              <w:rPr>
                <w:rFonts w:eastAsia="Calibri"/>
                <w:color w:val="000000"/>
              </w:rPr>
            </w:pPr>
            <w:r w:rsidRPr="00301182">
              <w:rPr>
                <w:rFonts w:eastAsia="Calibri"/>
                <w:color w:val="000000"/>
              </w:rPr>
              <w:t>kiekis</w:t>
            </w:r>
            <w:r w:rsidRPr="00301182">
              <w:rPr>
                <w:rFonts w:eastAsia="Calibri"/>
                <w:color w:val="000000"/>
                <w:vertAlign w:val="superscript"/>
              </w:rPr>
              <w:t>**</w:t>
            </w:r>
          </w:p>
        </w:tc>
        <w:tc>
          <w:tcPr>
            <w:tcW w:w="1701" w:type="dxa"/>
            <w:gridSpan w:val="2"/>
            <w:tcBorders>
              <w:top w:val="single" w:sz="4" w:space="0" w:color="auto"/>
              <w:left w:val="single" w:sz="4" w:space="0" w:color="auto"/>
              <w:bottom w:val="single" w:sz="4" w:space="0" w:color="auto"/>
            </w:tcBorders>
            <w:tcMar>
              <w:top w:w="28" w:type="dxa"/>
              <w:bottom w:w="28" w:type="dxa"/>
            </w:tcMar>
            <w:vAlign w:val="center"/>
          </w:tcPr>
          <w:p w14:paraId="4F87C431" w14:textId="77777777" w:rsidR="00C81E59" w:rsidRPr="00301182" w:rsidRDefault="00C81E59" w:rsidP="00873A32">
            <w:pPr>
              <w:widowControl w:val="0"/>
              <w:jc w:val="center"/>
              <w:rPr>
                <w:rFonts w:eastAsia="Calibri"/>
                <w:color w:val="000000"/>
              </w:rPr>
            </w:pPr>
            <w:r w:rsidRPr="00301182">
              <w:rPr>
                <w:rFonts w:eastAsia="Calibri"/>
                <w:color w:val="000000"/>
              </w:rPr>
              <w:t>Kaina be PVM (EUR)</w:t>
            </w:r>
          </w:p>
        </w:tc>
        <w:tc>
          <w:tcPr>
            <w:tcW w:w="1134" w:type="dxa"/>
            <w:vMerge/>
            <w:tcBorders>
              <w:left w:val="single" w:sz="4" w:space="0" w:color="auto"/>
            </w:tcBorders>
          </w:tcPr>
          <w:p w14:paraId="267E7860" w14:textId="77777777" w:rsidR="00C81E59" w:rsidRPr="00301182" w:rsidRDefault="00C81E59" w:rsidP="00873A32">
            <w:pPr>
              <w:widowControl w:val="0"/>
              <w:jc w:val="center"/>
              <w:rPr>
                <w:rFonts w:eastAsia="Calibri"/>
                <w:color w:val="000000"/>
              </w:rPr>
            </w:pPr>
          </w:p>
        </w:tc>
      </w:tr>
      <w:tr w:rsidR="00C81E59" w:rsidRPr="00301182" w14:paraId="74C1F851" w14:textId="77777777" w:rsidTr="007741AD">
        <w:trPr>
          <w:cantSplit/>
          <w:trHeight w:val="906"/>
          <w:jc w:val="center"/>
        </w:trPr>
        <w:tc>
          <w:tcPr>
            <w:tcW w:w="526" w:type="dxa"/>
            <w:vMerge/>
            <w:tcBorders>
              <w:top w:val="single" w:sz="4" w:space="0" w:color="auto"/>
              <w:bottom w:val="single" w:sz="4" w:space="0" w:color="auto"/>
              <w:right w:val="single" w:sz="4" w:space="0" w:color="auto"/>
            </w:tcBorders>
            <w:tcMar>
              <w:top w:w="28" w:type="dxa"/>
              <w:bottom w:w="28" w:type="dxa"/>
            </w:tcMar>
            <w:vAlign w:val="center"/>
          </w:tcPr>
          <w:p w14:paraId="1A3BD74F" w14:textId="77777777" w:rsidR="00C81E59" w:rsidRPr="00301182" w:rsidRDefault="00C81E59" w:rsidP="00873A32">
            <w:pPr>
              <w:widowControl w:val="0"/>
              <w:jc w:val="center"/>
              <w:rPr>
                <w:rFonts w:eastAsia="Calibri"/>
                <w:color w:val="000000"/>
                <w:szCs w:val="24"/>
              </w:rPr>
            </w:pPr>
          </w:p>
        </w:tc>
        <w:tc>
          <w:tcPr>
            <w:tcW w:w="920"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4BFAA80" w14:textId="77777777" w:rsidR="00C81E59" w:rsidRPr="00301182" w:rsidRDefault="00C81E59" w:rsidP="00873A32">
            <w:pPr>
              <w:widowControl w:val="0"/>
              <w:jc w:val="center"/>
              <w:rPr>
                <w:rFonts w:eastAsia="Calibri"/>
                <w:color w:val="000000"/>
                <w:szCs w:val="24"/>
              </w:rPr>
            </w:pPr>
          </w:p>
        </w:tc>
        <w:tc>
          <w:tcPr>
            <w:tcW w:w="1160"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7FC97D6" w14:textId="77777777" w:rsidR="00C81E59" w:rsidRPr="00301182" w:rsidRDefault="00C81E59" w:rsidP="00873A32">
            <w:pPr>
              <w:widowControl w:val="0"/>
              <w:jc w:val="center"/>
              <w:rPr>
                <w:rFonts w:eastAsia="Calibri"/>
                <w:color w:val="000000"/>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059D471" w14:textId="77777777" w:rsidR="00C81E59" w:rsidRPr="00301182" w:rsidRDefault="00C81E59" w:rsidP="00873A32">
            <w:pPr>
              <w:widowControl w:val="0"/>
              <w:jc w:val="center"/>
              <w:rPr>
                <w:rFonts w:eastAsia="Calibri"/>
                <w:color w:val="000000"/>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137DBE0" w14:textId="77777777" w:rsidR="00C81E59" w:rsidRPr="00301182" w:rsidRDefault="00C81E59" w:rsidP="00873A32">
            <w:pPr>
              <w:widowControl w:val="0"/>
              <w:jc w:val="center"/>
              <w:rPr>
                <w:rFonts w:eastAsia="Calibri"/>
                <w:color w:val="000000"/>
              </w:rPr>
            </w:pPr>
            <w:r w:rsidRPr="00301182">
              <w:rPr>
                <w:rFonts w:eastAsia="Calibri"/>
                <w:color w:val="000000"/>
              </w:rPr>
              <w:t xml:space="preserve">Val. </w:t>
            </w:r>
          </w:p>
        </w:tc>
        <w:tc>
          <w:tcPr>
            <w:tcW w:w="1134"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6FAFEA2" w14:textId="77777777" w:rsidR="00C81E59" w:rsidRPr="00301182" w:rsidRDefault="00C81E59" w:rsidP="00873A32">
            <w:pPr>
              <w:widowControl w:val="0"/>
              <w:jc w:val="center"/>
              <w:rPr>
                <w:rFonts w:eastAsia="Calibri"/>
                <w:color w:val="000000"/>
              </w:rPr>
            </w:pPr>
            <w:r w:rsidRPr="00301182">
              <w:rPr>
                <w:rFonts w:eastAsia="Calibri"/>
                <w:color w:val="000000"/>
              </w:rPr>
              <w:t xml:space="preserve">Operacijos vertė </w:t>
            </w:r>
          </w:p>
          <w:p w14:paraId="46077A06" w14:textId="77777777" w:rsidR="00C81E59" w:rsidRPr="00301182" w:rsidRDefault="00C81E59" w:rsidP="00873A32">
            <w:pPr>
              <w:widowControl w:val="0"/>
              <w:jc w:val="center"/>
              <w:rPr>
                <w:rFonts w:eastAsia="Calibri"/>
                <w:color w:val="000000"/>
              </w:rPr>
            </w:pPr>
            <w:r w:rsidRPr="00301182">
              <w:rPr>
                <w:rFonts w:eastAsia="Calibri"/>
                <w:color w:val="000000"/>
              </w:rPr>
              <w:t>(EUR)</w:t>
            </w:r>
          </w:p>
          <w:p w14:paraId="27E1049C" w14:textId="77777777" w:rsidR="00C81E59" w:rsidRPr="00301182" w:rsidRDefault="00C81E59" w:rsidP="00873A32">
            <w:pPr>
              <w:widowControl w:val="0"/>
              <w:jc w:val="center"/>
              <w:rPr>
                <w:rFonts w:eastAsia="Calibri"/>
                <w:color w:val="000000"/>
              </w:rPr>
            </w:pPr>
            <w:r w:rsidRPr="00301182">
              <w:rPr>
                <w:rFonts w:eastAsia="Calibri"/>
                <w:color w:val="000000"/>
              </w:rPr>
              <w:t>C×D×E</w:t>
            </w:r>
          </w:p>
        </w:tc>
        <w:tc>
          <w:tcPr>
            <w:tcW w:w="1134"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E7A92A2" w14:textId="77777777" w:rsidR="00C81E59" w:rsidRPr="00301182" w:rsidRDefault="00C81E59" w:rsidP="00873A32">
            <w:pPr>
              <w:widowControl w:val="0"/>
              <w:jc w:val="center"/>
              <w:rPr>
                <w:rFonts w:eastAsia="Calibri"/>
                <w:color w:val="000000"/>
                <w:szCs w:val="24"/>
              </w:rPr>
            </w:pPr>
          </w:p>
        </w:tc>
        <w:tc>
          <w:tcPr>
            <w:tcW w:w="8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F58595F" w14:textId="77777777" w:rsidR="00C81E59" w:rsidRPr="00301182" w:rsidRDefault="00C81E59" w:rsidP="00873A32">
            <w:pPr>
              <w:widowControl w:val="0"/>
              <w:jc w:val="center"/>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B69698E" w14:textId="77777777" w:rsidR="00C81E59" w:rsidRPr="00301182" w:rsidRDefault="00C81E59" w:rsidP="00873A32">
            <w:pPr>
              <w:widowControl w:val="0"/>
              <w:jc w:val="center"/>
              <w:rPr>
                <w:rFonts w:eastAsia="Calibri"/>
                <w:color w:val="000000"/>
              </w:rPr>
            </w:pPr>
            <w:r w:rsidRPr="00301182">
              <w:rPr>
                <w:rFonts w:eastAsia="Calibri"/>
                <w:color w:val="000000"/>
              </w:rPr>
              <w:t>Vieneto</w:t>
            </w:r>
          </w:p>
        </w:tc>
        <w:tc>
          <w:tcPr>
            <w:tcW w:w="992" w:type="dxa"/>
            <w:tcBorders>
              <w:top w:val="single" w:sz="4" w:space="0" w:color="auto"/>
              <w:left w:val="single" w:sz="4" w:space="0" w:color="auto"/>
              <w:bottom w:val="single" w:sz="4" w:space="0" w:color="auto"/>
            </w:tcBorders>
            <w:tcMar>
              <w:top w:w="28" w:type="dxa"/>
              <w:bottom w:w="28" w:type="dxa"/>
            </w:tcMar>
            <w:vAlign w:val="center"/>
          </w:tcPr>
          <w:p w14:paraId="56033078" w14:textId="77777777" w:rsidR="00C81E59" w:rsidRPr="00301182" w:rsidRDefault="00C81E59" w:rsidP="00873A32">
            <w:pPr>
              <w:widowControl w:val="0"/>
              <w:jc w:val="center"/>
              <w:rPr>
                <w:rFonts w:eastAsia="Calibri"/>
                <w:color w:val="000000"/>
              </w:rPr>
            </w:pPr>
            <w:r w:rsidRPr="00301182">
              <w:rPr>
                <w:rFonts w:eastAsia="Calibri"/>
                <w:color w:val="000000"/>
              </w:rPr>
              <w:t>Viso (EUR)</w:t>
            </w:r>
          </w:p>
          <w:p w14:paraId="53675B29" w14:textId="77777777" w:rsidR="00C81E59" w:rsidRPr="00301182" w:rsidRDefault="00C81E59" w:rsidP="00873A32">
            <w:pPr>
              <w:widowControl w:val="0"/>
              <w:jc w:val="center"/>
              <w:rPr>
                <w:rFonts w:eastAsia="Calibri"/>
                <w:color w:val="000000"/>
              </w:rPr>
            </w:pPr>
            <w:r w:rsidRPr="00301182">
              <w:rPr>
                <w:rFonts w:eastAsia="Calibri"/>
                <w:color w:val="000000"/>
              </w:rPr>
              <w:t>H×I</w:t>
            </w:r>
          </w:p>
        </w:tc>
        <w:tc>
          <w:tcPr>
            <w:tcW w:w="1134" w:type="dxa"/>
            <w:vMerge/>
            <w:tcBorders>
              <w:left w:val="single" w:sz="4" w:space="0" w:color="auto"/>
              <w:bottom w:val="single" w:sz="4" w:space="0" w:color="auto"/>
            </w:tcBorders>
          </w:tcPr>
          <w:p w14:paraId="3F211F7E" w14:textId="77777777" w:rsidR="00C81E59" w:rsidRPr="00301182" w:rsidRDefault="00C81E59" w:rsidP="00873A32">
            <w:pPr>
              <w:widowControl w:val="0"/>
              <w:jc w:val="center"/>
              <w:rPr>
                <w:rFonts w:eastAsia="Calibri"/>
                <w:color w:val="000000"/>
                <w:szCs w:val="24"/>
              </w:rPr>
            </w:pPr>
          </w:p>
        </w:tc>
      </w:tr>
      <w:tr w:rsidR="00C81E59" w:rsidRPr="00301182" w14:paraId="3BD9392C" w14:textId="77777777" w:rsidTr="007741AD">
        <w:trPr>
          <w:cantSplit/>
          <w:trHeight w:val="49"/>
          <w:jc w:val="center"/>
        </w:trPr>
        <w:tc>
          <w:tcPr>
            <w:tcW w:w="526" w:type="dxa"/>
            <w:tcBorders>
              <w:top w:val="single" w:sz="4" w:space="0" w:color="auto"/>
              <w:bottom w:val="single" w:sz="4" w:space="0" w:color="auto"/>
              <w:right w:val="single" w:sz="4" w:space="0" w:color="auto"/>
            </w:tcBorders>
            <w:vAlign w:val="center"/>
          </w:tcPr>
          <w:p w14:paraId="50602992" w14:textId="77777777" w:rsidR="00C81E59" w:rsidRPr="00301182" w:rsidRDefault="00C81E59" w:rsidP="00873A32">
            <w:pPr>
              <w:widowControl w:val="0"/>
              <w:jc w:val="center"/>
              <w:rPr>
                <w:rFonts w:eastAsia="Calibri"/>
                <w:b/>
                <w:i/>
                <w:color w:val="000000"/>
                <w:szCs w:val="24"/>
              </w:rPr>
            </w:pPr>
            <w:r w:rsidRPr="00301182">
              <w:rPr>
                <w:rFonts w:eastAsia="Calibri"/>
                <w:b/>
                <w:i/>
                <w:color w:val="000000"/>
                <w:szCs w:val="24"/>
              </w:rPr>
              <w:t>A</w:t>
            </w:r>
          </w:p>
        </w:tc>
        <w:tc>
          <w:tcPr>
            <w:tcW w:w="920" w:type="dxa"/>
            <w:tcBorders>
              <w:top w:val="single" w:sz="4" w:space="0" w:color="auto"/>
              <w:left w:val="single" w:sz="4" w:space="0" w:color="auto"/>
              <w:bottom w:val="single" w:sz="4" w:space="0" w:color="auto"/>
              <w:right w:val="single" w:sz="4" w:space="0" w:color="auto"/>
            </w:tcBorders>
            <w:vAlign w:val="center"/>
          </w:tcPr>
          <w:p w14:paraId="1427A07B" w14:textId="77777777" w:rsidR="00C81E59" w:rsidRPr="00301182" w:rsidRDefault="00C81E59" w:rsidP="00873A32">
            <w:pPr>
              <w:widowControl w:val="0"/>
              <w:jc w:val="center"/>
              <w:rPr>
                <w:rFonts w:eastAsia="Calibri"/>
                <w:b/>
                <w:i/>
                <w:color w:val="000000"/>
                <w:szCs w:val="24"/>
              </w:rPr>
            </w:pPr>
            <w:r w:rsidRPr="00301182">
              <w:rPr>
                <w:rFonts w:eastAsia="Calibri"/>
                <w:b/>
                <w:i/>
                <w:color w:val="000000"/>
                <w:szCs w:val="24"/>
              </w:rPr>
              <w:t>B</w:t>
            </w:r>
          </w:p>
        </w:tc>
        <w:tc>
          <w:tcPr>
            <w:tcW w:w="1160" w:type="dxa"/>
            <w:tcBorders>
              <w:top w:val="single" w:sz="4" w:space="0" w:color="auto"/>
              <w:left w:val="single" w:sz="4" w:space="0" w:color="auto"/>
              <w:bottom w:val="single" w:sz="4" w:space="0" w:color="auto"/>
              <w:right w:val="single" w:sz="4" w:space="0" w:color="auto"/>
            </w:tcBorders>
            <w:vAlign w:val="center"/>
          </w:tcPr>
          <w:p w14:paraId="4F444B60" w14:textId="77777777" w:rsidR="00C81E59" w:rsidRPr="00301182" w:rsidRDefault="00C81E59" w:rsidP="00873A32">
            <w:pPr>
              <w:widowControl w:val="0"/>
              <w:jc w:val="center"/>
              <w:rPr>
                <w:rFonts w:eastAsia="Calibri"/>
                <w:b/>
                <w:i/>
                <w:color w:val="000000"/>
                <w:szCs w:val="24"/>
              </w:rPr>
            </w:pPr>
            <w:r w:rsidRPr="00301182">
              <w:rPr>
                <w:rFonts w:eastAsia="Calibri"/>
                <w:b/>
                <w:i/>
                <w:color w:val="00000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0A0C80AA" w14:textId="77777777" w:rsidR="00C81E59" w:rsidRPr="00301182" w:rsidRDefault="00C81E59" w:rsidP="00873A32">
            <w:pPr>
              <w:widowControl w:val="0"/>
              <w:jc w:val="center"/>
              <w:rPr>
                <w:rFonts w:eastAsia="Calibri"/>
                <w:b/>
                <w:i/>
                <w:color w:val="000000"/>
                <w:szCs w:val="24"/>
              </w:rPr>
            </w:pPr>
            <w:r w:rsidRPr="00301182">
              <w:rPr>
                <w:rFonts w:eastAsia="Calibri"/>
                <w:b/>
                <w:i/>
                <w:color w:val="00000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1CB0A49F" w14:textId="77777777" w:rsidR="00C81E59" w:rsidRPr="00301182" w:rsidRDefault="00C81E59" w:rsidP="00873A32">
            <w:pPr>
              <w:widowControl w:val="0"/>
              <w:jc w:val="center"/>
              <w:rPr>
                <w:rFonts w:eastAsia="Calibri"/>
                <w:b/>
                <w:i/>
                <w:color w:val="000000"/>
                <w:szCs w:val="24"/>
              </w:rPr>
            </w:pPr>
            <w:r w:rsidRPr="00301182">
              <w:rPr>
                <w:rFonts w:eastAsia="Calibri"/>
                <w:b/>
                <w:i/>
                <w:color w:val="000000"/>
                <w:szCs w:val="24"/>
              </w:rPr>
              <w:t>E</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FA81757" w14:textId="77777777" w:rsidR="00C81E59" w:rsidRPr="00301182" w:rsidRDefault="00C81E59" w:rsidP="00873A32">
            <w:pPr>
              <w:widowControl w:val="0"/>
              <w:jc w:val="center"/>
              <w:rPr>
                <w:rFonts w:eastAsia="Calibri"/>
                <w:b/>
                <w:i/>
                <w:color w:val="000000"/>
                <w:szCs w:val="24"/>
              </w:rPr>
            </w:pPr>
            <w:r w:rsidRPr="00301182">
              <w:rPr>
                <w:rFonts w:eastAsia="Calibri"/>
                <w:b/>
                <w:i/>
                <w:color w:val="000000"/>
                <w:szCs w:val="24"/>
              </w:rPr>
              <w:t>F</w:t>
            </w:r>
          </w:p>
        </w:tc>
        <w:tc>
          <w:tcPr>
            <w:tcW w:w="1134" w:type="dxa"/>
            <w:tcBorders>
              <w:top w:val="single" w:sz="4" w:space="0" w:color="auto"/>
              <w:left w:val="single" w:sz="4" w:space="0" w:color="auto"/>
              <w:bottom w:val="single" w:sz="4" w:space="0" w:color="auto"/>
              <w:right w:val="single" w:sz="4" w:space="0" w:color="auto"/>
            </w:tcBorders>
            <w:vAlign w:val="center"/>
          </w:tcPr>
          <w:p w14:paraId="2E944B8F" w14:textId="77777777" w:rsidR="00C81E59" w:rsidRPr="00301182" w:rsidRDefault="00C81E59" w:rsidP="00873A32">
            <w:pPr>
              <w:widowControl w:val="0"/>
              <w:jc w:val="center"/>
              <w:rPr>
                <w:rFonts w:eastAsia="Calibri"/>
                <w:b/>
                <w:i/>
                <w:color w:val="000000"/>
                <w:szCs w:val="24"/>
              </w:rPr>
            </w:pPr>
            <w:r w:rsidRPr="00301182">
              <w:rPr>
                <w:rFonts w:eastAsia="Calibri"/>
                <w:b/>
                <w:i/>
                <w:color w:val="000000"/>
                <w:szCs w:val="24"/>
              </w:rPr>
              <w:t>G</w:t>
            </w:r>
          </w:p>
        </w:tc>
        <w:tc>
          <w:tcPr>
            <w:tcW w:w="851" w:type="dxa"/>
            <w:tcBorders>
              <w:top w:val="single" w:sz="4" w:space="0" w:color="auto"/>
              <w:left w:val="single" w:sz="4" w:space="0" w:color="auto"/>
              <w:bottom w:val="single" w:sz="4" w:space="0" w:color="auto"/>
              <w:right w:val="single" w:sz="4" w:space="0" w:color="auto"/>
            </w:tcBorders>
            <w:vAlign w:val="center"/>
          </w:tcPr>
          <w:p w14:paraId="0A237675" w14:textId="77777777" w:rsidR="00C81E59" w:rsidRPr="00301182" w:rsidRDefault="00C81E59" w:rsidP="00873A32">
            <w:pPr>
              <w:widowControl w:val="0"/>
              <w:jc w:val="center"/>
              <w:rPr>
                <w:rFonts w:eastAsia="Calibri"/>
                <w:b/>
                <w:i/>
                <w:color w:val="000000"/>
                <w:szCs w:val="24"/>
              </w:rPr>
            </w:pPr>
            <w:r w:rsidRPr="00301182">
              <w:rPr>
                <w:rFonts w:eastAsia="Calibri"/>
                <w:b/>
                <w:i/>
                <w:color w:val="000000"/>
                <w:szCs w:val="24"/>
              </w:rPr>
              <w:t>H</w:t>
            </w:r>
          </w:p>
        </w:tc>
        <w:tc>
          <w:tcPr>
            <w:tcW w:w="709" w:type="dxa"/>
            <w:tcBorders>
              <w:top w:val="single" w:sz="4" w:space="0" w:color="auto"/>
              <w:left w:val="single" w:sz="4" w:space="0" w:color="auto"/>
              <w:bottom w:val="single" w:sz="4" w:space="0" w:color="auto"/>
              <w:right w:val="single" w:sz="4" w:space="0" w:color="auto"/>
            </w:tcBorders>
            <w:vAlign w:val="center"/>
          </w:tcPr>
          <w:p w14:paraId="0D842140" w14:textId="77777777" w:rsidR="00C81E59" w:rsidRPr="00301182" w:rsidRDefault="00C81E59" w:rsidP="00873A32">
            <w:pPr>
              <w:widowControl w:val="0"/>
              <w:jc w:val="center"/>
              <w:rPr>
                <w:rFonts w:eastAsia="Calibri"/>
                <w:b/>
                <w:i/>
                <w:color w:val="000000"/>
                <w:szCs w:val="24"/>
              </w:rPr>
            </w:pPr>
            <w:r w:rsidRPr="00301182">
              <w:rPr>
                <w:rFonts w:eastAsia="Calibri"/>
                <w:b/>
                <w:i/>
                <w:color w:val="000000"/>
                <w:szCs w:val="24"/>
              </w:rPr>
              <w:t>I</w:t>
            </w:r>
          </w:p>
        </w:tc>
        <w:tc>
          <w:tcPr>
            <w:tcW w:w="992" w:type="dxa"/>
            <w:tcBorders>
              <w:top w:val="single" w:sz="4" w:space="0" w:color="auto"/>
              <w:left w:val="single" w:sz="4" w:space="0" w:color="auto"/>
              <w:bottom w:val="single" w:sz="4" w:space="0" w:color="auto"/>
            </w:tcBorders>
            <w:vAlign w:val="center"/>
          </w:tcPr>
          <w:p w14:paraId="20FC5750" w14:textId="77777777" w:rsidR="00C81E59" w:rsidRPr="00301182" w:rsidRDefault="00C81E59" w:rsidP="00873A32">
            <w:pPr>
              <w:widowControl w:val="0"/>
              <w:jc w:val="center"/>
              <w:rPr>
                <w:rFonts w:eastAsia="Calibri"/>
                <w:b/>
                <w:i/>
                <w:color w:val="000000"/>
                <w:szCs w:val="24"/>
              </w:rPr>
            </w:pPr>
            <w:r w:rsidRPr="00301182">
              <w:rPr>
                <w:rFonts w:eastAsia="Calibri"/>
                <w:b/>
                <w:i/>
                <w:color w:val="000000"/>
                <w:szCs w:val="24"/>
              </w:rPr>
              <w:t>J</w:t>
            </w:r>
          </w:p>
        </w:tc>
        <w:tc>
          <w:tcPr>
            <w:tcW w:w="1134" w:type="dxa"/>
            <w:tcBorders>
              <w:top w:val="single" w:sz="4" w:space="0" w:color="auto"/>
              <w:left w:val="single" w:sz="4" w:space="0" w:color="auto"/>
              <w:bottom w:val="single" w:sz="4" w:space="0" w:color="auto"/>
            </w:tcBorders>
            <w:vAlign w:val="center"/>
          </w:tcPr>
          <w:p w14:paraId="0BAE6159" w14:textId="77777777" w:rsidR="00C81E59" w:rsidRPr="00301182" w:rsidRDefault="00C81E59" w:rsidP="00873A32">
            <w:pPr>
              <w:widowControl w:val="0"/>
              <w:jc w:val="center"/>
              <w:rPr>
                <w:rFonts w:eastAsia="Calibri"/>
                <w:b/>
                <w:i/>
                <w:color w:val="000000"/>
                <w:szCs w:val="24"/>
              </w:rPr>
            </w:pPr>
            <w:r w:rsidRPr="00301182">
              <w:rPr>
                <w:rFonts w:eastAsia="Calibri"/>
                <w:b/>
                <w:i/>
                <w:color w:val="000000"/>
                <w:szCs w:val="24"/>
              </w:rPr>
              <w:t>K</w:t>
            </w:r>
          </w:p>
        </w:tc>
      </w:tr>
      <w:tr w:rsidR="00C81E59" w:rsidRPr="00301182" w14:paraId="32A44F14" w14:textId="77777777" w:rsidTr="007741AD">
        <w:trPr>
          <w:cantSplit/>
          <w:trHeight w:val="200"/>
          <w:jc w:val="center"/>
        </w:trPr>
        <w:tc>
          <w:tcPr>
            <w:tcW w:w="526" w:type="dxa"/>
            <w:tcBorders>
              <w:top w:val="single" w:sz="4" w:space="0" w:color="auto"/>
              <w:bottom w:val="single" w:sz="4" w:space="0" w:color="auto"/>
              <w:right w:val="single" w:sz="4" w:space="0" w:color="auto"/>
            </w:tcBorders>
          </w:tcPr>
          <w:p w14:paraId="17731C69" w14:textId="77777777" w:rsidR="00C81E59" w:rsidRPr="00301182" w:rsidRDefault="00C81E59" w:rsidP="00873A32">
            <w:pPr>
              <w:widowControl w:val="0"/>
              <w:jc w:val="center"/>
              <w:rPr>
                <w:rFonts w:eastAsia="Calibri"/>
                <w:color w:val="000000"/>
                <w:szCs w:val="24"/>
              </w:rPr>
            </w:pPr>
            <w:r w:rsidRPr="00301182">
              <w:rPr>
                <w:rFonts w:eastAsia="Calibri"/>
                <w:color w:val="000000"/>
                <w:szCs w:val="24"/>
              </w:rPr>
              <w:t xml:space="preserve">1. </w:t>
            </w:r>
          </w:p>
        </w:tc>
        <w:tc>
          <w:tcPr>
            <w:tcW w:w="920" w:type="dxa"/>
            <w:tcBorders>
              <w:top w:val="single" w:sz="4" w:space="0" w:color="auto"/>
              <w:left w:val="single" w:sz="4" w:space="0" w:color="auto"/>
              <w:bottom w:val="single" w:sz="4" w:space="0" w:color="auto"/>
              <w:right w:val="single" w:sz="4" w:space="0" w:color="auto"/>
            </w:tcBorders>
          </w:tcPr>
          <w:p w14:paraId="3615B04D" w14:textId="77777777" w:rsidR="00C81E59" w:rsidRPr="00301182" w:rsidRDefault="00C81E59" w:rsidP="00873A32">
            <w:pPr>
              <w:widowControl w:val="0"/>
              <w:jc w:val="center"/>
              <w:rPr>
                <w:rFonts w:eastAsia="Calibri"/>
                <w:b/>
                <w:bCs/>
                <w:color w:val="000000"/>
                <w:sz w:val="18"/>
                <w:szCs w:val="24"/>
              </w:rPr>
            </w:pPr>
          </w:p>
        </w:tc>
        <w:tc>
          <w:tcPr>
            <w:tcW w:w="1160" w:type="dxa"/>
            <w:tcBorders>
              <w:top w:val="single" w:sz="4" w:space="0" w:color="auto"/>
              <w:left w:val="single" w:sz="4" w:space="0" w:color="auto"/>
              <w:bottom w:val="single" w:sz="4" w:space="0" w:color="auto"/>
              <w:right w:val="single" w:sz="4" w:space="0" w:color="auto"/>
            </w:tcBorders>
          </w:tcPr>
          <w:p w14:paraId="791950BD" w14:textId="77777777" w:rsidR="00C81E59" w:rsidRPr="00301182" w:rsidRDefault="00C81E59" w:rsidP="00873A32">
            <w:pPr>
              <w:widowControl w:val="0"/>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tcPr>
          <w:p w14:paraId="5B3B4989" w14:textId="77777777" w:rsidR="00C81E59" w:rsidRPr="00301182" w:rsidRDefault="00C81E59" w:rsidP="00873A32">
            <w:pPr>
              <w:widowControl w:val="0"/>
              <w:rPr>
                <w:rFonts w:eastAsia="Calibri"/>
                <w:color w:val="000000"/>
                <w:szCs w:val="24"/>
              </w:rPr>
            </w:pPr>
          </w:p>
        </w:tc>
        <w:tc>
          <w:tcPr>
            <w:tcW w:w="708" w:type="dxa"/>
            <w:tcBorders>
              <w:top w:val="single" w:sz="4" w:space="0" w:color="auto"/>
              <w:left w:val="single" w:sz="4" w:space="0" w:color="auto"/>
              <w:bottom w:val="single" w:sz="4" w:space="0" w:color="auto"/>
              <w:right w:val="single" w:sz="4" w:space="0" w:color="auto"/>
            </w:tcBorders>
          </w:tcPr>
          <w:p w14:paraId="0C80F5BF" w14:textId="77777777" w:rsidR="00C81E59" w:rsidRPr="00301182" w:rsidRDefault="00C81E59" w:rsidP="00873A32">
            <w:pPr>
              <w:widowControl w:val="0"/>
              <w:jc w:val="center"/>
              <w:rPr>
                <w:rFonts w:eastAsia="Calibri"/>
                <w:color w:val="000000"/>
                <w:szCs w:val="24"/>
              </w:rPr>
            </w:pPr>
          </w:p>
        </w:tc>
        <w:tc>
          <w:tcPr>
            <w:tcW w:w="1134" w:type="dxa"/>
            <w:gridSpan w:val="2"/>
            <w:tcBorders>
              <w:top w:val="single" w:sz="4" w:space="0" w:color="auto"/>
              <w:left w:val="single" w:sz="4" w:space="0" w:color="auto"/>
              <w:bottom w:val="single" w:sz="4" w:space="0" w:color="auto"/>
              <w:right w:val="single" w:sz="4" w:space="0" w:color="auto"/>
            </w:tcBorders>
          </w:tcPr>
          <w:p w14:paraId="4A606638" w14:textId="77777777" w:rsidR="00C81E59" w:rsidRPr="00301182" w:rsidRDefault="00C81E59" w:rsidP="00873A32">
            <w:pPr>
              <w:widowControl w:val="0"/>
              <w:jc w:val="center"/>
              <w:rPr>
                <w:rFonts w:eastAsia="Calibri"/>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6F3E5745" w14:textId="77777777" w:rsidR="00C81E59" w:rsidRPr="00301182" w:rsidRDefault="00C81E59" w:rsidP="00873A32">
            <w:pPr>
              <w:widowControl w:val="0"/>
              <w:jc w:val="center"/>
              <w:rPr>
                <w:rFonts w:eastAsia="Calibri"/>
                <w:b/>
                <w:bCs/>
                <w:color w:val="000000"/>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45A6E59B" w14:textId="77777777" w:rsidR="00C81E59" w:rsidRPr="00301182" w:rsidRDefault="00C81E59" w:rsidP="00873A32">
            <w:pPr>
              <w:widowControl w:val="0"/>
              <w:jc w:val="center"/>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2EC348BF" w14:textId="77777777" w:rsidR="00C81E59" w:rsidRPr="00301182" w:rsidRDefault="00C81E59" w:rsidP="00873A32">
            <w:pPr>
              <w:widowControl w:val="0"/>
              <w:jc w:val="right"/>
              <w:rPr>
                <w:rFonts w:eastAsia="Calibri"/>
                <w:color w:val="000000"/>
                <w:szCs w:val="24"/>
              </w:rPr>
            </w:pPr>
          </w:p>
        </w:tc>
        <w:tc>
          <w:tcPr>
            <w:tcW w:w="992" w:type="dxa"/>
            <w:tcBorders>
              <w:top w:val="single" w:sz="4" w:space="0" w:color="auto"/>
              <w:left w:val="single" w:sz="4" w:space="0" w:color="auto"/>
              <w:bottom w:val="single" w:sz="4" w:space="0" w:color="auto"/>
            </w:tcBorders>
            <w:vAlign w:val="center"/>
          </w:tcPr>
          <w:p w14:paraId="14CA8E46" w14:textId="77777777" w:rsidR="00C81E59" w:rsidRPr="00301182" w:rsidRDefault="00C81E59" w:rsidP="00873A32">
            <w:pPr>
              <w:widowControl w:val="0"/>
              <w:jc w:val="right"/>
              <w:rPr>
                <w:rFonts w:eastAsia="Calibri"/>
                <w:color w:val="000000"/>
                <w:szCs w:val="24"/>
              </w:rPr>
            </w:pPr>
          </w:p>
        </w:tc>
        <w:tc>
          <w:tcPr>
            <w:tcW w:w="1134" w:type="dxa"/>
            <w:tcBorders>
              <w:top w:val="single" w:sz="4" w:space="0" w:color="auto"/>
              <w:left w:val="single" w:sz="4" w:space="0" w:color="auto"/>
              <w:bottom w:val="single" w:sz="4" w:space="0" w:color="auto"/>
            </w:tcBorders>
            <w:vAlign w:val="center"/>
          </w:tcPr>
          <w:p w14:paraId="39C0C076" w14:textId="77777777" w:rsidR="00C81E59" w:rsidRPr="00301182" w:rsidRDefault="00C81E59" w:rsidP="00873A32">
            <w:pPr>
              <w:widowControl w:val="0"/>
              <w:jc w:val="right"/>
              <w:rPr>
                <w:rFonts w:eastAsia="Calibri"/>
                <w:color w:val="000000"/>
                <w:szCs w:val="24"/>
              </w:rPr>
            </w:pPr>
          </w:p>
        </w:tc>
      </w:tr>
      <w:tr w:rsidR="00C81E59" w:rsidRPr="00301182" w14:paraId="04CBC231" w14:textId="77777777" w:rsidTr="007741AD">
        <w:trPr>
          <w:cantSplit/>
          <w:trHeight w:val="200"/>
          <w:jc w:val="center"/>
        </w:trPr>
        <w:tc>
          <w:tcPr>
            <w:tcW w:w="526" w:type="dxa"/>
            <w:tcBorders>
              <w:top w:val="single" w:sz="4" w:space="0" w:color="auto"/>
              <w:bottom w:val="single" w:sz="4" w:space="0" w:color="auto"/>
              <w:right w:val="single" w:sz="4" w:space="0" w:color="auto"/>
            </w:tcBorders>
          </w:tcPr>
          <w:p w14:paraId="647A6E6E" w14:textId="77777777" w:rsidR="00C81E59" w:rsidRPr="00301182" w:rsidRDefault="00C81E59" w:rsidP="00873A32">
            <w:pPr>
              <w:widowControl w:val="0"/>
              <w:jc w:val="center"/>
              <w:rPr>
                <w:rFonts w:eastAsia="Calibri"/>
                <w:color w:val="000000"/>
                <w:szCs w:val="24"/>
              </w:rPr>
            </w:pPr>
            <w:r w:rsidRPr="00301182">
              <w:rPr>
                <w:rFonts w:eastAsia="Calibri"/>
                <w:color w:val="000000"/>
                <w:szCs w:val="24"/>
              </w:rPr>
              <w:t>2.</w:t>
            </w:r>
          </w:p>
        </w:tc>
        <w:tc>
          <w:tcPr>
            <w:tcW w:w="920" w:type="dxa"/>
            <w:tcBorders>
              <w:top w:val="single" w:sz="4" w:space="0" w:color="auto"/>
              <w:left w:val="single" w:sz="4" w:space="0" w:color="auto"/>
              <w:bottom w:val="single" w:sz="4" w:space="0" w:color="auto"/>
              <w:right w:val="single" w:sz="4" w:space="0" w:color="auto"/>
            </w:tcBorders>
          </w:tcPr>
          <w:p w14:paraId="47EB6CB1" w14:textId="77777777" w:rsidR="00C81E59" w:rsidRPr="00301182" w:rsidRDefault="00C81E59" w:rsidP="00873A32">
            <w:pPr>
              <w:widowControl w:val="0"/>
              <w:jc w:val="center"/>
              <w:rPr>
                <w:rFonts w:eastAsia="Calibri"/>
                <w:b/>
                <w:bCs/>
                <w:color w:val="000000"/>
                <w:sz w:val="18"/>
                <w:szCs w:val="24"/>
              </w:rPr>
            </w:pPr>
          </w:p>
        </w:tc>
        <w:tc>
          <w:tcPr>
            <w:tcW w:w="1160" w:type="dxa"/>
            <w:tcBorders>
              <w:top w:val="single" w:sz="4" w:space="0" w:color="auto"/>
              <w:left w:val="single" w:sz="4" w:space="0" w:color="auto"/>
              <w:bottom w:val="single" w:sz="4" w:space="0" w:color="auto"/>
              <w:right w:val="single" w:sz="4" w:space="0" w:color="auto"/>
            </w:tcBorders>
          </w:tcPr>
          <w:p w14:paraId="2DB5B05F" w14:textId="77777777" w:rsidR="00C81E59" w:rsidRPr="00301182" w:rsidRDefault="00C81E59" w:rsidP="00873A32">
            <w:pPr>
              <w:widowControl w:val="0"/>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tcPr>
          <w:p w14:paraId="2E3BFFD5" w14:textId="77777777" w:rsidR="00C81E59" w:rsidRPr="00301182" w:rsidRDefault="00C81E59" w:rsidP="00873A32">
            <w:pPr>
              <w:widowControl w:val="0"/>
              <w:rPr>
                <w:rFonts w:eastAsia="Calibri"/>
                <w:color w:val="000000"/>
                <w:szCs w:val="24"/>
              </w:rPr>
            </w:pPr>
          </w:p>
        </w:tc>
        <w:tc>
          <w:tcPr>
            <w:tcW w:w="708" w:type="dxa"/>
            <w:tcBorders>
              <w:top w:val="single" w:sz="4" w:space="0" w:color="auto"/>
              <w:left w:val="single" w:sz="4" w:space="0" w:color="auto"/>
              <w:bottom w:val="single" w:sz="4" w:space="0" w:color="auto"/>
              <w:right w:val="single" w:sz="4" w:space="0" w:color="auto"/>
            </w:tcBorders>
          </w:tcPr>
          <w:p w14:paraId="4ED2679E" w14:textId="77777777" w:rsidR="00C81E59" w:rsidRPr="00301182" w:rsidRDefault="00C81E59" w:rsidP="00873A32">
            <w:pPr>
              <w:widowControl w:val="0"/>
              <w:jc w:val="center"/>
              <w:rPr>
                <w:rFonts w:eastAsia="Calibri"/>
                <w:color w:val="000000"/>
                <w:szCs w:val="24"/>
              </w:rPr>
            </w:pPr>
          </w:p>
        </w:tc>
        <w:tc>
          <w:tcPr>
            <w:tcW w:w="1134" w:type="dxa"/>
            <w:gridSpan w:val="2"/>
            <w:tcBorders>
              <w:top w:val="single" w:sz="4" w:space="0" w:color="auto"/>
              <w:left w:val="single" w:sz="4" w:space="0" w:color="auto"/>
              <w:bottom w:val="single" w:sz="4" w:space="0" w:color="auto"/>
              <w:right w:val="single" w:sz="4" w:space="0" w:color="auto"/>
            </w:tcBorders>
          </w:tcPr>
          <w:p w14:paraId="78DDFF0C" w14:textId="77777777" w:rsidR="00C81E59" w:rsidRPr="00301182" w:rsidRDefault="00C81E59" w:rsidP="00873A32">
            <w:pPr>
              <w:widowControl w:val="0"/>
              <w:jc w:val="center"/>
              <w:rPr>
                <w:rFonts w:eastAsia="Calibri"/>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778E69B7" w14:textId="77777777" w:rsidR="00C81E59" w:rsidRPr="00301182" w:rsidRDefault="00C81E59" w:rsidP="00873A32">
            <w:pPr>
              <w:widowControl w:val="0"/>
              <w:jc w:val="center"/>
              <w:rPr>
                <w:rFonts w:eastAsia="Calibri"/>
                <w:b/>
                <w:bCs/>
                <w:color w:val="000000"/>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2D7A8326" w14:textId="77777777" w:rsidR="00C81E59" w:rsidRPr="00301182" w:rsidRDefault="00C81E59" w:rsidP="00873A32">
            <w:pPr>
              <w:widowControl w:val="0"/>
              <w:jc w:val="center"/>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50061169" w14:textId="77777777" w:rsidR="00C81E59" w:rsidRPr="00301182" w:rsidRDefault="00C81E59" w:rsidP="00873A32">
            <w:pPr>
              <w:widowControl w:val="0"/>
              <w:jc w:val="right"/>
              <w:rPr>
                <w:rFonts w:eastAsia="Calibri"/>
                <w:color w:val="000000"/>
                <w:szCs w:val="24"/>
              </w:rPr>
            </w:pPr>
          </w:p>
        </w:tc>
        <w:tc>
          <w:tcPr>
            <w:tcW w:w="992" w:type="dxa"/>
            <w:tcBorders>
              <w:top w:val="single" w:sz="4" w:space="0" w:color="auto"/>
              <w:left w:val="single" w:sz="4" w:space="0" w:color="auto"/>
              <w:bottom w:val="single" w:sz="4" w:space="0" w:color="auto"/>
            </w:tcBorders>
            <w:vAlign w:val="center"/>
          </w:tcPr>
          <w:p w14:paraId="13D6C35C" w14:textId="77777777" w:rsidR="00C81E59" w:rsidRPr="00301182" w:rsidRDefault="00C81E59" w:rsidP="00873A32">
            <w:pPr>
              <w:widowControl w:val="0"/>
              <w:jc w:val="right"/>
              <w:rPr>
                <w:rFonts w:eastAsia="Calibri"/>
                <w:color w:val="000000"/>
                <w:szCs w:val="24"/>
              </w:rPr>
            </w:pPr>
          </w:p>
        </w:tc>
        <w:tc>
          <w:tcPr>
            <w:tcW w:w="1134" w:type="dxa"/>
            <w:tcBorders>
              <w:top w:val="single" w:sz="4" w:space="0" w:color="auto"/>
              <w:left w:val="single" w:sz="4" w:space="0" w:color="auto"/>
              <w:bottom w:val="single" w:sz="4" w:space="0" w:color="auto"/>
            </w:tcBorders>
            <w:vAlign w:val="center"/>
          </w:tcPr>
          <w:p w14:paraId="31116E93" w14:textId="77777777" w:rsidR="00C81E59" w:rsidRPr="00301182" w:rsidRDefault="00C81E59" w:rsidP="00873A32">
            <w:pPr>
              <w:widowControl w:val="0"/>
              <w:jc w:val="right"/>
              <w:rPr>
                <w:rFonts w:eastAsia="Calibri"/>
                <w:color w:val="000000"/>
                <w:szCs w:val="24"/>
              </w:rPr>
            </w:pPr>
          </w:p>
        </w:tc>
      </w:tr>
      <w:tr w:rsidR="00C81E59" w:rsidRPr="00301182" w14:paraId="7111205D" w14:textId="77777777" w:rsidTr="007741AD">
        <w:trPr>
          <w:cantSplit/>
          <w:trHeight w:val="200"/>
          <w:jc w:val="center"/>
        </w:trPr>
        <w:tc>
          <w:tcPr>
            <w:tcW w:w="526" w:type="dxa"/>
            <w:tcBorders>
              <w:top w:val="single" w:sz="4" w:space="0" w:color="auto"/>
              <w:bottom w:val="single" w:sz="4" w:space="0" w:color="auto"/>
              <w:right w:val="single" w:sz="4" w:space="0" w:color="auto"/>
            </w:tcBorders>
          </w:tcPr>
          <w:p w14:paraId="17E57B8A" w14:textId="77777777" w:rsidR="00C81E59" w:rsidRPr="00301182" w:rsidRDefault="00C81E59" w:rsidP="00873A32">
            <w:pPr>
              <w:widowControl w:val="0"/>
              <w:jc w:val="center"/>
              <w:rPr>
                <w:rFonts w:eastAsia="Calibri"/>
                <w:color w:val="000000"/>
                <w:szCs w:val="24"/>
              </w:rPr>
            </w:pPr>
            <w:r w:rsidRPr="00301182">
              <w:rPr>
                <w:rFonts w:eastAsia="Calibri"/>
                <w:color w:val="000000"/>
                <w:szCs w:val="24"/>
              </w:rPr>
              <w:t>3.</w:t>
            </w:r>
          </w:p>
        </w:tc>
        <w:tc>
          <w:tcPr>
            <w:tcW w:w="920" w:type="dxa"/>
            <w:tcBorders>
              <w:top w:val="single" w:sz="4" w:space="0" w:color="auto"/>
              <w:left w:val="single" w:sz="4" w:space="0" w:color="auto"/>
              <w:bottom w:val="single" w:sz="4" w:space="0" w:color="auto"/>
              <w:right w:val="single" w:sz="4" w:space="0" w:color="auto"/>
            </w:tcBorders>
          </w:tcPr>
          <w:p w14:paraId="59C11747" w14:textId="77777777" w:rsidR="00C81E59" w:rsidRPr="00301182" w:rsidRDefault="00C81E59" w:rsidP="00873A32">
            <w:pPr>
              <w:widowControl w:val="0"/>
              <w:jc w:val="center"/>
              <w:rPr>
                <w:rFonts w:eastAsia="Calibri"/>
                <w:b/>
                <w:bCs/>
                <w:color w:val="000000"/>
                <w:sz w:val="18"/>
                <w:szCs w:val="24"/>
              </w:rPr>
            </w:pPr>
          </w:p>
        </w:tc>
        <w:tc>
          <w:tcPr>
            <w:tcW w:w="1160" w:type="dxa"/>
            <w:tcBorders>
              <w:top w:val="single" w:sz="4" w:space="0" w:color="auto"/>
              <w:left w:val="single" w:sz="4" w:space="0" w:color="auto"/>
              <w:bottom w:val="single" w:sz="4" w:space="0" w:color="auto"/>
              <w:right w:val="single" w:sz="4" w:space="0" w:color="auto"/>
            </w:tcBorders>
          </w:tcPr>
          <w:p w14:paraId="5FA6D6D5" w14:textId="77777777" w:rsidR="00C81E59" w:rsidRPr="00301182" w:rsidRDefault="00C81E59" w:rsidP="00873A32">
            <w:pPr>
              <w:widowControl w:val="0"/>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tcPr>
          <w:p w14:paraId="1E8C93A1" w14:textId="77777777" w:rsidR="00C81E59" w:rsidRPr="00301182" w:rsidRDefault="00C81E59" w:rsidP="00873A32">
            <w:pPr>
              <w:widowControl w:val="0"/>
              <w:rPr>
                <w:rFonts w:eastAsia="Calibri"/>
                <w:color w:val="000000"/>
                <w:szCs w:val="24"/>
              </w:rPr>
            </w:pPr>
          </w:p>
        </w:tc>
        <w:tc>
          <w:tcPr>
            <w:tcW w:w="708" w:type="dxa"/>
            <w:tcBorders>
              <w:top w:val="single" w:sz="4" w:space="0" w:color="auto"/>
              <w:left w:val="single" w:sz="4" w:space="0" w:color="auto"/>
              <w:bottom w:val="single" w:sz="4" w:space="0" w:color="auto"/>
              <w:right w:val="single" w:sz="4" w:space="0" w:color="auto"/>
            </w:tcBorders>
          </w:tcPr>
          <w:p w14:paraId="120850B2" w14:textId="77777777" w:rsidR="00C81E59" w:rsidRPr="00301182" w:rsidRDefault="00C81E59" w:rsidP="00873A32">
            <w:pPr>
              <w:widowControl w:val="0"/>
              <w:jc w:val="center"/>
              <w:rPr>
                <w:rFonts w:eastAsia="Calibri"/>
                <w:color w:val="000000"/>
                <w:szCs w:val="24"/>
              </w:rPr>
            </w:pPr>
          </w:p>
        </w:tc>
        <w:tc>
          <w:tcPr>
            <w:tcW w:w="1134" w:type="dxa"/>
            <w:gridSpan w:val="2"/>
            <w:tcBorders>
              <w:top w:val="single" w:sz="4" w:space="0" w:color="auto"/>
              <w:left w:val="single" w:sz="4" w:space="0" w:color="auto"/>
              <w:bottom w:val="single" w:sz="4" w:space="0" w:color="auto"/>
              <w:right w:val="single" w:sz="4" w:space="0" w:color="auto"/>
            </w:tcBorders>
          </w:tcPr>
          <w:p w14:paraId="640C81E5" w14:textId="77777777" w:rsidR="00C81E59" w:rsidRPr="00301182" w:rsidRDefault="00C81E59" w:rsidP="00873A32">
            <w:pPr>
              <w:widowControl w:val="0"/>
              <w:jc w:val="center"/>
              <w:rPr>
                <w:rFonts w:eastAsia="Calibri"/>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4EE02819" w14:textId="77777777" w:rsidR="00C81E59" w:rsidRPr="00301182" w:rsidRDefault="00C81E59" w:rsidP="00873A32">
            <w:pPr>
              <w:widowControl w:val="0"/>
              <w:jc w:val="center"/>
              <w:rPr>
                <w:rFonts w:eastAsia="Calibri"/>
                <w:b/>
                <w:bCs/>
                <w:color w:val="000000"/>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086F353B" w14:textId="77777777" w:rsidR="00C81E59" w:rsidRPr="00301182" w:rsidRDefault="00C81E59" w:rsidP="00873A32">
            <w:pPr>
              <w:widowControl w:val="0"/>
              <w:jc w:val="center"/>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2D59CC5C" w14:textId="77777777" w:rsidR="00C81E59" w:rsidRPr="00301182" w:rsidRDefault="00C81E59" w:rsidP="00873A32">
            <w:pPr>
              <w:widowControl w:val="0"/>
              <w:jc w:val="right"/>
              <w:rPr>
                <w:rFonts w:eastAsia="Calibri"/>
                <w:color w:val="000000"/>
                <w:szCs w:val="24"/>
              </w:rPr>
            </w:pPr>
          </w:p>
        </w:tc>
        <w:tc>
          <w:tcPr>
            <w:tcW w:w="992" w:type="dxa"/>
            <w:tcBorders>
              <w:top w:val="single" w:sz="4" w:space="0" w:color="auto"/>
              <w:left w:val="single" w:sz="4" w:space="0" w:color="auto"/>
              <w:bottom w:val="single" w:sz="4" w:space="0" w:color="auto"/>
            </w:tcBorders>
            <w:vAlign w:val="center"/>
          </w:tcPr>
          <w:p w14:paraId="6901BA8A" w14:textId="77777777" w:rsidR="00C81E59" w:rsidRPr="00301182" w:rsidRDefault="00C81E59" w:rsidP="00873A32">
            <w:pPr>
              <w:widowControl w:val="0"/>
              <w:jc w:val="right"/>
              <w:rPr>
                <w:rFonts w:eastAsia="Calibri"/>
                <w:color w:val="000000"/>
                <w:szCs w:val="24"/>
              </w:rPr>
            </w:pPr>
          </w:p>
        </w:tc>
        <w:tc>
          <w:tcPr>
            <w:tcW w:w="1134" w:type="dxa"/>
            <w:tcBorders>
              <w:top w:val="single" w:sz="4" w:space="0" w:color="auto"/>
              <w:left w:val="single" w:sz="4" w:space="0" w:color="auto"/>
              <w:bottom w:val="single" w:sz="4" w:space="0" w:color="auto"/>
            </w:tcBorders>
            <w:vAlign w:val="center"/>
          </w:tcPr>
          <w:p w14:paraId="025E272A" w14:textId="77777777" w:rsidR="00C81E59" w:rsidRPr="00301182" w:rsidRDefault="00C81E59" w:rsidP="00873A32">
            <w:pPr>
              <w:widowControl w:val="0"/>
              <w:jc w:val="right"/>
              <w:rPr>
                <w:rFonts w:eastAsia="Calibri"/>
                <w:color w:val="000000"/>
                <w:szCs w:val="24"/>
              </w:rPr>
            </w:pPr>
          </w:p>
        </w:tc>
      </w:tr>
      <w:tr w:rsidR="00C81E59" w:rsidRPr="00301182" w14:paraId="163B7A33" w14:textId="77777777" w:rsidTr="007741AD">
        <w:trPr>
          <w:cantSplit/>
          <w:trHeight w:val="200"/>
          <w:jc w:val="center"/>
        </w:trPr>
        <w:tc>
          <w:tcPr>
            <w:tcW w:w="526" w:type="dxa"/>
            <w:tcBorders>
              <w:top w:val="single" w:sz="4" w:space="0" w:color="auto"/>
              <w:bottom w:val="single" w:sz="4" w:space="0" w:color="auto"/>
              <w:right w:val="single" w:sz="4" w:space="0" w:color="auto"/>
            </w:tcBorders>
          </w:tcPr>
          <w:p w14:paraId="39139323" w14:textId="77777777" w:rsidR="00C81E59" w:rsidRPr="00301182" w:rsidRDefault="00C81E59" w:rsidP="00873A32">
            <w:pPr>
              <w:widowControl w:val="0"/>
              <w:jc w:val="center"/>
              <w:rPr>
                <w:rFonts w:eastAsia="Calibri"/>
                <w:color w:val="000000"/>
                <w:szCs w:val="24"/>
              </w:rPr>
            </w:pPr>
            <w:r w:rsidRPr="00301182">
              <w:rPr>
                <w:rFonts w:eastAsia="Calibri"/>
                <w:color w:val="000000"/>
                <w:szCs w:val="24"/>
              </w:rPr>
              <w:t>4.</w:t>
            </w:r>
          </w:p>
        </w:tc>
        <w:tc>
          <w:tcPr>
            <w:tcW w:w="920" w:type="dxa"/>
            <w:tcBorders>
              <w:top w:val="single" w:sz="4" w:space="0" w:color="auto"/>
              <w:left w:val="single" w:sz="4" w:space="0" w:color="auto"/>
              <w:bottom w:val="single" w:sz="4" w:space="0" w:color="auto"/>
              <w:right w:val="single" w:sz="4" w:space="0" w:color="auto"/>
            </w:tcBorders>
          </w:tcPr>
          <w:p w14:paraId="3F008027" w14:textId="77777777" w:rsidR="00C81E59" w:rsidRPr="00301182" w:rsidRDefault="00C81E59" w:rsidP="00873A32">
            <w:pPr>
              <w:widowControl w:val="0"/>
              <w:jc w:val="center"/>
              <w:rPr>
                <w:rFonts w:eastAsia="Calibri"/>
                <w:b/>
                <w:bCs/>
                <w:color w:val="000000"/>
                <w:sz w:val="18"/>
                <w:szCs w:val="24"/>
              </w:rPr>
            </w:pPr>
          </w:p>
        </w:tc>
        <w:tc>
          <w:tcPr>
            <w:tcW w:w="1160" w:type="dxa"/>
            <w:tcBorders>
              <w:top w:val="single" w:sz="4" w:space="0" w:color="auto"/>
              <w:left w:val="single" w:sz="4" w:space="0" w:color="auto"/>
              <w:bottom w:val="single" w:sz="4" w:space="0" w:color="auto"/>
              <w:right w:val="single" w:sz="4" w:space="0" w:color="auto"/>
            </w:tcBorders>
          </w:tcPr>
          <w:p w14:paraId="11413B3A" w14:textId="77777777" w:rsidR="00C81E59" w:rsidRPr="00301182" w:rsidRDefault="00C81E59" w:rsidP="00873A32">
            <w:pPr>
              <w:widowControl w:val="0"/>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tcPr>
          <w:p w14:paraId="0E89D87F" w14:textId="77777777" w:rsidR="00C81E59" w:rsidRPr="00301182" w:rsidRDefault="00C81E59" w:rsidP="00873A32">
            <w:pPr>
              <w:widowControl w:val="0"/>
              <w:rPr>
                <w:rFonts w:eastAsia="Calibri"/>
                <w:color w:val="000000"/>
                <w:szCs w:val="24"/>
              </w:rPr>
            </w:pPr>
          </w:p>
        </w:tc>
        <w:tc>
          <w:tcPr>
            <w:tcW w:w="708" w:type="dxa"/>
            <w:tcBorders>
              <w:top w:val="single" w:sz="4" w:space="0" w:color="auto"/>
              <w:left w:val="single" w:sz="4" w:space="0" w:color="auto"/>
              <w:bottom w:val="single" w:sz="4" w:space="0" w:color="auto"/>
              <w:right w:val="single" w:sz="4" w:space="0" w:color="auto"/>
            </w:tcBorders>
          </w:tcPr>
          <w:p w14:paraId="59432AFF" w14:textId="77777777" w:rsidR="00C81E59" w:rsidRPr="00301182" w:rsidRDefault="00C81E59" w:rsidP="00873A32">
            <w:pPr>
              <w:widowControl w:val="0"/>
              <w:jc w:val="center"/>
              <w:rPr>
                <w:rFonts w:eastAsia="Calibri"/>
                <w:color w:val="000000"/>
                <w:szCs w:val="24"/>
              </w:rPr>
            </w:pPr>
          </w:p>
        </w:tc>
        <w:tc>
          <w:tcPr>
            <w:tcW w:w="1134" w:type="dxa"/>
            <w:gridSpan w:val="2"/>
            <w:tcBorders>
              <w:top w:val="single" w:sz="4" w:space="0" w:color="auto"/>
              <w:left w:val="single" w:sz="4" w:space="0" w:color="auto"/>
              <w:bottom w:val="single" w:sz="4" w:space="0" w:color="auto"/>
              <w:right w:val="single" w:sz="4" w:space="0" w:color="auto"/>
            </w:tcBorders>
          </w:tcPr>
          <w:p w14:paraId="00D54E95" w14:textId="77777777" w:rsidR="00C81E59" w:rsidRPr="00301182" w:rsidRDefault="00C81E59" w:rsidP="00873A32">
            <w:pPr>
              <w:widowControl w:val="0"/>
              <w:jc w:val="center"/>
              <w:rPr>
                <w:rFonts w:eastAsia="Calibri"/>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12346AB8" w14:textId="77777777" w:rsidR="00C81E59" w:rsidRPr="00301182" w:rsidRDefault="00C81E59" w:rsidP="00873A32">
            <w:pPr>
              <w:widowControl w:val="0"/>
              <w:jc w:val="center"/>
              <w:rPr>
                <w:rFonts w:eastAsia="Calibri"/>
                <w:b/>
                <w:bCs/>
                <w:color w:val="000000"/>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7FEEDE59" w14:textId="77777777" w:rsidR="00C81E59" w:rsidRPr="00301182" w:rsidRDefault="00C81E59" w:rsidP="00873A32">
            <w:pPr>
              <w:widowControl w:val="0"/>
              <w:jc w:val="center"/>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09D4E8F2" w14:textId="77777777" w:rsidR="00C81E59" w:rsidRPr="00301182" w:rsidRDefault="00C81E59" w:rsidP="00873A32">
            <w:pPr>
              <w:widowControl w:val="0"/>
              <w:jc w:val="right"/>
              <w:rPr>
                <w:rFonts w:eastAsia="Calibri"/>
                <w:color w:val="000000"/>
                <w:szCs w:val="24"/>
              </w:rPr>
            </w:pPr>
          </w:p>
        </w:tc>
        <w:tc>
          <w:tcPr>
            <w:tcW w:w="992" w:type="dxa"/>
            <w:tcBorders>
              <w:top w:val="single" w:sz="4" w:space="0" w:color="auto"/>
              <w:left w:val="single" w:sz="4" w:space="0" w:color="auto"/>
              <w:bottom w:val="single" w:sz="4" w:space="0" w:color="auto"/>
            </w:tcBorders>
            <w:vAlign w:val="center"/>
          </w:tcPr>
          <w:p w14:paraId="47F9374C" w14:textId="77777777" w:rsidR="00C81E59" w:rsidRPr="00301182" w:rsidRDefault="00C81E59" w:rsidP="00873A32">
            <w:pPr>
              <w:widowControl w:val="0"/>
              <w:jc w:val="right"/>
              <w:rPr>
                <w:rFonts w:eastAsia="Calibri"/>
                <w:color w:val="000000"/>
                <w:szCs w:val="24"/>
              </w:rPr>
            </w:pPr>
          </w:p>
        </w:tc>
        <w:tc>
          <w:tcPr>
            <w:tcW w:w="1134" w:type="dxa"/>
            <w:tcBorders>
              <w:top w:val="single" w:sz="4" w:space="0" w:color="auto"/>
              <w:left w:val="single" w:sz="4" w:space="0" w:color="auto"/>
              <w:bottom w:val="single" w:sz="4" w:space="0" w:color="auto"/>
            </w:tcBorders>
            <w:vAlign w:val="center"/>
          </w:tcPr>
          <w:p w14:paraId="3ECB3EF8" w14:textId="77777777" w:rsidR="00C81E59" w:rsidRPr="00301182" w:rsidRDefault="00C81E59" w:rsidP="00873A32">
            <w:pPr>
              <w:widowControl w:val="0"/>
              <w:jc w:val="right"/>
              <w:rPr>
                <w:rFonts w:eastAsia="Calibri"/>
                <w:color w:val="000000"/>
                <w:szCs w:val="24"/>
              </w:rPr>
            </w:pPr>
          </w:p>
        </w:tc>
      </w:tr>
      <w:tr w:rsidR="00C81E59" w:rsidRPr="00301182" w14:paraId="76798A05" w14:textId="77777777" w:rsidTr="007741AD">
        <w:trPr>
          <w:cantSplit/>
          <w:trHeight w:val="200"/>
          <w:jc w:val="center"/>
        </w:trPr>
        <w:tc>
          <w:tcPr>
            <w:tcW w:w="526" w:type="dxa"/>
            <w:tcBorders>
              <w:top w:val="single" w:sz="4" w:space="0" w:color="auto"/>
              <w:bottom w:val="single" w:sz="4" w:space="0" w:color="auto"/>
              <w:right w:val="single" w:sz="4" w:space="0" w:color="auto"/>
            </w:tcBorders>
          </w:tcPr>
          <w:p w14:paraId="02CBC2A9" w14:textId="77777777" w:rsidR="00C81E59" w:rsidRPr="00301182" w:rsidRDefault="00C81E59" w:rsidP="00873A32">
            <w:pPr>
              <w:widowControl w:val="0"/>
              <w:jc w:val="center"/>
              <w:rPr>
                <w:rFonts w:eastAsia="Calibri"/>
                <w:color w:val="000000"/>
                <w:szCs w:val="24"/>
              </w:rPr>
            </w:pPr>
            <w:r w:rsidRPr="00301182">
              <w:rPr>
                <w:rFonts w:eastAsia="Calibri"/>
                <w:color w:val="000000"/>
                <w:szCs w:val="24"/>
              </w:rPr>
              <w:t>5.</w:t>
            </w:r>
          </w:p>
        </w:tc>
        <w:tc>
          <w:tcPr>
            <w:tcW w:w="920" w:type="dxa"/>
            <w:tcBorders>
              <w:top w:val="single" w:sz="4" w:space="0" w:color="auto"/>
              <w:left w:val="single" w:sz="4" w:space="0" w:color="auto"/>
              <w:bottom w:val="single" w:sz="4" w:space="0" w:color="auto"/>
              <w:right w:val="single" w:sz="4" w:space="0" w:color="auto"/>
            </w:tcBorders>
          </w:tcPr>
          <w:p w14:paraId="5DF76F7C" w14:textId="77777777" w:rsidR="00C81E59" w:rsidRPr="00301182" w:rsidRDefault="00C81E59" w:rsidP="00873A32">
            <w:pPr>
              <w:widowControl w:val="0"/>
              <w:jc w:val="center"/>
              <w:rPr>
                <w:rFonts w:eastAsia="Calibri"/>
                <w:b/>
                <w:bCs/>
                <w:color w:val="000000"/>
                <w:sz w:val="18"/>
                <w:szCs w:val="24"/>
              </w:rPr>
            </w:pPr>
          </w:p>
        </w:tc>
        <w:tc>
          <w:tcPr>
            <w:tcW w:w="1160" w:type="dxa"/>
            <w:tcBorders>
              <w:top w:val="single" w:sz="4" w:space="0" w:color="auto"/>
              <w:left w:val="single" w:sz="4" w:space="0" w:color="auto"/>
              <w:bottom w:val="single" w:sz="4" w:space="0" w:color="auto"/>
              <w:right w:val="single" w:sz="4" w:space="0" w:color="auto"/>
            </w:tcBorders>
          </w:tcPr>
          <w:p w14:paraId="787CDAB0" w14:textId="77777777" w:rsidR="00C81E59" w:rsidRPr="00301182" w:rsidRDefault="00C81E59" w:rsidP="00873A32">
            <w:pPr>
              <w:widowControl w:val="0"/>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tcPr>
          <w:p w14:paraId="68DE7F55" w14:textId="77777777" w:rsidR="00C81E59" w:rsidRPr="00301182" w:rsidRDefault="00C81E59" w:rsidP="00873A32">
            <w:pPr>
              <w:widowControl w:val="0"/>
              <w:rPr>
                <w:rFonts w:eastAsia="Calibri"/>
                <w:color w:val="000000"/>
                <w:szCs w:val="24"/>
              </w:rPr>
            </w:pPr>
          </w:p>
        </w:tc>
        <w:tc>
          <w:tcPr>
            <w:tcW w:w="708" w:type="dxa"/>
            <w:tcBorders>
              <w:top w:val="single" w:sz="4" w:space="0" w:color="auto"/>
              <w:left w:val="single" w:sz="4" w:space="0" w:color="auto"/>
              <w:bottom w:val="single" w:sz="4" w:space="0" w:color="auto"/>
              <w:right w:val="single" w:sz="4" w:space="0" w:color="auto"/>
            </w:tcBorders>
          </w:tcPr>
          <w:p w14:paraId="3AC7C136" w14:textId="77777777" w:rsidR="00C81E59" w:rsidRPr="00301182" w:rsidRDefault="00C81E59" w:rsidP="00873A32">
            <w:pPr>
              <w:widowControl w:val="0"/>
              <w:jc w:val="center"/>
              <w:rPr>
                <w:rFonts w:eastAsia="Calibri"/>
                <w:color w:val="000000"/>
                <w:szCs w:val="24"/>
              </w:rPr>
            </w:pPr>
          </w:p>
        </w:tc>
        <w:tc>
          <w:tcPr>
            <w:tcW w:w="1134" w:type="dxa"/>
            <w:gridSpan w:val="2"/>
            <w:tcBorders>
              <w:top w:val="single" w:sz="4" w:space="0" w:color="auto"/>
              <w:left w:val="single" w:sz="4" w:space="0" w:color="auto"/>
              <w:bottom w:val="single" w:sz="4" w:space="0" w:color="auto"/>
              <w:right w:val="single" w:sz="4" w:space="0" w:color="auto"/>
            </w:tcBorders>
          </w:tcPr>
          <w:p w14:paraId="1C4C0C96" w14:textId="77777777" w:rsidR="00C81E59" w:rsidRPr="00301182" w:rsidRDefault="00C81E59" w:rsidP="00873A32">
            <w:pPr>
              <w:widowControl w:val="0"/>
              <w:jc w:val="center"/>
              <w:rPr>
                <w:rFonts w:eastAsia="Calibri"/>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2C8B9369" w14:textId="77777777" w:rsidR="00C81E59" w:rsidRPr="00301182" w:rsidRDefault="00C81E59" w:rsidP="00873A32">
            <w:pPr>
              <w:widowControl w:val="0"/>
              <w:jc w:val="center"/>
              <w:rPr>
                <w:rFonts w:eastAsia="Calibri"/>
                <w:b/>
                <w:bCs/>
                <w:color w:val="000000"/>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01A2F07A" w14:textId="77777777" w:rsidR="00C81E59" w:rsidRPr="00301182" w:rsidRDefault="00C81E59" w:rsidP="00873A32">
            <w:pPr>
              <w:widowControl w:val="0"/>
              <w:jc w:val="center"/>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62F016D0" w14:textId="77777777" w:rsidR="00C81E59" w:rsidRPr="00301182" w:rsidRDefault="00C81E59" w:rsidP="00873A32">
            <w:pPr>
              <w:widowControl w:val="0"/>
              <w:jc w:val="right"/>
              <w:rPr>
                <w:rFonts w:eastAsia="Calibri"/>
                <w:color w:val="000000"/>
                <w:szCs w:val="24"/>
              </w:rPr>
            </w:pPr>
          </w:p>
        </w:tc>
        <w:tc>
          <w:tcPr>
            <w:tcW w:w="992" w:type="dxa"/>
            <w:tcBorders>
              <w:top w:val="single" w:sz="4" w:space="0" w:color="auto"/>
              <w:left w:val="single" w:sz="4" w:space="0" w:color="auto"/>
              <w:bottom w:val="single" w:sz="4" w:space="0" w:color="auto"/>
            </w:tcBorders>
            <w:vAlign w:val="center"/>
          </w:tcPr>
          <w:p w14:paraId="2FA826FF" w14:textId="77777777" w:rsidR="00C81E59" w:rsidRPr="00301182" w:rsidRDefault="00C81E59" w:rsidP="00873A32">
            <w:pPr>
              <w:widowControl w:val="0"/>
              <w:jc w:val="right"/>
              <w:rPr>
                <w:rFonts w:eastAsia="Calibri"/>
                <w:color w:val="000000"/>
                <w:szCs w:val="24"/>
              </w:rPr>
            </w:pPr>
          </w:p>
        </w:tc>
        <w:tc>
          <w:tcPr>
            <w:tcW w:w="1134" w:type="dxa"/>
            <w:tcBorders>
              <w:top w:val="single" w:sz="4" w:space="0" w:color="auto"/>
              <w:left w:val="single" w:sz="4" w:space="0" w:color="auto"/>
              <w:bottom w:val="single" w:sz="4" w:space="0" w:color="auto"/>
            </w:tcBorders>
            <w:vAlign w:val="center"/>
          </w:tcPr>
          <w:p w14:paraId="60ECC61F" w14:textId="77777777" w:rsidR="00C81E59" w:rsidRPr="00301182" w:rsidRDefault="00C81E59" w:rsidP="00873A32">
            <w:pPr>
              <w:widowControl w:val="0"/>
              <w:jc w:val="right"/>
              <w:rPr>
                <w:rFonts w:eastAsia="Calibri"/>
                <w:color w:val="000000"/>
                <w:szCs w:val="24"/>
              </w:rPr>
            </w:pPr>
          </w:p>
        </w:tc>
      </w:tr>
      <w:tr w:rsidR="00C81E59" w:rsidRPr="00301182" w14:paraId="1F53EA19" w14:textId="77777777" w:rsidTr="007741AD">
        <w:trPr>
          <w:cantSplit/>
          <w:trHeight w:val="200"/>
          <w:jc w:val="center"/>
        </w:trPr>
        <w:tc>
          <w:tcPr>
            <w:tcW w:w="526" w:type="dxa"/>
            <w:tcBorders>
              <w:top w:val="single" w:sz="4" w:space="0" w:color="auto"/>
              <w:bottom w:val="single" w:sz="4" w:space="0" w:color="auto"/>
              <w:right w:val="single" w:sz="4" w:space="0" w:color="auto"/>
            </w:tcBorders>
          </w:tcPr>
          <w:p w14:paraId="2FB0DE33" w14:textId="77777777" w:rsidR="00C81E59" w:rsidRPr="00301182" w:rsidRDefault="00C81E59" w:rsidP="00873A32">
            <w:pPr>
              <w:widowControl w:val="0"/>
              <w:jc w:val="center"/>
              <w:rPr>
                <w:rFonts w:eastAsia="Calibri"/>
                <w:color w:val="000000"/>
                <w:szCs w:val="24"/>
              </w:rPr>
            </w:pPr>
            <w:r w:rsidRPr="00301182">
              <w:rPr>
                <w:rFonts w:eastAsia="Calibri"/>
                <w:color w:val="000000"/>
                <w:szCs w:val="24"/>
              </w:rPr>
              <w:t>6.</w:t>
            </w:r>
          </w:p>
        </w:tc>
        <w:tc>
          <w:tcPr>
            <w:tcW w:w="920" w:type="dxa"/>
            <w:tcBorders>
              <w:top w:val="single" w:sz="4" w:space="0" w:color="auto"/>
              <w:left w:val="single" w:sz="4" w:space="0" w:color="auto"/>
              <w:bottom w:val="single" w:sz="4" w:space="0" w:color="auto"/>
              <w:right w:val="single" w:sz="4" w:space="0" w:color="auto"/>
            </w:tcBorders>
          </w:tcPr>
          <w:p w14:paraId="2F491216" w14:textId="77777777" w:rsidR="00C81E59" w:rsidRPr="00301182" w:rsidRDefault="00C81E59" w:rsidP="00873A32">
            <w:pPr>
              <w:widowControl w:val="0"/>
              <w:jc w:val="center"/>
              <w:rPr>
                <w:rFonts w:eastAsia="Calibri"/>
                <w:b/>
                <w:bCs/>
                <w:color w:val="000000"/>
                <w:sz w:val="18"/>
                <w:szCs w:val="24"/>
              </w:rPr>
            </w:pPr>
          </w:p>
        </w:tc>
        <w:tc>
          <w:tcPr>
            <w:tcW w:w="1160" w:type="dxa"/>
            <w:tcBorders>
              <w:top w:val="single" w:sz="4" w:space="0" w:color="auto"/>
              <w:left w:val="single" w:sz="4" w:space="0" w:color="auto"/>
              <w:bottom w:val="single" w:sz="4" w:space="0" w:color="auto"/>
              <w:right w:val="single" w:sz="4" w:space="0" w:color="auto"/>
            </w:tcBorders>
          </w:tcPr>
          <w:p w14:paraId="21479B61" w14:textId="77777777" w:rsidR="00C81E59" w:rsidRPr="00301182" w:rsidRDefault="00C81E59" w:rsidP="00873A32">
            <w:pPr>
              <w:widowControl w:val="0"/>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tcPr>
          <w:p w14:paraId="5320935B" w14:textId="77777777" w:rsidR="00C81E59" w:rsidRPr="00301182" w:rsidRDefault="00C81E59" w:rsidP="00873A32">
            <w:pPr>
              <w:widowControl w:val="0"/>
              <w:rPr>
                <w:rFonts w:eastAsia="Calibri"/>
                <w:color w:val="000000"/>
                <w:szCs w:val="24"/>
              </w:rPr>
            </w:pPr>
          </w:p>
        </w:tc>
        <w:tc>
          <w:tcPr>
            <w:tcW w:w="708" w:type="dxa"/>
            <w:tcBorders>
              <w:top w:val="single" w:sz="4" w:space="0" w:color="auto"/>
              <w:left w:val="single" w:sz="4" w:space="0" w:color="auto"/>
              <w:bottom w:val="single" w:sz="4" w:space="0" w:color="auto"/>
              <w:right w:val="single" w:sz="4" w:space="0" w:color="auto"/>
            </w:tcBorders>
          </w:tcPr>
          <w:p w14:paraId="23C1EFF7" w14:textId="77777777" w:rsidR="00C81E59" w:rsidRPr="00301182" w:rsidRDefault="00C81E59" w:rsidP="00873A32">
            <w:pPr>
              <w:widowControl w:val="0"/>
              <w:jc w:val="center"/>
              <w:rPr>
                <w:rFonts w:eastAsia="Calibri"/>
                <w:color w:val="000000"/>
                <w:szCs w:val="24"/>
              </w:rPr>
            </w:pPr>
          </w:p>
        </w:tc>
        <w:tc>
          <w:tcPr>
            <w:tcW w:w="1134" w:type="dxa"/>
            <w:gridSpan w:val="2"/>
            <w:tcBorders>
              <w:top w:val="single" w:sz="4" w:space="0" w:color="auto"/>
              <w:left w:val="single" w:sz="4" w:space="0" w:color="auto"/>
              <w:bottom w:val="single" w:sz="4" w:space="0" w:color="auto"/>
              <w:right w:val="single" w:sz="4" w:space="0" w:color="auto"/>
            </w:tcBorders>
          </w:tcPr>
          <w:p w14:paraId="621F8B67" w14:textId="77777777" w:rsidR="00C81E59" w:rsidRPr="00301182" w:rsidRDefault="00C81E59" w:rsidP="00873A32">
            <w:pPr>
              <w:widowControl w:val="0"/>
              <w:jc w:val="center"/>
              <w:rPr>
                <w:rFonts w:eastAsia="Calibri"/>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6F33E2DB" w14:textId="77777777" w:rsidR="00C81E59" w:rsidRPr="00301182" w:rsidRDefault="00C81E59" w:rsidP="00873A32">
            <w:pPr>
              <w:widowControl w:val="0"/>
              <w:jc w:val="center"/>
              <w:rPr>
                <w:rFonts w:eastAsia="Calibri"/>
                <w:b/>
                <w:bCs/>
                <w:color w:val="000000"/>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3492CFBD" w14:textId="77777777" w:rsidR="00C81E59" w:rsidRPr="00301182" w:rsidRDefault="00C81E59" w:rsidP="00873A32">
            <w:pPr>
              <w:widowControl w:val="0"/>
              <w:jc w:val="center"/>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7F3859F3" w14:textId="77777777" w:rsidR="00C81E59" w:rsidRPr="00301182" w:rsidRDefault="00C81E59" w:rsidP="00873A32">
            <w:pPr>
              <w:widowControl w:val="0"/>
              <w:jc w:val="right"/>
              <w:rPr>
                <w:rFonts w:eastAsia="Calibri"/>
                <w:color w:val="000000"/>
                <w:szCs w:val="24"/>
              </w:rPr>
            </w:pPr>
          </w:p>
        </w:tc>
        <w:tc>
          <w:tcPr>
            <w:tcW w:w="992" w:type="dxa"/>
            <w:tcBorders>
              <w:top w:val="single" w:sz="4" w:space="0" w:color="auto"/>
              <w:left w:val="single" w:sz="4" w:space="0" w:color="auto"/>
              <w:bottom w:val="single" w:sz="4" w:space="0" w:color="auto"/>
            </w:tcBorders>
            <w:vAlign w:val="center"/>
          </w:tcPr>
          <w:p w14:paraId="2FDFCCBE" w14:textId="77777777" w:rsidR="00C81E59" w:rsidRPr="00301182" w:rsidRDefault="00C81E59" w:rsidP="00873A32">
            <w:pPr>
              <w:widowControl w:val="0"/>
              <w:jc w:val="right"/>
              <w:rPr>
                <w:rFonts w:eastAsia="Calibri"/>
                <w:color w:val="000000"/>
                <w:szCs w:val="24"/>
              </w:rPr>
            </w:pPr>
          </w:p>
        </w:tc>
        <w:tc>
          <w:tcPr>
            <w:tcW w:w="1134" w:type="dxa"/>
            <w:tcBorders>
              <w:top w:val="single" w:sz="4" w:space="0" w:color="auto"/>
              <w:left w:val="single" w:sz="4" w:space="0" w:color="auto"/>
              <w:bottom w:val="single" w:sz="4" w:space="0" w:color="auto"/>
            </w:tcBorders>
            <w:vAlign w:val="center"/>
          </w:tcPr>
          <w:p w14:paraId="37BE6C77" w14:textId="77777777" w:rsidR="00C81E59" w:rsidRPr="00301182" w:rsidRDefault="00C81E59" w:rsidP="00873A32">
            <w:pPr>
              <w:widowControl w:val="0"/>
              <w:jc w:val="right"/>
              <w:rPr>
                <w:rFonts w:eastAsia="Calibri"/>
                <w:color w:val="000000"/>
                <w:szCs w:val="24"/>
              </w:rPr>
            </w:pPr>
          </w:p>
        </w:tc>
      </w:tr>
      <w:tr w:rsidR="00C81E59" w:rsidRPr="00301182" w14:paraId="689231C5" w14:textId="77777777" w:rsidTr="007741AD">
        <w:trPr>
          <w:cantSplit/>
          <w:trHeight w:val="200"/>
          <w:jc w:val="center"/>
        </w:trPr>
        <w:tc>
          <w:tcPr>
            <w:tcW w:w="526" w:type="dxa"/>
            <w:tcBorders>
              <w:top w:val="single" w:sz="4" w:space="0" w:color="auto"/>
              <w:bottom w:val="single" w:sz="4" w:space="0" w:color="auto"/>
              <w:right w:val="single" w:sz="4" w:space="0" w:color="auto"/>
            </w:tcBorders>
          </w:tcPr>
          <w:p w14:paraId="714884E4" w14:textId="77777777" w:rsidR="00C81E59" w:rsidRPr="00301182" w:rsidRDefault="00C81E59" w:rsidP="00873A32">
            <w:pPr>
              <w:widowControl w:val="0"/>
              <w:jc w:val="center"/>
              <w:rPr>
                <w:rFonts w:eastAsia="Calibri"/>
                <w:color w:val="000000"/>
                <w:szCs w:val="24"/>
              </w:rPr>
            </w:pPr>
            <w:r w:rsidRPr="00301182">
              <w:rPr>
                <w:rFonts w:eastAsia="Calibri"/>
                <w:color w:val="000000"/>
                <w:szCs w:val="24"/>
              </w:rPr>
              <w:t>7.</w:t>
            </w:r>
          </w:p>
        </w:tc>
        <w:tc>
          <w:tcPr>
            <w:tcW w:w="920" w:type="dxa"/>
            <w:tcBorders>
              <w:top w:val="single" w:sz="4" w:space="0" w:color="auto"/>
              <w:left w:val="single" w:sz="4" w:space="0" w:color="auto"/>
              <w:bottom w:val="single" w:sz="4" w:space="0" w:color="auto"/>
              <w:right w:val="single" w:sz="4" w:space="0" w:color="auto"/>
            </w:tcBorders>
          </w:tcPr>
          <w:p w14:paraId="061F076F" w14:textId="77777777" w:rsidR="00C81E59" w:rsidRPr="00301182" w:rsidRDefault="00C81E59" w:rsidP="00873A32">
            <w:pPr>
              <w:widowControl w:val="0"/>
              <w:jc w:val="center"/>
              <w:rPr>
                <w:rFonts w:eastAsia="Calibri"/>
                <w:b/>
                <w:bCs/>
                <w:color w:val="000000"/>
                <w:sz w:val="18"/>
                <w:szCs w:val="24"/>
              </w:rPr>
            </w:pPr>
          </w:p>
        </w:tc>
        <w:tc>
          <w:tcPr>
            <w:tcW w:w="1160" w:type="dxa"/>
            <w:tcBorders>
              <w:top w:val="single" w:sz="4" w:space="0" w:color="auto"/>
              <w:left w:val="single" w:sz="4" w:space="0" w:color="auto"/>
              <w:bottom w:val="single" w:sz="4" w:space="0" w:color="auto"/>
              <w:right w:val="single" w:sz="4" w:space="0" w:color="auto"/>
            </w:tcBorders>
          </w:tcPr>
          <w:p w14:paraId="6F6CD050" w14:textId="77777777" w:rsidR="00C81E59" w:rsidRPr="00301182" w:rsidRDefault="00C81E59" w:rsidP="00873A32">
            <w:pPr>
              <w:widowControl w:val="0"/>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tcPr>
          <w:p w14:paraId="3C808699" w14:textId="77777777" w:rsidR="00C81E59" w:rsidRPr="00301182" w:rsidRDefault="00C81E59" w:rsidP="00873A32">
            <w:pPr>
              <w:widowControl w:val="0"/>
              <w:rPr>
                <w:rFonts w:eastAsia="Calibri"/>
                <w:color w:val="000000"/>
                <w:szCs w:val="24"/>
              </w:rPr>
            </w:pPr>
          </w:p>
        </w:tc>
        <w:tc>
          <w:tcPr>
            <w:tcW w:w="708" w:type="dxa"/>
            <w:tcBorders>
              <w:top w:val="single" w:sz="4" w:space="0" w:color="auto"/>
              <w:left w:val="single" w:sz="4" w:space="0" w:color="auto"/>
              <w:bottom w:val="single" w:sz="4" w:space="0" w:color="auto"/>
              <w:right w:val="single" w:sz="4" w:space="0" w:color="auto"/>
            </w:tcBorders>
          </w:tcPr>
          <w:p w14:paraId="29B86709" w14:textId="77777777" w:rsidR="00C81E59" w:rsidRPr="00301182" w:rsidRDefault="00C81E59" w:rsidP="00873A32">
            <w:pPr>
              <w:widowControl w:val="0"/>
              <w:jc w:val="center"/>
              <w:rPr>
                <w:rFonts w:eastAsia="Calibri"/>
                <w:color w:val="000000"/>
                <w:szCs w:val="24"/>
              </w:rPr>
            </w:pPr>
          </w:p>
        </w:tc>
        <w:tc>
          <w:tcPr>
            <w:tcW w:w="1134" w:type="dxa"/>
            <w:gridSpan w:val="2"/>
            <w:tcBorders>
              <w:top w:val="single" w:sz="4" w:space="0" w:color="auto"/>
              <w:left w:val="single" w:sz="4" w:space="0" w:color="auto"/>
              <w:bottom w:val="single" w:sz="4" w:space="0" w:color="auto"/>
              <w:right w:val="single" w:sz="4" w:space="0" w:color="auto"/>
            </w:tcBorders>
          </w:tcPr>
          <w:p w14:paraId="22559ABD" w14:textId="77777777" w:rsidR="00C81E59" w:rsidRPr="00301182" w:rsidRDefault="00C81E59" w:rsidP="00873A32">
            <w:pPr>
              <w:widowControl w:val="0"/>
              <w:jc w:val="center"/>
              <w:rPr>
                <w:rFonts w:eastAsia="Calibri"/>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491E0FAA" w14:textId="77777777" w:rsidR="00C81E59" w:rsidRPr="00301182" w:rsidRDefault="00C81E59" w:rsidP="00873A32">
            <w:pPr>
              <w:widowControl w:val="0"/>
              <w:jc w:val="center"/>
              <w:rPr>
                <w:rFonts w:eastAsia="Calibri"/>
                <w:b/>
                <w:bCs/>
                <w:color w:val="000000"/>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214BBFC8" w14:textId="77777777" w:rsidR="00C81E59" w:rsidRPr="00301182" w:rsidRDefault="00C81E59" w:rsidP="00873A32">
            <w:pPr>
              <w:widowControl w:val="0"/>
              <w:jc w:val="center"/>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72091905" w14:textId="77777777" w:rsidR="00C81E59" w:rsidRPr="00301182" w:rsidRDefault="00C81E59" w:rsidP="00873A32">
            <w:pPr>
              <w:widowControl w:val="0"/>
              <w:jc w:val="right"/>
              <w:rPr>
                <w:rFonts w:eastAsia="Calibri"/>
                <w:color w:val="000000"/>
                <w:szCs w:val="24"/>
              </w:rPr>
            </w:pPr>
          </w:p>
        </w:tc>
        <w:tc>
          <w:tcPr>
            <w:tcW w:w="992" w:type="dxa"/>
            <w:tcBorders>
              <w:top w:val="single" w:sz="4" w:space="0" w:color="auto"/>
              <w:left w:val="single" w:sz="4" w:space="0" w:color="auto"/>
              <w:bottom w:val="single" w:sz="4" w:space="0" w:color="auto"/>
            </w:tcBorders>
            <w:vAlign w:val="center"/>
          </w:tcPr>
          <w:p w14:paraId="6211CBF3" w14:textId="77777777" w:rsidR="00C81E59" w:rsidRPr="00301182" w:rsidRDefault="00C81E59" w:rsidP="00873A32">
            <w:pPr>
              <w:widowControl w:val="0"/>
              <w:jc w:val="right"/>
              <w:rPr>
                <w:rFonts w:eastAsia="Calibri"/>
                <w:color w:val="000000"/>
                <w:szCs w:val="24"/>
              </w:rPr>
            </w:pPr>
          </w:p>
        </w:tc>
        <w:tc>
          <w:tcPr>
            <w:tcW w:w="1134" w:type="dxa"/>
            <w:tcBorders>
              <w:top w:val="single" w:sz="4" w:space="0" w:color="auto"/>
              <w:left w:val="single" w:sz="4" w:space="0" w:color="auto"/>
              <w:bottom w:val="single" w:sz="4" w:space="0" w:color="auto"/>
            </w:tcBorders>
            <w:vAlign w:val="center"/>
          </w:tcPr>
          <w:p w14:paraId="5FCA2249" w14:textId="77777777" w:rsidR="00C81E59" w:rsidRPr="00301182" w:rsidRDefault="00C81E59" w:rsidP="00873A32">
            <w:pPr>
              <w:widowControl w:val="0"/>
              <w:jc w:val="right"/>
              <w:rPr>
                <w:rFonts w:eastAsia="Calibri"/>
                <w:color w:val="000000"/>
                <w:szCs w:val="24"/>
              </w:rPr>
            </w:pPr>
          </w:p>
        </w:tc>
      </w:tr>
      <w:tr w:rsidR="00C81E59" w:rsidRPr="00301182" w14:paraId="437481A6" w14:textId="77777777" w:rsidTr="007741AD">
        <w:trPr>
          <w:cantSplit/>
          <w:trHeight w:val="200"/>
          <w:jc w:val="center"/>
        </w:trPr>
        <w:tc>
          <w:tcPr>
            <w:tcW w:w="526" w:type="dxa"/>
            <w:tcBorders>
              <w:top w:val="single" w:sz="4" w:space="0" w:color="auto"/>
              <w:bottom w:val="single" w:sz="4" w:space="0" w:color="auto"/>
              <w:right w:val="single" w:sz="4" w:space="0" w:color="auto"/>
            </w:tcBorders>
          </w:tcPr>
          <w:p w14:paraId="4B8C37F2" w14:textId="77777777" w:rsidR="00C81E59" w:rsidRPr="00301182" w:rsidRDefault="00C81E59" w:rsidP="00873A32">
            <w:pPr>
              <w:widowControl w:val="0"/>
              <w:jc w:val="center"/>
              <w:rPr>
                <w:rFonts w:eastAsia="Calibri"/>
                <w:color w:val="000000"/>
                <w:szCs w:val="24"/>
              </w:rPr>
            </w:pPr>
            <w:r w:rsidRPr="00301182">
              <w:rPr>
                <w:rFonts w:eastAsia="Calibri"/>
                <w:color w:val="000000"/>
                <w:szCs w:val="24"/>
              </w:rPr>
              <w:t>8.</w:t>
            </w:r>
          </w:p>
        </w:tc>
        <w:tc>
          <w:tcPr>
            <w:tcW w:w="920" w:type="dxa"/>
            <w:tcBorders>
              <w:top w:val="single" w:sz="4" w:space="0" w:color="auto"/>
              <w:left w:val="single" w:sz="4" w:space="0" w:color="auto"/>
              <w:bottom w:val="single" w:sz="4" w:space="0" w:color="auto"/>
              <w:right w:val="single" w:sz="4" w:space="0" w:color="auto"/>
            </w:tcBorders>
          </w:tcPr>
          <w:p w14:paraId="5D4B0F89" w14:textId="77777777" w:rsidR="00C81E59" w:rsidRPr="00301182" w:rsidRDefault="00C81E59" w:rsidP="00873A32">
            <w:pPr>
              <w:widowControl w:val="0"/>
              <w:jc w:val="center"/>
              <w:rPr>
                <w:rFonts w:eastAsia="Calibri"/>
                <w:b/>
                <w:bCs/>
                <w:color w:val="000000"/>
                <w:sz w:val="18"/>
                <w:szCs w:val="24"/>
              </w:rPr>
            </w:pPr>
          </w:p>
        </w:tc>
        <w:tc>
          <w:tcPr>
            <w:tcW w:w="1160" w:type="dxa"/>
            <w:tcBorders>
              <w:top w:val="single" w:sz="4" w:space="0" w:color="auto"/>
              <w:left w:val="single" w:sz="4" w:space="0" w:color="auto"/>
              <w:bottom w:val="single" w:sz="4" w:space="0" w:color="auto"/>
              <w:right w:val="single" w:sz="4" w:space="0" w:color="auto"/>
            </w:tcBorders>
          </w:tcPr>
          <w:p w14:paraId="239FE5B2" w14:textId="77777777" w:rsidR="00C81E59" w:rsidRPr="00301182" w:rsidRDefault="00C81E59" w:rsidP="00873A32">
            <w:pPr>
              <w:widowControl w:val="0"/>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tcPr>
          <w:p w14:paraId="483B98DB" w14:textId="77777777" w:rsidR="00C81E59" w:rsidRPr="00301182" w:rsidRDefault="00C81E59" w:rsidP="00873A32">
            <w:pPr>
              <w:widowControl w:val="0"/>
              <w:rPr>
                <w:rFonts w:eastAsia="Calibri"/>
                <w:color w:val="000000"/>
                <w:szCs w:val="24"/>
              </w:rPr>
            </w:pPr>
          </w:p>
        </w:tc>
        <w:tc>
          <w:tcPr>
            <w:tcW w:w="708" w:type="dxa"/>
            <w:tcBorders>
              <w:top w:val="single" w:sz="4" w:space="0" w:color="auto"/>
              <w:left w:val="single" w:sz="4" w:space="0" w:color="auto"/>
              <w:bottom w:val="single" w:sz="4" w:space="0" w:color="auto"/>
              <w:right w:val="single" w:sz="4" w:space="0" w:color="auto"/>
            </w:tcBorders>
          </w:tcPr>
          <w:p w14:paraId="3163F66E" w14:textId="77777777" w:rsidR="00C81E59" w:rsidRPr="00301182" w:rsidRDefault="00C81E59" w:rsidP="00873A32">
            <w:pPr>
              <w:widowControl w:val="0"/>
              <w:jc w:val="center"/>
              <w:rPr>
                <w:rFonts w:eastAsia="Calibri"/>
                <w:color w:val="000000"/>
                <w:szCs w:val="24"/>
              </w:rPr>
            </w:pPr>
          </w:p>
        </w:tc>
        <w:tc>
          <w:tcPr>
            <w:tcW w:w="1134" w:type="dxa"/>
            <w:gridSpan w:val="2"/>
            <w:tcBorders>
              <w:top w:val="single" w:sz="4" w:space="0" w:color="auto"/>
              <w:left w:val="single" w:sz="4" w:space="0" w:color="auto"/>
              <w:bottom w:val="single" w:sz="4" w:space="0" w:color="auto"/>
              <w:right w:val="single" w:sz="4" w:space="0" w:color="auto"/>
            </w:tcBorders>
          </w:tcPr>
          <w:p w14:paraId="62F1B0E0" w14:textId="77777777" w:rsidR="00C81E59" w:rsidRPr="00301182" w:rsidRDefault="00C81E59" w:rsidP="00873A32">
            <w:pPr>
              <w:widowControl w:val="0"/>
              <w:jc w:val="center"/>
              <w:rPr>
                <w:rFonts w:eastAsia="Calibri"/>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6D1B7630" w14:textId="77777777" w:rsidR="00C81E59" w:rsidRPr="00301182" w:rsidRDefault="00C81E59" w:rsidP="00873A32">
            <w:pPr>
              <w:widowControl w:val="0"/>
              <w:jc w:val="center"/>
              <w:rPr>
                <w:rFonts w:eastAsia="Calibri"/>
                <w:b/>
                <w:bCs/>
                <w:color w:val="000000"/>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5191F018" w14:textId="77777777" w:rsidR="00C81E59" w:rsidRPr="00301182" w:rsidRDefault="00C81E59" w:rsidP="00873A32">
            <w:pPr>
              <w:widowControl w:val="0"/>
              <w:jc w:val="center"/>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66B4AED8" w14:textId="77777777" w:rsidR="00C81E59" w:rsidRPr="00301182" w:rsidRDefault="00C81E59" w:rsidP="00873A32">
            <w:pPr>
              <w:widowControl w:val="0"/>
              <w:jc w:val="right"/>
              <w:rPr>
                <w:rFonts w:eastAsia="Calibri"/>
                <w:color w:val="000000"/>
                <w:szCs w:val="24"/>
              </w:rPr>
            </w:pPr>
          </w:p>
        </w:tc>
        <w:tc>
          <w:tcPr>
            <w:tcW w:w="992" w:type="dxa"/>
            <w:tcBorders>
              <w:top w:val="single" w:sz="4" w:space="0" w:color="auto"/>
              <w:left w:val="single" w:sz="4" w:space="0" w:color="auto"/>
              <w:bottom w:val="single" w:sz="4" w:space="0" w:color="auto"/>
            </w:tcBorders>
            <w:vAlign w:val="center"/>
          </w:tcPr>
          <w:p w14:paraId="3CA4846A" w14:textId="77777777" w:rsidR="00C81E59" w:rsidRPr="00301182" w:rsidRDefault="00C81E59" w:rsidP="00873A32">
            <w:pPr>
              <w:widowControl w:val="0"/>
              <w:jc w:val="right"/>
              <w:rPr>
                <w:rFonts w:eastAsia="Calibri"/>
                <w:color w:val="000000"/>
                <w:szCs w:val="24"/>
              </w:rPr>
            </w:pPr>
          </w:p>
        </w:tc>
        <w:tc>
          <w:tcPr>
            <w:tcW w:w="1134" w:type="dxa"/>
            <w:tcBorders>
              <w:top w:val="single" w:sz="4" w:space="0" w:color="auto"/>
              <w:left w:val="single" w:sz="4" w:space="0" w:color="auto"/>
              <w:bottom w:val="single" w:sz="4" w:space="0" w:color="auto"/>
            </w:tcBorders>
            <w:vAlign w:val="center"/>
          </w:tcPr>
          <w:p w14:paraId="0E789839" w14:textId="77777777" w:rsidR="00C81E59" w:rsidRPr="00301182" w:rsidRDefault="00C81E59" w:rsidP="00873A32">
            <w:pPr>
              <w:widowControl w:val="0"/>
              <w:jc w:val="right"/>
              <w:rPr>
                <w:rFonts w:eastAsia="Calibri"/>
                <w:color w:val="000000"/>
                <w:szCs w:val="24"/>
              </w:rPr>
            </w:pPr>
          </w:p>
        </w:tc>
      </w:tr>
      <w:tr w:rsidR="00C81E59" w:rsidRPr="00301182" w14:paraId="3E39E80F" w14:textId="77777777" w:rsidTr="007741AD">
        <w:trPr>
          <w:cantSplit/>
          <w:trHeight w:val="200"/>
          <w:jc w:val="center"/>
        </w:trPr>
        <w:tc>
          <w:tcPr>
            <w:tcW w:w="526" w:type="dxa"/>
            <w:tcBorders>
              <w:top w:val="single" w:sz="4" w:space="0" w:color="auto"/>
              <w:bottom w:val="single" w:sz="4" w:space="0" w:color="auto"/>
              <w:right w:val="single" w:sz="4" w:space="0" w:color="auto"/>
            </w:tcBorders>
          </w:tcPr>
          <w:p w14:paraId="679E86F5" w14:textId="77777777" w:rsidR="00C81E59" w:rsidRPr="00301182" w:rsidRDefault="00C81E59" w:rsidP="00873A32">
            <w:pPr>
              <w:widowControl w:val="0"/>
              <w:jc w:val="center"/>
              <w:rPr>
                <w:rFonts w:eastAsia="Calibri"/>
                <w:color w:val="000000"/>
                <w:szCs w:val="24"/>
              </w:rPr>
            </w:pPr>
            <w:r w:rsidRPr="00301182">
              <w:rPr>
                <w:rFonts w:eastAsia="Calibri"/>
                <w:color w:val="000000"/>
                <w:szCs w:val="24"/>
              </w:rPr>
              <w:t>9.</w:t>
            </w:r>
          </w:p>
        </w:tc>
        <w:tc>
          <w:tcPr>
            <w:tcW w:w="920" w:type="dxa"/>
            <w:tcBorders>
              <w:top w:val="single" w:sz="4" w:space="0" w:color="auto"/>
              <w:left w:val="single" w:sz="4" w:space="0" w:color="auto"/>
              <w:bottom w:val="single" w:sz="4" w:space="0" w:color="auto"/>
              <w:right w:val="single" w:sz="4" w:space="0" w:color="auto"/>
            </w:tcBorders>
          </w:tcPr>
          <w:p w14:paraId="47AC540C" w14:textId="77777777" w:rsidR="00C81E59" w:rsidRPr="00301182" w:rsidRDefault="00C81E59" w:rsidP="00873A32">
            <w:pPr>
              <w:widowControl w:val="0"/>
              <w:jc w:val="center"/>
              <w:rPr>
                <w:rFonts w:eastAsia="Calibri"/>
                <w:b/>
                <w:bCs/>
                <w:color w:val="000000"/>
                <w:sz w:val="18"/>
                <w:szCs w:val="24"/>
              </w:rPr>
            </w:pPr>
          </w:p>
        </w:tc>
        <w:tc>
          <w:tcPr>
            <w:tcW w:w="1160" w:type="dxa"/>
            <w:tcBorders>
              <w:top w:val="single" w:sz="4" w:space="0" w:color="auto"/>
              <w:left w:val="single" w:sz="4" w:space="0" w:color="auto"/>
              <w:bottom w:val="single" w:sz="4" w:space="0" w:color="auto"/>
              <w:right w:val="single" w:sz="4" w:space="0" w:color="auto"/>
            </w:tcBorders>
          </w:tcPr>
          <w:p w14:paraId="3921318B" w14:textId="77777777" w:rsidR="00C81E59" w:rsidRPr="00301182" w:rsidRDefault="00C81E59" w:rsidP="00873A32">
            <w:pPr>
              <w:widowControl w:val="0"/>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tcPr>
          <w:p w14:paraId="49766B86" w14:textId="77777777" w:rsidR="00C81E59" w:rsidRPr="00301182" w:rsidRDefault="00C81E59" w:rsidP="00873A32">
            <w:pPr>
              <w:widowControl w:val="0"/>
              <w:rPr>
                <w:rFonts w:eastAsia="Calibri"/>
                <w:color w:val="000000"/>
                <w:szCs w:val="24"/>
              </w:rPr>
            </w:pPr>
          </w:p>
        </w:tc>
        <w:tc>
          <w:tcPr>
            <w:tcW w:w="708" w:type="dxa"/>
            <w:tcBorders>
              <w:top w:val="single" w:sz="4" w:space="0" w:color="auto"/>
              <w:left w:val="single" w:sz="4" w:space="0" w:color="auto"/>
              <w:bottom w:val="single" w:sz="4" w:space="0" w:color="auto"/>
              <w:right w:val="single" w:sz="4" w:space="0" w:color="auto"/>
            </w:tcBorders>
          </w:tcPr>
          <w:p w14:paraId="5F07DF33" w14:textId="77777777" w:rsidR="00C81E59" w:rsidRPr="00301182" w:rsidRDefault="00C81E59" w:rsidP="00873A32">
            <w:pPr>
              <w:widowControl w:val="0"/>
              <w:jc w:val="center"/>
              <w:rPr>
                <w:rFonts w:eastAsia="Calibri"/>
                <w:color w:val="000000"/>
                <w:szCs w:val="24"/>
              </w:rPr>
            </w:pPr>
          </w:p>
        </w:tc>
        <w:tc>
          <w:tcPr>
            <w:tcW w:w="1134" w:type="dxa"/>
            <w:gridSpan w:val="2"/>
            <w:tcBorders>
              <w:top w:val="single" w:sz="4" w:space="0" w:color="auto"/>
              <w:left w:val="single" w:sz="4" w:space="0" w:color="auto"/>
              <w:bottom w:val="single" w:sz="4" w:space="0" w:color="auto"/>
              <w:right w:val="single" w:sz="4" w:space="0" w:color="auto"/>
            </w:tcBorders>
          </w:tcPr>
          <w:p w14:paraId="4C0A9A78" w14:textId="77777777" w:rsidR="00C81E59" w:rsidRPr="00301182" w:rsidRDefault="00C81E59" w:rsidP="00873A32">
            <w:pPr>
              <w:widowControl w:val="0"/>
              <w:jc w:val="center"/>
              <w:rPr>
                <w:rFonts w:eastAsia="Calibri"/>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4DD4B97F" w14:textId="77777777" w:rsidR="00C81E59" w:rsidRPr="00301182" w:rsidRDefault="00C81E59" w:rsidP="00873A32">
            <w:pPr>
              <w:widowControl w:val="0"/>
              <w:jc w:val="center"/>
              <w:rPr>
                <w:rFonts w:eastAsia="Calibri"/>
                <w:b/>
                <w:bCs/>
                <w:color w:val="000000"/>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74DD170C" w14:textId="77777777" w:rsidR="00C81E59" w:rsidRPr="00301182" w:rsidRDefault="00C81E59" w:rsidP="00873A32">
            <w:pPr>
              <w:widowControl w:val="0"/>
              <w:jc w:val="center"/>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60CA265C" w14:textId="77777777" w:rsidR="00C81E59" w:rsidRPr="00301182" w:rsidRDefault="00C81E59" w:rsidP="00873A32">
            <w:pPr>
              <w:widowControl w:val="0"/>
              <w:jc w:val="right"/>
              <w:rPr>
                <w:rFonts w:eastAsia="Calibri"/>
                <w:color w:val="000000"/>
                <w:szCs w:val="24"/>
              </w:rPr>
            </w:pPr>
          </w:p>
        </w:tc>
        <w:tc>
          <w:tcPr>
            <w:tcW w:w="992" w:type="dxa"/>
            <w:tcBorders>
              <w:top w:val="single" w:sz="4" w:space="0" w:color="auto"/>
              <w:left w:val="single" w:sz="4" w:space="0" w:color="auto"/>
              <w:bottom w:val="single" w:sz="4" w:space="0" w:color="auto"/>
            </w:tcBorders>
            <w:vAlign w:val="center"/>
          </w:tcPr>
          <w:p w14:paraId="462E9321" w14:textId="77777777" w:rsidR="00C81E59" w:rsidRPr="00301182" w:rsidRDefault="00C81E59" w:rsidP="00873A32">
            <w:pPr>
              <w:widowControl w:val="0"/>
              <w:jc w:val="right"/>
              <w:rPr>
                <w:rFonts w:eastAsia="Calibri"/>
                <w:color w:val="000000"/>
                <w:szCs w:val="24"/>
              </w:rPr>
            </w:pPr>
          </w:p>
        </w:tc>
        <w:tc>
          <w:tcPr>
            <w:tcW w:w="1134" w:type="dxa"/>
            <w:tcBorders>
              <w:top w:val="single" w:sz="4" w:space="0" w:color="auto"/>
              <w:left w:val="single" w:sz="4" w:space="0" w:color="auto"/>
              <w:bottom w:val="single" w:sz="4" w:space="0" w:color="auto"/>
            </w:tcBorders>
            <w:vAlign w:val="center"/>
          </w:tcPr>
          <w:p w14:paraId="03CF2E8F" w14:textId="77777777" w:rsidR="00C81E59" w:rsidRPr="00301182" w:rsidRDefault="00C81E59" w:rsidP="00873A32">
            <w:pPr>
              <w:widowControl w:val="0"/>
              <w:jc w:val="right"/>
              <w:rPr>
                <w:rFonts w:eastAsia="Calibri"/>
                <w:color w:val="000000"/>
                <w:szCs w:val="24"/>
              </w:rPr>
            </w:pPr>
          </w:p>
        </w:tc>
      </w:tr>
      <w:tr w:rsidR="00C81E59" w:rsidRPr="00301182" w14:paraId="411E1C21" w14:textId="77777777" w:rsidTr="007741AD">
        <w:trPr>
          <w:cantSplit/>
          <w:trHeight w:val="200"/>
          <w:jc w:val="center"/>
        </w:trPr>
        <w:tc>
          <w:tcPr>
            <w:tcW w:w="526" w:type="dxa"/>
            <w:tcBorders>
              <w:top w:val="single" w:sz="4" w:space="0" w:color="auto"/>
              <w:bottom w:val="single" w:sz="4" w:space="0" w:color="auto"/>
              <w:right w:val="single" w:sz="4" w:space="0" w:color="auto"/>
            </w:tcBorders>
          </w:tcPr>
          <w:p w14:paraId="4E88658F" w14:textId="77777777" w:rsidR="00C81E59" w:rsidRPr="00301182" w:rsidRDefault="00C81E59" w:rsidP="00873A32">
            <w:pPr>
              <w:widowControl w:val="0"/>
              <w:jc w:val="center"/>
              <w:rPr>
                <w:rFonts w:eastAsia="Calibri"/>
                <w:color w:val="000000"/>
                <w:szCs w:val="24"/>
              </w:rPr>
            </w:pPr>
            <w:r w:rsidRPr="00301182">
              <w:rPr>
                <w:rFonts w:eastAsia="Calibri"/>
                <w:color w:val="000000"/>
                <w:szCs w:val="24"/>
              </w:rPr>
              <w:t>10.</w:t>
            </w:r>
          </w:p>
        </w:tc>
        <w:tc>
          <w:tcPr>
            <w:tcW w:w="920" w:type="dxa"/>
            <w:tcBorders>
              <w:top w:val="single" w:sz="4" w:space="0" w:color="auto"/>
              <w:left w:val="single" w:sz="4" w:space="0" w:color="auto"/>
              <w:bottom w:val="single" w:sz="4" w:space="0" w:color="auto"/>
              <w:right w:val="single" w:sz="4" w:space="0" w:color="auto"/>
            </w:tcBorders>
          </w:tcPr>
          <w:p w14:paraId="61ACFE2E" w14:textId="77777777" w:rsidR="00C81E59" w:rsidRPr="00301182" w:rsidRDefault="00C81E59" w:rsidP="00873A32">
            <w:pPr>
              <w:widowControl w:val="0"/>
              <w:jc w:val="center"/>
              <w:rPr>
                <w:rFonts w:eastAsia="Calibri"/>
                <w:b/>
                <w:bCs/>
                <w:color w:val="000000"/>
                <w:sz w:val="18"/>
                <w:szCs w:val="24"/>
              </w:rPr>
            </w:pPr>
          </w:p>
        </w:tc>
        <w:tc>
          <w:tcPr>
            <w:tcW w:w="1160" w:type="dxa"/>
            <w:tcBorders>
              <w:top w:val="single" w:sz="4" w:space="0" w:color="auto"/>
              <w:left w:val="single" w:sz="4" w:space="0" w:color="auto"/>
              <w:bottom w:val="single" w:sz="4" w:space="0" w:color="auto"/>
              <w:right w:val="single" w:sz="4" w:space="0" w:color="auto"/>
            </w:tcBorders>
          </w:tcPr>
          <w:p w14:paraId="44A025BE" w14:textId="77777777" w:rsidR="00C81E59" w:rsidRPr="00301182" w:rsidRDefault="00C81E59" w:rsidP="00873A32">
            <w:pPr>
              <w:widowControl w:val="0"/>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tcPr>
          <w:p w14:paraId="4ED4CD9A" w14:textId="77777777" w:rsidR="00C81E59" w:rsidRPr="00301182" w:rsidRDefault="00C81E59" w:rsidP="00873A32">
            <w:pPr>
              <w:widowControl w:val="0"/>
              <w:rPr>
                <w:rFonts w:eastAsia="Calibri"/>
                <w:color w:val="000000"/>
                <w:szCs w:val="24"/>
              </w:rPr>
            </w:pPr>
          </w:p>
        </w:tc>
        <w:tc>
          <w:tcPr>
            <w:tcW w:w="708" w:type="dxa"/>
            <w:tcBorders>
              <w:top w:val="single" w:sz="4" w:space="0" w:color="auto"/>
              <w:left w:val="single" w:sz="4" w:space="0" w:color="auto"/>
              <w:bottom w:val="single" w:sz="4" w:space="0" w:color="auto"/>
              <w:right w:val="single" w:sz="4" w:space="0" w:color="auto"/>
            </w:tcBorders>
          </w:tcPr>
          <w:p w14:paraId="54E07625" w14:textId="77777777" w:rsidR="00C81E59" w:rsidRPr="00301182" w:rsidRDefault="00C81E59" w:rsidP="00873A32">
            <w:pPr>
              <w:widowControl w:val="0"/>
              <w:jc w:val="center"/>
              <w:rPr>
                <w:rFonts w:eastAsia="Calibri"/>
                <w:color w:val="000000"/>
                <w:szCs w:val="24"/>
              </w:rPr>
            </w:pPr>
          </w:p>
        </w:tc>
        <w:tc>
          <w:tcPr>
            <w:tcW w:w="1134" w:type="dxa"/>
            <w:gridSpan w:val="2"/>
            <w:tcBorders>
              <w:top w:val="single" w:sz="4" w:space="0" w:color="auto"/>
              <w:left w:val="single" w:sz="4" w:space="0" w:color="auto"/>
              <w:bottom w:val="single" w:sz="4" w:space="0" w:color="auto"/>
              <w:right w:val="single" w:sz="4" w:space="0" w:color="auto"/>
            </w:tcBorders>
          </w:tcPr>
          <w:p w14:paraId="4221442E" w14:textId="77777777" w:rsidR="00C81E59" w:rsidRPr="00301182" w:rsidRDefault="00C81E59" w:rsidP="00873A32">
            <w:pPr>
              <w:widowControl w:val="0"/>
              <w:jc w:val="center"/>
              <w:rPr>
                <w:rFonts w:eastAsia="Calibri"/>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11417148" w14:textId="77777777" w:rsidR="00C81E59" w:rsidRPr="00301182" w:rsidRDefault="00C81E59" w:rsidP="00873A32">
            <w:pPr>
              <w:widowControl w:val="0"/>
              <w:jc w:val="center"/>
              <w:rPr>
                <w:rFonts w:eastAsia="Calibri"/>
                <w:b/>
                <w:bCs/>
                <w:color w:val="000000"/>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16A37F19" w14:textId="77777777" w:rsidR="00C81E59" w:rsidRPr="00301182" w:rsidRDefault="00C81E59" w:rsidP="00873A32">
            <w:pPr>
              <w:widowControl w:val="0"/>
              <w:jc w:val="center"/>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194F8E71" w14:textId="77777777" w:rsidR="00C81E59" w:rsidRPr="00301182" w:rsidRDefault="00C81E59" w:rsidP="00873A32">
            <w:pPr>
              <w:widowControl w:val="0"/>
              <w:jc w:val="right"/>
              <w:rPr>
                <w:rFonts w:eastAsia="Calibri"/>
                <w:color w:val="000000"/>
                <w:szCs w:val="24"/>
              </w:rPr>
            </w:pPr>
          </w:p>
        </w:tc>
        <w:tc>
          <w:tcPr>
            <w:tcW w:w="992" w:type="dxa"/>
            <w:tcBorders>
              <w:top w:val="single" w:sz="4" w:space="0" w:color="auto"/>
              <w:left w:val="single" w:sz="4" w:space="0" w:color="auto"/>
              <w:bottom w:val="single" w:sz="4" w:space="0" w:color="auto"/>
            </w:tcBorders>
            <w:vAlign w:val="center"/>
          </w:tcPr>
          <w:p w14:paraId="1C184CE9" w14:textId="77777777" w:rsidR="00C81E59" w:rsidRPr="00301182" w:rsidRDefault="00C81E59" w:rsidP="00873A32">
            <w:pPr>
              <w:widowControl w:val="0"/>
              <w:jc w:val="right"/>
              <w:rPr>
                <w:rFonts w:eastAsia="Calibri"/>
                <w:color w:val="000000"/>
                <w:szCs w:val="24"/>
              </w:rPr>
            </w:pPr>
          </w:p>
        </w:tc>
        <w:tc>
          <w:tcPr>
            <w:tcW w:w="1134" w:type="dxa"/>
            <w:tcBorders>
              <w:top w:val="single" w:sz="4" w:space="0" w:color="auto"/>
              <w:left w:val="single" w:sz="4" w:space="0" w:color="auto"/>
              <w:bottom w:val="single" w:sz="4" w:space="0" w:color="auto"/>
            </w:tcBorders>
            <w:vAlign w:val="center"/>
          </w:tcPr>
          <w:p w14:paraId="6B4B4189" w14:textId="77777777" w:rsidR="00C81E59" w:rsidRPr="00301182" w:rsidRDefault="00C81E59" w:rsidP="00873A32">
            <w:pPr>
              <w:widowControl w:val="0"/>
              <w:jc w:val="right"/>
              <w:rPr>
                <w:rFonts w:eastAsia="Calibri"/>
                <w:color w:val="000000"/>
                <w:szCs w:val="24"/>
              </w:rPr>
            </w:pPr>
          </w:p>
        </w:tc>
      </w:tr>
      <w:tr w:rsidR="00C81E59" w:rsidRPr="00301182" w14:paraId="596070BC" w14:textId="77777777" w:rsidTr="007741AD">
        <w:trPr>
          <w:cantSplit/>
          <w:trHeight w:val="200"/>
          <w:jc w:val="center"/>
        </w:trPr>
        <w:tc>
          <w:tcPr>
            <w:tcW w:w="526" w:type="dxa"/>
            <w:tcBorders>
              <w:top w:val="single" w:sz="4" w:space="0" w:color="auto"/>
              <w:bottom w:val="single" w:sz="4" w:space="0" w:color="auto"/>
              <w:right w:val="single" w:sz="4" w:space="0" w:color="auto"/>
            </w:tcBorders>
          </w:tcPr>
          <w:p w14:paraId="3B2A0577" w14:textId="77777777" w:rsidR="00C81E59" w:rsidRPr="00301182" w:rsidRDefault="00C81E59" w:rsidP="00873A32">
            <w:pPr>
              <w:widowControl w:val="0"/>
              <w:jc w:val="center"/>
              <w:rPr>
                <w:rFonts w:eastAsia="Calibri"/>
                <w:color w:val="000000"/>
                <w:szCs w:val="24"/>
              </w:rPr>
            </w:pPr>
            <w:r w:rsidRPr="00301182">
              <w:rPr>
                <w:rFonts w:eastAsia="Calibri"/>
                <w:color w:val="000000"/>
                <w:szCs w:val="24"/>
              </w:rPr>
              <w:t xml:space="preserve">11. </w:t>
            </w:r>
          </w:p>
        </w:tc>
        <w:tc>
          <w:tcPr>
            <w:tcW w:w="920" w:type="dxa"/>
            <w:tcBorders>
              <w:top w:val="single" w:sz="4" w:space="0" w:color="auto"/>
              <w:left w:val="single" w:sz="4" w:space="0" w:color="auto"/>
              <w:bottom w:val="single" w:sz="4" w:space="0" w:color="auto"/>
              <w:right w:val="single" w:sz="4" w:space="0" w:color="auto"/>
            </w:tcBorders>
          </w:tcPr>
          <w:p w14:paraId="56207A26" w14:textId="77777777" w:rsidR="00C81E59" w:rsidRPr="00301182" w:rsidRDefault="00C81E59" w:rsidP="00873A32">
            <w:pPr>
              <w:widowControl w:val="0"/>
              <w:jc w:val="center"/>
              <w:rPr>
                <w:rFonts w:eastAsia="Calibri"/>
                <w:b/>
                <w:bCs/>
                <w:color w:val="000000"/>
                <w:sz w:val="18"/>
                <w:szCs w:val="24"/>
              </w:rPr>
            </w:pPr>
          </w:p>
        </w:tc>
        <w:tc>
          <w:tcPr>
            <w:tcW w:w="1160" w:type="dxa"/>
            <w:tcBorders>
              <w:top w:val="single" w:sz="4" w:space="0" w:color="auto"/>
              <w:left w:val="single" w:sz="4" w:space="0" w:color="auto"/>
              <w:bottom w:val="single" w:sz="4" w:space="0" w:color="auto"/>
              <w:right w:val="single" w:sz="4" w:space="0" w:color="auto"/>
            </w:tcBorders>
          </w:tcPr>
          <w:p w14:paraId="36FAEE6E" w14:textId="77777777" w:rsidR="00C81E59" w:rsidRPr="00301182" w:rsidRDefault="00C81E59" w:rsidP="00873A32">
            <w:pPr>
              <w:widowControl w:val="0"/>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tcPr>
          <w:p w14:paraId="5399B7A5" w14:textId="77777777" w:rsidR="00C81E59" w:rsidRPr="00301182" w:rsidRDefault="00C81E59" w:rsidP="00873A32">
            <w:pPr>
              <w:widowControl w:val="0"/>
              <w:rPr>
                <w:rFonts w:eastAsia="Calibri"/>
                <w:color w:val="000000"/>
                <w:szCs w:val="24"/>
              </w:rPr>
            </w:pPr>
          </w:p>
        </w:tc>
        <w:tc>
          <w:tcPr>
            <w:tcW w:w="708" w:type="dxa"/>
            <w:tcBorders>
              <w:top w:val="single" w:sz="4" w:space="0" w:color="auto"/>
              <w:left w:val="single" w:sz="4" w:space="0" w:color="auto"/>
              <w:bottom w:val="single" w:sz="4" w:space="0" w:color="auto"/>
              <w:right w:val="single" w:sz="4" w:space="0" w:color="auto"/>
            </w:tcBorders>
          </w:tcPr>
          <w:p w14:paraId="4B270BEF" w14:textId="77777777" w:rsidR="00C81E59" w:rsidRPr="00301182" w:rsidRDefault="00C81E59" w:rsidP="00873A32">
            <w:pPr>
              <w:widowControl w:val="0"/>
              <w:jc w:val="center"/>
              <w:rPr>
                <w:rFonts w:eastAsia="Calibri"/>
                <w:color w:val="000000"/>
                <w:szCs w:val="24"/>
              </w:rPr>
            </w:pPr>
          </w:p>
        </w:tc>
        <w:tc>
          <w:tcPr>
            <w:tcW w:w="1134" w:type="dxa"/>
            <w:gridSpan w:val="2"/>
            <w:tcBorders>
              <w:top w:val="single" w:sz="4" w:space="0" w:color="auto"/>
              <w:left w:val="single" w:sz="4" w:space="0" w:color="auto"/>
              <w:bottom w:val="single" w:sz="4" w:space="0" w:color="auto"/>
              <w:right w:val="single" w:sz="4" w:space="0" w:color="auto"/>
            </w:tcBorders>
          </w:tcPr>
          <w:p w14:paraId="3401A53E" w14:textId="77777777" w:rsidR="00C81E59" w:rsidRPr="00301182" w:rsidRDefault="00C81E59" w:rsidP="00873A32">
            <w:pPr>
              <w:widowControl w:val="0"/>
              <w:jc w:val="center"/>
              <w:rPr>
                <w:rFonts w:eastAsia="Calibri"/>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3E2D180F" w14:textId="77777777" w:rsidR="00C81E59" w:rsidRPr="00301182" w:rsidRDefault="00C81E59" w:rsidP="00873A32">
            <w:pPr>
              <w:widowControl w:val="0"/>
              <w:jc w:val="center"/>
              <w:rPr>
                <w:rFonts w:eastAsia="Calibri"/>
                <w:b/>
                <w:bCs/>
                <w:color w:val="000000"/>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6300DDCD" w14:textId="77777777" w:rsidR="00C81E59" w:rsidRPr="00301182" w:rsidRDefault="00C81E59" w:rsidP="00873A32">
            <w:pPr>
              <w:widowControl w:val="0"/>
              <w:jc w:val="center"/>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3349DFF5" w14:textId="77777777" w:rsidR="00C81E59" w:rsidRPr="00301182" w:rsidRDefault="00C81E59" w:rsidP="00873A32">
            <w:pPr>
              <w:widowControl w:val="0"/>
              <w:jc w:val="right"/>
              <w:rPr>
                <w:rFonts w:eastAsia="Calibri"/>
                <w:color w:val="000000"/>
                <w:szCs w:val="24"/>
              </w:rPr>
            </w:pPr>
          </w:p>
        </w:tc>
        <w:tc>
          <w:tcPr>
            <w:tcW w:w="992" w:type="dxa"/>
            <w:tcBorders>
              <w:top w:val="single" w:sz="4" w:space="0" w:color="auto"/>
              <w:left w:val="single" w:sz="4" w:space="0" w:color="auto"/>
              <w:bottom w:val="single" w:sz="4" w:space="0" w:color="auto"/>
            </w:tcBorders>
            <w:vAlign w:val="center"/>
          </w:tcPr>
          <w:p w14:paraId="342195B8" w14:textId="77777777" w:rsidR="00C81E59" w:rsidRPr="00301182" w:rsidRDefault="00C81E59" w:rsidP="00873A32">
            <w:pPr>
              <w:widowControl w:val="0"/>
              <w:jc w:val="right"/>
              <w:rPr>
                <w:rFonts w:eastAsia="Calibri"/>
                <w:color w:val="000000"/>
                <w:szCs w:val="24"/>
              </w:rPr>
            </w:pPr>
          </w:p>
        </w:tc>
        <w:tc>
          <w:tcPr>
            <w:tcW w:w="1134" w:type="dxa"/>
            <w:tcBorders>
              <w:top w:val="single" w:sz="4" w:space="0" w:color="auto"/>
              <w:left w:val="single" w:sz="4" w:space="0" w:color="auto"/>
              <w:bottom w:val="single" w:sz="4" w:space="0" w:color="auto"/>
            </w:tcBorders>
            <w:vAlign w:val="center"/>
          </w:tcPr>
          <w:p w14:paraId="077973E9" w14:textId="77777777" w:rsidR="00C81E59" w:rsidRPr="00301182" w:rsidRDefault="00C81E59" w:rsidP="00873A32">
            <w:pPr>
              <w:widowControl w:val="0"/>
              <w:jc w:val="right"/>
              <w:rPr>
                <w:rFonts w:eastAsia="Calibri"/>
                <w:color w:val="000000"/>
                <w:szCs w:val="24"/>
              </w:rPr>
            </w:pPr>
          </w:p>
        </w:tc>
      </w:tr>
      <w:tr w:rsidR="00C81E59" w:rsidRPr="00301182" w14:paraId="24D1EE26" w14:textId="77777777" w:rsidTr="007741AD">
        <w:trPr>
          <w:cantSplit/>
          <w:trHeight w:val="200"/>
          <w:jc w:val="center"/>
        </w:trPr>
        <w:tc>
          <w:tcPr>
            <w:tcW w:w="526" w:type="dxa"/>
            <w:tcBorders>
              <w:top w:val="single" w:sz="4" w:space="0" w:color="auto"/>
              <w:bottom w:val="single" w:sz="4" w:space="0" w:color="auto"/>
              <w:right w:val="single" w:sz="4" w:space="0" w:color="auto"/>
            </w:tcBorders>
          </w:tcPr>
          <w:p w14:paraId="63D1B3E3" w14:textId="77777777" w:rsidR="00C81E59" w:rsidRPr="00301182" w:rsidRDefault="00C81E59" w:rsidP="00873A32">
            <w:pPr>
              <w:widowControl w:val="0"/>
              <w:jc w:val="center"/>
              <w:rPr>
                <w:rFonts w:eastAsia="Calibri"/>
                <w:color w:val="000000"/>
                <w:szCs w:val="24"/>
              </w:rPr>
            </w:pPr>
            <w:r w:rsidRPr="00301182">
              <w:rPr>
                <w:rFonts w:eastAsia="Calibri"/>
                <w:color w:val="000000"/>
                <w:szCs w:val="24"/>
              </w:rPr>
              <w:t xml:space="preserve">12. </w:t>
            </w:r>
          </w:p>
        </w:tc>
        <w:tc>
          <w:tcPr>
            <w:tcW w:w="920" w:type="dxa"/>
            <w:tcBorders>
              <w:top w:val="single" w:sz="4" w:space="0" w:color="auto"/>
              <w:left w:val="single" w:sz="4" w:space="0" w:color="auto"/>
              <w:bottom w:val="single" w:sz="4" w:space="0" w:color="auto"/>
              <w:right w:val="single" w:sz="4" w:space="0" w:color="auto"/>
            </w:tcBorders>
          </w:tcPr>
          <w:p w14:paraId="7EEEF243" w14:textId="77777777" w:rsidR="00C81E59" w:rsidRPr="00301182" w:rsidRDefault="00C81E59" w:rsidP="00873A32">
            <w:pPr>
              <w:widowControl w:val="0"/>
              <w:jc w:val="center"/>
              <w:rPr>
                <w:rFonts w:eastAsia="Calibri"/>
                <w:b/>
                <w:bCs/>
                <w:color w:val="000000"/>
                <w:sz w:val="18"/>
                <w:szCs w:val="24"/>
              </w:rPr>
            </w:pPr>
          </w:p>
        </w:tc>
        <w:tc>
          <w:tcPr>
            <w:tcW w:w="1160" w:type="dxa"/>
            <w:tcBorders>
              <w:top w:val="single" w:sz="4" w:space="0" w:color="auto"/>
              <w:left w:val="single" w:sz="4" w:space="0" w:color="auto"/>
              <w:bottom w:val="single" w:sz="4" w:space="0" w:color="auto"/>
              <w:right w:val="single" w:sz="4" w:space="0" w:color="auto"/>
            </w:tcBorders>
          </w:tcPr>
          <w:p w14:paraId="2FD0FCA3" w14:textId="77777777" w:rsidR="00C81E59" w:rsidRPr="00301182" w:rsidRDefault="00C81E59" w:rsidP="00873A32">
            <w:pPr>
              <w:widowControl w:val="0"/>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tcPr>
          <w:p w14:paraId="7F78BC46" w14:textId="77777777" w:rsidR="00C81E59" w:rsidRPr="00301182" w:rsidRDefault="00C81E59" w:rsidP="00873A32">
            <w:pPr>
              <w:widowControl w:val="0"/>
              <w:rPr>
                <w:rFonts w:eastAsia="Calibri"/>
                <w:color w:val="000000"/>
                <w:szCs w:val="24"/>
              </w:rPr>
            </w:pPr>
          </w:p>
        </w:tc>
        <w:tc>
          <w:tcPr>
            <w:tcW w:w="708" w:type="dxa"/>
            <w:tcBorders>
              <w:top w:val="single" w:sz="4" w:space="0" w:color="auto"/>
              <w:left w:val="single" w:sz="4" w:space="0" w:color="auto"/>
              <w:bottom w:val="single" w:sz="4" w:space="0" w:color="auto"/>
              <w:right w:val="single" w:sz="4" w:space="0" w:color="auto"/>
            </w:tcBorders>
          </w:tcPr>
          <w:p w14:paraId="55DBB912" w14:textId="77777777" w:rsidR="00C81E59" w:rsidRPr="00301182" w:rsidRDefault="00C81E59" w:rsidP="00873A32">
            <w:pPr>
              <w:widowControl w:val="0"/>
              <w:jc w:val="center"/>
              <w:rPr>
                <w:rFonts w:eastAsia="Calibri"/>
                <w:color w:val="000000"/>
                <w:szCs w:val="24"/>
              </w:rPr>
            </w:pPr>
          </w:p>
        </w:tc>
        <w:tc>
          <w:tcPr>
            <w:tcW w:w="1134" w:type="dxa"/>
            <w:gridSpan w:val="2"/>
            <w:tcBorders>
              <w:top w:val="single" w:sz="4" w:space="0" w:color="auto"/>
              <w:left w:val="single" w:sz="4" w:space="0" w:color="auto"/>
              <w:bottom w:val="single" w:sz="4" w:space="0" w:color="auto"/>
              <w:right w:val="single" w:sz="4" w:space="0" w:color="auto"/>
            </w:tcBorders>
          </w:tcPr>
          <w:p w14:paraId="6957DA41" w14:textId="77777777" w:rsidR="00C81E59" w:rsidRPr="00301182" w:rsidRDefault="00C81E59" w:rsidP="00873A32">
            <w:pPr>
              <w:widowControl w:val="0"/>
              <w:jc w:val="center"/>
              <w:rPr>
                <w:rFonts w:eastAsia="Calibri"/>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6A5CCCF9" w14:textId="77777777" w:rsidR="00C81E59" w:rsidRPr="00301182" w:rsidRDefault="00C81E59" w:rsidP="00873A32">
            <w:pPr>
              <w:widowControl w:val="0"/>
              <w:jc w:val="center"/>
              <w:rPr>
                <w:rFonts w:eastAsia="Calibri"/>
                <w:b/>
                <w:bCs/>
                <w:color w:val="000000"/>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053052BD" w14:textId="77777777" w:rsidR="00C81E59" w:rsidRPr="00301182" w:rsidRDefault="00C81E59" w:rsidP="00873A32">
            <w:pPr>
              <w:widowControl w:val="0"/>
              <w:jc w:val="center"/>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29E2CDD1" w14:textId="77777777" w:rsidR="00C81E59" w:rsidRPr="00301182" w:rsidRDefault="00C81E59" w:rsidP="00873A32">
            <w:pPr>
              <w:widowControl w:val="0"/>
              <w:jc w:val="right"/>
              <w:rPr>
                <w:rFonts w:eastAsia="Calibri"/>
                <w:color w:val="000000"/>
                <w:szCs w:val="24"/>
              </w:rPr>
            </w:pPr>
          </w:p>
        </w:tc>
        <w:tc>
          <w:tcPr>
            <w:tcW w:w="992" w:type="dxa"/>
            <w:tcBorders>
              <w:top w:val="single" w:sz="4" w:space="0" w:color="auto"/>
              <w:left w:val="single" w:sz="4" w:space="0" w:color="auto"/>
              <w:bottom w:val="single" w:sz="4" w:space="0" w:color="auto"/>
            </w:tcBorders>
            <w:vAlign w:val="center"/>
          </w:tcPr>
          <w:p w14:paraId="7CFE8464" w14:textId="77777777" w:rsidR="00C81E59" w:rsidRPr="00301182" w:rsidRDefault="00C81E59" w:rsidP="00873A32">
            <w:pPr>
              <w:widowControl w:val="0"/>
              <w:jc w:val="right"/>
              <w:rPr>
                <w:rFonts w:eastAsia="Calibri"/>
                <w:color w:val="000000"/>
                <w:szCs w:val="24"/>
              </w:rPr>
            </w:pPr>
          </w:p>
        </w:tc>
        <w:tc>
          <w:tcPr>
            <w:tcW w:w="1134" w:type="dxa"/>
            <w:tcBorders>
              <w:top w:val="single" w:sz="4" w:space="0" w:color="auto"/>
              <w:left w:val="single" w:sz="4" w:space="0" w:color="auto"/>
              <w:bottom w:val="single" w:sz="4" w:space="0" w:color="auto"/>
            </w:tcBorders>
            <w:vAlign w:val="center"/>
          </w:tcPr>
          <w:p w14:paraId="4B29FCBE" w14:textId="77777777" w:rsidR="00C81E59" w:rsidRPr="00301182" w:rsidRDefault="00C81E59" w:rsidP="00873A32">
            <w:pPr>
              <w:widowControl w:val="0"/>
              <w:jc w:val="right"/>
              <w:rPr>
                <w:rFonts w:eastAsia="Calibri"/>
                <w:color w:val="000000"/>
                <w:szCs w:val="24"/>
              </w:rPr>
            </w:pPr>
          </w:p>
        </w:tc>
      </w:tr>
      <w:tr w:rsidR="00C81E59" w:rsidRPr="00301182" w14:paraId="4AB10480" w14:textId="77777777" w:rsidTr="007741AD">
        <w:trPr>
          <w:cantSplit/>
          <w:trHeight w:val="200"/>
          <w:jc w:val="center"/>
        </w:trPr>
        <w:tc>
          <w:tcPr>
            <w:tcW w:w="526" w:type="dxa"/>
            <w:tcBorders>
              <w:top w:val="single" w:sz="4" w:space="0" w:color="auto"/>
              <w:bottom w:val="single" w:sz="4" w:space="0" w:color="auto"/>
              <w:right w:val="single" w:sz="4" w:space="0" w:color="auto"/>
            </w:tcBorders>
          </w:tcPr>
          <w:p w14:paraId="24A9FB94" w14:textId="77777777" w:rsidR="00C81E59" w:rsidRPr="00301182" w:rsidRDefault="00C81E59" w:rsidP="00873A32">
            <w:pPr>
              <w:widowControl w:val="0"/>
              <w:jc w:val="center"/>
              <w:rPr>
                <w:rFonts w:eastAsia="Calibri"/>
                <w:color w:val="000000"/>
                <w:szCs w:val="24"/>
              </w:rPr>
            </w:pPr>
            <w:r w:rsidRPr="00301182">
              <w:rPr>
                <w:rFonts w:eastAsia="Calibri"/>
                <w:color w:val="000000"/>
                <w:szCs w:val="24"/>
              </w:rPr>
              <w:t xml:space="preserve">13. </w:t>
            </w:r>
          </w:p>
        </w:tc>
        <w:tc>
          <w:tcPr>
            <w:tcW w:w="920" w:type="dxa"/>
            <w:tcBorders>
              <w:top w:val="single" w:sz="4" w:space="0" w:color="auto"/>
              <w:left w:val="single" w:sz="4" w:space="0" w:color="auto"/>
              <w:bottom w:val="single" w:sz="4" w:space="0" w:color="auto"/>
              <w:right w:val="single" w:sz="4" w:space="0" w:color="auto"/>
            </w:tcBorders>
          </w:tcPr>
          <w:p w14:paraId="28251317" w14:textId="77777777" w:rsidR="00C81E59" w:rsidRPr="00301182" w:rsidRDefault="00C81E59" w:rsidP="00873A32">
            <w:pPr>
              <w:widowControl w:val="0"/>
              <w:jc w:val="center"/>
              <w:rPr>
                <w:rFonts w:eastAsia="Calibri"/>
                <w:b/>
                <w:bCs/>
                <w:color w:val="000000"/>
                <w:sz w:val="18"/>
                <w:szCs w:val="24"/>
              </w:rPr>
            </w:pPr>
          </w:p>
        </w:tc>
        <w:tc>
          <w:tcPr>
            <w:tcW w:w="1160" w:type="dxa"/>
            <w:tcBorders>
              <w:top w:val="single" w:sz="4" w:space="0" w:color="auto"/>
              <w:left w:val="single" w:sz="4" w:space="0" w:color="auto"/>
              <w:bottom w:val="single" w:sz="4" w:space="0" w:color="auto"/>
              <w:right w:val="single" w:sz="4" w:space="0" w:color="auto"/>
            </w:tcBorders>
          </w:tcPr>
          <w:p w14:paraId="315A2748" w14:textId="77777777" w:rsidR="00C81E59" w:rsidRPr="00301182" w:rsidRDefault="00C81E59" w:rsidP="00873A32">
            <w:pPr>
              <w:widowControl w:val="0"/>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tcPr>
          <w:p w14:paraId="6AA1CB65" w14:textId="77777777" w:rsidR="00C81E59" w:rsidRPr="00301182" w:rsidRDefault="00C81E59" w:rsidP="00873A32">
            <w:pPr>
              <w:widowControl w:val="0"/>
              <w:rPr>
                <w:rFonts w:eastAsia="Calibri"/>
                <w:color w:val="000000"/>
                <w:szCs w:val="24"/>
              </w:rPr>
            </w:pPr>
          </w:p>
        </w:tc>
        <w:tc>
          <w:tcPr>
            <w:tcW w:w="708" w:type="dxa"/>
            <w:tcBorders>
              <w:top w:val="single" w:sz="4" w:space="0" w:color="auto"/>
              <w:left w:val="single" w:sz="4" w:space="0" w:color="auto"/>
              <w:bottom w:val="single" w:sz="4" w:space="0" w:color="auto"/>
              <w:right w:val="single" w:sz="4" w:space="0" w:color="auto"/>
            </w:tcBorders>
          </w:tcPr>
          <w:p w14:paraId="5C04E484" w14:textId="77777777" w:rsidR="00C81E59" w:rsidRPr="00301182" w:rsidRDefault="00C81E59" w:rsidP="00873A32">
            <w:pPr>
              <w:widowControl w:val="0"/>
              <w:jc w:val="center"/>
              <w:rPr>
                <w:rFonts w:eastAsia="Calibri"/>
                <w:color w:val="000000"/>
                <w:szCs w:val="24"/>
              </w:rPr>
            </w:pPr>
          </w:p>
        </w:tc>
        <w:tc>
          <w:tcPr>
            <w:tcW w:w="1134" w:type="dxa"/>
            <w:gridSpan w:val="2"/>
            <w:tcBorders>
              <w:top w:val="single" w:sz="4" w:space="0" w:color="auto"/>
              <w:left w:val="single" w:sz="4" w:space="0" w:color="auto"/>
              <w:bottom w:val="single" w:sz="4" w:space="0" w:color="auto"/>
              <w:right w:val="single" w:sz="4" w:space="0" w:color="auto"/>
            </w:tcBorders>
          </w:tcPr>
          <w:p w14:paraId="42BF7B56" w14:textId="77777777" w:rsidR="00C81E59" w:rsidRPr="00301182" w:rsidRDefault="00C81E59" w:rsidP="00873A32">
            <w:pPr>
              <w:widowControl w:val="0"/>
              <w:jc w:val="center"/>
              <w:rPr>
                <w:rFonts w:eastAsia="Calibri"/>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46EB74D9" w14:textId="77777777" w:rsidR="00C81E59" w:rsidRPr="00301182" w:rsidRDefault="00C81E59" w:rsidP="00873A32">
            <w:pPr>
              <w:widowControl w:val="0"/>
              <w:jc w:val="center"/>
              <w:rPr>
                <w:rFonts w:eastAsia="Calibri"/>
                <w:color w:val="000000"/>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51EE842B" w14:textId="77777777" w:rsidR="00C81E59" w:rsidRPr="00301182" w:rsidRDefault="00C81E59" w:rsidP="00873A32">
            <w:pPr>
              <w:widowControl w:val="0"/>
              <w:jc w:val="center"/>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46514F92" w14:textId="77777777" w:rsidR="00C81E59" w:rsidRPr="00301182" w:rsidRDefault="00C81E59" w:rsidP="00873A32">
            <w:pPr>
              <w:widowControl w:val="0"/>
              <w:jc w:val="right"/>
              <w:rPr>
                <w:rFonts w:eastAsia="Calibri"/>
                <w:color w:val="000000"/>
                <w:szCs w:val="24"/>
              </w:rPr>
            </w:pPr>
          </w:p>
        </w:tc>
        <w:tc>
          <w:tcPr>
            <w:tcW w:w="992" w:type="dxa"/>
            <w:tcBorders>
              <w:top w:val="single" w:sz="4" w:space="0" w:color="auto"/>
              <w:left w:val="single" w:sz="4" w:space="0" w:color="auto"/>
              <w:bottom w:val="single" w:sz="4" w:space="0" w:color="auto"/>
            </w:tcBorders>
            <w:vAlign w:val="center"/>
          </w:tcPr>
          <w:p w14:paraId="386667BC" w14:textId="77777777" w:rsidR="00C81E59" w:rsidRPr="00301182" w:rsidRDefault="00C81E59" w:rsidP="00873A32">
            <w:pPr>
              <w:widowControl w:val="0"/>
              <w:jc w:val="right"/>
              <w:rPr>
                <w:rFonts w:eastAsia="Calibri"/>
                <w:color w:val="000000"/>
                <w:szCs w:val="24"/>
              </w:rPr>
            </w:pPr>
          </w:p>
        </w:tc>
        <w:tc>
          <w:tcPr>
            <w:tcW w:w="1134" w:type="dxa"/>
            <w:tcBorders>
              <w:top w:val="single" w:sz="4" w:space="0" w:color="auto"/>
              <w:left w:val="single" w:sz="4" w:space="0" w:color="auto"/>
              <w:bottom w:val="single" w:sz="4" w:space="0" w:color="auto"/>
            </w:tcBorders>
            <w:vAlign w:val="center"/>
          </w:tcPr>
          <w:p w14:paraId="4BA66D04" w14:textId="77777777" w:rsidR="00C81E59" w:rsidRPr="00301182" w:rsidRDefault="00C81E59" w:rsidP="00873A32">
            <w:pPr>
              <w:widowControl w:val="0"/>
              <w:jc w:val="right"/>
              <w:rPr>
                <w:rFonts w:eastAsia="Calibri"/>
                <w:color w:val="000000"/>
                <w:szCs w:val="24"/>
              </w:rPr>
            </w:pPr>
          </w:p>
        </w:tc>
      </w:tr>
      <w:tr w:rsidR="00C81E59" w:rsidRPr="00301182" w14:paraId="5E2F3F66" w14:textId="77777777" w:rsidTr="007741AD">
        <w:trPr>
          <w:cantSplit/>
          <w:trHeight w:val="200"/>
          <w:jc w:val="center"/>
        </w:trPr>
        <w:tc>
          <w:tcPr>
            <w:tcW w:w="526" w:type="dxa"/>
            <w:tcBorders>
              <w:top w:val="single" w:sz="4" w:space="0" w:color="auto"/>
              <w:bottom w:val="single" w:sz="4" w:space="0" w:color="auto"/>
              <w:right w:val="single" w:sz="4" w:space="0" w:color="auto"/>
            </w:tcBorders>
          </w:tcPr>
          <w:p w14:paraId="0406785F" w14:textId="77777777" w:rsidR="00C81E59" w:rsidRPr="00301182" w:rsidRDefault="00C81E59" w:rsidP="00873A32">
            <w:pPr>
              <w:widowControl w:val="0"/>
              <w:jc w:val="center"/>
              <w:rPr>
                <w:rFonts w:eastAsia="Calibri"/>
                <w:color w:val="000000"/>
                <w:szCs w:val="24"/>
              </w:rPr>
            </w:pPr>
            <w:r w:rsidRPr="00301182">
              <w:rPr>
                <w:rFonts w:eastAsia="Calibri"/>
                <w:color w:val="000000"/>
                <w:szCs w:val="24"/>
              </w:rPr>
              <w:t>14.</w:t>
            </w:r>
          </w:p>
        </w:tc>
        <w:tc>
          <w:tcPr>
            <w:tcW w:w="920" w:type="dxa"/>
            <w:tcBorders>
              <w:top w:val="single" w:sz="4" w:space="0" w:color="auto"/>
              <w:left w:val="single" w:sz="4" w:space="0" w:color="auto"/>
              <w:bottom w:val="single" w:sz="4" w:space="0" w:color="auto"/>
              <w:right w:val="single" w:sz="4" w:space="0" w:color="auto"/>
            </w:tcBorders>
          </w:tcPr>
          <w:p w14:paraId="07448E23" w14:textId="77777777" w:rsidR="00C81E59" w:rsidRPr="00301182" w:rsidRDefault="00C81E59" w:rsidP="00873A32">
            <w:pPr>
              <w:widowControl w:val="0"/>
              <w:jc w:val="center"/>
              <w:rPr>
                <w:rFonts w:eastAsia="Calibri"/>
                <w:color w:val="000000"/>
                <w:sz w:val="18"/>
                <w:szCs w:val="24"/>
              </w:rPr>
            </w:pPr>
          </w:p>
        </w:tc>
        <w:tc>
          <w:tcPr>
            <w:tcW w:w="1160" w:type="dxa"/>
            <w:tcBorders>
              <w:top w:val="single" w:sz="4" w:space="0" w:color="auto"/>
              <w:left w:val="single" w:sz="4" w:space="0" w:color="auto"/>
              <w:bottom w:val="single" w:sz="4" w:space="0" w:color="auto"/>
              <w:right w:val="single" w:sz="4" w:space="0" w:color="auto"/>
            </w:tcBorders>
          </w:tcPr>
          <w:p w14:paraId="6C0D7BFA" w14:textId="77777777" w:rsidR="00C81E59" w:rsidRPr="00301182" w:rsidRDefault="00C81E59" w:rsidP="00873A32">
            <w:pPr>
              <w:widowControl w:val="0"/>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tcPr>
          <w:p w14:paraId="5C5A068D" w14:textId="77777777" w:rsidR="00C81E59" w:rsidRPr="00301182" w:rsidRDefault="00C81E59" w:rsidP="00873A32">
            <w:pPr>
              <w:widowControl w:val="0"/>
              <w:rPr>
                <w:rFonts w:eastAsia="Calibri"/>
                <w:color w:val="000000"/>
                <w:szCs w:val="24"/>
              </w:rPr>
            </w:pPr>
          </w:p>
        </w:tc>
        <w:tc>
          <w:tcPr>
            <w:tcW w:w="708" w:type="dxa"/>
            <w:tcBorders>
              <w:top w:val="single" w:sz="4" w:space="0" w:color="auto"/>
              <w:left w:val="single" w:sz="4" w:space="0" w:color="auto"/>
              <w:bottom w:val="single" w:sz="4" w:space="0" w:color="auto"/>
              <w:right w:val="single" w:sz="4" w:space="0" w:color="auto"/>
            </w:tcBorders>
          </w:tcPr>
          <w:p w14:paraId="04BA3C3F" w14:textId="77777777" w:rsidR="00C81E59" w:rsidRPr="00301182" w:rsidRDefault="00C81E59" w:rsidP="00873A32">
            <w:pPr>
              <w:widowControl w:val="0"/>
              <w:jc w:val="center"/>
              <w:rPr>
                <w:rFonts w:eastAsia="Calibri"/>
                <w:color w:val="000000"/>
                <w:szCs w:val="24"/>
              </w:rPr>
            </w:pPr>
          </w:p>
        </w:tc>
        <w:tc>
          <w:tcPr>
            <w:tcW w:w="1134" w:type="dxa"/>
            <w:gridSpan w:val="2"/>
            <w:tcBorders>
              <w:top w:val="single" w:sz="4" w:space="0" w:color="auto"/>
              <w:left w:val="single" w:sz="4" w:space="0" w:color="auto"/>
              <w:bottom w:val="single" w:sz="4" w:space="0" w:color="auto"/>
              <w:right w:val="single" w:sz="4" w:space="0" w:color="auto"/>
            </w:tcBorders>
          </w:tcPr>
          <w:p w14:paraId="77A5FB60" w14:textId="77777777" w:rsidR="00C81E59" w:rsidRPr="00301182" w:rsidRDefault="00C81E59" w:rsidP="00873A32">
            <w:pPr>
              <w:widowControl w:val="0"/>
              <w:jc w:val="center"/>
              <w:rPr>
                <w:rFonts w:eastAsia="Calibri"/>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35A97E72" w14:textId="77777777" w:rsidR="00C81E59" w:rsidRPr="00301182" w:rsidRDefault="00C81E59" w:rsidP="00873A32">
            <w:pPr>
              <w:widowControl w:val="0"/>
              <w:jc w:val="center"/>
              <w:rPr>
                <w:rFonts w:eastAsia="Calibri"/>
                <w:color w:val="000000"/>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4264BCE5" w14:textId="77777777" w:rsidR="00C81E59" w:rsidRPr="00301182" w:rsidRDefault="00C81E59" w:rsidP="00873A32">
            <w:pPr>
              <w:widowControl w:val="0"/>
              <w:jc w:val="center"/>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2DAF8318" w14:textId="77777777" w:rsidR="00C81E59" w:rsidRPr="00301182" w:rsidRDefault="00C81E59" w:rsidP="00873A32">
            <w:pPr>
              <w:widowControl w:val="0"/>
              <w:jc w:val="right"/>
              <w:rPr>
                <w:rFonts w:eastAsia="Calibri"/>
                <w:color w:val="000000"/>
                <w:szCs w:val="24"/>
              </w:rPr>
            </w:pPr>
          </w:p>
        </w:tc>
        <w:tc>
          <w:tcPr>
            <w:tcW w:w="992" w:type="dxa"/>
            <w:tcBorders>
              <w:top w:val="single" w:sz="4" w:space="0" w:color="auto"/>
              <w:left w:val="single" w:sz="4" w:space="0" w:color="auto"/>
              <w:bottom w:val="single" w:sz="4" w:space="0" w:color="auto"/>
            </w:tcBorders>
            <w:vAlign w:val="center"/>
          </w:tcPr>
          <w:p w14:paraId="41450AC2" w14:textId="77777777" w:rsidR="00C81E59" w:rsidRPr="00301182" w:rsidRDefault="00C81E59" w:rsidP="00873A32">
            <w:pPr>
              <w:widowControl w:val="0"/>
              <w:jc w:val="right"/>
              <w:rPr>
                <w:rFonts w:eastAsia="Calibri"/>
                <w:color w:val="000000"/>
                <w:szCs w:val="24"/>
              </w:rPr>
            </w:pPr>
          </w:p>
        </w:tc>
        <w:tc>
          <w:tcPr>
            <w:tcW w:w="1134" w:type="dxa"/>
            <w:tcBorders>
              <w:top w:val="single" w:sz="4" w:space="0" w:color="auto"/>
              <w:left w:val="single" w:sz="4" w:space="0" w:color="auto"/>
              <w:bottom w:val="single" w:sz="4" w:space="0" w:color="auto"/>
            </w:tcBorders>
            <w:vAlign w:val="center"/>
          </w:tcPr>
          <w:p w14:paraId="10BA828E" w14:textId="77777777" w:rsidR="00C81E59" w:rsidRPr="00301182" w:rsidRDefault="00C81E59" w:rsidP="00873A32">
            <w:pPr>
              <w:widowControl w:val="0"/>
              <w:jc w:val="right"/>
              <w:rPr>
                <w:rFonts w:eastAsia="Calibri"/>
                <w:color w:val="000000"/>
                <w:szCs w:val="24"/>
              </w:rPr>
            </w:pPr>
          </w:p>
        </w:tc>
      </w:tr>
      <w:tr w:rsidR="00C81E59" w:rsidRPr="00301182" w14:paraId="4DDA37B1" w14:textId="77777777" w:rsidTr="007741AD">
        <w:trPr>
          <w:trHeight w:val="200"/>
          <w:jc w:val="center"/>
        </w:trPr>
        <w:tc>
          <w:tcPr>
            <w:tcW w:w="526" w:type="dxa"/>
            <w:tcBorders>
              <w:top w:val="single" w:sz="4" w:space="0" w:color="auto"/>
              <w:bottom w:val="single" w:sz="4" w:space="0" w:color="auto"/>
              <w:right w:val="single" w:sz="4" w:space="0" w:color="auto"/>
            </w:tcBorders>
          </w:tcPr>
          <w:p w14:paraId="55A026A3" w14:textId="77777777" w:rsidR="00C81E59" w:rsidRPr="00301182" w:rsidRDefault="00C81E59" w:rsidP="00873A32">
            <w:pPr>
              <w:widowControl w:val="0"/>
              <w:jc w:val="center"/>
              <w:rPr>
                <w:rFonts w:eastAsia="Calibri"/>
                <w:color w:val="000000"/>
                <w:szCs w:val="24"/>
              </w:rPr>
            </w:pPr>
            <w:r w:rsidRPr="00301182">
              <w:rPr>
                <w:rFonts w:eastAsia="Calibri"/>
                <w:color w:val="000000"/>
                <w:szCs w:val="24"/>
              </w:rPr>
              <w:t>15.</w:t>
            </w:r>
          </w:p>
        </w:tc>
        <w:tc>
          <w:tcPr>
            <w:tcW w:w="920" w:type="dxa"/>
            <w:tcBorders>
              <w:top w:val="single" w:sz="4" w:space="0" w:color="auto"/>
              <w:left w:val="single" w:sz="4" w:space="0" w:color="auto"/>
              <w:bottom w:val="single" w:sz="4" w:space="0" w:color="auto"/>
              <w:right w:val="single" w:sz="4" w:space="0" w:color="auto"/>
            </w:tcBorders>
          </w:tcPr>
          <w:p w14:paraId="7BF71B58" w14:textId="77777777" w:rsidR="00C81E59" w:rsidRPr="00301182" w:rsidRDefault="00C81E59" w:rsidP="00873A32">
            <w:pPr>
              <w:widowControl w:val="0"/>
              <w:jc w:val="center"/>
              <w:rPr>
                <w:rFonts w:eastAsia="Calibri"/>
                <w:szCs w:val="24"/>
              </w:rPr>
            </w:pPr>
          </w:p>
        </w:tc>
        <w:tc>
          <w:tcPr>
            <w:tcW w:w="1160" w:type="dxa"/>
            <w:tcBorders>
              <w:top w:val="single" w:sz="4" w:space="0" w:color="auto"/>
              <w:left w:val="single" w:sz="4" w:space="0" w:color="auto"/>
              <w:bottom w:val="single" w:sz="4" w:space="0" w:color="auto"/>
              <w:right w:val="single" w:sz="4" w:space="0" w:color="auto"/>
            </w:tcBorders>
          </w:tcPr>
          <w:p w14:paraId="51E100E5" w14:textId="77777777" w:rsidR="00C81E59" w:rsidRPr="00301182" w:rsidRDefault="00C81E59" w:rsidP="00873A32">
            <w:pPr>
              <w:widowControl w:val="0"/>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tcPr>
          <w:p w14:paraId="3FEC29D5" w14:textId="77777777" w:rsidR="00C81E59" w:rsidRPr="00301182" w:rsidRDefault="00C81E59" w:rsidP="00873A32">
            <w:pPr>
              <w:widowControl w:val="0"/>
              <w:rPr>
                <w:rFonts w:eastAsia="Calibri"/>
                <w:color w:val="000000"/>
                <w:szCs w:val="24"/>
              </w:rPr>
            </w:pPr>
          </w:p>
        </w:tc>
        <w:tc>
          <w:tcPr>
            <w:tcW w:w="708" w:type="dxa"/>
            <w:tcBorders>
              <w:top w:val="single" w:sz="4" w:space="0" w:color="auto"/>
              <w:left w:val="single" w:sz="4" w:space="0" w:color="auto"/>
              <w:bottom w:val="single" w:sz="4" w:space="0" w:color="auto"/>
              <w:right w:val="single" w:sz="4" w:space="0" w:color="auto"/>
            </w:tcBorders>
          </w:tcPr>
          <w:p w14:paraId="620DA5A5" w14:textId="77777777" w:rsidR="00C81E59" w:rsidRPr="00301182" w:rsidRDefault="00C81E59" w:rsidP="00873A32">
            <w:pPr>
              <w:widowControl w:val="0"/>
              <w:jc w:val="center"/>
              <w:rPr>
                <w:rFonts w:eastAsia="Calibri"/>
                <w:color w:val="000000"/>
                <w:szCs w:val="24"/>
              </w:rPr>
            </w:pPr>
          </w:p>
        </w:tc>
        <w:tc>
          <w:tcPr>
            <w:tcW w:w="1134" w:type="dxa"/>
            <w:gridSpan w:val="2"/>
            <w:tcBorders>
              <w:top w:val="single" w:sz="4" w:space="0" w:color="auto"/>
              <w:left w:val="single" w:sz="4" w:space="0" w:color="auto"/>
              <w:bottom w:val="single" w:sz="4" w:space="0" w:color="auto"/>
              <w:right w:val="single" w:sz="4" w:space="0" w:color="auto"/>
            </w:tcBorders>
          </w:tcPr>
          <w:p w14:paraId="40989FE8" w14:textId="77777777" w:rsidR="00C81E59" w:rsidRPr="00301182" w:rsidRDefault="00C81E59" w:rsidP="00873A32">
            <w:pPr>
              <w:widowControl w:val="0"/>
              <w:jc w:val="center"/>
              <w:rPr>
                <w:rFonts w:eastAsia="Calibri"/>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3A3B4F83" w14:textId="77777777" w:rsidR="00C81E59" w:rsidRPr="00301182" w:rsidRDefault="00C81E59" w:rsidP="00873A32">
            <w:pPr>
              <w:widowControl w:val="0"/>
              <w:jc w:val="center"/>
              <w:rPr>
                <w:rFonts w:eastAsia="Calibri"/>
                <w:color w:val="000000"/>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10663254" w14:textId="77777777" w:rsidR="00C81E59" w:rsidRPr="00301182" w:rsidRDefault="00C81E59" w:rsidP="00873A32">
            <w:pPr>
              <w:widowControl w:val="0"/>
              <w:jc w:val="center"/>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3BA57CE9" w14:textId="77777777" w:rsidR="00C81E59" w:rsidRPr="00301182" w:rsidRDefault="00C81E59" w:rsidP="00873A32">
            <w:pPr>
              <w:widowControl w:val="0"/>
              <w:jc w:val="right"/>
              <w:rPr>
                <w:rFonts w:eastAsia="Calibri"/>
                <w:color w:val="000000"/>
                <w:szCs w:val="24"/>
              </w:rPr>
            </w:pPr>
          </w:p>
        </w:tc>
        <w:tc>
          <w:tcPr>
            <w:tcW w:w="992" w:type="dxa"/>
            <w:tcBorders>
              <w:top w:val="single" w:sz="4" w:space="0" w:color="auto"/>
              <w:left w:val="single" w:sz="4" w:space="0" w:color="auto"/>
              <w:bottom w:val="single" w:sz="4" w:space="0" w:color="auto"/>
            </w:tcBorders>
            <w:vAlign w:val="center"/>
          </w:tcPr>
          <w:p w14:paraId="56B5B98E" w14:textId="77777777" w:rsidR="00C81E59" w:rsidRPr="00301182" w:rsidRDefault="00C81E59" w:rsidP="00873A32">
            <w:pPr>
              <w:widowControl w:val="0"/>
              <w:jc w:val="right"/>
              <w:rPr>
                <w:rFonts w:eastAsia="Calibri"/>
                <w:color w:val="000000"/>
                <w:szCs w:val="24"/>
              </w:rPr>
            </w:pPr>
          </w:p>
        </w:tc>
        <w:tc>
          <w:tcPr>
            <w:tcW w:w="1134" w:type="dxa"/>
            <w:tcBorders>
              <w:top w:val="single" w:sz="4" w:space="0" w:color="auto"/>
              <w:left w:val="single" w:sz="4" w:space="0" w:color="auto"/>
              <w:bottom w:val="single" w:sz="4" w:space="0" w:color="auto"/>
            </w:tcBorders>
            <w:vAlign w:val="center"/>
          </w:tcPr>
          <w:p w14:paraId="149C5E4C" w14:textId="77777777" w:rsidR="00C81E59" w:rsidRPr="00301182" w:rsidRDefault="00C81E59" w:rsidP="00873A32">
            <w:pPr>
              <w:widowControl w:val="0"/>
              <w:jc w:val="right"/>
              <w:rPr>
                <w:rFonts w:eastAsia="Calibri"/>
                <w:color w:val="000000"/>
                <w:szCs w:val="24"/>
              </w:rPr>
            </w:pPr>
          </w:p>
        </w:tc>
      </w:tr>
      <w:tr w:rsidR="00C81E59" w:rsidRPr="00301182" w14:paraId="10EADA02" w14:textId="77777777" w:rsidTr="007741AD">
        <w:trPr>
          <w:trHeight w:val="200"/>
          <w:jc w:val="center"/>
        </w:trPr>
        <w:tc>
          <w:tcPr>
            <w:tcW w:w="526" w:type="dxa"/>
            <w:tcBorders>
              <w:top w:val="single" w:sz="4" w:space="0" w:color="auto"/>
              <w:bottom w:val="single" w:sz="4" w:space="0" w:color="auto"/>
              <w:right w:val="single" w:sz="4" w:space="0" w:color="auto"/>
            </w:tcBorders>
          </w:tcPr>
          <w:p w14:paraId="47974FFA" w14:textId="77777777" w:rsidR="00C81E59" w:rsidRPr="00301182" w:rsidRDefault="00C81E59" w:rsidP="00873A32">
            <w:pPr>
              <w:widowControl w:val="0"/>
              <w:jc w:val="center"/>
              <w:rPr>
                <w:rFonts w:eastAsia="Calibri"/>
                <w:color w:val="000000"/>
                <w:szCs w:val="24"/>
              </w:rPr>
            </w:pPr>
            <w:r w:rsidRPr="00301182">
              <w:rPr>
                <w:rFonts w:eastAsia="Calibri"/>
                <w:color w:val="000000"/>
                <w:szCs w:val="24"/>
              </w:rPr>
              <w:t>16.</w:t>
            </w:r>
          </w:p>
        </w:tc>
        <w:tc>
          <w:tcPr>
            <w:tcW w:w="920" w:type="dxa"/>
            <w:tcBorders>
              <w:top w:val="single" w:sz="4" w:space="0" w:color="auto"/>
              <w:left w:val="single" w:sz="4" w:space="0" w:color="auto"/>
              <w:bottom w:val="single" w:sz="4" w:space="0" w:color="auto"/>
              <w:right w:val="single" w:sz="4" w:space="0" w:color="auto"/>
            </w:tcBorders>
          </w:tcPr>
          <w:p w14:paraId="12E3F906" w14:textId="77777777" w:rsidR="00C81E59" w:rsidRPr="00301182" w:rsidRDefault="00C81E59" w:rsidP="00873A32">
            <w:pPr>
              <w:widowControl w:val="0"/>
              <w:jc w:val="center"/>
              <w:rPr>
                <w:rFonts w:eastAsia="Calibri"/>
                <w:szCs w:val="24"/>
              </w:rPr>
            </w:pPr>
          </w:p>
        </w:tc>
        <w:tc>
          <w:tcPr>
            <w:tcW w:w="1160" w:type="dxa"/>
            <w:tcBorders>
              <w:top w:val="single" w:sz="4" w:space="0" w:color="auto"/>
              <w:left w:val="single" w:sz="4" w:space="0" w:color="auto"/>
              <w:bottom w:val="single" w:sz="4" w:space="0" w:color="auto"/>
              <w:right w:val="single" w:sz="4" w:space="0" w:color="auto"/>
            </w:tcBorders>
          </w:tcPr>
          <w:p w14:paraId="4ED50E6E" w14:textId="77777777" w:rsidR="00C81E59" w:rsidRPr="00301182" w:rsidRDefault="00C81E59" w:rsidP="00873A32">
            <w:pPr>
              <w:widowControl w:val="0"/>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tcPr>
          <w:p w14:paraId="5E977517" w14:textId="77777777" w:rsidR="00C81E59" w:rsidRPr="00301182" w:rsidRDefault="00C81E59" w:rsidP="00873A32">
            <w:pPr>
              <w:widowControl w:val="0"/>
              <w:rPr>
                <w:rFonts w:eastAsia="Calibri"/>
                <w:color w:val="000000"/>
                <w:szCs w:val="24"/>
              </w:rPr>
            </w:pPr>
          </w:p>
        </w:tc>
        <w:tc>
          <w:tcPr>
            <w:tcW w:w="708" w:type="dxa"/>
            <w:tcBorders>
              <w:top w:val="single" w:sz="4" w:space="0" w:color="auto"/>
              <w:left w:val="single" w:sz="4" w:space="0" w:color="auto"/>
              <w:bottom w:val="single" w:sz="4" w:space="0" w:color="auto"/>
              <w:right w:val="single" w:sz="4" w:space="0" w:color="auto"/>
            </w:tcBorders>
          </w:tcPr>
          <w:p w14:paraId="7373D91B" w14:textId="77777777" w:rsidR="00C81E59" w:rsidRPr="00301182" w:rsidRDefault="00C81E59" w:rsidP="00873A32">
            <w:pPr>
              <w:widowControl w:val="0"/>
              <w:jc w:val="center"/>
              <w:rPr>
                <w:rFonts w:eastAsia="Calibri"/>
                <w:color w:val="000000"/>
                <w:szCs w:val="24"/>
              </w:rPr>
            </w:pPr>
          </w:p>
        </w:tc>
        <w:tc>
          <w:tcPr>
            <w:tcW w:w="1134" w:type="dxa"/>
            <w:gridSpan w:val="2"/>
            <w:tcBorders>
              <w:top w:val="single" w:sz="4" w:space="0" w:color="auto"/>
              <w:left w:val="single" w:sz="4" w:space="0" w:color="auto"/>
              <w:bottom w:val="single" w:sz="4" w:space="0" w:color="auto"/>
              <w:right w:val="single" w:sz="4" w:space="0" w:color="auto"/>
            </w:tcBorders>
          </w:tcPr>
          <w:p w14:paraId="3E5CD446" w14:textId="77777777" w:rsidR="00C81E59" w:rsidRPr="00301182" w:rsidRDefault="00C81E59" w:rsidP="00873A32">
            <w:pPr>
              <w:widowControl w:val="0"/>
              <w:jc w:val="center"/>
              <w:rPr>
                <w:rFonts w:eastAsia="Calibri"/>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0A4857D3" w14:textId="77777777" w:rsidR="00C81E59" w:rsidRPr="00301182" w:rsidRDefault="00C81E59" w:rsidP="00873A32">
            <w:pPr>
              <w:widowControl w:val="0"/>
              <w:jc w:val="center"/>
              <w:rPr>
                <w:rFonts w:eastAsia="Calibri"/>
                <w:color w:val="000000"/>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145DFDB1" w14:textId="77777777" w:rsidR="00C81E59" w:rsidRPr="00301182" w:rsidRDefault="00C81E59" w:rsidP="00873A32">
            <w:pPr>
              <w:widowControl w:val="0"/>
              <w:jc w:val="center"/>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74DA2014" w14:textId="77777777" w:rsidR="00C81E59" w:rsidRPr="00301182" w:rsidRDefault="00C81E59" w:rsidP="00873A32">
            <w:pPr>
              <w:widowControl w:val="0"/>
              <w:jc w:val="right"/>
              <w:rPr>
                <w:rFonts w:eastAsia="Calibri"/>
                <w:color w:val="000000"/>
                <w:szCs w:val="24"/>
              </w:rPr>
            </w:pPr>
          </w:p>
        </w:tc>
        <w:tc>
          <w:tcPr>
            <w:tcW w:w="992" w:type="dxa"/>
            <w:tcBorders>
              <w:top w:val="single" w:sz="4" w:space="0" w:color="auto"/>
              <w:left w:val="single" w:sz="4" w:space="0" w:color="auto"/>
              <w:bottom w:val="single" w:sz="4" w:space="0" w:color="auto"/>
            </w:tcBorders>
            <w:vAlign w:val="center"/>
          </w:tcPr>
          <w:p w14:paraId="6F0D829E" w14:textId="77777777" w:rsidR="00C81E59" w:rsidRPr="00301182" w:rsidRDefault="00C81E59" w:rsidP="00873A32">
            <w:pPr>
              <w:widowControl w:val="0"/>
              <w:jc w:val="right"/>
              <w:rPr>
                <w:rFonts w:eastAsia="Calibri"/>
                <w:color w:val="000000"/>
                <w:szCs w:val="24"/>
              </w:rPr>
            </w:pPr>
          </w:p>
        </w:tc>
        <w:tc>
          <w:tcPr>
            <w:tcW w:w="1134" w:type="dxa"/>
            <w:tcBorders>
              <w:top w:val="single" w:sz="4" w:space="0" w:color="auto"/>
              <w:left w:val="single" w:sz="4" w:space="0" w:color="auto"/>
              <w:bottom w:val="single" w:sz="4" w:space="0" w:color="auto"/>
            </w:tcBorders>
            <w:vAlign w:val="center"/>
          </w:tcPr>
          <w:p w14:paraId="7458E234" w14:textId="77777777" w:rsidR="00C81E59" w:rsidRPr="00301182" w:rsidRDefault="00C81E59" w:rsidP="00873A32">
            <w:pPr>
              <w:widowControl w:val="0"/>
              <w:jc w:val="right"/>
              <w:rPr>
                <w:rFonts w:eastAsia="Calibri"/>
                <w:color w:val="000000"/>
                <w:szCs w:val="24"/>
              </w:rPr>
            </w:pPr>
          </w:p>
        </w:tc>
      </w:tr>
      <w:tr w:rsidR="00C81E59" w:rsidRPr="00301182" w14:paraId="0EF9D7D6" w14:textId="77777777" w:rsidTr="007741AD">
        <w:trPr>
          <w:trHeight w:val="200"/>
          <w:jc w:val="center"/>
        </w:trPr>
        <w:tc>
          <w:tcPr>
            <w:tcW w:w="526" w:type="dxa"/>
            <w:tcBorders>
              <w:top w:val="single" w:sz="4" w:space="0" w:color="auto"/>
              <w:bottom w:val="single" w:sz="4" w:space="0" w:color="auto"/>
              <w:right w:val="single" w:sz="4" w:space="0" w:color="auto"/>
            </w:tcBorders>
          </w:tcPr>
          <w:p w14:paraId="1CBA2E9C" w14:textId="77777777" w:rsidR="00C81E59" w:rsidRPr="00301182" w:rsidRDefault="00C81E59" w:rsidP="00873A32">
            <w:pPr>
              <w:widowControl w:val="0"/>
              <w:jc w:val="center"/>
              <w:rPr>
                <w:rFonts w:eastAsia="Calibri"/>
                <w:color w:val="000000"/>
                <w:szCs w:val="24"/>
              </w:rPr>
            </w:pPr>
            <w:r w:rsidRPr="00301182">
              <w:rPr>
                <w:rFonts w:eastAsia="Calibri"/>
                <w:color w:val="000000"/>
                <w:szCs w:val="24"/>
              </w:rPr>
              <w:t>...</w:t>
            </w:r>
          </w:p>
        </w:tc>
        <w:tc>
          <w:tcPr>
            <w:tcW w:w="920" w:type="dxa"/>
            <w:tcBorders>
              <w:top w:val="single" w:sz="4" w:space="0" w:color="auto"/>
              <w:left w:val="single" w:sz="4" w:space="0" w:color="auto"/>
              <w:bottom w:val="single" w:sz="4" w:space="0" w:color="auto"/>
              <w:right w:val="single" w:sz="4" w:space="0" w:color="auto"/>
            </w:tcBorders>
          </w:tcPr>
          <w:p w14:paraId="2D9ACCC6" w14:textId="77777777" w:rsidR="00C81E59" w:rsidRPr="00301182" w:rsidRDefault="00C81E59" w:rsidP="00873A32">
            <w:pPr>
              <w:widowControl w:val="0"/>
              <w:jc w:val="center"/>
              <w:rPr>
                <w:rFonts w:eastAsia="Calibri"/>
                <w:szCs w:val="24"/>
              </w:rPr>
            </w:pPr>
          </w:p>
        </w:tc>
        <w:tc>
          <w:tcPr>
            <w:tcW w:w="1160" w:type="dxa"/>
            <w:tcBorders>
              <w:top w:val="single" w:sz="4" w:space="0" w:color="auto"/>
              <w:left w:val="single" w:sz="4" w:space="0" w:color="auto"/>
              <w:bottom w:val="single" w:sz="4" w:space="0" w:color="auto"/>
              <w:right w:val="single" w:sz="4" w:space="0" w:color="auto"/>
            </w:tcBorders>
          </w:tcPr>
          <w:p w14:paraId="26AE80F4" w14:textId="77777777" w:rsidR="00C81E59" w:rsidRPr="00301182" w:rsidRDefault="00C81E59" w:rsidP="00873A32">
            <w:pPr>
              <w:widowControl w:val="0"/>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tcPr>
          <w:p w14:paraId="0F95CCE3" w14:textId="77777777" w:rsidR="00C81E59" w:rsidRPr="00301182" w:rsidRDefault="00C81E59" w:rsidP="00873A32">
            <w:pPr>
              <w:widowControl w:val="0"/>
              <w:rPr>
                <w:rFonts w:eastAsia="Calibri"/>
                <w:color w:val="000000"/>
                <w:szCs w:val="24"/>
              </w:rPr>
            </w:pPr>
          </w:p>
        </w:tc>
        <w:tc>
          <w:tcPr>
            <w:tcW w:w="708" w:type="dxa"/>
            <w:tcBorders>
              <w:top w:val="single" w:sz="4" w:space="0" w:color="auto"/>
              <w:left w:val="single" w:sz="4" w:space="0" w:color="auto"/>
              <w:bottom w:val="single" w:sz="4" w:space="0" w:color="auto"/>
              <w:right w:val="single" w:sz="4" w:space="0" w:color="auto"/>
            </w:tcBorders>
          </w:tcPr>
          <w:p w14:paraId="00E1D571" w14:textId="77777777" w:rsidR="00C81E59" w:rsidRPr="00301182" w:rsidRDefault="00C81E59" w:rsidP="00873A32">
            <w:pPr>
              <w:widowControl w:val="0"/>
              <w:jc w:val="center"/>
              <w:rPr>
                <w:rFonts w:eastAsia="Calibri"/>
                <w:color w:val="000000"/>
                <w:szCs w:val="24"/>
              </w:rPr>
            </w:pPr>
          </w:p>
        </w:tc>
        <w:tc>
          <w:tcPr>
            <w:tcW w:w="1134" w:type="dxa"/>
            <w:gridSpan w:val="2"/>
            <w:tcBorders>
              <w:top w:val="single" w:sz="4" w:space="0" w:color="auto"/>
              <w:left w:val="single" w:sz="4" w:space="0" w:color="auto"/>
              <w:bottom w:val="single" w:sz="4" w:space="0" w:color="auto"/>
              <w:right w:val="single" w:sz="4" w:space="0" w:color="auto"/>
            </w:tcBorders>
          </w:tcPr>
          <w:p w14:paraId="72C613A2" w14:textId="77777777" w:rsidR="00C81E59" w:rsidRPr="00301182" w:rsidRDefault="00C81E59" w:rsidP="00873A32">
            <w:pPr>
              <w:widowControl w:val="0"/>
              <w:jc w:val="center"/>
              <w:rPr>
                <w:rFonts w:eastAsia="Calibri"/>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33EC27E9" w14:textId="77777777" w:rsidR="00C81E59" w:rsidRPr="00301182" w:rsidRDefault="00C81E59" w:rsidP="00873A32">
            <w:pPr>
              <w:widowControl w:val="0"/>
              <w:jc w:val="center"/>
              <w:rPr>
                <w:rFonts w:eastAsia="Calibri"/>
                <w:color w:val="000000"/>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05C3F6FB" w14:textId="77777777" w:rsidR="00C81E59" w:rsidRPr="00301182" w:rsidRDefault="00C81E59" w:rsidP="00873A32">
            <w:pPr>
              <w:widowControl w:val="0"/>
              <w:jc w:val="center"/>
              <w:rPr>
                <w:rFonts w:eastAsia="Calibri"/>
                <w:color w:val="000000"/>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49E6ACC9" w14:textId="77777777" w:rsidR="00C81E59" w:rsidRPr="00301182" w:rsidRDefault="00C81E59" w:rsidP="00873A32">
            <w:pPr>
              <w:widowControl w:val="0"/>
              <w:jc w:val="right"/>
              <w:rPr>
                <w:rFonts w:eastAsia="Calibri"/>
                <w:color w:val="000000"/>
                <w:szCs w:val="24"/>
              </w:rPr>
            </w:pPr>
          </w:p>
        </w:tc>
        <w:tc>
          <w:tcPr>
            <w:tcW w:w="992" w:type="dxa"/>
            <w:tcBorders>
              <w:top w:val="single" w:sz="4" w:space="0" w:color="auto"/>
              <w:left w:val="single" w:sz="4" w:space="0" w:color="auto"/>
              <w:bottom w:val="single" w:sz="4" w:space="0" w:color="auto"/>
            </w:tcBorders>
            <w:vAlign w:val="center"/>
          </w:tcPr>
          <w:p w14:paraId="317F7E4D" w14:textId="77777777" w:rsidR="00C81E59" w:rsidRPr="00301182" w:rsidRDefault="00C81E59" w:rsidP="00873A32">
            <w:pPr>
              <w:widowControl w:val="0"/>
              <w:jc w:val="right"/>
              <w:rPr>
                <w:rFonts w:eastAsia="Calibri"/>
                <w:color w:val="000000"/>
                <w:szCs w:val="24"/>
              </w:rPr>
            </w:pPr>
          </w:p>
        </w:tc>
        <w:tc>
          <w:tcPr>
            <w:tcW w:w="1134" w:type="dxa"/>
            <w:tcBorders>
              <w:top w:val="single" w:sz="4" w:space="0" w:color="auto"/>
              <w:left w:val="single" w:sz="4" w:space="0" w:color="auto"/>
              <w:bottom w:val="single" w:sz="4" w:space="0" w:color="auto"/>
            </w:tcBorders>
            <w:vAlign w:val="center"/>
          </w:tcPr>
          <w:p w14:paraId="031D1D4D" w14:textId="77777777" w:rsidR="00C81E59" w:rsidRPr="00301182" w:rsidRDefault="00C81E59" w:rsidP="00873A32">
            <w:pPr>
              <w:widowControl w:val="0"/>
              <w:jc w:val="right"/>
              <w:rPr>
                <w:rFonts w:eastAsia="Calibri"/>
                <w:color w:val="000000"/>
                <w:szCs w:val="24"/>
              </w:rPr>
            </w:pPr>
          </w:p>
        </w:tc>
      </w:tr>
      <w:tr w:rsidR="00087B2A" w:rsidRPr="00301182" w14:paraId="4EAFF203" w14:textId="77777777" w:rsidTr="00087B2A">
        <w:trPr>
          <w:trHeight w:val="200"/>
          <w:jc w:val="center"/>
        </w:trPr>
        <w:tc>
          <w:tcPr>
            <w:tcW w:w="4678" w:type="dxa"/>
            <w:gridSpan w:val="6"/>
            <w:tcBorders>
              <w:top w:val="single" w:sz="4" w:space="0" w:color="auto"/>
              <w:left w:val="single" w:sz="4" w:space="0" w:color="auto"/>
              <w:bottom w:val="single" w:sz="4" w:space="0" w:color="auto"/>
            </w:tcBorders>
          </w:tcPr>
          <w:p w14:paraId="21D9DD73" w14:textId="77777777" w:rsidR="00087B2A" w:rsidRPr="00301182" w:rsidRDefault="00087B2A" w:rsidP="00873A32">
            <w:pPr>
              <w:widowControl w:val="0"/>
              <w:jc w:val="both"/>
              <w:rPr>
                <w:rFonts w:eastAsia="Calibri"/>
                <w:color w:val="000000"/>
              </w:rPr>
            </w:pPr>
            <w:r w:rsidRPr="00301182">
              <w:rPr>
                <w:b/>
                <w:color w:val="000000"/>
              </w:rPr>
              <w:t>Vienos transporto priemonės te</w:t>
            </w:r>
            <w:r w:rsidRPr="00301182">
              <w:rPr>
                <w:b/>
              </w:rPr>
              <w:t>chninio aptarnavimo ir priežiūros</w:t>
            </w:r>
            <w:r w:rsidRPr="00301182">
              <w:rPr>
                <w:b/>
                <w:color w:val="000000"/>
              </w:rPr>
              <w:t xml:space="preserve"> transporto priemonėms suteiktų garantijų laikotarpiu kaina be PVM</w:t>
            </w:r>
            <w:r w:rsidRPr="00301182">
              <w:rPr>
                <w:color w:val="000000"/>
              </w:rPr>
              <w:t xml:space="preserve"> </w:t>
            </w:r>
            <w:r w:rsidRPr="00301182">
              <w:rPr>
                <w:color w:val="FF0000"/>
              </w:rPr>
              <w:t>(</w:t>
            </w:r>
            <w:r w:rsidR="00E54830" w:rsidRPr="00301182">
              <w:rPr>
                <w:color w:val="FF0000"/>
              </w:rPr>
              <w:t xml:space="preserve">reikšmė </w:t>
            </w:r>
            <w:r w:rsidRPr="00301182">
              <w:rPr>
                <w:color w:val="FF0000"/>
              </w:rPr>
              <w:t>C</w:t>
            </w:r>
            <w:r w:rsidRPr="00301182">
              <w:rPr>
                <w:color w:val="FF0000"/>
                <w:vertAlign w:val="subscript"/>
              </w:rPr>
              <w:t xml:space="preserve">TA </w:t>
            </w:r>
            <w:r w:rsidRPr="00301182">
              <w:rPr>
                <w:color w:val="FF0000"/>
              </w:rPr>
              <w:t>pasiūlymų vertinime)</w:t>
            </w:r>
            <w:r w:rsidRPr="00301182">
              <w:rPr>
                <w:rFonts w:eastAsia="Calibri"/>
                <w:color w:val="FF0000"/>
              </w:rPr>
              <w:t xml:space="preserve"> </w:t>
            </w:r>
          </w:p>
        </w:tc>
        <w:tc>
          <w:tcPr>
            <w:tcW w:w="5299" w:type="dxa"/>
            <w:gridSpan w:val="6"/>
            <w:tcBorders>
              <w:top w:val="single" w:sz="4" w:space="0" w:color="auto"/>
              <w:left w:val="single" w:sz="4" w:space="0" w:color="auto"/>
              <w:bottom w:val="single" w:sz="4" w:space="0" w:color="auto"/>
            </w:tcBorders>
          </w:tcPr>
          <w:p w14:paraId="3E1151CE" w14:textId="77777777" w:rsidR="00087B2A" w:rsidRPr="00301182" w:rsidRDefault="00087B2A" w:rsidP="00873A32">
            <w:pPr>
              <w:widowControl w:val="0"/>
              <w:jc w:val="center"/>
              <w:rPr>
                <w:rFonts w:eastAsia="Calibri"/>
                <w:i/>
                <w:color w:val="000000"/>
              </w:rPr>
            </w:pPr>
          </w:p>
          <w:p w14:paraId="397C1B30" w14:textId="77777777" w:rsidR="00087B2A" w:rsidRPr="00301182" w:rsidRDefault="00087B2A" w:rsidP="00873A32">
            <w:pPr>
              <w:widowControl w:val="0"/>
              <w:jc w:val="center"/>
              <w:rPr>
                <w:b/>
              </w:rPr>
            </w:pPr>
            <w:r w:rsidRPr="00301182">
              <w:t>.........................................................</w:t>
            </w:r>
            <w:r w:rsidRPr="00301182">
              <w:rPr>
                <w:b/>
              </w:rPr>
              <w:t xml:space="preserve"> EUR  </w:t>
            </w:r>
          </w:p>
          <w:p w14:paraId="692BC19F" w14:textId="77777777" w:rsidR="00087B2A" w:rsidRPr="00301182" w:rsidRDefault="00087B2A" w:rsidP="00873A32">
            <w:pPr>
              <w:widowControl w:val="0"/>
              <w:jc w:val="center"/>
              <w:rPr>
                <w:rFonts w:eastAsia="Calibri"/>
                <w:i/>
                <w:color w:val="000000"/>
              </w:rPr>
            </w:pPr>
            <w:r w:rsidRPr="00301182">
              <w:rPr>
                <w:i/>
                <w:vertAlign w:val="superscript"/>
              </w:rPr>
              <w:t>(skaičiais ir žodžiais)</w:t>
            </w:r>
          </w:p>
        </w:tc>
      </w:tr>
      <w:tr w:rsidR="00087B2A" w:rsidRPr="00301182" w14:paraId="5FAD165C" w14:textId="77777777" w:rsidTr="00087B2A">
        <w:trPr>
          <w:trHeight w:val="200"/>
          <w:jc w:val="center"/>
        </w:trPr>
        <w:tc>
          <w:tcPr>
            <w:tcW w:w="4678" w:type="dxa"/>
            <w:gridSpan w:val="6"/>
            <w:tcBorders>
              <w:top w:val="single" w:sz="4" w:space="0" w:color="auto"/>
              <w:left w:val="single" w:sz="4" w:space="0" w:color="auto"/>
              <w:bottom w:val="single" w:sz="4" w:space="0" w:color="auto"/>
            </w:tcBorders>
          </w:tcPr>
          <w:p w14:paraId="4EE44397" w14:textId="77777777" w:rsidR="00087B2A" w:rsidRPr="00301182" w:rsidRDefault="00087B2A" w:rsidP="00873A32">
            <w:pPr>
              <w:widowControl w:val="0"/>
              <w:jc w:val="both"/>
              <w:rPr>
                <w:b/>
                <w:color w:val="000000"/>
              </w:rPr>
            </w:pPr>
            <w:r w:rsidRPr="00301182">
              <w:rPr>
                <w:b/>
                <w:color w:val="000000"/>
              </w:rPr>
              <w:t>Vienos transporto priemonės te</w:t>
            </w:r>
            <w:r w:rsidRPr="00301182">
              <w:rPr>
                <w:b/>
              </w:rPr>
              <w:t>chninio aptarnavimo ir priežiūros</w:t>
            </w:r>
            <w:r w:rsidRPr="00301182">
              <w:rPr>
                <w:b/>
                <w:color w:val="000000"/>
              </w:rPr>
              <w:t xml:space="preserve"> transporto priemonėms suteiktų garantijų laikotarpiu kaina su PVM</w:t>
            </w:r>
          </w:p>
        </w:tc>
        <w:tc>
          <w:tcPr>
            <w:tcW w:w="5299" w:type="dxa"/>
            <w:gridSpan w:val="6"/>
            <w:tcBorders>
              <w:top w:val="single" w:sz="4" w:space="0" w:color="auto"/>
              <w:left w:val="single" w:sz="4" w:space="0" w:color="auto"/>
              <w:bottom w:val="single" w:sz="4" w:space="0" w:color="auto"/>
            </w:tcBorders>
          </w:tcPr>
          <w:p w14:paraId="2601E447" w14:textId="77777777" w:rsidR="00087B2A" w:rsidRPr="00301182" w:rsidRDefault="00087B2A" w:rsidP="00873A32">
            <w:pPr>
              <w:widowControl w:val="0"/>
              <w:jc w:val="center"/>
              <w:rPr>
                <w:rFonts w:eastAsia="Calibri"/>
                <w:i/>
                <w:color w:val="000000"/>
              </w:rPr>
            </w:pPr>
          </w:p>
          <w:p w14:paraId="319F4B44" w14:textId="77777777" w:rsidR="00087B2A" w:rsidRPr="00301182" w:rsidRDefault="00087B2A" w:rsidP="00873A32">
            <w:pPr>
              <w:widowControl w:val="0"/>
              <w:jc w:val="center"/>
              <w:rPr>
                <w:b/>
              </w:rPr>
            </w:pPr>
            <w:r w:rsidRPr="00301182">
              <w:t>.........................................................</w:t>
            </w:r>
            <w:r w:rsidRPr="00301182">
              <w:rPr>
                <w:b/>
              </w:rPr>
              <w:t xml:space="preserve"> EUR  </w:t>
            </w:r>
          </w:p>
          <w:p w14:paraId="47173084" w14:textId="77777777" w:rsidR="00087B2A" w:rsidRPr="00301182" w:rsidRDefault="00087B2A" w:rsidP="00873A32">
            <w:pPr>
              <w:widowControl w:val="0"/>
              <w:jc w:val="center"/>
              <w:rPr>
                <w:rFonts w:eastAsia="Calibri"/>
                <w:color w:val="000000"/>
              </w:rPr>
            </w:pPr>
            <w:r w:rsidRPr="00301182">
              <w:rPr>
                <w:i/>
                <w:vertAlign w:val="superscript"/>
              </w:rPr>
              <w:t>(skaičiais ir žodžiais)</w:t>
            </w:r>
          </w:p>
        </w:tc>
      </w:tr>
    </w:tbl>
    <w:p w14:paraId="0E3FC288" w14:textId="77777777" w:rsidR="00C81E59" w:rsidRPr="00301182" w:rsidRDefault="00C81E59" w:rsidP="00873A32">
      <w:pPr>
        <w:widowControl w:val="0"/>
        <w:spacing w:before="60"/>
        <w:rPr>
          <w:rFonts w:eastAsia="Calibri"/>
          <w:color w:val="000000"/>
          <w:szCs w:val="24"/>
        </w:rPr>
      </w:pPr>
      <w:r w:rsidRPr="00301182">
        <w:rPr>
          <w:rFonts w:eastAsia="Calibri"/>
          <w:color w:val="000000"/>
          <w:szCs w:val="24"/>
        </w:rPr>
        <w:t>Pastabos:</w:t>
      </w:r>
    </w:p>
    <w:p w14:paraId="3F169F97" w14:textId="77777777" w:rsidR="00C81E59" w:rsidRPr="00301182" w:rsidRDefault="00C81E59" w:rsidP="00873A32">
      <w:pPr>
        <w:widowControl w:val="0"/>
        <w:jc w:val="both"/>
        <w:rPr>
          <w:rFonts w:eastAsia="Calibri"/>
          <w:color w:val="000000"/>
          <w:szCs w:val="24"/>
        </w:rPr>
      </w:pPr>
      <w:r w:rsidRPr="00301182">
        <w:rPr>
          <w:rFonts w:eastAsia="Calibri"/>
          <w:color w:val="000000"/>
          <w:szCs w:val="24"/>
          <w:vertAlign w:val="superscript"/>
        </w:rPr>
        <w:t xml:space="preserve">* </w:t>
      </w:r>
      <w:r w:rsidRPr="00301182">
        <w:rPr>
          <w:rFonts w:eastAsia="Calibri"/>
          <w:color w:val="000000"/>
          <w:szCs w:val="24"/>
        </w:rPr>
        <w:t>3 lentelės skiltyje „Darbo laiko norma (D)“ įrašoma vienos operacijos laiko norma valandomis.</w:t>
      </w:r>
    </w:p>
    <w:p w14:paraId="61F548EF" w14:textId="77777777" w:rsidR="00C81E59" w:rsidRPr="00301182" w:rsidRDefault="00C81E59" w:rsidP="00873A32">
      <w:pPr>
        <w:widowControl w:val="0"/>
        <w:jc w:val="both"/>
        <w:rPr>
          <w:rFonts w:eastAsia="Calibri"/>
          <w:color w:val="000000"/>
          <w:szCs w:val="24"/>
        </w:rPr>
      </w:pPr>
      <w:r w:rsidRPr="00301182">
        <w:rPr>
          <w:rFonts w:eastAsia="Calibri"/>
          <w:color w:val="000000"/>
          <w:szCs w:val="24"/>
          <w:vertAlign w:val="superscript"/>
        </w:rPr>
        <w:t xml:space="preserve">** </w:t>
      </w:r>
      <w:r w:rsidRPr="00301182">
        <w:rPr>
          <w:rFonts w:eastAsia="Calibri"/>
          <w:color w:val="000000"/>
          <w:szCs w:val="24"/>
        </w:rPr>
        <w:t xml:space="preserve">3 lentelės skiltyje „Medžiagų ir detalių kiekis (H)“ įrašomi medžiagų ir dalių kiekiai, reikalingi </w:t>
      </w:r>
      <w:r w:rsidR="00D54ECA" w:rsidRPr="00301182">
        <w:rPr>
          <w:rFonts w:eastAsia="Calibri"/>
          <w:color w:val="000000"/>
          <w:szCs w:val="24"/>
        </w:rPr>
        <w:t>vienai t</w:t>
      </w:r>
      <w:r w:rsidRPr="00301182">
        <w:rPr>
          <w:rFonts w:eastAsia="Calibri"/>
          <w:color w:val="000000"/>
          <w:szCs w:val="24"/>
        </w:rPr>
        <w:t>ransporto priemonei</w:t>
      </w:r>
      <w:r w:rsidR="00471CAA" w:rsidRPr="00301182">
        <w:rPr>
          <w:rFonts w:eastAsia="Calibri"/>
          <w:color w:val="000000"/>
          <w:szCs w:val="24"/>
        </w:rPr>
        <w:t xml:space="preserve">, numatant, kad </w:t>
      </w:r>
      <w:r w:rsidRPr="00301182">
        <w:rPr>
          <w:rFonts w:eastAsia="Calibri"/>
          <w:color w:val="000000"/>
          <w:szCs w:val="24"/>
        </w:rPr>
        <w:t xml:space="preserve">per </w:t>
      </w:r>
      <w:r w:rsidR="00D54ECA" w:rsidRPr="00301182">
        <w:rPr>
          <w:rFonts w:eastAsia="Calibri"/>
          <w:color w:val="000000"/>
          <w:szCs w:val="24"/>
        </w:rPr>
        <w:t>2</w:t>
      </w:r>
      <w:r w:rsidR="00E20B7D" w:rsidRPr="00301182">
        <w:rPr>
          <w:rFonts w:eastAsia="Calibri"/>
          <w:color w:val="000000"/>
          <w:szCs w:val="24"/>
        </w:rPr>
        <w:t>4 mėn.</w:t>
      </w:r>
      <w:r w:rsidRPr="00301182">
        <w:rPr>
          <w:rFonts w:eastAsia="Calibri"/>
          <w:color w:val="000000"/>
          <w:szCs w:val="24"/>
        </w:rPr>
        <w:t xml:space="preserve"> nuvažiuo</w:t>
      </w:r>
      <w:r w:rsidR="00471CAA" w:rsidRPr="00301182">
        <w:rPr>
          <w:rFonts w:eastAsia="Calibri"/>
          <w:color w:val="000000"/>
          <w:szCs w:val="24"/>
        </w:rPr>
        <w:t>s</w:t>
      </w:r>
      <w:r w:rsidRPr="00301182">
        <w:rPr>
          <w:rFonts w:eastAsia="Calibri"/>
          <w:color w:val="000000"/>
          <w:szCs w:val="24"/>
        </w:rPr>
        <w:t xml:space="preserve"> </w:t>
      </w:r>
      <w:r w:rsidR="00E20B7D" w:rsidRPr="00301182">
        <w:rPr>
          <w:rFonts w:eastAsia="Calibri"/>
          <w:color w:val="000000"/>
          <w:szCs w:val="24"/>
        </w:rPr>
        <w:t>15</w:t>
      </w:r>
      <w:r w:rsidRPr="00301182">
        <w:rPr>
          <w:rFonts w:eastAsia="Calibri"/>
          <w:color w:val="000000"/>
          <w:szCs w:val="24"/>
        </w:rPr>
        <w:t>0 000 km.</w:t>
      </w:r>
    </w:p>
    <w:p w14:paraId="19FBD3F1" w14:textId="77777777" w:rsidR="00C81E59" w:rsidRPr="00301182" w:rsidRDefault="00C81E59" w:rsidP="00873A32">
      <w:pPr>
        <w:widowControl w:val="0"/>
        <w:jc w:val="both"/>
        <w:rPr>
          <w:rFonts w:eastAsia="Calibri"/>
          <w:color w:val="000000"/>
          <w:szCs w:val="24"/>
        </w:rPr>
      </w:pPr>
      <w:r w:rsidRPr="00301182">
        <w:rPr>
          <w:rFonts w:eastAsia="Calibri"/>
          <w:bCs/>
          <w:color w:val="000000"/>
          <w:szCs w:val="24"/>
        </w:rPr>
        <w:t>***</w:t>
      </w:r>
      <w:r w:rsidRPr="00301182">
        <w:rPr>
          <w:rFonts w:eastAsia="Calibri"/>
          <w:b/>
          <w:bCs/>
          <w:color w:val="000000"/>
          <w:szCs w:val="24"/>
        </w:rPr>
        <w:t xml:space="preserve"> 3 lentelėje vis</w:t>
      </w:r>
      <w:r w:rsidR="00D54ECA" w:rsidRPr="00301182">
        <w:rPr>
          <w:rFonts w:eastAsia="Calibri"/>
          <w:b/>
          <w:bCs/>
          <w:color w:val="000000"/>
          <w:szCs w:val="24"/>
        </w:rPr>
        <w:t>i</w:t>
      </w:r>
      <w:r w:rsidRPr="00301182">
        <w:rPr>
          <w:rFonts w:eastAsia="Calibri"/>
          <w:b/>
          <w:bCs/>
          <w:color w:val="000000"/>
          <w:szCs w:val="24"/>
        </w:rPr>
        <w:t xml:space="preserve"> darbų, </w:t>
      </w:r>
      <w:r w:rsidR="00D54ECA" w:rsidRPr="00301182">
        <w:rPr>
          <w:rFonts w:eastAsia="Calibri"/>
          <w:b/>
          <w:bCs/>
          <w:color w:val="000000"/>
          <w:szCs w:val="24"/>
        </w:rPr>
        <w:t xml:space="preserve">atsarginių dalių ir </w:t>
      </w:r>
      <w:r w:rsidRPr="00301182">
        <w:rPr>
          <w:rFonts w:eastAsia="Calibri"/>
          <w:b/>
          <w:bCs/>
          <w:color w:val="000000"/>
          <w:szCs w:val="24"/>
        </w:rPr>
        <w:t>medžiagų</w:t>
      </w:r>
      <w:r w:rsidR="00D54ECA" w:rsidRPr="00301182">
        <w:rPr>
          <w:rFonts w:eastAsia="Calibri"/>
          <w:b/>
          <w:bCs/>
          <w:color w:val="000000"/>
          <w:szCs w:val="24"/>
        </w:rPr>
        <w:t xml:space="preserve"> į</w:t>
      </w:r>
      <w:r w:rsidRPr="00301182">
        <w:rPr>
          <w:rFonts w:eastAsia="Calibri"/>
          <w:b/>
          <w:bCs/>
          <w:color w:val="000000"/>
          <w:szCs w:val="24"/>
        </w:rPr>
        <w:t>kain</w:t>
      </w:r>
      <w:r w:rsidR="00D54ECA" w:rsidRPr="00301182">
        <w:rPr>
          <w:rFonts w:eastAsia="Calibri"/>
          <w:b/>
          <w:bCs/>
          <w:color w:val="000000"/>
          <w:szCs w:val="24"/>
        </w:rPr>
        <w:t>iai</w:t>
      </w:r>
      <w:r w:rsidRPr="00301182">
        <w:rPr>
          <w:rFonts w:eastAsia="Calibri"/>
          <w:b/>
          <w:bCs/>
          <w:color w:val="000000"/>
          <w:szCs w:val="24"/>
        </w:rPr>
        <w:t xml:space="preserve"> nurodom</w:t>
      </w:r>
      <w:r w:rsidR="00D54ECA" w:rsidRPr="00301182">
        <w:rPr>
          <w:rFonts w:eastAsia="Calibri"/>
          <w:b/>
          <w:bCs/>
          <w:color w:val="000000"/>
          <w:szCs w:val="24"/>
        </w:rPr>
        <w:t>i</w:t>
      </w:r>
      <w:r w:rsidRPr="00301182">
        <w:rPr>
          <w:rFonts w:eastAsia="Calibri"/>
          <w:b/>
          <w:bCs/>
          <w:color w:val="000000"/>
          <w:szCs w:val="24"/>
        </w:rPr>
        <w:t xml:space="preserve"> eurais be PVM.</w:t>
      </w:r>
      <w:r w:rsidR="005148A6" w:rsidRPr="00301182">
        <w:rPr>
          <w:rFonts w:eastAsia="Calibri"/>
          <w:b/>
          <w:bCs/>
          <w:color w:val="000000"/>
          <w:szCs w:val="24"/>
        </w:rPr>
        <w:t xml:space="preserve"> </w:t>
      </w:r>
      <w:r w:rsidR="005148A6" w:rsidRPr="00301182">
        <w:rPr>
          <w:rFonts w:eastAsia="Calibri"/>
          <w:bCs/>
          <w:color w:val="000000"/>
          <w:szCs w:val="24"/>
        </w:rPr>
        <w:t>N</w:t>
      </w:r>
      <w:r w:rsidR="005148A6" w:rsidRPr="00301182">
        <w:rPr>
          <w:rFonts w:eastAsia="Calibri"/>
          <w:color w:val="000000"/>
          <w:szCs w:val="24"/>
        </w:rPr>
        <w:t>urodytos medžiago</w:t>
      </w:r>
      <w:r w:rsidRPr="00301182">
        <w:rPr>
          <w:rFonts w:eastAsia="Calibri"/>
          <w:color w:val="000000"/>
          <w:szCs w:val="24"/>
        </w:rPr>
        <w:t xml:space="preserve">s ir </w:t>
      </w:r>
      <w:r w:rsidR="005148A6" w:rsidRPr="00301182">
        <w:rPr>
          <w:rFonts w:eastAsia="Calibri"/>
          <w:color w:val="000000"/>
          <w:szCs w:val="24"/>
        </w:rPr>
        <w:t xml:space="preserve">atsarginės dalys, valandinių darbų įkainiai bei darbo laiko normos </w:t>
      </w:r>
      <w:r w:rsidRPr="00301182">
        <w:rPr>
          <w:rFonts w:eastAsia="Calibri"/>
          <w:color w:val="000000"/>
          <w:szCs w:val="24"/>
        </w:rPr>
        <w:t xml:space="preserve">visą </w:t>
      </w:r>
      <w:r w:rsidR="005148A6" w:rsidRPr="00301182">
        <w:rPr>
          <w:rFonts w:eastAsia="Calibri"/>
          <w:color w:val="000000"/>
          <w:szCs w:val="24"/>
        </w:rPr>
        <w:t>t</w:t>
      </w:r>
      <w:r w:rsidRPr="00301182">
        <w:rPr>
          <w:rFonts w:eastAsia="Calibri"/>
          <w:color w:val="000000"/>
          <w:szCs w:val="24"/>
        </w:rPr>
        <w:t>ransporto priemon</w:t>
      </w:r>
      <w:r w:rsidR="00471CAA" w:rsidRPr="00301182">
        <w:rPr>
          <w:rFonts w:eastAsia="Calibri"/>
          <w:color w:val="000000"/>
          <w:szCs w:val="24"/>
        </w:rPr>
        <w:t xml:space="preserve">ėms suteiktų </w:t>
      </w:r>
      <w:r w:rsidRPr="00301182">
        <w:rPr>
          <w:color w:val="000000"/>
          <w:szCs w:val="24"/>
        </w:rPr>
        <w:t xml:space="preserve"> </w:t>
      </w:r>
      <w:r w:rsidRPr="00301182">
        <w:rPr>
          <w:rFonts w:eastAsia="Calibri"/>
          <w:color w:val="000000"/>
          <w:szCs w:val="24"/>
        </w:rPr>
        <w:t>garantijų laikotarpiu (</w:t>
      </w:r>
      <w:r w:rsidR="00D54ECA" w:rsidRPr="00301182">
        <w:rPr>
          <w:rFonts w:eastAsia="Calibri"/>
          <w:color w:val="000000"/>
          <w:szCs w:val="24"/>
        </w:rPr>
        <w:t>24</w:t>
      </w:r>
      <w:r w:rsidRPr="00301182">
        <w:rPr>
          <w:rFonts w:eastAsia="Calibri"/>
          <w:color w:val="000000"/>
          <w:szCs w:val="24"/>
        </w:rPr>
        <w:t xml:space="preserve"> mėn.</w:t>
      </w:r>
      <w:r w:rsidR="00E20B7D" w:rsidRPr="00301182">
        <w:rPr>
          <w:rFonts w:eastAsia="Calibri"/>
          <w:color w:val="000000"/>
          <w:szCs w:val="24"/>
        </w:rPr>
        <w:t xml:space="preserve"> arba 150 000 km, atsižvelgiant į tai, kas įvyks anksčiau</w:t>
      </w:r>
      <w:r w:rsidRPr="00301182">
        <w:rPr>
          <w:rFonts w:eastAsia="Calibri"/>
          <w:color w:val="000000"/>
          <w:szCs w:val="24"/>
        </w:rPr>
        <w:t xml:space="preserve">) </w:t>
      </w:r>
      <w:r w:rsidR="005148A6" w:rsidRPr="00301182">
        <w:rPr>
          <w:rFonts w:eastAsia="Calibri"/>
          <w:color w:val="000000"/>
          <w:szCs w:val="24"/>
        </w:rPr>
        <w:t xml:space="preserve">bus </w:t>
      </w:r>
      <w:r w:rsidRPr="00301182">
        <w:rPr>
          <w:rFonts w:eastAsia="Calibri"/>
          <w:color w:val="000000"/>
          <w:szCs w:val="24"/>
        </w:rPr>
        <w:t>tiek</w:t>
      </w:r>
      <w:r w:rsidR="005148A6" w:rsidRPr="00301182">
        <w:rPr>
          <w:rFonts w:eastAsia="Calibri"/>
          <w:color w:val="000000"/>
          <w:szCs w:val="24"/>
        </w:rPr>
        <w:t xml:space="preserve">iamos </w:t>
      </w:r>
      <w:r w:rsidRPr="00301182">
        <w:rPr>
          <w:rFonts w:eastAsia="Calibri"/>
          <w:color w:val="000000"/>
          <w:szCs w:val="24"/>
        </w:rPr>
        <w:t>3 lentelėje nurodyt</w:t>
      </w:r>
      <w:r w:rsidR="00D54ECA" w:rsidRPr="00301182">
        <w:rPr>
          <w:rFonts w:eastAsia="Calibri"/>
          <w:color w:val="000000"/>
          <w:szCs w:val="24"/>
        </w:rPr>
        <w:t>ais</w:t>
      </w:r>
      <w:r w:rsidR="005148A6" w:rsidRPr="00301182">
        <w:rPr>
          <w:rFonts w:eastAsia="Calibri"/>
          <w:color w:val="000000"/>
          <w:szCs w:val="24"/>
        </w:rPr>
        <w:t xml:space="preserve"> įkainiais</w:t>
      </w:r>
      <w:r w:rsidRPr="00301182">
        <w:rPr>
          <w:rFonts w:eastAsia="Calibri"/>
          <w:color w:val="000000"/>
          <w:szCs w:val="24"/>
        </w:rPr>
        <w:t>.</w:t>
      </w:r>
    </w:p>
    <w:p w14:paraId="6CFE733B" w14:textId="77777777" w:rsidR="00D54ECA" w:rsidRPr="00301182" w:rsidRDefault="00D54ECA" w:rsidP="00873A32">
      <w:pPr>
        <w:widowControl w:val="0"/>
        <w:jc w:val="both"/>
      </w:pPr>
    </w:p>
    <w:p w14:paraId="78977E7D" w14:textId="77777777" w:rsidR="00087B2A" w:rsidRPr="00301182" w:rsidRDefault="00CA29D3" w:rsidP="00873A32">
      <w:pPr>
        <w:widowControl w:val="0"/>
        <w:jc w:val="both"/>
        <w:rPr>
          <w:sz w:val="22"/>
          <w:szCs w:val="22"/>
        </w:rPr>
      </w:pPr>
      <w:r w:rsidRPr="00301182">
        <w:rPr>
          <w:sz w:val="22"/>
          <w:szCs w:val="22"/>
        </w:rPr>
        <w:t xml:space="preserve">Patvirtiname, kad </w:t>
      </w:r>
      <w:r w:rsidRPr="00301182">
        <w:rPr>
          <w:sz w:val="22"/>
          <w:szCs w:val="22"/>
          <w:u w:val="single"/>
        </w:rPr>
        <w:t xml:space="preserve">negarantinio remonto </w:t>
      </w:r>
      <w:r w:rsidR="00E01E6C" w:rsidRPr="00301182">
        <w:rPr>
          <w:sz w:val="22"/>
          <w:szCs w:val="22"/>
          <w:u w:val="single"/>
        </w:rPr>
        <w:t>darbus</w:t>
      </w:r>
      <w:r w:rsidRPr="00301182">
        <w:rPr>
          <w:sz w:val="22"/>
          <w:szCs w:val="22"/>
          <w:u w:val="single"/>
        </w:rPr>
        <w:t xml:space="preserve"> transporto priemonėms suteiktų garantijų laikotarpiu</w:t>
      </w:r>
      <w:r w:rsidRPr="00301182">
        <w:rPr>
          <w:sz w:val="22"/>
          <w:szCs w:val="22"/>
        </w:rPr>
        <w:t xml:space="preserve"> teiksime pagal Perkančiojo subjekto poreikį gavę užsakymus. Tokių </w:t>
      </w:r>
      <w:r w:rsidR="007A13A8" w:rsidRPr="00301182">
        <w:rPr>
          <w:sz w:val="22"/>
          <w:szCs w:val="22"/>
        </w:rPr>
        <w:t>darbų</w:t>
      </w:r>
      <w:r w:rsidRPr="00301182">
        <w:rPr>
          <w:sz w:val="22"/>
          <w:szCs w:val="22"/>
        </w:rPr>
        <w:t xml:space="preserve"> vienos valandos remonto darbų įkainis</w:t>
      </w:r>
      <w:r w:rsidR="00087B2A" w:rsidRPr="00301182">
        <w:rPr>
          <w:sz w:val="22"/>
          <w:szCs w:val="22"/>
        </w:rPr>
        <w:t>:</w:t>
      </w:r>
    </w:p>
    <w:p w14:paraId="66DC7C84" w14:textId="77777777" w:rsidR="00087B2A" w:rsidRPr="007212CB" w:rsidRDefault="00087B2A" w:rsidP="007212CB">
      <w:pPr>
        <w:widowControl w:val="0"/>
        <w:spacing w:before="120"/>
        <w:ind w:right="197"/>
        <w:jc w:val="right"/>
        <w:rPr>
          <w:szCs w:val="22"/>
        </w:rPr>
      </w:pPr>
      <w:r w:rsidRPr="007212CB">
        <w:rPr>
          <w:b/>
          <w:color w:val="000000"/>
          <w:szCs w:val="22"/>
        </w:rPr>
        <w:t>4 lentelė</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2268"/>
        <w:gridCol w:w="2268"/>
        <w:gridCol w:w="2268"/>
      </w:tblGrid>
      <w:tr w:rsidR="009A4429" w:rsidRPr="00301182" w14:paraId="110C62D6" w14:textId="77777777" w:rsidTr="007212CB">
        <w:tc>
          <w:tcPr>
            <w:tcW w:w="5529" w:type="dxa"/>
            <w:gridSpan w:val="2"/>
            <w:vAlign w:val="center"/>
          </w:tcPr>
          <w:p w14:paraId="33A1BE94" w14:textId="77777777" w:rsidR="009A4429" w:rsidRPr="00301182" w:rsidRDefault="009A4429" w:rsidP="00873A32">
            <w:pPr>
              <w:widowControl w:val="0"/>
              <w:ind w:left="-108" w:right="-117"/>
              <w:jc w:val="center"/>
              <w:rPr>
                <w:b/>
                <w:szCs w:val="24"/>
              </w:rPr>
            </w:pPr>
            <w:r w:rsidRPr="00301182">
              <w:rPr>
                <w:b/>
                <w:szCs w:val="24"/>
              </w:rPr>
              <w:t xml:space="preserve">Paslaugos </w:t>
            </w:r>
            <w:r w:rsidR="001D10E7" w:rsidRPr="00301182">
              <w:rPr>
                <w:b/>
                <w:szCs w:val="24"/>
              </w:rPr>
              <w:t>pavadinimas</w:t>
            </w:r>
          </w:p>
        </w:tc>
        <w:tc>
          <w:tcPr>
            <w:tcW w:w="2268" w:type="dxa"/>
            <w:vAlign w:val="center"/>
          </w:tcPr>
          <w:p w14:paraId="5F18F973" w14:textId="77777777" w:rsidR="009A4429" w:rsidRPr="00301182" w:rsidRDefault="009A4429" w:rsidP="00873A32">
            <w:pPr>
              <w:widowControl w:val="0"/>
              <w:ind w:left="-108" w:right="-117"/>
              <w:jc w:val="center"/>
              <w:rPr>
                <w:b/>
                <w:szCs w:val="24"/>
              </w:rPr>
            </w:pPr>
            <w:r w:rsidRPr="00301182">
              <w:rPr>
                <w:b/>
                <w:szCs w:val="24"/>
              </w:rPr>
              <w:t>Įkainis už vieną valandą</w:t>
            </w:r>
          </w:p>
          <w:p w14:paraId="5C2687C5" w14:textId="77777777" w:rsidR="009A4429" w:rsidRPr="00301182" w:rsidRDefault="009A4429" w:rsidP="00873A32">
            <w:pPr>
              <w:widowControl w:val="0"/>
              <w:ind w:left="-108" w:right="-117"/>
              <w:jc w:val="center"/>
              <w:rPr>
                <w:b/>
                <w:szCs w:val="24"/>
              </w:rPr>
            </w:pPr>
            <w:r w:rsidRPr="00301182">
              <w:rPr>
                <w:b/>
                <w:szCs w:val="24"/>
              </w:rPr>
              <w:t xml:space="preserve">EUR </w:t>
            </w:r>
          </w:p>
          <w:p w14:paraId="4D3365FC" w14:textId="77777777" w:rsidR="009A4429" w:rsidRPr="00301182" w:rsidRDefault="009A4429" w:rsidP="00873A32">
            <w:pPr>
              <w:widowControl w:val="0"/>
              <w:ind w:left="-108" w:right="-117"/>
              <w:jc w:val="center"/>
              <w:rPr>
                <w:b/>
                <w:szCs w:val="24"/>
              </w:rPr>
            </w:pPr>
            <w:r w:rsidRPr="00301182">
              <w:rPr>
                <w:b/>
                <w:szCs w:val="24"/>
              </w:rPr>
              <w:t>be PVM</w:t>
            </w:r>
          </w:p>
        </w:tc>
        <w:tc>
          <w:tcPr>
            <w:tcW w:w="2268" w:type="dxa"/>
            <w:vAlign w:val="center"/>
          </w:tcPr>
          <w:p w14:paraId="47DC5115" w14:textId="77777777" w:rsidR="009A4429" w:rsidRPr="00301182" w:rsidRDefault="009A4429" w:rsidP="00873A32">
            <w:pPr>
              <w:widowControl w:val="0"/>
              <w:ind w:left="-108" w:right="-117"/>
              <w:jc w:val="center"/>
              <w:rPr>
                <w:b/>
                <w:szCs w:val="24"/>
              </w:rPr>
            </w:pPr>
            <w:r w:rsidRPr="00301182">
              <w:rPr>
                <w:b/>
                <w:szCs w:val="24"/>
              </w:rPr>
              <w:t>Įkainis už vieną valandą</w:t>
            </w:r>
          </w:p>
          <w:p w14:paraId="6A1F78FB" w14:textId="77777777" w:rsidR="009A4429" w:rsidRPr="00301182" w:rsidRDefault="009A4429" w:rsidP="00873A32">
            <w:pPr>
              <w:widowControl w:val="0"/>
              <w:ind w:left="-108" w:right="-117"/>
              <w:jc w:val="center"/>
              <w:rPr>
                <w:b/>
                <w:szCs w:val="24"/>
              </w:rPr>
            </w:pPr>
            <w:r w:rsidRPr="00301182">
              <w:rPr>
                <w:b/>
                <w:szCs w:val="24"/>
              </w:rPr>
              <w:t>EUR</w:t>
            </w:r>
          </w:p>
          <w:p w14:paraId="547113AB" w14:textId="77777777" w:rsidR="009A4429" w:rsidRPr="00301182" w:rsidRDefault="009A4429" w:rsidP="00873A32">
            <w:pPr>
              <w:widowControl w:val="0"/>
              <w:ind w:left="-108" w:right="-117"/>
              <w:jc w:val="center"/>
              <w:rPr>
                <w:b/>
                <w:szCs w:val="24"/>
              </w:rPr>
            </w:pPr>
            <w:r w:rsidRPr="00301182">
              <w:rPr>
                <w:b/>
                <w:szCs w:val="24"/>
              </w:rPr>
              <w:t>su PVM</w:t>
            </w:r>
          </w:p>
        </w:tc>
      </w:tr>
      <w:tr w:rsidR="009A4429" w:rsidRPr="00301182" w14:paraId="55E779C2" w14:textId="77777777" w:rsidTr="007212CB">
        <w:trPr>
          <w:trHeight w:val="345"/>
        </w:trPr>
        <w:tc>
          <w:tcPr>
            <w:tcW w:w="5529" w:type="dxa"/>
            <w:gridSpan w:val="2"/>
            <w:vAlign w:val="center"/>
          </w:tcPr>
          <w:p w14:paraId="23386BCF" w14:textId="77777777" w:rsidR="009A4429" w:rsidRPr="00301182" w:rsidRDefault="009A4429" w:rsidP="00873A32">
            <w:pPr>
              <w:widowControl w:val="0"/>
              <w:rPr>
                <w:szCs w:val="24"/>
              </w:rPr>
            </w:pPr>
            <w:r w:rsidRPr="00301182">
              <w:t>Negarantinio remonto darbai transporto priemonėms suteiktų garantijų laikotarpiu</w:t>
            </w:r>
          </w:p>
        </w:tc>
        <w:tc>
          <w:tcPr>
            <w:tcW w:w="2268" w:type="dxa"/>
            <w:vAlign w:val="center"/>
          </w:tcPr>
          <w:p w14:paraId="468CA34A" w14:textId="77777777" w:rsidR="009A4429" w:rsidRPr="00301182" w:rsidRDefault="009A4429" w:rsidP="00873A32">
            <w:pPr>
              <w:widowControl w:val="0"/>
              <w:jc w:val="right"/>
              <w:rPr>
                <w:szCs w:val="24"/>
              </w:rPr>
            </w:pPr>
          </w:p>
        </w:tc>
        <w:tc>
          <w:tcPr>
            <w:tcW w:w="2268" w:type="dxa"/>
            <w:vAlign w:val="center"/>
          </w:tcPr>
          <w:p w14:paraId="1C61257A" w14:textId="77777777" w:rsidR="009A4429" w:rsidRPr="00301182" w:rsidRDefault="009A4429" w:rsidP="00873A32">
            <w:pPr>
              <w:widowControl w:val="0"/>
              <w:jc w:val="right"/>
              <w:rPr>
                <w:b/>
                <w:szCs w:val="24"/>
              </w:rPr>
            </w:pPr>
          </w:p>
        </w:tc>
      </w:tr>
      <w:tr w:rsidR="00087B2A" w:rsidRPr="00301182" w14:paraId="0444B4AF" w14:textId="77777777" w:rsidTr="002967B6">
        <w:tblPrEx>
          <w:tblBorders>
            <w:top w:val="none" w:sz="0" w:space="0" w:color="auto"/>
            <w:left w:val="none" w:sz="0" w:space="0" w:color="auto"/>
            <w:bottom w:val="none" w:sz="0" w:space="0" w:color="auto"/>
            <w:right w:val="none" w:sz="0" w:space="0" w:color="auto"/>
          </w:tblBorders>
          <w:tblLook w:val="0000" w:firstRow="0" w:lastRow="0" w:firstColumn="0" w:lastColumn="0" w:noHBand="0" w:noVBand="0"/>
        </w:tblPrEx>
        <w:trPr>
          <w:trHeight w:val="403"/>
        </w:trPr>
        <w:tc>
          <w:tcPr>
            <w:tcW w:w="3261" w:type="dxa"/>
            <w:tcBorders>
              <w:top w:val="single" w:sz="4" w:space="0" w:color="auto"/>
              <w:left w:val="single" w:sz="4" w:space="0" w:color="auto"/>
              <w:bottom w:val="single" w:sz="4" w:space="0" w:color="auto"/>
              <w:right w:val="single" w:sz="4" w:space="0" w:color="auto"/>
            </w:tcBorders>
          </w:tcPr>
          <w:p w14:paraId="2C36E969" w14:textId="77777777" w:rsidR="00087B2A" w:rsidRPr="00301182" w:rsidRDefault="009A4429" w:rsidP="00873A32">
            <w:pPr>
              <w:widowControl w:val="0"/>
              <w:jc w:val="both"/>
              <w:rPr>
                <w:b/>
                <w:i/>
                <w:szCs w:val="24"/>
              </w:rPr>
            </w:pPr>
            <w:r w:rsidRPr="00301182">
              <w:rPr>
                <w:b/>
                <w:i/>
              </w:rPr>
              <w:t>Negarantinio remonto darbų</w:t>
            </w:r>
            <w:r w:rsidRPr="00301182">
              <w:t xml:space="preserve"> v</w:t>
            </w:r>
            <w:r w:rsidR="002967B6" w:rsidRPr="00301182">
              <w:rPr>
                <w:b/>
                <w:i/>
                <w:szCs w:val="24"/>
              </w:rPr>
              <w:t xml:space="preserve">ienos valandos įkainis </w:t>
            </w:r>
            <w:r w:rsidR="00087B2A" w:rsidRPr="00301182">
              <w:rPr>
                <w:b/>
                <w:i/>
                <w:szCs w:val="24"/>
              </w:rPr>
              <w:t xml:space="preserve">be PVM </w:t>
            </w:r>
            <w:r w:rsidR="002967B6" w:rsidRPr="00301182">
              <w:rPr>
                <w:b/>
                <w:i/>
                <w:szCs w:val="24"/>
              </w:rPr>
              <w:t xml:space="preserve">    </w:t>
            </w:r>
            <w:r w:rsidR="00087B2A" w:rsidRPr="00301182">
              <w:rPr>
                <w:i/>
                <w:color w:val="FF0000"/>
                <w:szCs w:val="24"/>
              </w:rPr>
              <w:t>(</w:t>
            </w:r>
            <w:r w:rsidR="009008C8" w:rsidRPr="00301182">
              <w:rPr>
                <w:i/>
                <w:color w:val="FF0000"/>
                <w:szCs w:val="24"/>
              </w:rPr>
              <w:t xml:space="preserve">reikšmė </w:t>
            </w:r>
            <w:r w:rsidR="00BC7517" w:rsidRPr="00301182">
              <w:rPr>
                <w:i/>
                <w:color w:val="FF0000"/>
                <w:szCs w:val="24"/>
              </w:rPr>
              <w:t>C</w:t>
            </w:r>
            <w:r w:rsidR="00BC7517" w:rsidRPr="00301182">
              <w:rPr>
                <w:i/>
                <w:color w:val="FF0000"/>
                <w:szCs w:val="24"/>
                <w:vertAlign w:val="subscript"/>
              </w:rPr>
              <w:t>NR</w:t>
            </w:r>
            <w:r w:rsidR="00087B2A" w:rsidRPr="00301182">
              <w:rPr>
                <w:b/>
                <w:i/>
                <w:color w:val="FF0000"/>
                <w:szCs w:val="24"/>
                <w:vertAlign w:val="subscript"/>
              </w:rPr>
              <w:t xml:space="preserve"> </w:t>
            </w:r>
            <w:r w:rsidR="00087B2A" w:rsidRPr="00301182">
              <w:rPr>
                <w:i/>
                <w:color w:val="FF0000"/>
              </w:rPr>
              <w:t>pasiūlymų vertinime</w:t>
            </w:r>
            <w:r w:rsidR="00087B2A" w:rsidRPr="00301182">
              <w:rPr>
                <w:b/>
                <w:i/>
                <w:color w:val="FF0000"/>
                <w:szCs w:val="24"/>
              </w:rPr>
              <w:t>)</w:t>
            </w:r>
          </w:p>
        </w:tc>
        <w:tc>
          <w:tcPr>
            <w:tcW w:w="6804" w:type="dxa"/>
            <w:gridSpan w:val="3"/>
            <w:tcBorders>
              <w:top w:val="single" w:sz="4" w:space="0" w:color="auto"/>
              <w:left w:val="single" w:sz="4" w:space="0" w:color="auto"/>
              <w:bottom w:val="single" w:sz="4" w:space="0" w:color="auto"/>
              <w:right w:val="single" w:sz="4" w:space="0" w:color="auto"/>
            </w:tcBorders>
          </w:tcPr>
          <w:p w14:paraId="51A52421" w14:textId="77777777" w:rsidR="009A4429" w:rsidRPr="00301182" w:rsidRDefault="009A4429" w:rsidP="00873A32">
            <w:pPr>
              <w:widowControl w:val="0"/>
              <w:jc w:val="center"/>
              <w:rPr>
                <w:szCs w:val="24"/>
              </w:rPr>
            </w:pPr>
          </w:p>
          <w:p w14:paraId="4767EEAA" w14:textId="77777777" w:rsidR="007A13A8" w:rsidRPr="00301182" w:rsidRDefault="00087B2A" w:rsidP="00873A32">
            <w:pPr>
              <w:widowControl w:val="0"/>
              <w:jc w:val="center"/>
              <w:rPr>
                <w:b/>
                <w:szCs w:val="24"/>
              </w:rPr>
            </w:pPr>
            <w:r w:rsidRPr="00301182">
              <w:rPr>
                <w:szCs w:val="24"/>
              </w:rPr>
              <w:t>.....................................................</w:t>
            </w:r>
            <w:r w:rsidRPr="00301182">
              <w:rPr>
                <w:b/>
                <w:szCs w:val="24"/>
              </w:rPr>
              <w:t xml:space="preserve"> EUR  </w:t>
            </w:r>
          </w:p>
          <w:p w14:paraId="793BC014" w14:textId="77777777" w:rsidR="00087B2A" w:rsidRPr="00301182" w:rsidRDefault="007A13A8" w:rsidP="00873A32">
            <w:pPr>
              <w:widowControl w:val="0"/>
              <w:jc w:val="center"/>
              <w:rPr>
                <w:b/>
                <w:szCs w:val="24"/>
              </w:rPr>
            </w:pPr>
            <w:r w:rsidRPr="00301182">
              <w:rPr>
                <w:i/>
                <w:szCs w:val="24"/>
                <w:vertAlign w:val="superscript"/>
              </w:rPr>
              <w:t>(</w:t>
            </w:r>
            <w:r w:rsidR="00087B2A" w:rsidRPr="00301182">
              <w:rPr>
                <w:i/>
                <w:szCs w:val="24"/>
                <w:vertAlign w:val="superscript"/>
              </w:rPr>
              <w:t xml:space="preserve"> žodžiais)</w:t>
            </w:r>
          </w:p>
        </w:tc>
      </w:tr>
      <w:tr w:rsidR="00087B2A" w:rsidRPr="00301182" w14:paraId="36488BF1" w14:textId="77777777" w:rsidTr="00121C9B">
        <w:tblPrEx>
          <w:tblLook w:val="0000" w:firstRow="0" w:lastRow="0" w:firstColumn="0" w:lastColumn="0" w:noHBand="0" w:noVBand="0"/>
        </w:tblPrEx>
        <w:trPr>
          <w:cantSplit/>
          <w:trHeight w:val="397"/>
        </w:trPr>
        <w:tc>
          <w:tcPr>
            <w:tcW w:w="3261" w:type="dxa"/>
            <w:tcBorders>
              <w:top w:val="single" w:sz="4" w:space="0" w:color="auto"/>
              <w:left w:val="single" w:sz="4" w:space="0" w:color="auto"/>
              <w:bottom w:val="single" w:sz="4" w:space="0" w:color="auto"/>
              <w:right w:val="single" w:sz="4" w:space="0" w:color="auto"/>
            </w:tcBorders>
          </w:tcPr>
          <w:p w14:paraId="5AD442F6" w14:textId="77777777" w:rsidR="00087B2A" w:rsidRPr="00301182" w:rsidRDefault="009A4429" w:rsidP="00873A32">
            <w:pPr>
              <w:widowControl w:val="0"/>
              <w:jc w:val="both"/>
              <w:rPr>
                <w:b/>
                <w:i/>
                <w:szCs w:val="24"/>
              </w:rPr>
            </w:pPr>
            <w:r w:rsidRPr="00301182">
              <w:rPr>
                <w:b/>
                <w:i/>
              </w:rPr>
              <w:lastRenderedPageBreak/>
              <w:t>Negarantinio remonto darbų</w:t>
            </w:r>
            <w:r w:rsidRPr="00301182">
              <w:t xml:space="preserve"> v</w:t>
            </w:r>
            <w:r w:rsidRPr="00301182">
              <w:rPr>
                <w:b/>
                <w:i/>
                <w:szCs w:val="24"/>
              </w:rPr>
              <w:t xml:space="preserve">ienos valandos įkainis </w:t>
            </w:r>
            <w:r w:rsidR="007A13A8" w:rsidRPr="00301182">
              <w:rPr>
                <w:b/>
                <w:i/>
                <w:szCs w:val="24"/>
              </w:rPr>
              <w:t>su</w:t>
            </w:r>
            <w:r w:rsidR="002967B6" w:rsidRPr="00301182">
              <w:rPr>
                <w:b/>
                <w:i/>
                <w:szCs w:val="24"/>
              </w:rPr>
              <w:t xml:space="preserve"> PVM</w:t>
            </w:r>
          </w:p>
        </w:tc>
        <w:tc>
          <w:tcPr>
            <w:tcW w:w="6804" w:type="dxa"/>
            <w:gridSpan w:val="3"/>
            <w:tcBorders>
              <w:top w:val="single" w:sz="4" w:space="0" w:color="auto"/>
              <w:left w:val="single" w:sz="4" w:space="0" w:color="auto"/>
              <w:bottom w:val="single" w:sz="4" w:space="0" w:color="auto"/>
              <w:right w:val="single" w:sz="4" w:space="0" w:color="auto"/>
            </w:tcBorders>
          </w:tcPr>
          <w:p w14:paraId="1C19C9B6" w14:textId="77777777" w:rsidR="009A4429" w:rsidRPr="00301182" w:rsidRDefault="009A4429" w:rsidP="00873A32">
            <w:pPr>
              <w:widowControl w:val="0"/>
              <w:jc w:val="center"/>
              <w:rPr>
                <w:szCs w:val="24"/>
              </w:rPr>
            </w:pPr>
          </w:p>
          <w:p w14:paraId="245C05A3" w14:textId="77777777" w:rsidR="00087B2A" w:rsidRPr="00301182" w:rsidRDefault="00087B2A" w:rsidP="00873A32">
            <w:pPr>
              <w:widowControl w:val="0"/>
              <w:jc w:val="center"/>
              <w:rPr>
                <w:b/>
                <w:szCs w:val="24"/>
              </w:rPr>
            </w:pPr>
            <w:r w:rsidRPr="00301182">
              <w:rPr>
                <w:szCs w:val="24"/>
              </w:rPr>
              <w:t>..........................................................</w:t>
            </w:r>
            <w:r w:rsidRPr="00301182">
              <w:rPr>
                <w:b/>
                <w:szCs w:val="24"/>
              </w:rPr>
              <w:t xml:space="preserve"> EUR  </w:t>
            </w:r>
          </w:p>
          <w:p w14:paraId="795112BB" w14:textId="77777777" w:rsidR="00087B2A" w:rsidRPr="00301182" w:rsidRDefault="007A13A8" w:rsidP="00873A32">
            <w:pPr>
              <w:widowControl w:val="0"/>
              <w:jc w:val="center"/>
              <w:rPr>
                <w:b/>
                <w:szCs w:val="24"/>
                <w:vertAlign w:val="superscript"/>
              </w:rPr>
            </w:pPr>
            <w:r w:rsidRPr="00301182">
              <w:rPr>
                <w:i/>
                <w:szCs w:val="24"/>
                <w:vertAlign w:val="superscript"/>
              </w:rPr>
              <w:t>( žodžiai)</w:t>
            </w:r>
          </w:p>
        </w:tc>
      </w:tr>
    </w:tbl>
    <w:p w14:paraId="182D67B5" w14:textId="1B5FEBD8" w:rsidR="00C81E59" w:rsidRPr="00301182" w:rsidRDefault="00CA29D3" w:rsidP="00873A32">
      <w:pPr>
        <w:widowControl w:val="0"/>
        <w:ind w:firstLine="284"/>
        <w:jc w:val="both"/>
        <w:rPr>
          <w:sz w:val="22"/>
          <w:szCs w:val="22"/>
        </w:rPr>
      </w:pPr>
      <w:r w:rsidRPr="00301182">
        <w:rPr>
          <w:rFonts w:eastAsia="Calibri"/>
          <w:color w:val="000000"/>
          <w:sz w:val="22"/>
          <w:szCs w:val="22"/>
        </w:rPr>
        <w:t xml:space="preserve">Atsarginės dalys ir kitos eksploatacinės medžiagos </w:t>
      </w:r>
      <w:r w:rsidR="00521AA7" w:rsidRPr="00301182">
        <w:rPr>
          <w:rFonts w:eastAsia="Calibri"/>
          <w:color w:val="000000"/>
          <w:sz w:val="22"/>
          <w:szCs w:val="22"/>
        </w:rPr>
        <w:t xml:space="preserve">tokiems darbams atlikti </w:t>
      </w:r>
      <w:r w:rsidRPr="00301182">
        <w:rPr>
          <w:rFonts w:eastAsia="Calibri"/>
          <w:color w:val="000000"/>
          <w:sz w:val="22"/>
          <w:szCs w:val="22"/>
        </w:rPr>
        <w:t xml:space="preserve">bus naudojamos pagal </w:t>
      </w:r>
      <w:r w:rsidR="00521AA7" w:rsidRPr="00301182">
        <w:rPr>
          <w:rFonts w:eastAsia="Calibri"/>
          <w:color w:val="000000"/>
          <w:sz w:val="22"/>
          <w:szCs w:val="22"/>
        </w:rPr>
        <w:t xml:space="preserve">faktinį </w:t>
      </w:r>
      <w:r w:rsidR="00521AA7" w:rsidRPr="00301182">
        <w:rPr>
          <w:rFonts w:eastAsia="Calibri"/>
          <w:sz w:val="22"/>
          <w:szCs w:val="22"/>
        </w:rPr>
        <w:t>poreikį, o remonto darb</w:t>
      </w:r>
      <w:r w:rsidR="0029407A" w:rsidRPr="00301182">
        <w:rPr>
          <w:rFonts w:eastAsia="Calibri"/>
          <w:sz w:val="22"/>
          <w:szCs w:val="22"/>
        </w:rPr>
        <w:t>ų</w:t>
      </w:r>
      <w:r w:rsidR="00521AA7" w:rsidRPr="00301182">
        <w:rPr>
          <w:rFonts w:eastAsia="Calibri"/>
          <w:sz w:val="22"/>
          <w:szCs w:val="22"/>
        </w:rPr>
        <w:t xml:space="preserve"> laiko normos neviršys transporto priemonių gamintojo </w:t>
      </w:r>
      <w:r w:rsidR="00AC4E68" w:rsidRPr="00301182">
        <w:rPr>
          <w:rFonts w:eastAsia="Calibri"/>
          <w:sz w:val="22"/>
          <w:szCs w:val="22"/>
        </w:rPr>
        <w:t xml:space="preserve">ir (ar) </w:t>
      </w:r>
      <w:r w:rsidR="00AC4E68" w:rsidRPr="00301182">
        <w:rPr>
          <w:sz w:val="22"/>
          <w:szCs w:val="22"/>
        </w:rPr>
        <w:t>autorizuoto transporto priemonių serviso</w:t>
      </w:r>
      <w:r w:rsidR="00AC4E68" w:rsidRPr="00301182">
        <w:rPr>
          <w:rFonts w:eastAsia="Calibri"/>
          <w:sz w:val="22"/>
          <w:szCs w:val="22"/>
        </w:rPr>
        <w:t xml:space="preserve"> </w:t>
      </w:r>
      <w:r w:rsidR="00521AA7" w:rsidRPr="00301182">
        <w:rPr>
          <w:rFonts w:eastAsia="Calibri"/>
          <w:sz w:val="22"/>
          <w:szCs w:val="22"/>
        </w:rPr>
        <w:t>tokiems darbams atlikti numatytų laiko normų. Užtikriname, kad negarantinio remonto darbams transporto priemonėms suteiktų garantijų laikotarpiu panaudotos atsarginės dalys ir kitos eksploatacinės medžiagos bus parduodamos nedidesnėmis nei remon</w:t>
      </w:r>
      <w:r w:rsidR="00D91350" w:rsidRPr="00301182">
        <w:rPr>
          <w:rFonts w:eastAsia="Calibri"/>
          <w:sz w:val="22"/>
          <w:szCs w:val="22"/>
        </w:rPr>
        <w:t xml:space="preserve">to darbų užsakymo diena mūsų </w:t>
      </w:r>
      <w:r w:rsidR="00AC4E68" w:rsidRPr="00301182">
        <w:rPr>
          <w:rFonts w:eastAsia="Calibri"/>
          <w:sz w:val="22"/>
          <w:szCs w:val="22"/>
        </w:rPr>
        <w:t xml:space="preserve">ir (ar) </w:t>
      </w:r>
      <w:r w:rsidR="00AC4E68" w:rsidRPr="00301182">
        <w:rPr>
          <w:sz w:val="22"/>
          <w:szCs w:val="22"/>
        </w:rPr>
        <w:t>autorizuoto transporto priemonių serviso</w:t>
      </w:r>
      <w:r w:rsidR="00AC4E68" w:rsidRPr="00301182">
        <w:rPr>
          <w:rFonts w:eastAsia="Calibri"/>
          <w:sz w:val="22"/>
          <w:szCs w:val="22"/>
        </w:rPr>
        <w:t xml:space="preserve"> </w:t>
      </w:r>
      <w:r w:rsidR="00D91350" w:rsidRPr="00301182">
        <w:rPr>
          <w:rFonts w:eastAsia="Calibri"/>
          <w:sz w:val="22"/>
          <w:szCs w:val="22"/>
        </w:rPr>
        <w:t>prekybos vieto</w:t>
      </w:r>
      <w:r w:rsidR="00AC4E68" w:rsidRPr="00301182">
        <w:rPr>
          <w:rFonts w:eastAsia="Calibri"/>
          <w:sz w:val="22"/>
          <w:szCs w:val="22"/>
        </w:rPr>
        <w:t>s</w:t>
      </w:r>
      <w:r w:rsidR="00D91350" w:rsidRPr="00301182">
        <w:rPr>
          <w:rFonts w:eastAsia="Calibri"/>
          <w:sz w:val="22"/>
          <w:szCs w:val="22"/>
        </w:rPr>
        <w:t>e, kainų katalog</w:t>
      </w:r>
      <w:r w:rsidR="00AC4E68" w:rsidRPr="00301182">
        <w:rPr>
          <w:rFonts w:eastAsia="Calibri"/>
          <w:sz w:val="22"/>
          <w:szCs w:val="22"/>
        </w:rPr>
        <w:t>uos</w:t>
      </w:r>
      <w:r w:rsidR="00D91350" w:rsidRPr="00301182">
        <w:rPr>
          <w:rFonts w:eastAsia="Calibri"/>
          <w:sz w:val="22"/>
          <w:szCs w:val="22"/>
        </w:rPr>
        <w:t>e ar interneto svetainė</w:t>
      </w:r>
      <w:r w:rsidR="00AC4E68" w:rsidRPr="00301182">
        <w:rPr>
          <w:rFonts w:eastAsia="Calibri"/>
          <w:sz w:val="22"/>
          <w:szCs w:val="22"/>
        </w:rPr>
        <w:t>s</w:t>
      </w:r>
      <w:r w:rsidR="00D91350" w:rsidRPr="00301182">
        <w:rPr>
          <w:rFonts w:eastAsia="Calibri"/>
          <w:sz w:val="22"/>
          <w:szCs w:val="22"/>
        </w:rPr>
        <w:t xml:space="preserve">e nurodytomis galiojančiomis šių </w:t>
      </w:r>
      <w:r w:rsidR="00AC4E68" w:rsidRPr="00301182">
        <w:rPr>
          <w:rFonts w:eastAsia="Calibri"/>
          <w:sz w:val="22"/>
          <w:szCs w:val="22"/>
        </w:rPr>
        <w:t>atsarginių dalių i</w:t>
      </w:r>
      <w:r w:rsidR="00581F92" w:rsidRPr="00301182">
        <w:rPr>
          <w:rFonts w:eastAsia="Calibri"/>
          <w:sz w:val="22"/>
          <w:szCs w:val="22"/>
        </w:rPr>
        <w:t>r</w:t>
      </w:r>
      <w:r w:rsidR="00AC4E68" w:rsidRPr="00301182">
        <w:rPr>
          <w:rFonts w:eastAsia="Calibri"/>
          <w:sz w:val="22"/>
          <w:szCs w:val="22"/>
        </w:rPr>
        <w:t xml:space="preserve"> eksploatacinių medžiagų</w:t>
      </w:r>
      <w:r w:rsidR="00D91350" w:rsidRPr="00301182">
        <w:rPr>
          <w:rFonts w:eastAsia="Calibri"/>
          <w:sz w:val="22"/>
          <w:szCs w:val="22"/>
        </w:rPr>
        <w:t xml:space="preserve"> kainomis, pritaikius nemažesnę nei </w:t>
      </w:r>
      <w:r w:rsidR="000A7DDF" w:rsidRPr="00301182">
        <w:rPr>
          <w:rFonts w:eastAsia="Calibri"/>
          <w:b/>
          <w:i/>
          <w:color w:val="FF0000"/>
          <w:sz w:val="22"/>
          <w:szCs w:val="22"/>
        </w:rPr>
        <w:t>20</w:t>
      </w:r>
      <w:r w:rsidR="00D91350" w:rsidRPr="00301182">
        <w:rPr>
          <w:rFonts w:eastAsia="Calibri"/>
          <w:b/>
          <w:color w:val="FF0000"/>
          <w:sz w:val="22"/>
          <w:szCs w:val="22"/>
        </w:rPr>
        <w:t xml:space="preserve"> </w:t>
      </w:r>
      <w:r w:rsidR="00D91350" w:rsidRPr="00301182">
        <w:rPr>
          <w:rFonts w:eastAsia="Calibri"/>
          <w:b/>
          <w:i/>
          <w:color w:val="FF0000"/>
          <w:sz w:val="22"/>
          <w:szCs w:val="22"/>
        </w:rPr>
        <w:t>procentų</w:t>
      </w:r>
      <w:r w:rsidR="00D91350" w:rsidRPr="00301182">
        <w:rPr>
          <w:rFonts w:eastAsia="Calibri"/>
          <w:b/>
          <w:color w:val="FF0000"/>
          <w:sz w:val="22"/>
          <w:szCs w:val="22"/>
        </w:rPr>
        <w:t xml:space="preserve"> </w:t>
      </w:r>
      <w:r w:rsidR="00D91350" w:rsidRPr="00301182">
        <w:rPr>
          <w:rFonts w:eastAsia="Calibri"/>
          <w:b/>
          <w:i/>
          <w:color w:val="FF0000"/>
          <w:sz w:val="22"/>
          <w:szCs w:val="22"/>
        </w:rPr>
        <w:t>nuolaidą</w:t>
      </w:r>
      <w:r w:rsidR="00D91350" w:rsidRPr="00301182">
        <w:rPr>
          <w:rFonts w:eastAsia="Calibri"/>
          <w:sz w:val="22"/>
          <w:szCs w:val="22"/>
        </w:rPr>
        <w:t xml:space="preserve"> arba, jei tokios nebuvo skelbiamos, mūsų </w:t>
      </w:r>
      <w:r w:rsidR="00AC4E68" w:rsidRPr="00301182">
        <w:rPr>
          <w:rFonts w:eastAsia="Calibri"/>
          <w:sz w:val="22"/>
          <w:szCs w:val="22"/>
        </w:rPr>
        <w:t xml:space="preserve">ir (ar) </w:t>
      </w:r>
      <w:r w:rsidR="00AC4E68" w:rsidRPr="00301182">
        <w:rPr>
          <w:sz w:val="22"/>
          <w:szCs w:val="22"/>
        </w:rPr>
        <w:t>autorizuoto transporto priemonių serviso</w:t>
      </w:r>
      <w:r w:rsidR="00AC4E68" w:rsidRPr="00301182">
        <w:rPr>
          <w:rFonts w:eastAsia="Calibri"/>
          <w:sz w:val="22"/>
          <w:szCs w:val="22"/>
        </w:rPr>
        <w:t xml:space="preserve"> </w:t>
      </w:r>
      <w:r w:rsidR="00D91350" w:rsidRPr="00301182">
        <w:rPr>
          <w:rFonts w:eastAsia="Calibri"/>
          <w:sz w:val="22"/>
          <w:szCs w:val="22"/>
        </w:rPr>
        <w:t xml:space="preserve">nurodytomis, tačiau konkurencingomis ir rinkos kainą atitinkančiomis kainomis. Perkančiajam subjektui paprašius, </w:t>
      </w:r>
      <w:r w:rsidR="00D91350" w:rsidRPr="00301182">
        <w:rPr>
          <w:sz w:val="22"/>
          <w:szCs w:val="22"/>
        </w:rPr>
        <w:t xml:space="preserve">per sutartyje nustatytą terminą pateiksime remonto darbų išlaidas ir atsarginių dalių bei eksploatacinių medžiagų kainas pagrindžiančius </w:t>
      </w:r>
      <w:r w:rsidR="001D10E7" w:rsidRPr="00301182">
        <w:rPr>
          <w:sz w:val="22"/>
          <w:szCs w:val="22"/>
        </w:rPr>
        <w:t>įsigijimo</w:t>
      </w:r>
      <w:r w:rsidR="00AC4E68" w:rsidRPr="00301182">
        <w:rPr>
          <w:sz w:val="22"/>
          <w:szCs w:val="22"/>
        </w:rPr>
        <w:t xml:space="preserve"> ar kitokius </w:t>
      </w:r>
      <w:r w:rsidR="00D91350" w:rsidRPr="00301182">
        <w:rPr>
          <w:sz w:val="22"/>
          <w:szCs w:val="22"/>
        </w:rPr>
        <w:t>trečiųjų šalių dokumentus.</w:t>
      </w:r>
    </w:p>
    <w:p w14:paraId="20F0455A" w14:textId="77777777" w:rsidR="00CC32A1" w:rsidRPr="00301182" w:rsidRDefault="00DA05E7" w:rsidP="00873A32">
      <w:pPr>
        <w:widowControl w:val="0"/>
        <w:spacing w:before="120"/>
        <w:ind w:firstLine="284"/>
        <w:jc w:val="both"/>
        <w:rPr>
          <w:sz w:val="22"/>
          <w:szCs w:val="22"/>
        </w:rPr>
      </w:pPr>
      <w:r w:rsidRPr="00301182">
        <w:rPr>
          <w:sz w:val="22"/>
          <w:szCs w:val="22"/>
        </w:rPr>
        <w:t xml:space="preserve">Apskaičiuojant </w:t>
      </w:r>
      <w:r w:rsidR="00C83B62" w:rsidRPr="00301182">
        <w:rPr>
          <w:sz w:val="22"/>
          <w:szCs w:val="22"/>
        </w:rPr>
        <w:t xml:space="preserve">ir </w:t>
      </w:r>
      <w:r w:rsidRPr="00301182">
        <w:rPr>
          <w:sz w:val="22"/>
          <w:szCs w:val="22"/>
        </w:rPr>
        <w:t>pasiūlyme nurodant</w:t>
      </w:r>
      <w:r w:rsidR="00C83B62" w:rsidRPr="00301182">
        <w:rPr>
          <w:sz w:val="22"/>
          <w:szCs w:val="22"/>
        </w:rPr>
        <w:t xml:space="preserve"> transporto priemonių, atsarginių dalių</w:t>
      </w:r>
      <w:r w:rsidR="00B15E8C" w:rsidRPr="00301182">
        <w:rPr>
          <w:sz w:val="22"/>
          <w:szCs w:val="22"/>
        </w:rPr>
        <w:t>, eksploatacinių medžiagų</w:t>
      </w:r>
      <w:r w:rsidR="00211392" w:rsidRPr="00301182">
        <w:rPr>
          <w:sz w:val="22"/>
          <w:szCs w:val="22"/>
        </w:rPr>
        <w:t>, techninės priežiūros ir aptarnavimo paslaugų, negaranti</w:t>
      </w:r>
      <w:r w:rsidR="00471CAA" w:rsidRPr="00301182">
        <w:rPr>
          <w:sz w:val="22"/>
          <w:szCs w:val="22"/>
        </w:rPr>
        <w:t>ni</w:t>
      </w:r>
      <w:r w:rsidR="00211392" w:rsidRPr="00301182">
        <w:rPr>
          <w:sz w:val="22"/>
          <w:szCs w:val="22"/>
        </w:rPr>
        <w:t xml:space="preserve">o remonto darbų </w:t>
      </w:r>
      <w:r w:rsidR="00C83B62" w:rsidRPr="00301182">
        <w:rPr>
          <w:sz w:val="22"/>
          <w:szCs w:val="22"/>
        </w:rPr>
        <w:t xml:space="preserve">įkainius atsižvelgta į perkamą transporto priemonių kiekį, </w:t>
      </w:r>
      <w:r w:rsidRPr="00301182">
        <w:rPr>
          <w:sz w:val="22"/>
          <w:szCs w:val="22"/>
        </w:rPr>
        <w:t xml:space="preserve">į </w:t>
      </w:r>
      <w:r w:rsidR="00C83B62" w:rsidRPr="00301182">
        <w:rPr>
          <w:sz w:val="22"/>
          <w:szCs w:val="22"/>
        </w:rPr>
        <w:t>transporto priemonių pristatymo ir perdavimo Perkančiajam subjektui terminus ir sąlygas, kainos sudėtines dalis, į Specifikacijos reikalavimus, į numatytus atsiskaitymo už pristatytas ir perduotas transporto priemones terminus ir sąlygas, į pirkimo sutarties projekte (</w:t>
      </w:r>
      <w:r w:rsidR="000143F6" w:rsidRPr="00301182">
        <w:rPr>
          <w:sz w:val="22"/>
          <w:szCs w:val="22"/>
        </w:rPr>
        <w:t xml:space="preserve">pirkimo sąlygų </w:t>
      </w:r>
      <w:r w:rsidRPr="00301182">
        <w:rPr>
          <w:sz w:val="22"/>
          <w:szCs w:val="22"/>
        </w:rPr>
        <w:t>4</w:t>
      </w:r>
      <w:r w:rsidR="00C83B62" w:rsidRPr="00301182">
        <w:rPr>
          <w:sz w:val="22"/>
          <w:szCs w:val="22"/>
        </w:rPr>
        <w:t xml:space="preserve"> priedas) nurodytas transporto priemonių technin</w:t>
      </w:r>
      <w:r w:rsidR="00471CAA" w:rsidRPr="00301182">
        <w:rPr>
          <w:sz w:val="22"/>
          <w:szCs w:val="22"/>
        </w:rPr>
        <w:t>io aptarnavimo ir priežiūros, ga</w:t>
      </w:r>
      <w:r w:rsidR="00C83B62" w:rsidRPr="00301182">
        <w:rPr>
          <w:sz w:val="22"/>
          <w:szCs w:val="22"/>
        </w:rPr>
        <w:t xml:space="preserve">rantinio ir </w:t>
      </w:r>
      <w:r w:rsidR="001D10E7" w:rsidRPr="00301182">
        <w:rPr>
          <w:sz w:val="22"/>
          <w:szCs w:val="22"/>
        </w:rPr>
        <w:t>negarantinio</w:t>
      </w:r>
      <w:r w:rsidR="00C83B62" w:rsidRPr="00301182">
        <w:rPr>
          <w:sz w:val="22"/>
          <w:szCs w:val="22"/>
        </w:rPr>
        <w:t xml:space="preserve"> remontų transporto priemonė</w:t>
      </w:r>
      <w:r w:rsidR="000143F6" w:rsidRPr="00301182">
        <w:rPr>
          <w:sz w:val="22"/>
          <w:szCs w:val="22"/>
        </w:rPr>
        <w:t>m</w:t>
      </w:r>
      <w:r w:rsidR="00C83B62" w:rsidRPr="00301182">
        <w:rPr>
          <w:sz w:val="22"/>
          <w:szCs w:val="22"/>
        </w:rPr>
        <w:t>s suteiktų garantijų laikotarpiu sąlygas</w:t>
      </w:r>
      <w:r w:rsidR="00CC32A1" w:rsidRPr="00301182">
        <w:rPr>
          <w:sz w:val="22"/>
          <w:szCs w:val="22"/>
        </w:rPr>
        <w:t>,</w:t>
      </w:r>
      <w:r w:rsidR="00C83B62" w:rsidRPr="00301182">
        <w:rPr>
          <w:sz w:val="22"/>
          <w:szCs w:val="22"/>
        </w:rPr>
        <w:t xml:space="preserve"> </w:t>
      </w:r>
      <w:r w:rsidR="00CC32A1" w:rsidRPr="00301182">
        <w:rPr>
          <w:sz w:val="22"/>
          <w:szCs w:val="22"/>
        </w:rPr>
        <w:t>į transporto priemonių pristatymo į mūsų pasiūlyme nurodytą techninės priežiūros ir aptarnavimo paslaugų teikimo vietą (servisą) iš Perkančiojo subjekto techniniam aptarnavimui ir grąžinimo atgal išlaidos, įskaitant ir tam sunaudot</w:t>
      </w:r>
      <w:r w:rsidR="001B5344" w:rsidRPr="00301182">
        <w:rPr>
          <w:sz w:val="22"/>
          <w:szCs w:val="22"/>
        </w:rPr>
        <w:t>ų</w:t>
      </w:r>
      <w:r w:rsidR="00CC32A1" w:rsidRPr="00301182">
        <w:rPr>
          <w:sz w:val="22"/>
          <w:szCs w:val="22"/>
        </w:rPr>
        <w:t xml:space="preserve"> </w:t>
      </w:r>
      <w:r w:rsidR="001B5344" w:rsidRPr="00301182">
        <w:rPr>
          <w:sz w:val="22"/>
          <w:szCs w:val="22"/>
        </w:rPr>
        <w:t>degalų</w:t>
      </w:r>
      <w:r w:rsidR="00CC32A1" w:rsidRPr="00301182">
        <w:rPr>
          <w:sz w:val="22"/>
          <w:szCs w:val="22"/>
        </w:rPr>
        <w:t xml:space="preserve"> kaštus bei į visus kitus šio pirkimo dokumentų reikalavimus, į visus kitus galimus nurodytus ir nenurodytus su transporto priemonių pristatymu ir perdavimu Perkančiajam subjektui, techninio aptarnavimo ir priežiūros paslaugų teikimu, garantinių ir negarantinių remontų transporto priemonėms suteiktų garantijų laikotarpiu atlikimu susijusius </w:t>
      </w:r>
      <w:r w:rsidR="00931459" w:rsidRPr="00301182">
        <w:rPr>
          <w:sz w:val="22"/>
          <w:szCs w:val="22"/>
        </w:rPr>
        <w:t>mūsų</w:t>
      </w:r>
      <w:r w:rsidR="00CC32A1" w:rsidRPr="00301182">
        <w:rPr>
          <w:sz w:val="22"/>
          <w:szCs w:val="22"/>
        </w:rPr>
        <w:t xml:space="preserve"> kaštus, į visą galimą </w:t>
      </w:r>
      <w:r w:rsidR="00931459" w:rsidRPr="00301182">
        <w:rPr>
          <w:sz w:val="22"/>
          <w:szCs w:val="22"/>
        </w:rPr>
        <w:t xml:space="preserve">mūsų </w:t>
      </w:r>
      <w:r w:rsidR="00CC32A1" w:rsidRPr="00301182">
        <w:rPr>
          <w:sz w:val="22"/>
          <w:szCs w:val="22"/>
        </w:rPr>
        <w:t>riziką, susijusi</w:t>
      </w:r>
      <w:r w:rsidR="00931459" w:rsidRPr="00301182">
        <w:rPr>
          <w:sz w:val="22"/>
          <w:szCs w:val="22"/>
        </w:rPr>
        <w:t>ą</w:t>
      </w:r>
      <w:r w:rsidR="00CC32A1" w:rsidRPr="00301182">
        <w:rPr>
          <w:sz w:val="22"/>
          <w:szCs w:val="22"/>
        </w:rPr>
        <w:t xml:space="preserve"> su rinkos kainų svyravimais, ir vis</w:t>
      </w:r>
      <w:r w:rsidR="00931459" w:rsidRPr="00301182">
        <w:rPr>
          <w:sz w:val="22"/>
          <w:szCs w:val="22"/>
        </w:rPr>
        <w:t>a</w:t>
      </w:r>
      <w:r w:rsidR="00CC32A1" w:rsidRPr="00301182">
        <w:rPr>
          <w:sz w:val="22"/>
          <w:szCs w:val="22"/>
        </w:rPr>
        <w:t xml:space="preserve">s </w:t>
      </w:r>
      <w:r w:rsidR="00931459" w:rsidRPr="00301182">
        <w:rPr>
          <w:sz w:val="22"/>
          <w:szCs w:val="22"/>
        </w:rPr>
        <w:t>mūsų</w:t>
      </w:r>
      <w:r w:rsidR="00CC32A1" w:rsidRPr="00301182">
        <w:rPr>
          <w:sz w:val="22"/>
          <w:szCs w:val="22"/>
        </w:rPr>
        <w:t xml:space="preserve"> išlaidas, apimančias </w:t>
      </w:r>
      <w:r w:rsidR="00CC32A1" w:rsidRPr="00301182">
        <w:rPr>
          <w:b/>
          <w:sz w:val="22"/>
          <w:szCs w:val="22"/>
        </w:rPr>
        <w:t>ir išlaidas E. sąskaitoms teikti</w:t>
      </w:r>
      <w:r w:rsidR="00CC32A1" w:rsidRPr="00301182">
        <w:rPr>
          <w:sz w:val="22"/>
          <w:szCs w:val="22"/>
        </w:rPr>
        <w:t xml:space="preserve">, ir į viską, ko reikia visiškam ir tinkamam pirkimo sutarties vykdymui, taip pat į visus ir bet kokius mokesčius, kuriuos </w:t>
      </w:r>
      <w:r w:rsidR="00931459" w:rsidRPr="00301182">
        <w:rPr>
          <w:sz w:val="22"/>
          <w:szCs w:val="22"/>
        </w:rPr>
        <w:t>mes</w:t>
      </w:r>
      <w:r w:rsidR="00CC32A1" w:rsidRPr="00301182">
        <w:rPr>
          <w:sz w:val="22"/>
          <w:szCs w:val="22"/>
        </w:rPr>
        <w:t>, pristatydam</w:t>
      </w:r>
      <w:r w:rsidR="00931459" w:rsidRPr="00301182">
        <w:rPr>
          <w:sz w:val="22"/>
          <w:szCs w:val="22"/>
        </w:rPr>
        <w:t>i</w:t>
      </w:r>
      <w:r w:rsidR="00CC32A1" w:rsidRPr="00301182">
        <w:rPr>
          <w:sz w:val="22"/>
          <w:szCs w:val="22"/>
        </w:rPr>
        <w:t xml:space="preserve"> ir parduodam</w:t>
      </w:r>
      <w:r w:rsidR="00931459" w:rsidRPr="00301182">
        <w:rPr>
          <w:sz w:val="22"/>
          <w:szCs w:val="22"/>
        </w:rPr>
        <w:t>i</w:t>
      </w:r>
      <w:r w:rsidR="00CC32A1" w:rsidRPr="00301182">
        <w:rPr>
          <w:sz w:val="22"/>
          <w:szCs w:val="22"/>
        </w:rPr>
        <w:t xml:space="preserve"> transporto priemones</w:t>
      </w:r>
      <w:r w:rsidR="001D10E7">
        <w:rPr>
          <w:sz w:val="22"/>
          <w:szCs w:val="22"/>
        </w:rPr>
        <w:t xml:space="preserve"> </w:t>
      </w:r>
      <w:r w:rsidR="00CC32A1" w:rsidRPr="00301182">
        <w:rPr>
          <w:sz w:val="22"/>
          <w:szCs w:val="22"/>
        </w:rPr>
        <w:t>Perkančiajam subjektui, privalo</w:t>
      </w:r>
      <w:r w:rsidR="001B5344" w:rsidRPr="00301182">
        <w:rPr>
          <w:sz w:val="22"/>
          <w:szCs w:val="22"/>
        </w:rPr>
        <w:t>me</w:t>
      </w:r>
      <w:r w:rsidR="00CC32A1" w:rsidRPr="00301182">
        <w:rPr>
          <w:sz w:val="22"/>
          <w:szCs w:val="22"/>
        </w:rPr>
        <w:t xml:space="preserve"> mokėti, įskaitant PVM. Perkantysis subjektas jokių išlaidų, susijusių su transporto priemonių Perkančiajam subjektui pristatymu ir perdavimu, </w:t>
      </w:r>
      <w:r w:rsidR="00931459" w:rsidRPr="00301182">
        <w:rPr>
          <w:sz w:val="22"/>
          <w:szCs w:val="22"/>
        </w:rPr>
        <w:t>nepatirs.</w:t>
      </w:r>
    </w:p>
    <w:p w14:paraId="3CA142D2" w14:textId="77777777" w:rsidR="00C83B62" w:rsidRPr="00301182" w:rsidRDefault="00C83B62" w:rsidP="00873A32">
      <w:pPr>
        <w:widowControl w:val="0"/>
        <w:spacing w:before="120"/>
        <w:ind w:firstLine="284"/>
        <w:jc w:val="both"/>
        <w:rPr>
          <w:i/>
          <w:sz w:val="22"/>
          <w:szCs w:val="22"/>
        </w:rPr>
      </w:pPr>
      <w:r w:rsidRPr="00301182">
        <w:rPr>
          <w:i/>
          <w:sz w:val="22"/>
          <w:szCs w:val="22"/>
        </w:rPr>
        <w:t>Tais atvejais, kai pagal galiojančius teisės aktus tiekėjui nereikia mokėti PVM</w:t>
      </w:r>
      <w:r w:rsidR="000143F6" w:rsidRPr="00301182">
        <w:rPr>
          <w:i/>
          <w:sz w:val="22"/>
          <w:szCs w:val="22"/>
        </w:rPr>
        <w:t>,</w:t>
      </w:r>
      <w:r w:rsidRPr="00301182">
        <w:rPr>
          <w:i/>
          <w:sz w:val="22"/>
          <w:szCs w:val="22"/>
        </w:rPr>
        <w:t xml:space="preserve"> kain</w:t>
      </w:r>
      <w:r w:rsidR="000143F6" w:rsidRPr="00301182">
        <w:rPr>
          <w:i/>
          <w:sz w:val="22"/>
          <w:szCs w:val="22"/>
        </w:rPr>
        <w:t xml:space="preserve">as ir įkainius jis nurodo </w:t>
      </w:r>
      <w:r w:rsidRPr="00301182">
        <w:rPr>
          <w:i/>
          <w:sz w:val="22"/>
          <w:szCs w:val="22"/>
        </w:rPr>
        <w:t>be PVM</w:t>
      </w:r>
      <w:r w:rsidR="000143F6" w:rsidRPr="00301182">
        <w:rPr>
          <w:i/>
          <w:sz w:val="22"/>
          <w:szCs w:val="22"/>
        </w:rPr>
        <w:t xml:space="preserve"> </w:t>
      </w:r>
      <w:r w:rsidRPr="00301182">
        <w:rPr>
          <w:i/>
          <w:sz w:val="22"/>
          <w:szCs w:val="22"/>
        </w:rPr>
        <w:t>bei nurodo priežastis, dėl kurių PVM nemoka.</w:t>
      </w:r>
    </w:p>
    <w:p w14:paraId="118D43D0" w14:textId="77777777" w:rsidR="00931459" w:rsidRPr="00301182" w:rsidRDefault="00493AAE" w:rsidP="00873A32">
      <w:pPr>
        <w:widowControl w:val="0"/>
        <w:spacing w:before="120"/>
        <w:ind w:firstLine="284"/>
        <w:jc w:val="both"/>
        <w:rPr>
          <w:i/>
          <w:color w:val="000000"/>
          <w:sz w:val="22"/>
          <w:szCs w:val="22"/>
        </w:rPr>
      </w:pPr>
      <w:r w:rsidRPr="00301182">
        <w:rPr>
          <w:i/>
          <w:color w:val="000000"/>
          <w:sz w:val="22"/>
          <w:szCs w:val="22"/>
        </w:rPr>
        <w:t xml:space="preserve">Jei tiekėjas </w:t>
      </w:r>
      <w:r w:rsidRPr="00301182">
        <w:rPr>
          <w:i/>
          <w:color w:val="000000"/>
          <w:sz w:val="22"/>
          <w:szCs w:val="22"/>
          <w:lang w:eastAsia="lt-LT"/>
        </w:rPr>
        <w:t>siūlo iš naftos produktų pagamintu kuru varomas transporto priemones:</w:t>
      </w:r>
    </w:p>
    <w:p w14:paraId="736F4E03" w14:textId="6C62D058" w:rsidR="009008C8" w:rsidRPr="007E52D0" w:rsidRDefault="009008C8" w:rsidP="00873A32">
      <w:pPr>
        <w:widowControl w:val="0"/>
        <w:spacing w:before="120"/>
        <w:ind w:firstLine="284"/>
        <w:jc w:val="both"/>
        <w:rPr>
          <w:sz w:val="22"/>
          <w:szCs w:val="22"/>
        </w:rPr>
      </w:pPr>
      <w:r w:rsidRPr="007E52D0">
        <w:rPr>
          <w:sz w:val="22"/>
          <w:szCs w:val="22"/>
        </w:rPr>
        <w:t>Mūsų siūloma transporto priemonė vieno šimto kilometrų atstumui nuvažiuoti sunaudoja nedaugiau nei</w:t>
      </w:r>
      <w:r w:rsidRPr="007E52D0">
        <w:rPr>
          <w:b/>
          <w:sz w:val="22"/>
          <w:szCs w:val="22"/>
        </w:rPr>
        <w:t xml:space="preserve"> __________ </w:t>
      </w:r>
      <w:r w:rsidR="00493AAE" w:rsidRPr="007E52D0">
        <w:rPr>
          <w:sz w:val="22"/>
          <w:szCs w:val="22"/>
        </w:rPr>
        <w:t xml:space="preserve">litrų </w:t>
      </w:r>
      <w:r w:rsidRPr="007E52D0">
        <w:rPr>
          <w:sz w:val="22"/>
          <w:szCs w:val="22"/>
        </w:rPr>
        <w:t>(</w:t>
      </w:r>
      <w:r w:rsidR="00493AAE" w:rsidRPr="007E52D0">
        <w:rPr>
          <w:sz w:val="22"/>
          <w:szCs w:val="22"/>
        </w:rPr>
        <w:t>l)</w:t>
      </w:r>
      <w:r w:rsidRPr="007E52D0">
        <w:rPr>
          <w:sz w:val="22"/>
          <w:szCs w:val="22"/>
        </w:rPr>
        <w:t xml:space="preserve"> </w:t>
      </w:r>
      <w:r w:rsidR="00493AAE" w:rsidRPr="007E52D0">
        <w:rPr>
          <w:sz w:val="22"/>
          <w:szCs w:val="22"/>
        </w:rPr>
        <w:t xml:space="preserve">dyzelinio kuro </w:t>
      </w:r>
      <w:r w:rsidRPr="007E52D0">
        <w:rPr>
          <w:i/>
          <w:sz w:val="22"/>
          <w:szCs w:val="22"/>
        </w:rPr>
        <w:t xml:space="preserve">(reikšmė </w:t>
      </w:r>
      <w:r w:rsidR="00493AAE" w:rsidRPr="007E52D0">
        <w:rPr>
          <w:i/>
          <w:sz w:val="22"/>
          <w:szCs w:val="22"/>
        </w:rPr>
        <w:t xml:space="preserve">K </w:t>
      </w:r>
      <w:r w:rsidRPr="007E52D0">
        <w:rPr>
          <w:i/>
          <w:sz w:val="22"/>
          <w:szCs w:val="22"/>
        </w:rPr>
        <w:t>pasiūlymų vertinime</w:t>
      </w:r>
      <w:r w:rsidR="007E52D0" w:rsidRPr="007E52D0">
        <w:rPr>
          <w:i/>
          <w:sz w:val="22"/>
          <w:szCs w:val="22"/>
        </w:rPr>
        <w:t>, nustatyta kaip nurodyta pirkimo sąlygų 1 priedo 24.4 punkte</w:t>
      </w:r>
      <w:r w:rsidR="007E52D0">
        <w:rPr>
          <w:i/>
          <w:sz w:val="22"/>
          <w:szCs w:val="22"/>
        </w:rPr>
        <w:t>)</w:t>
      </w:r>
      <w:r w:rsidRPr="007E52D0">
        <w:rPr>
          <w:sz w:val="22"/>
          <w:szCs w:val="22"/>
        </w:rPr>
        <w:t>.</w:t>
      </w:r>
    </w:p>
    <w:p w14:paraId="1010C5EC" w14:textId="77777777" w:rsidR="00493AAE" w:rsidRPr="007E52D0" w:rsidRDefault="00493AAE" w:rsidP="00493AAE">
      <w:pPr>
        <w:widowControl w:val="0"/>
        <w:spacing w:before="120"/>
        <w:ind w:firstLine="284"/>
        <w:jc w:val="both"/>
        <w:rPr>
          <w:i/>
          <w:sz w:val="22"/>
          <w:szCs w:val="22"/>
        </w:rPr>
      </w:pPr>
      <w:r w:rsidRPr="007E52D0">
        <w:rPr>
          <w:i/>
          <w:sz w:val="22"/>
          <w:szCs w:val="22"/>
        </w:rPr>
        <w:t xml:space="preserve">Jei tiekėjas </w:t>
      </w:r>
      <w:r w:rsidRPr="007E52D0">
        <w:rPr>
          <w:i/>
          <w:sz w:val="22"/>
          <w:szCs w:val="22"/>
          <w:lang w:eastAsia="lt-LT"/>
        </w:rPr>
        <w:t>siūlo suslėgtomis gamtinėmis dujomis varomas transporto priemones:</w:t>
      </w:r>
    </w:p>
    <w:p w14:paraId="6E85B9E3" w14:textId="25DFC2DF" w:rsidR="00493AAE" w:rsidRPr="007E52D0" w:rsidRDefault="00493AAE" w:rsidP="00493AAE">
      <w:pPr>
        <w:widowControl w:val="0"/>
        <w:spacing w:before="120"/>
        <w:ind w:firstLine="284"/>
        <w:jc w:val="both"/>
        <w:rPr>
          <w:sz w:val="22"/>
          <w:szCs w:val="22"/>
        </w:rPr>
      </w:pPr>
      <w:r w:rsidRPr="007E52D0">
        <w:rPr>
          <w:sz w:val="22"/>
          <w:szCs w:val="22"/>
        </w:rPr>
        <w:t>Mūsų siūloma transporto priemonė vieno šimto kilometrų atstumui nuvažiuoti sunaudoja nedaugiau nei</w:t>
      </w:r>
      <w:r w:rsidRPr="007E52D0">
        <w:rPr>
          <w:b/>
          <w:sz w:val="22"/>
          <w:szCs w:val="22"/>
        </w:rPr>
        <w:t xml:space="preserve"> __________ </w:t>
      </w:r>
      <w:r w:rsidRPr="007E52D0">
        <w:rPr>
          <w:sz w:val="22"/>
          <w:szCs w:val="22"/>
        </w:rPr>
        <w:t>(</w:t>
      </w:r>
      <w:proofErr w:type="spellStart"/>
      <w:r w:rsidR="00C209AC" w:rsidRPr="007E52D0">
        <w:rPr>
          <w:sz w:val="22"/>
          <w:szCs w:val="22"/>
          <w:lang w:eastAsia="lt-LT"/>
        </w:rPr>
        <w:t>kWh</w:t>
      </w:r>
      <w:proofErr w:type="spellEnd"/>
      <w:r w:rsidRPr="007E52D0">
        <w:rPr>
          <w:sz w:val="22"/>
          <w:szCs w:val="22"/>
        </w:rPr>
        <w:t xml:space="preserve">) </w:t>
      </w:r>
      <w:r w:rsidR="006C11B7" w:rsidRPr="007E52D0">
        <w:rPr>
          <w:sz w:val="22"/>
          <w:szCs w:val="22"/>
        </w:rPr>
        <w:t>suslėgtų gamtinių dujų</w:t>
      </w:r>
      <w:r w:rsidRPr="007E52D0">
        <w:rPr>
          <w:sz w:val="22"/>
          <w:szCs w:val="22"/>
        </w:rPr>
        <w:t xml:space="preserve"> </w:t>
      </w:r>
      <w:r w:rsidRPr="007E52D0">
        <w:rPr>
          <w:i/>
          <w:sz w:val="22"/>
          <w:szCs w:val="22"/>
        </w:rPr>
        <w:t>(reikšmė K pasiūlymų vertinime</w:t>
      </w:r>
      <w:r w:rsidR="007E52D0" w:rsidRPr="007E52D0">
        <w:rPr>
          <w:i/>
          <w:sz w:val="22"/>
          <w:szCs w:val="22"/>
        </w:rPr>
        <w:t>, nustatyta kaip nurodyta pirkimo sąlygų 1 priedo 24.4 punkte</w:t>
      </w:r>
      <w:r w:rsidR="007E52D0">
        <w:rPr>
          <w:i/>
          <w:sz w:val="22"/>
          <w:szCs w:val="22"/>
        </w:rPr>
        <w:t>)</w:t>
      </w:r>
      <w:r w:rsidRPr="007E52D0">
        <w:rPr>
          <w:sz w:val="22"/>
          <w:szCs w:val="22"/>
        </w:rPr>
        <w:t>.</w:t>
      </w:r>
    </w:p>
    <w:p w14:paraId="1B391A6D" w14:textId="77777777" w:rsidR="00931459" w:rsidRPr="00C54967" w:rsidRDefault="00931459" w:rsidP="00873A32">
      <w:pPr>
        <w:widowControl w:val="0"/>
        <w:spacing w:before="120"/>
        <w:ind w:firstLine="284"/>
        <w:jc w:val="both"/>
        <w:rPr>
          <w:sz w:val="22"/>
          <w:szCs w:val="22"/>
        </w:rPr>
      </w:pPr>
    </w:p>
    <w:p w14:paraId="149A4167" w14:textId="644B0A75" w:rsidR="00C54967" w:rsidRPr="00272871" w:rsidRDefault="00C54967" w:rsidP="00C54967">
      <w:pPr>
        <w:tabs>
          <w:tab w:val="left" w:pos="709"/>
          <w:tab w:val="left" w:pos="851"/>
          <w:tab w:val="left" w:pos="1134"/>
        </w:tabs>
        <w:ind w:firstLine="851"/>
        <w:jc w:val="both"/>
        <w:rPr>
          <w:color w:val="000000"/>
          <w:sz w:val="22"/>
          <w:szCs w:val="22"/>
        </w:rPr>
      </w:pPr>
      <w:r w:rsidRPr="00272871">
        <w:rPr>
          <w:sz w:val="22"/>
          <w:szCs w:val="22"/>
        </w:rPr>
        <w:t>Duomenys, skirti įvertinti transporto priemonės eksploatacinio laikotarpio poveikio aplinkai ir energetikai sąnaudas</w:t>
      </w:r>
      <w:r w:rsidRPr="00272871">
        <w:rPr>
          <w:b/>
          <w:sz w:val="22"/>
          <w:szCs w:val="22"/>
        </w:rPr>
        <w:t xml:space="preserve"> </w:t>
      </w:r>
      <w:r w:rsidRPr="00272871">
        <w:rPr>
          <w:sz w:val="22"/>
          <w:szCs w:val="22"/>
        </w:rPr>
        <w:t>(</w:t>
      </w:r>
      <w:r w:rsidRPr="00272871">
        <w:rPr>
          <w:i/>
          <w:sz w:val="22"/>
          <w:szCs w:val="22"/>
        </w:rPr>
        <w:t>T</w:t>
      </w:r>
      <w:r w:rsidRPr="00272871">
        <w:rPr>
          <w:i/>
          <w:sz w:val="22"/>
          <w:szCs w:val="22"/>
          <w:vertAlign w:val="subscript"/>
        </w:rPr>
        <w:t>3</w:t>
      </w:r>
      <w:r w:rsidRPr="00272871">
        <w:rPr>
          <w:sz w:val="22"/>
          <w:szCs w:val="22"/>
          <w:vertAlign w:val="subscript"/>
        </w:rPr>
        <w:t xml:space="preserve"> </w:t>
      </w:r>
      <w:r w:rsidRPr="00272871">
        <w:rPr>
          <w:sz w:val="22"/>
          <w:szCs w:val="22"/>
        </w:rPr>
        <w:t>vertinimo kriterijus)</w:t>
      </w:r>
      <w:r w:rsidRPr="00272871">
        <w:rPr>
          <w:color w:val="000000"/>
          <w:sz w:val="22"/>
          <w:szCs w:val="22"/>
        </w:rPr>
        <w:t>:</w:t>
      </w:r>
    </w:p>
    <w:p w14:paraId="7CCBC9C8" w14:textId="13051541" w:rsidR="00C54967" w:rsidRPr="007212CB" w:rsidRDefault="00C54967" w:rsidP="007212CB">
      <w:pPr>
        <w:tabs>
          <w:tab w:val="left" w:pos="709"/>
          <w:tab w:val="left" w:pos="851"/>
          <w:tab w:val="left" w:pos="1134"/>
        </w:tabs>
        <w:ind w:right="197" w:firstLine="851"/>
        <w:jc w:val="right"/>
        <w:rPr>
          <w:b/>
          <w:color w:val="000000"/>
          <w:szCs w:val="22"/>
        </w:rPr>
      </w:pPr>
      <w:r w:rsidRPr="007212CB">
        <w:rPr>
          <w:b/>
          <w:color w:val="000000"/>
          <w:szCs w:val="22"/>
        </w:rPr>
        <w:t>5 lentelė</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5"/>
        <w:gridCol w:w="5168"/>
        <w:gridCol w:w="3929"/>
      </w:tblGrid>
      <w:tr w:rsidR="00C54967" w:rsidRPr="00272871" w14:paraId="2B7CFC25" w14:textId="77777777" w:rsidTr="007E52D0">
        <w:tc>
          <w:tcPr>
            <w:tcW w:w="705" w:type="dxa"/>
          </w:tcPr>
          <w:p w14:paraId="3108F4CB" w14:textId="77777777" w:rsidR="00C54967" w:rsidRPr="00272871" w:rsidRDefault="00C54967" w:rsidP="000B6731">
            <w:pPr>
              <w:jc w:val="center"/>
              <w:rPr>
                <w:color w:val="000000"/>
                <w:sz w:val="22"/>
                <w:szCs w:val="22"/>
              </w:rPr>
            </w:pPr>
            <w:r w:rsidRPr="00272871">
              <w:rPr>
                <w:color w:val="000000"/>
                <w:sz w:val="22"/>
                <w:szCs w:val="22"/>
              </w:rPr>
              <w:t>Eil. Nr.</w:t>
            </w:r>
          </w:p>
        </w:tc>
        <w:tc>
          <w:tcPr>
            <w:tcW w:w="5168" w:type="dxa"/>
          </w:tcPr>
          <w:p w14:paraId="3FA3E264" w14:textId="78317AC8" w:rsidR="00C54967" w:rsidRPr="00272871" w:rsidRDefault="007E52D0" w:rsidP="000B6731">
            <w:pPr>
              <w:jc w:val="center"/>
              <w:rPr>
                <w:color w:val="000000"/>
                <w:sz w:val="22"/>
                <w:szCs w:val="22"/>
              </w:rPr>
            </w:pPr>
            <w:r w:rsidRPr="00272871">
              <w:rPr>
                <w:color w:val="000000"/>
                <w:sz w:val="22"/>
                <w:szCs w:val="22"/>
              </w:rPr>
              <w:t>Teršalų pavadinimas</w:t>
            </w:r>
          </w:p>
        </w:tc>
        <w:tc>
          <w:tcPr>
            <w:tcW w:w="3929" w:type="dxa"/>
          </w:tcPr>
          <w:p w14:paraId="0D30FD95" w14:textId="77777777" w:rsidR="00C54967" w:rsidRPr="00272871" w:rsidRDefault="00C54967" w:rsidP="000B6731">
            <w:pPr>
              <w:jc w:val="center"/>
              <w:rPr>
                <w:color w:val="000000"/>
                <w:sz w:val="22"/>
                <w:szCs w:val="22"/>
              </w:rPr>
            </w:pPr>
            <w:r w:rsidRPr="00272871">
              <w:rPr>
                <w:color w:val="000000"/>
                <w:sz w:val="22"/>
                <w:szCs w:val="22"/>
              </w:rPr>
              <w:t>Tiekėjo nurodoma reikšmė</w:t>
            </w:r>
          </w:p>
        </w:tc>
      </w:tr>
      <w:tr w:rsidR="00C54967" w:rsidRPr="00272871" w14:paraId="7432A530" w14:textId="77777777" w:rsidTr="007E52D0">
        <w:tc>
          <w:tcPr>
            <w:tcW w:w="705" w:type="dxa"/>
          </w:tcPr>
          <w:p w14:paraId="00D35F60" w14:textId="30F0B6FF" w:rsidR="00C54967" w:rsidRPr="00272871" w:rsidRDefault="007E52D0" w:rsidP="000B6731">
            <w:pPr>
              <w:jc w:val="both"/>
              <w:rPr>
                <w:color w:val="000000"/>
                <w:sz w:val="22"/>
                <w:szCs w:val="22"/>
              </w:rPr>
            </w:pPr>
            <w:r w:rsidRPr="00272871">
              <w:rPr>
                <w:color w:val="000000"/>
                <w:sz w:val="22"/>
                <w:szCs w:val="22"/>
              </w:rPr>
              <w:t>1</w:t>
            </w:r>
            <w:r w:rsidR="00C54967" w:rsidRPr="00272871">
              <w:rPr>
                <w:color w:val="000000"/>
                <w:sz w:val="22"/>
                <w:szCs w:val="22"/>
              </w:rPr>
              <w:t>.</w:t>
            </w:r>
          </w:p>
        </w:tc>
        <w:tc>
          <w:tcPr>
            <w:tcW w:w="5168" w:type="dxa"/>
          </w:tcPr>
          <w:p w14:paraId="47FE9CA6" w14:textId="77777777" w:rsidR="00C54967" w:rsidRPr="00272871" w:rsidRDefault="00C54967" w:rsidP="000B6731">
            <w:pPr>
              <w:jc w:val="both"/>
              <w:rPr>
                <w:color w:val="000000"/>
                <w:sz w:val="22"/>
                <w:szCs w:val="22"/>
              </w:rPr>
            </w:pPr>
            <w:r w:rsidRPr="00272871">
              <w:rPr>
                <w:color w:val="000000"/>
                <w:sz w:val="22"/>
                <w:szCs w:val="22"/>
              </w:rPr>
              <w:t>Transporto priemonės išmetamo anglies dvideginio (CO</w:t>
            </w:r>
            <w:r w:rsidRPr="00272871">
              <w:rPr>
                <w:color w:val="000000"/>
                <w:sz w:val="22"/>
                <w:szCs w:val="22"/>
                <w:vertAlign w:val="subscript"/>
              </w:rPr>
              <w:t>2</w:t>
            </w:r>
            <w:r w:rsidRPr="00272871">
              <w:rPr>
                <w:color w:val="000000"/>
                <w:sz w:val="22"/>
                <w:szCs w:val="22"/>
              </w:rPr>
              <w:t>) kiekis (kg/km)</w:t>
            </w:r>
          </w:p>
        </w:tc>
        <w:tc>
          <w:tcPr>
            <w:tcW w:w="3929" w:type="dxa"/>
          </w:tcPr>
          <w:p w14:paraId="0DCC5DAE" w14:textId="3643241A" w:rsidR="00C54967" w:rsidRPr="00272871" w:rsidRDefault="00C54967" w:rsidP="007E52D0">
            <w:pPr>
              <w:jc w:val="both"/>
              <w:rPr>
                <w:color w:val="000000"/>
                <w:sz w:val="22"/>
                <w:szCs w:val="22"/>
                <w:lang w:eastAsia="ja-JP"/>
              </w:rPr>
            </w:pPr>
            <w:r w:rsidRPr="00121C9B">
              <w:rPr>
                <w:i/>
                <w:color w:val="000000"/>
                <w:sz w:val="22"/>
                <w:szCs w:val="22"/>
              </w:rPr>
              <w:t xml:space="preserve"> </w:t>
            </w:r>
            <w:r w:rsidR="007E52D0" w:rsidRPr="00121C9B">
              <w:rPr>
                <w:i/>
                <w:color w:val="000000"/>
                <w:sz w:val="22"/>
                <w:szCs w:val="22"/>
              </w:rPr>
              <w:t>M</w:t>
            </w:r>
            <w:r w:rsidRPr="00121C9B">
              <w:rPr>
                <w:i/>
                <w:color w:val="000000"/>
                <w:sz w:val="22"/>
                <w:szCs w:val="22"/>
                <w:vertAlign w:val="subscript"/>
              </w:rPr>
              <w:t>CO2</w:t>
            </w:r>
            <w:r w:rsidR="00447A3A" w:rsidRPr="00121C9B">
              <w:rPr>
                <w:i/>
                <w:color w:val="000000"/>
                <w:sz w:val="22"/>
                <w:szCs w:val="22"/>
              </w:rPr>
              <w:t xml:space="preserve"> </w:t>
            </w:r>
            <w:r w:rsidRPr="00272871">
              <w:rPr>
                <w:color w:val="000000"/>
                <w:sz w:val="22"/>
                <w:szCs w:val="22"/>
                <w:vertAlign w:val="subscript"/>
              </w:rPr>
              <w:t xml:space="preserve"> </w:t>
            </w:r>
            <w:r w:rsidRPr="00272871">
              <w:rPr>
                <w:color w:val="000000"/>
                <w:sz w:val="22"/>
                <w:szCs w:val="22"/>
                <w:lang w:eastAsia="ja-JP"/>
              </w:rPr>
              <w:t>= ______kg/km</w:t>
            </w:r>
          </w:p>
        </w:tc>
      </w:tr>
      <w:tr w:rsidR="00C54967" w:rsidRPr="00272871" w14:paraId="00034A2F" w14:textId="77777777" w:rsidTr="007E52D0">
        <w:tc>
          <w:tcPr>
            <w:tcW w:w="705" w:type="dxa"/>
          </w:tcPr>
          <w:p w14:paraId="55F81F7E" w14:textId="5C408927" w:rsidR="00C54967" w:rsidRPr="00272871" w:rsidRDefault="007E52D0" w:rsidP="000B6731">
            <w:pPr>
              <w:jc w:val="both"/>
              <w:rPr>
                <w:color w:val="000000"/>
                <w:sz w:val="22"/>
                <w:szCs w:val="22"/>
              </w:rPr>
            </w:pPr>
            <w:r w:rsidRPr="00272871">
              <w:rPr>
                <w:color w:val="000000"/>
                <w:sz w:val="22"/>
                <w:szCs w:val="22"/>
              </w:rPr>
              <w:t>2</w:t>
            </w:r>
            <w:r w:rsidR="00C54967" w:rsidRPr="00272871">
              <w:rPr>
                <w:color w:val="000000"/>
                <w:sz w:val="22"/>
                <w:szCs w:val="22"/>
              </w:rPr>
              <w:t>.</w:t>
            </w:r>
          </w:p>
        </w:tc>
        <w:tc>
          <w:tcPr>
            <w:tcW w:w="5168" w:type="dxa"/>
          </w:tcPr>
          <w:p w14:paraId="2ADD04C2" w14:textId="77777777" w:rsidR="00C54967" w:rsidRPr="00272871" w:rsidRDefault="00C54967" w:rsidP="000B6731">
            <w:pPr>
              <w:jc w:val="both"/>
              <w:rPr>
                <w:color w:val="000000"/>
                <w:sz w:val="22"/>
                <w:szCs w:val="22"/>
              </w:rPr>
            </w:pPr>
            <w:r w:rsidRPr="00272871">
              <w:rPr>
                <w:color w:val="000000"/>
                <w:sz w:val="22"/>
                <w:szCs w:val="22"/>
              </w:rPr>
              <w:t>Transporto priemonės išmetamo azoto oksidų (</w:t>
            </w:r>
            <w:proofErr w:type="spellStart"/>
            <w:r w:rsidRPr="00272871">
              <w:rPr>
                <w:color w:val="000000"/>
                <w:sz w:val="22"/>
                <w:szCs w:val="22"/>
              </w:rPr>
              <w:t>NO</w:t>
            </w:r>
            <w:r w:rsidRPr="00272871">
              <w:rPr>
                <w:color w:val="000000"/>
                <w:sz w:val="22"/>
                <w:szCs w:val="22"/>
                <w:vertAlign w:val="subscript"/>
              </w:rPr>
              <w:t>x</w:t>
            </w:r>
            <w:proofErr w:type="spellEnd"/>
            <w:r w:rsidRPr="00272871">
              <w:rPr>
                <w:color w:val="000000"/>
                <w:sz w:val="22"/>
                <w:szCs w:val="22"/>
              </w:rPr>
              <w:t>) kiekis (g/km)</w:t>
            </w:r>
          </w:p>
        </w:tc>
        <w:tc>
          <w:tcPr>
            <w:tcW w:w="3929" w:type="dxa"/>
          </w:tcPr>
          <w:p w14:paraId="7C0C5419" w14:textId="7D747AFB" w:rsidR="00C54967" w:rsidRPr="00272871" w:rsidRDefault="007E52D0" w:rsidP="000B6731">
            <w:pPr>
              <w:jc w:val="both"/>
              <w:rPr>
                <w:color w:val="000000"/>
                <w:sz w:val="22"/>
                <w:szCs w:val="22"/>
              </w:rPr>
            </w:pPr>
            <w:proofErr w:type="spellStart"/>
            <w:r w:rsidRPr="00121C9B">
              <w:rPr>
                <w:bCs/>
                <w:i/>
                <w:color w:val="000000"/>
                <w:sz w:val="22"/>
                <w:szCs w:val="22"/>
              </w:rPr>
              <w:t>M</w:t>
            </w:r>
            <w:r w:rsidR="00C54967" w:rsidRPr="00121C9B">
              <w:rPr>
                <w:bCs/>
                <w:i/>
                <w:color w:val="000000"/>
                <w:sz w:val="22"/>
                <w:szCs w:val="22"/>
                <w:vertAlign w:val="subscript"/>
              </w:rPr>
              <w:t>NOx</w:t>
            </w:r>
            <w:proofErr w:type="spellEnd"/>
            <w:r w:rsidR="00C54967" w:rsidRPr="00447A3A" w:rsidDel="00EB11A9">
              <w:rPr>
                <w:color w:val="000000"/>
                <w:sz w:val="22"/>
                <w:szCs w:val="22"/>
              </w:rPr>
              <w:t xml:space="preserve"> </w:t>
            </w:r>
            <w:r w:rsidR="00C54967" w:rsidRPr="00272871">
              <w:rPr>
                <w:color w:val="000000"/>
                <w:sz w:val="22"/>
                <w:szCs w:val="22"/>
                <w:lang w:eastAsia="ja-JP"/>
              </w:rPr>
              <w:t>= ______g/km</w:t>
            </w:r>
          </w:p>
        </w:tc>
      </w:tr>
      <w:tr w:rsidR="00C54967" w:rsidRPr="00272871" w14:paraId="3FDCAA97" w14:textId="77777777" w:rsidTr="007E52D0">
        <w:tc>
          <w:tcPr>
            <w:tcW w:w="705" w:type="dxa"/>
          </w:tcPr>
          <w:p w14:paraId="19418D5F" w14:textId="027BD4BF" w:rsidR="00C54967" w:rsidRPr="00272871" w:rsidRDefault="007E52D0" w:rsidP="000B6731">
            <w:pPr>
              <w:jc w:val="both"/>
              <w:rPr>
                <w:color w:val="000000"/>
                <w:sz w:val="22"/>
                <w:szCs w:val="22"/>
              </w:rPr>
            </w:pPr>
            <w:r w:rsidRPr="00272871">
              <w:rPr>
                <w:color w:val="000000"/>
                <w:sz w:val="22"/>
                <w:szCs w:val="22"/>
              </w:rPr>
              <w:t>3</w:t>
            </w:r>
            <w:r w:rsidR="00C54967" w:rsidRPr="00272871">
              <w:rPr>
                <w:color w:val="000000"/>
                <w:sz w:val="22"/>
                <w:szCs w:val="22"/>
              </w:rPr>
              <w:t>.</w:t>
            </w:r>
          </w:p>
        </w:tc>
        <w:tc>
          <w:tcPr>
            <w:tcW w:w="5168" w:type="dxa"/>
          </w:tcPr>
          <w:p w14:paraId="02D93402" w14:textId="77777777" w:rsidR="00C54967" w:rsidRPr="00272871" w:rsidRDefault="00C54967" w:rsidP="000B6731">
            <w:pPr>
              <w:jc w:val="both"/>
              <w:rPr>
                <w:color w:val="000000"/>
                <w:sz w:val="22"/>
                <w:szCs w:val="22"/>
              </w:rPr>
            </w:pPr>
            <w:r w:rsidRPr="00272871">
              <w:rPr>
                <w:color w:val="000000"/>
                <w:sz w:val="22"/>
                <w:szCs w:val="22"/>
              </w:rPr>
              <w:t>Transporto priemonės išmetamų ne metano angliavandenilių (NMHC) kiekis (g/km)</w:t>
            </w:r>
          </w:p>
        </w:tc>
        <w:tc>
          <w:tcPr>
            <w:tcW w:w="3929" w:type="dxa"/>
          </w:tcPr>
          <w:p w14:paraId="61ACDE65" w14:textId="2EE8DBC0" w:rsidR="00C54967" w:rsidRPr="00272871" w:rsidRDefault="007E52D0" w:rsidP="007E52D0">
            <w:pPr>
              <w:jc w:val="both"/>
              <w:rPr>
                <w:color w:val="000000"/>
                <w:sz w:val="22"/>
                <w:szCs w:val="22"/>
              </w:rPr>
            </w:pPr>
            <w:r w:rsidRPr="00121C9B">
              <w:rPr>
                <w:bCs/>
                <w:i/>
                <w:color w:val="000000"/>
                <w:sz w:val="22"/>
                <w:szCs w:val="22"/>
              </w:rPr>
              <w:t>M</w:t>
            </w:r>
            <w:r w:rsidR="00C54967" w:rsidRPr="00121C9B">
              <w:rPr>
                <w:bCs/>
                <w:i/>
                <w:color w:val="000000"/>
                <w:sz w:val="22"/>
                <w:szCs w:val="22"/>
                <w:vertAlign w:val="subscript"/>
              </w:rPr>
              <w:t>NMHC</w:t>
            </w:r>
            <w:r w:rsidR="00447A3A">
              <w:rPr>
                <w:color w:val="000000"/>
                <w:sz w:val="22"/>
                <w:szCs w:val="22"/>
                <w:lang w:eastAsia="ja-JP"/>
              </w:rPr>
              <w:t xml:space="preserve"> </w:t>
            </w:r>
            <w:r w:rsidR="00C54967" w:rsidRPr="00272871">
              <w:rPr>
                <w:color w:val="000000"/>
                <w:sz w:val="22"/>
                <w:szCs w:val="22"/>
                <w:lang w:eastAsia="ja-JP"/>
              </w:rPr>
              <w:t>= _____g/km</w:t>
            </w:r>
          </w:p>
        </w:tc>
      </w:tr>
      <w:tr w:rsidR="00C54967" w:rsidRPr="00272871" w14:paraId="59422E0B" w14:textId="77777777" w:rsidTr="007E52D0">
        <w:tc>
          <w:tcPr>
            <w:tcW w:w="705" w:type="dxa"/>
          </w:tcPr>
          <w:p w14:paraId="0F892625" w14:textId="26CC65F1" w:rsidR="00C54967" w:rsidRPr="00272871" w:rsidRDefault="007E52D0" w:rsidP="000B6731">
            <w:pPr>
              <w:jc w:val="both"/>
              <w:rPr>
                <w:color w:val="000000"/>
                <w:sz w:val="22"/>
                <w:szCs w:val="22"/>
              </w:rPr>
            </w:pPr>
            <w:r w:rsidRPr="00272871">
              <w:rPr>
                <w:color w:val="000000"/>
                <w:sz w:val="22"/>
                <w:szCs w:val="22"/>
              </w:rPr>
              <w:t>4</w:t>
            </w:r>
            <w:r w:rsidR="00C54967" w:rsidRPr="00272871">
              <w:rPr>
                <w:color w:val="000000"/>
                <w:sz w:val="22"/>
                <w:szCs w:val="22"/>
              </w:rPr>
              <w:t>.</w:t>
            </w:r>
          </w:p>
        </w:tc>
        <w:tc>
          <w:tcPr>
            <w:tcW w:w="5168" w:type="dxa"/>
          </w:tcPr>
          <w:p w14:paraId="1B891144" w14:textId="77777777" w:rsidR="00C54967" w:rsidRPr="00272871" w:rsidRDefault="00C54967" w:rsidP="000B6731">
            <w:pPr>
              <w:jc w:val="both"/>
              <w:rPr>
                <w:color w:val="000000"/>
                <w:sz w:val="22"/>
                <w:szCs w:val="22"/>
              </w:rPr>
            </w:pPr>
            <w:r w:rsidRPr="00272871">
              <w:rPr>
                <w:color w:val="000000"/>
                <w:sz w:val="22"/>
                <w:szCs w:val="22"/>
              </w:rPr>
              <w:t>Transporto priemonės išmetamų kietųjų dalelių kiekis (g/km)</w:t>
            </w:r>
          </w:p>
        </w:tc>
        <w:tc>
          <w:tcPr>
            <w:tcW w:w="3929" w:type="dxa"/>
          </w:tcPr>
          <w:p w14:paraId="74681D8A" w14:textId="48CCBAA2" w:rsidR="00C54967" w:rsidRPr="00272871" w:rsidRDefault="007E52D0" w:rsidP="007E52D0">
            <w:pPr>
              <w:jc w:val="both"/>
              <w:rPr>
                <w:color w:val="000000"/>
                <w:sz w:val="22"/>
                <w:szCs w:val="22"/>
              </w:rPr>
            </w:pPr>
            <w:proofErr w:type="spellStart"/>
            <w:r w:rsidRPr="00121C9B">
              <w:rPr>
                <w:bCs/>
                <w:i/>
                <w:color w:val="000000"/>
                <w:sz w:val="22"/>
                <w:szCs w:val="22"/>
              </w:rPr>
              <w:t>M</w:t>
            </w:r>
            <w:r w:rsidR="00C54967" w:rsidRPr="00121C9B">
              <w:rPr>
                <w:bCs/>
                <w:i/>
                <w:color w:val="000000"/>
                <w:sz w:val="22"/>
                <w:szCs w:val="22"/>
                <w:vertAlign w:val="subscript"/>
              </w:rPr>
              <w:t>kietųjųdalelių</w:t>
            </w:r>
            <w:proofErr w:type="spellEnd"/>
            <w:r w:rsidR="00447A3A">
              <w:rPr>
                <w:color w:val="000000"/>
                <w:sz w:val="22"/>
                <w:szCs w:val="22"/>
                <w:lang w:eastAsia="ja-JP"/>
              </w:rPr>
              <w:t xml:space="preserve"> </w:t>
            </w:r>
            <w:r w:rsidR="00C54967" w:rsidRPr="00272871">
              <w:rPr>
                <w:color w:val="000000"/>
                <w:sz w:val="22"/>
                <w:szCs w:val="22"/>
                <w:lang w:eastAsia="ja-JP"/>
              </w:rPr>
              <w:t>= ____g/km</w:t>
            </w:r>
          </w:p>
        </w:tc>
      </w:tr>
    </w:tbl>
    <w:p w14:paraId="2832EF5C" w14:textId="002F2B86" w:rsidR="00C54967" w:rsidRPr="007E52D0" w:rsidRDefault="007E52D0" w:rsidP="00873A32">
      <w:pPr>
        <w:widowControl w:val="0"/>
        <w:spacing w:before="120"/>
        <w:ind w:firstLine="284"/>
        <w:jc w:val="both"/>
        <w:rPr>
          <w:sz w:val="22"/>
          <w:szCs w:val="22"/>
        </w:rPr>
      </w:pPr>
      <w:r w:rsidRPr="00272871">
        <w:rPr>
          <w:sz w:val="22"/>
          <w:szCs w:val="22"/>
          <w:u w:val="single"/>
        </w:rPr>
        <w:t xml:space="preserve">Lentelėje nurodytas </w:t>
      </w:r>
      <w:r w:rsidR="00EB1E66" w:rsidRPr="00272871">
        <w:rPr>
          <w:sz w:val="22"/>
          <w:szCs w:val="22"/>
          <w:u w:val="single"/>
        </w:rPr>
        <w:t xml:space="preserve">išmetamų teršalų </w:t>
      </w:r>
      <w:r w:rsidRPr="00272871">
        <w:rPr>
          <w:sz w:val="22"/>
          <w:szCs w:val="22"/>
          <w:u w:val="single"/>
        </w:rPr>
        <w:t>reikšmes patvirtinantys dokumentai pridedami</w:t>
      </w:r>
      <w:r w:rsidRPr="00272871">
        <w:rPr>
          <w:sz w:val="22"/>
          <w:szCs w:val="22"/>
        </w:rPr>
        <w:t>.</w:t>
      </w:r>
    </w:p>
    <w:p w14:paraId="451572E4" w14:textId="77777777" w:rsidR="00C54967" w:rsidRPr="007E52D0" w:rsidRDefault="00C54967" w:rsidP="00873A32">
      <w:pPr>
        <w:widowControl w:val="0"/>
        <w:spacing w:before="120"/>
        <w:ind w:firstLine="284"/>
        <w:jc w:val="both"/>
        <w:rPr>
          <w:sz w:val="22"/>
          <w:szCs w:val="22"/>
        </w:rPr>
      </w:pPr>
    </w:p>
    <w:p w14:paraId="62E55FD4" w14:textId="77777777" w:rsidR="00C54967" w:rsidRPr="007E52D0" w:rsidRDefault="00C54967" w:rsidP="00873A32">
      <w:pPr>
        <w:widowControl w:val="0"/>
        <w:spacing w:before="120"/>
        <w:ind w:firstLine="284"/>
        <w:jc w:val="both"/>
        <w:rPr>
          <w:sz w:val="22"/>
          <w:szCs w:val="22"/>
        </w:rPr>
      </w:pPr>
    </w:p>
    <w:p w14:paraId="78B77CDE" w14:textId="77777777" w:rsidR="00081D4C" w:rsidRPr="00272871" w:rsidRDefault="00081D4C" w:rsidP="00873A32">
      <w:pPr>
        <w:widowControl w:val="0"/>
        <w:spacing w:before="120"/>
        <w:jc w:val="both"/>
        <w:rPr>
          <w:sz w:val="22"/>
          <w:szCs w:val="22"/>
        </w:rPr>
      </w:pPr>
      <w:r w:rsidRPr="00272871">
        <w:rPr>
          <w:sz w:val="22"/>
          <w:szCs w:val="22"/>
        </w:rPr>
        <w:t>Transporto priemonėms suteikiame gamintojo garantijas:</w:t>
      </w:r>
    </w:p>
    <w:p w14:paraId="0966C8A7" w14:textId="3563712A" w:rsidR="00C54967" w:rsidRPr="007212CB" w:rsidRDefault="00C54967" w:rsidP="007212CB">
      <w:pPr>
        <w:tabs>
          <w:tab w:val="left" w:pos="709"/>
          <w:tab w:val="left" w:pos="851"/>
          <w:tab w:val="left" w:pos="1134"/>
        </w:tabs>
        <w:ind w:right="197" w:firstLine="851"/>
        <w:jc w:val="right"/>
        <w:rPr>
          <w:szCs w:val="22"/>
        </w:rPr>
      </w:pPr>
      <w:r w:rsidRPr="007212CB">
        <w:rPr>
          <w:b/>
          <w:color w:val="000000"/>
          <w:szCs w:val="22"/>
        </w:rPr>
        <w:t>6 lentelė</w:t>
      </w:r>
    </w:p>
    <w:tbl>
      <w:tblPr>
        <w:tblStyle w:val="Lentelstinklelis"/>
        <w:tblW w:w="10070" w:type="dxa"/>
        <w:tblInd w:w="0" w:type="dxa"/>
        <w:tblLook w:val="04A0" w:firstRow="1" w:lastRow="0" w:firstColumn="1" w:lastColumn="0" w:noHBand="0" w:noVBand="1"/>
      </w:tblPr>
      <w:tblGrid>
        <w:gridCol w:w="6101"/>
        <w:gridCol w:w="3969"/>
      </w:tblGrid>
      <w:tr w:rsidR="006E3808" w:rsidRPr="00272871" w14:paraId="2DBFBF95" w14:textId="77777777" w:rsidTr="00121C9B">
        <w:tc>
          <w:tcPr>
            <w:tcW w:w="6101" w:type="dxa"/>
          </w:tcPr>
          <w:p w14:paraId="323E5679" w14:textId="77777777" w:rsidR="006E3808" w:rsidRPr="00272871" w:rsidRDefault="006E3808" w:rsidP="00121C9B">
            <w:pPr>
              <w:widowControl w:val="0"/>
              <w:spacing w:before="120"/>
              <w:ind w:left="147" w:firstLine="0"/>
              <w:jc w:val="center"/>
              <w:rPr>
                <w:b/>
                <w:sz w:val="22"/>
                <w:szCs w:val="22"/>
              </w:rPr>
            </w:pPr>
            <w:r w:rsidRPr="00272871">
              <w:rPr>
                <w:b/>
                <w:sz w:val="22"/>
                <w:szCs w:val="22"/>
              </w:rPr>
              <w:t>Garantija</w:t>
            </w:r>
          </w:p>
        </w:tc>
        <w:tc>
          <w:tcPr>
            <w:tcW w:w="3969" w:type="dxa"/>
          </w:tcPr>
          <w:p w14:paraId="1C882352" w14:textId="77777777" w:rsidR="006E3808" w:rsidRPr="00272871" w:rsidRDefault="006E3808" w:rsidP="00121C9B">
            <w:pPr>
              <w:widowControl w:val="0"/>
              <w:spacing w:before="120"/>
              <w:ind w:left="147" w:firstLine="0"/>
              <w:jc w:val="center"/>
              <w:rPr>
                <w:b/>
                <w:sz w:val="22"/>
                <w:szCs w:val="22"/>
              </w:rPr>
            </w:pPr>
            <w:r w:rsidRPr="00272871">
              <w:rPr>
                <w:b/>
                <w:sz w:val="22"/>
                <w:szCs w:val="22"/>
              </w:rPr>
              <w:t>Suteikiamos garantijos terminas (mėnesiais)</w:t>
            </w:r>
          </w:p>
        </w:tc>
      </w:tr>
      <w:tr w:rsidR="006E3808" w:rsidRPr="00272871" w14:paraId="35D02F8C" w14:textId="77777777" w:rsidTr="00121C9B">
        <w:tc>
          <w:tcPr>
            <w:tcW w:w="6101" w:type="dxa"/>
          </w:tcPr>
          <w:p w14:paraId="302572D9" w14:textId="77777777" w:rsidR="006E3808" w:rsidRPr="00272871" w:rsidRDefault="006E3808" w:rsidP="00121C9B">
            <w:pPr>
              <w:widowControl w:val="0"/>
              <w:spacing w:before="120"/>
              <w:ind w:left="147" w:right="142" w:firstLine="0"/>
              <w:rPr>
                <w:i/>
                <w:sz w:val="22"/>
                <w:szCs w:val="22"/>
              </w:rPr>
            </w:pPr>
            <w:r w:rsidRPr="00272871">
              <w:rPr>
                <w:sz w:val="22"/>
                <w:szCs w:val="22"/>
              </w:rPr>
              <w:t>Transporto priemonių dalims, mazgams ir agregatams</w:t>
            </w:r>
          </w:p>
        </w:tc>
        <w:tc>
          <w:tcPr>
            <w:tcW w:w="3969" w:type="dxa"/>
          </w:tcPr>
          <w:p w14:paraId="27B3BFC2" w14:textId="77777777" w:rsidR="006E3808" w:rsidRPr="00272871" w:rsidRDefault="00DA05E7" w:rsidP="00121C9B">
            <w:pPr>
              <w:widowControl w:val="0"/>
              <w:spacing w:before="120"/>
              <w:ind w:left="147" w:right="142" w:firstLine="0"/>
              <w:rPr>
                <w:i/>
                <w:sz w:val="22"/>
                <w:szCs w:val="22"/>
              </w:rPr>
            </w:pPr>
            <w:r w:rsidRPr="00272871">
              <w:rPr>
                <w:i/>
                <w:sz w:val="22"/>
                <w:szCs w:val="22"/>
              </w:rPr>
              <w:t>(24 mėnesiai</w:t>
            </w:r>
            <w:r w:rsidR="003D5A13" w:rsidRPr="00272871">
              <w:rPr>
                <w:i/>
                <w:sz w:val="22"/>
                <w:szCs w:val="22"/>
              </w:rPr>
              <w:t xml:space="preserve"> arba kol transporto priemonė nuvažiuos 150 000 km, atsižvelgiant į tai, kas įvyks greičiau</w:t>
            </w:r>
            <w:r w:rsidRPr="00272871">
              <w:rPr>
                <w:i/>
                <w:sz w:val="22"/>
                <w:szCs w:val="22"/>
              </w:rPr>
              <w:t>)</w:t>
            </w:r>
          </w:p>
        </w:tc>
      </w:tr>
      <w:tr w:rsidR="006E3808" w:rsidRPr="00272871" w14:paraId="56943A35" w14:textId="77777777" w:rsidTr="00121C9B">
        <w:tc>
          <w:tcPr>
            <w:tcW w:w="6101" w:type="dxa"/>
          </w:tcPr>
          <w:p w14:paraId="0EBCDEEF" w14:textId="77777777" w:rsidR="006E3808" w:rsidRPr="00272871" w:rsidRDefault="006E3808" w:rsidP="00121C9B">
            <w:pPr>
              <w:widowControl w:val="0"/>
              <w:spacing w:before="120"/>
              <w:ind w:left="147" w:right="142" w:firstLine="0"/>
              <w:rPr>
                <w:i/>
                <w:sz w:val="22"/>
                <w:szCs w:val="22"/>
              </w:rPr>
            </w:pPr>
            <w:r w:rsidRPr="00272871">
              <w:rPr>
                <w:sz w:val="22"/>
                <w:szCs w:val="22"/>
              </w:rPr>
              <w:t>Transporto priemonių elektrinei ir elektroninei įrangai</w:t>
            </w:r>
          </w:p>
        </w:tc>
        <w:tc>
          <w:tcPr>
            <w:tcW w:w="3969" w:type="dxa"/>
          </w:tcPr>
          <w:p w14:paraId="7EC13ED4" w14:textId="77777777" w:rsidR="006E3808" w:rsidRPr="00272871" w:rsidRDefault="003D5A13" w:rsidP="00121C9B">
            <w:pPr>
              <w:widowControl w:val="0"/>
              <w:spacing w:before="120"/>
              <w:ind w:left="147" w:right="142" w:firstLine="0"/>
              <w:rPr>
                <w:i/>
                <w:sz w:val="22"/>
                <w:szCs w:val="22"/>
              </w:rPr>
            </w:pPr>
            <w:r w:rsidRPr="00272871">
              <w:rPr>
                <w:i/>
                <w:sz w:val="22"/>
                <w:szCs w:val="22"/>
              </w:rPr>
              <w:t>(24 mėnesiai)</w:t>
            </w:r>
          </w:p>
        </w:tc>
      </w:tr>
      <w:tr w:rsidR="006E3808" w:rsidRPr="00272871" w14:paraId="145355AB" w14:textId="77777777" w:rsidTr="00121C9B">
        <w:tc>
          <w:tcPr>
            <w:tcW w:w="6101" w:type="dxa"/>
          </w:tcPr>
          <w:p w14:paraId="0F89F260" w14:textId="77777777" w:rsidR="003D5A13" w:rsidRPr="00272871" w:rsidRDefault="006E3808" w:rsidP="00121C9B">
            <w:pPr>
              <w:widowControl w:val="0"/>
              <w:spacing w:before="120"/>
              <w:ind w:left="147" w:right="142" w:firstLine="0"/>
              <w:rPr>
                <w:i/>
                <w:sz w:val="22"/>
                <w:szCs w:val="22"/>
              </w:rPr>
            </w:pPr>
            <w:r w:rsidRPr="00272871">
              <w:rPr>
                <w:sz w:val="22"/>
                <w:szCs w:val="22"/>
              </w:rPr>
              <w:t>Transporto priemonių kėbulams nuo lūžimų, deformacijos ar korozijos, bei dažytų paviršių kokybei, taip pat salono dangai</w:t>
            </w:r>
            <w:r w:rsidR="003D5A13" w:rsidRPr="00272871">
              <w:rPr>
                <w:sz w:val="22"/>
                <w:szCs w:val="22"/>
              </w:rPr>
              <w:t>, važiuoklei nuo lūžimų ar korozijos</w:t>
            </w:r>
          </w:p>
        </w:tc>
        <w:tc>
          <w:tcPr>
            <w:tcW w:w="3969" w:type="dxa"/>
          </w:tcPr>
          <w:p w14:paraId="3A240EAA" w14:textId="77777777" w:rsidR="006E3808" w:rsidRPr="00272871" w:rsidRDefault="003D5A13" w:rsidP="00121C9B">
            <w:pPr>
              <w:widowControl w:val="0"/>
              <w:spacing w:before="120"/>
              <w:ind w:left="147" w:right="142" w:firstLine="0"/>
              <w:rPr>
                <w:i/>
                <w:color w:val="FF0000"/>
                <w:sz w:val="22"/>
                <w:szCs w:val="22"/>
              </w:rPr>
            </w:pPr>
            <w:r w:rsidRPr="00272871">
              <w:rPr>
                <w:i/>
                <w:sz w:val="22"/>
                <w:szCs w:val="22"/>
              </w:rPr>
              <w:t>(ne trumpiau nei 10 metų (120 mėnesių) be ridos apribojimo)</w:t>
            </w:r>
          </w:p>
        </w:tc>
      </w:tr>
    </w:tbl>
    <w:p w14:paraId="5C0A46A7" w14:textId="77777777" w:rsidR="00081D4C" w:rsidRPr="00301182" w:rsidRDefault="00081D4C" w:rsidP="00873A32">
      <w:pPr>
        <w:widowControl w:val="0"/>
        <w:spacing w:before="120"/>
        <w:jc w:val="both"/>
        <w:rPr>
          <w:i/>
          <w:sz w:val="22"/>
          <w:szCs w:val="22"/>
        </w:rPr>
      </w:pPr>
    </w:p>
    <w:p w14:paraId="11456417" w14:textId="77777777" w:rsidR="008D590C" w:rsidRPr="00301182" w:rsidRDefault="008D590C" w:rsidP="00873A32">
      <w:pPr>
        <w:widowControl w:val="0"/>
        <w:ind w:firstLine="57"/>
        <w:rPr>
          <w:sz w:val="22"/>
          <w:szCs w:val="22"/>
        </w:rPr>
      </w:pPr>
      <w:r w:rsidRPr="00301182">
        <w:rPr>
          <w:sz w:val="22"/>
          <w:szCs w:val="22"/>
        </w:rPr>
        <w:t>Transporto priemonėms suteiktų garantijų laikotarpiu Transporto priemon</w:t>
      </w:r>
      <w:r w:rsidR="001D10E7">
        <w:rPr>
          <w:sz w:val="22"/>
          <w:szCs w:val="22"/>
        </w:rPr>
        <w:t>i</w:t>
      </w:r>
      <w:r w:rsidRPr="00301182">
        <w:rPr>
          <w:sz w:val="22"/>
          <w:szCs w:val="22"/>
        </w:rPr>
        <w:t xml:space="preserve">ų </w:t>
      </w:r>
      <w:r w:rsidRPr="00301182">
        <w:rPr>
          <w:sz w:val="22"/>
          <w:szCs w:val="22"/>
          <w:u w:val="single"/>
        </w:rPr>
        <w:t>techninį aptarnavimą ir priežiūrą, garantinį ir negarantinį remontus atliksime</w:t>
      </w:r>
      <w:r w:rsidR="00530359" w:rsidRPr="00301182">
        <w:rPr>
          <w:sz w:val="22"/>
          <w:szCs w:val="22"/>
        </w:rPr>
        <w:t xml:space="preserve">    </w:t>
      </w:r>
      <w:r w:rsidRPr="00301182">
        <w:rPr>
          <w:sz w:val="22"/>
          <w:szCs w:val="22"/>
        </w:rPr>
        <w:t xml:space="preserve"> </w:t>
      </w:r>
      <w:r w:rsidRPr="00301182">
        <w:rPr>
          <w:color w:val="FF0000"/>
          <w:sz w:val="22"/>
          <w:szCs w:val="22"/>
        </w:rPr>
        <w:t>__________</w:t>
      </w:r>
      <w:r w:rsidRPr="00301182">
        <w:rPr>
          <w:i/>
          <w:color w:val="FF0000"/>
          <w:sz w:val="22"/>
          <w:szCs w:val="22"/>
          <w:vertAlign w:val="superscript"/>
        </w:rPr>
        <w:t xml:space="preserve">(nurodomas pavadinimas, adresas, </w:t>
      </w:r>
      <w:proofErr w:type="spellStart"/>
      <w:r w:rsidRPr="00301182">
        <w:rPr>
          <w:i/>
          <w:color w:val="FF0000"/>
          <w:sz w:val="22"/>
          <w:szCs w:val="22"/>
          <w:vertAlign w:val="superscript"/>
        </w:rPr>
        <w:t>telefnbo</w:t>
      </w:r>
      <w:proofErr w:type="spellEnd"/>
      <w:r w:rsidRPr="00301182">
        <w:rPr>
          <w:i/>
          <w:color w:val="FF0000"/>
          <w:sz w:val="22"/>
          <w:szCs w:val="22"/>
          <w:vertAlign w:val="superscript"/>
        </w:rPr>
        <w:t xml:space="preserve"> </w:t>
      </w:r>
      <w:r w:rsidRPr="00301182">
        <w:rPr>
          <w:color w:val="FF0000"/>
          <w:sz w:val="22"/>
          <w:szCs w:val="22"/>
        </w:rPr>
        <w:t xml:space="preserve">___ </w:t>
      </w:r>
      <w:r w:rsidR="00530359" w:rsidRPr="00301182">
        <w:rPr>
          <w:color w:val="FF0000"/>
          <w:sz w:val="22"/>
          <w:szCs w:val="22"/>
        </w:rPr>
        <w:t>___________</w:t>
      </w:r>
      <w:r w:rsidR="00411269" w:rsidRPr="00301182">
        <w:rPr>
          <w:color w:val="FF0000"/>
          <w:sz w:val="22"/>
          <w:szCs w:val="22"/>
        </w:rPr>
        <w:t>.</w:t>
      </w:r>
    </w:p>
    <w:p w14:paraId="2E1D7DA7" w14:textId="77777777" w:rsidR="00530359" w:rsidRPr="00301182" w:rsidRDefault="00530359" w:rsidP="00873A32">
      <w:pPr>
        <w:widowControl w:val="0"/>
        <w:spacing w:before="200"/>
        <w:jc w:val="both"/>
        <w:rPr>
          <w:sz w:val="22"/>
          <w:szCs w:val="22"/>
          <w:lang w:eastAsia="lt-LT"/>
        </w:rPr>
      </w:pPr>
    </w:p>
    <w:p w14:paraId="3C6A4B75" w14:textId="77777777" w:rsidR="00A55533" w:rsidRPr="00301182" w:rsidRDefault="00A55533" w:rsidP="00873A32">
      <w:pPr>
        <w:widowControl w:val="0"/>
        <w:spacing w:before="200"/>
        <w:jc w:val="both"/>
        <w:rPr>
          <w:sz w:val="22"/>
          <w:szCs w:val="22"/>
          <w:lang w:eastAsia="lt-LT"/>
        </w:rPr>
      </w:pPr>
      <w:r w:rsidRPr="00301182">
        <w:rPr>
          <w:sz w:val="22"/>
          <w:szCs w:val="22"/>
          <w:lang w:eastAsia="lt-LT"/>
        </w:rPr>
        <w:t xml:space="preserve">Su pirkimo sąlygų </w:t>
      </w:r>
      <w:r w:rsidR="00FE7BE3" w:rsidRPr="00301182">
        <w:rPr>
          <w:sz w:val="22"/>
          <w:szCs w:val="22"/>
          <w:lang w:eastAsia="lt-LT"/>
        </w:rPr>
        <w:t>4</w:t>
      </w:r>
      <w:r w:rsidRPr="00301182">
        <w:rPr>
          <w:sz w:val="22"/>
          <w:szCs w:val="22"/>
          <w:lang w:eastAsia="lt-LT"/>
        </w:rPr>
        <w:t xml:space="preserve"> priede pateikiamu pirkimo sutarties projektu sutinkame.</w:t>
      </w:r>
    </w:p>
    <w:p w14:paraId="54DD8E89" w14:textId="77777777" w:rsidR="004E69C0" w:rsidRPr="00301182" w:rsidRDefault="004E69C0" w:rsidP="00873A32">
      <w:pPr>
        <w:widowControl w:val="0"/>
        <w:spacing w:before="240"/>
        <w:jc w:val="both"/>
        <w:rPr>
          <w:sz w:val="22"/>
          <w:szCs w:val="22"/>
        </w:rPr>
      </w:pPr>
      <w:r w:rsidRPr="00301182">
        <w:rPr>
          <w:sz w:val="22"/>
          <w:szCs w:val="22"/>
        </w:rPr>
        <w:t>Kartu su pasiūlymu pateikiami ši</w:t>
      </w:r>
      <w:r w:rsidR="00473F08" w:rsidRPr="00301182">
        <w:rPr>
          <w:sz w:val="22"/>
          <w:szCs w:val="22"/>
        </w:rPr>
        <w:t>e dokumentai (patvirtiname</w:t>
      </w:r>
      <w:r w:rsidRPr="00301182">
        <w:rPr>
          <w:sz w:val="22"/>
          <w:szCs w:val="22"/>
        </w:rPr>
        <w:t>, kad dokumentų skaitmeninės kopijos yra tikros):</w:t>
      </w:r>
    </w:p>
    <w:tbl>
      <w:tblPr>
        <w:tblW w:w="10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8"/>
        <w:gridCol w:w="3154"/>
        <w:gridCol w:w="3260"/>
        <w:gridCol w:w="3231"/>
      </w:tblGrid>
      <w:tr w:rsidR="004E69C0" w:rsidRPr="00301182" w14:paraId="4DEEE312" w14:textId="77777777" w:rsidTr="000E3C0E">
        <w:trPr>
          <w:cantSplit/>
          <w:jc w:val="center"/>
        </w:trPr>
        <w:tc>
          <w:tcPr>
            <w:tcW w:w="488" w:type="dxa"/>
            <w:tcBorders>
              <w:top w:val="single" w:sz="4" w:space="0" w:color="auto"/>
              <w:left w:val="single" w:sz="4" w:space="0" w:color="auto"/>
              <w:bottom w:val="single" w:sz="4" w:space="0" w:color="auto"/>
              <w:right w:val="single" w:sz="4" w:space="0" w:color="auto"/>
            </w:tcBorders>
            <w:vAlign w:val="center"/>
          </w:tcPr>
          <w:p w14:paraId="52B1FF1A" w14:textId="77777777" w:rsidR="004E69C0" w:rsidRPr="00301182" w:rsidRDefault="004E69C0" w:rsidP="00873A32">
            <w:pPr>
              <w:widowControl w:val="0"/>
              <w:ind w:left="-46" w:right="-108"/>
              <w:jc w:val="center"/>
              <w:rPr>
                <w:b/>
                <w:bCs/>
                <w:szCs w:val="22"/>
              </w:rPr>
            </w:pPr>
            <w:r w:rsidRPr="00301182">
              <w:rPr>
                <w:b/>
                <w:bCs/>
                <w:szCs w:val="22"/>
              </w:rPr>
              <w:t>Eil.</w:t>
            </w:r>
          </w:p>
          <w:p w14:paraId="1194606A" w14:textId="77777777" w:rsidR="004E69C0" w:rsidRPr="00301182" w:rsidRDefault="004E69C0" w:rsidP="00873A32">
            <w:pPr>
              <w:widowControl w:val="0"/>
              <w:ind w:left="-46" w:right="-108"/>
              <w:jc w:val="center"/>
              <w:rPr>
                <w:b/>
                <w:bCs/>
                <w:szCs w:val="22"/>
              </w:rPr>
            </w:pPr>
            <w:r w:rsidRPr="00301182">
              <w:rPr>
                <w:b/>
                <w:bCs/>
                <w:szCs w:val="22"/>
              </w:rPr>
              <w:t>Nr.</w:t>
            </w:r>
          </w:p>
        </w:tc>
        <w:tc>
          <w:tcPr>
            <w:tcW w:w="3154" w:type="dxa"/>
            <w:tcBorders>
              <w:top w:val="single" w:sz="4" w:space="0" w:color="auto"/>
              <w:left w:val="single" w:sz="4" w:space="0" w:color="auto"/>
              <w:bottom w:val="single" w:sz="4" w:space="0" w:color="auto"/>
              <w:right w:val="single" w:sz="4" w:space="0" w:color="auto"/>
            </w:tcBorders>
            <w:vAlign w:val="center"/>
          </w:tcPr>
          <w:p w14:paraId="04437F6E" w14:textId="77777777" w:rsidR="004E69C0" w:rsidRPr="00301182" w:rsidRDefault="004E69C0" w:rsidP="00873A32">
            <w:pPr>
              <w:widowControl w:val="0"/>
              <w:jc w:val="center"/>
              <w:rPr>
                <w:b/>
                <w:bCs/>
                <w:szCs w:val="22"/>
              </w:rPr>
            </w:pPr>
            <w:r w:rsidRPr="00301182">
              <w:rPr>
                <w:b/>
                <w:bCs/>
                <w:szCs w:val="22"/>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2C7C45ED" w14:textId="77777777" w:rsidR="004E69C0" w:rsidRPr="00301182" w:rsidRDefault="004E69C0" w:rsidP="00873A32">
            <w:pPr>
              <w:widowControl w:val="0"/>
              <w:jc w:val="center"/>
              <w:rPr>
                <w:b/>
                <w:bCs/>
                <w:szCs w:val="22"/>
              </w:rPr>
            </w:pPr>
            <w:r w:rsidRPr="00301182">
              <w:rPr>
                <w:b/>
                <w:bCs/>
                <w:szCs w:val="22"/>
              </w:rPr>
              <w:t>Dokumente esanti konfidenciali informacija (nurodoma dokumento dalis / puslapis, kuriame yra konfidenciali informacija)</w:t>
            </w:r>
            <w:r w:rsidRPr="00301182">
              <w:rPr>
                <w:b/>
                <w:szCs w:val="22"/>
              </w:rPr>
              <w:t>*</w:t>
            </w:r>
          </w:p>
        </w:tc>
        <w:tc>
          <w:tcPr>
            <w:tcW w:w="3231" w:type="dxa"/>
            <w:tcBorders>
              <w:top w:val="single" w:sz="4" w:space="0" w:color="auto"/>
              <w:left w:val="single" w:sz="4" w:space="0" w:color="auto"/>
              <w:bottom w:val="single" w:sz="4" w:space="0" w:color="auto"/>
              <w:right w:val="single" w:sz="4" w:space="0" w:color="auto"/>
            </w:tcBorders>
            <w:vAlign w:val="center"/>
          </w:tcPr>
          <w:p w14:paraId="369359F5" w14:textId="77777777" w:rsidR="004E69C0" w:rsidRPr="00301182" w:rsidRDefault="004E69C0" w:rsidP="00873A32">
            <w:pPr>
              <w:widowControl w:val="0"/>
              <w:jc w:val="center"/>
              <w:rPr>
                <w:b/>
                <w:bCs/>
                <w:szCs w:val="22"/>
              </w:rPr>
            </w:pPr>
            <w:r w:rsidRPr="00301182">
              <w:rPr>
                <w:b/>
                <w:bCs/>
                <w:szCs w:val="22"/>
              </w:rPr>
              <w:t>Konfidencialios informacijos pagrindimas (paaiškinama, kuo remiantis nurodytas dokumentas ar jo dalis yra konfidencialūs)</w:t>
            </w:r>
            <w:r w:rsidRPr="00301182">
              <w:rPr>
                <w:b/>
                <w:szCs w:val="22"/>
              </w:rPr>
              <w:t>*</w:t>
            </w:r>
          </w:p>
        </w:tc>
      </w:tr>
      <w:tr w:rsidR="00CF52A9" w:rsidRPr="00301182" w14:paraId="0E59B270" w14:textId="77777777" w:rsidTr="000E3C0E">
        <w:trPr>
          <w:cantSplit/>
          <w:jc w:val="center"/>
        </w:trPr>
        <w:tc>
          <w:tcPr>
            <w:tcW w:w="488" w:type="dxa"/>
            <w:tcBorders>
              <w:top w:val="single" w:sz="4" w:space="0" w:color="auto"/>
              <w:left w:val="single" w:sz="4" w:space="0" w:color="auto"/>
              <w:bottom w:val="single" w:sz="4" w:space="0" w:color="auto"/>
              <w:right w:val="single" w:sz="4" w:space="0" w:color="auto"/>
            </w:tcBorders>
          </w:tcPr>
          <w:p w14:paraId="608A05ED" w14:textId="77777777" w:rsidR="00CF52A9" w:rsidRPr="00301182" w:rsidRDefault="00CF52A9" w:rsidP="00873A32">
            <w:pPr>
              <w:widowControl w:val="0"/>
              <w:jc w:val="both"/>
              <w:rPr>
                <w:szCs w:val="22"/>
              </w:rPr>
            </w:pPr>
            <w:r w:rsidRPr="00301182">
              <w:rPr>
                <w:szCs w:val="24"/>
              </w:rPr>
              <w:t>1.</w:t>
            </w:r>
          </w:p>
        </w:tc>
        <w:tc>
          <w:tcPr>
            <w:tcW w:w="3154" w:type="dxa"/>
            <w:tcBorders>
              <w:top w:val="single" w:sz="4" w:space="0" w:color="auto"/>
              <w:left w:val="single" w:sz="4" w:space="0" w:color="auto"/>
              <w:bottom w:val="single" w:sz="4" w:space="0" w:color="auto"/>
              <w:right w:val="single" w:sz="4" w:space="0" w:color="auto"/>
            </w:tcBorders>
          </w:tcPr>
          <w:p w14:paraId="2A122D84" w14:textId="77777777" w:rsidR="00CF52A9" w:rsidRPr="00301182" w:rsidRDefault="00CF52A9" w:rsidP="00873A32">
            <w:pPr>
              <w:widowControl w:val="0"/>
              <w:jc w:val="both"/>
              <w:rPr>
                <w:szCs w:val="22"/>
              </w:rPr>
            </w:pPr>
            <w:r w:rsidRPr="00301182">
              <w:rPr>
                <w:szCs w:val="24"/>
              </w:rPr>
              <w:t xml:space="preserve">Siūlomų transporto priemonių </w:t>
            </w:r>
            <w:proofErr w:type="spellStart"/>
            <w:r w:rsidRPr="00301182">
              <w:rPr>
                <w:szCs w:val="24"/>
              </w:rPr>
              <w:t>gabaritiniai</w:t>
            </w:r>
            <w:proofErr w:type="spellEnd"/>
            <w:r w:rsidRPr="00301182">
              <w:rPr>
                <w:szCs w:val="24"/>
              </w:rPr>
              <w:t xml:space="preserve"> brėžiniai su pagrindiniais matmenimis ir siūloma interjero schema</w:t>
            </w:r>
          </w:p>
        </w:tc>
        <w:tc>
          <w:tcPr>
            <w:tcW w:w="3260" w:type="dxa"/>
            <w:tcBorders>
              <w:top w:val="single" w:sz="4" w:space="0" w:color="auto"/>
              <w:left w:val="single" w:sz="4" w:space="0" w:color="auto"/>
              <w:bottom w:val="single" w:sz="4" w:space="0" w:color="auto"/>
              <w:right w:val="single" w:sz="4" w:space="0" w:color="auto"/>
            </w:tcBorders>
          </w:tcPr>
          <w:p w14:paraId="1668E152" w14:textId="77777777" w:rsidR="00CF52A9" w:rsidRPr="00301182" w:rsidRDefault="00CF52A9" w:rsidP="00873A32">
            <w:pPr>
              <w:widowControl w:val="0"/>
              <w:jc w:val="both"/>
              <w:rPr>
                <w:szCs w:val="22"/>
              </w:rPr>
            </w:pPr>
          </w:p>
        </w:tc>
        <w:tc>
          <w:tcPr>
            <w:tcW w:w="3231" w:type="dxa"/>
            <w:tcBorders>
              <w:top w:val="single" w:sz="4" w:space="0" w:color="auto"/>
              <w:left w:val="single" w:sz="4" w:space="0" w:color="auto"/>
              <w:bottom w:val="single" w:sz="4" w:space="0" w:color="auto"/>
              <w:right w:val="single" w:sz="4" w:space="0" w:color="auto"/>
            </w:tcBorders>
          </w:tcPr>
          <w:p w14:paraId="5098BB63" w14:textId="77777777" w:rsidR="00CF52A9" w:rsidRPr="00301182" w:rsidRDefault="00CF52A9" w:rsidP="00873A32">
            <w:pPr>
              <w:widowControl w:val="0"/>
              <w:jc w:val="both"/>
              <w:rPr>
                <w:szCs w:val="22"/>
              </w:rPr>
            </w:pPr>
          </w:p>
        </w:tc>
      </w:tr>
      <w:tr w:rsidR="00CF52A9" w:rsidRPr="00301182" w14:paraId="4D9FBB34" w14:textId="77777777" w:rsidTr="000E3C0E">
        <w:trPr>
          <w:cantSplit/>
          <w:jc w:val="center"/>
        </w:trPr>
        <w:tc>
          <w:tcPr>
            <w:tcW w:w="488" w:type="dxa"/>
            <w:tcBorders>
              <w:top w:val="single" w:sz="4" w:space="0" w:color="auto"/>
              <w:left w:val="single" w:sz="4" w:space="0" w:color="auto"/>
              <w:bottom w:val="single" w:sz="4" w:space="0" w:color="auto"/>
              <w:right w:val="single" w:sz="4" w:space="0" w:color="auto"/>
            </w:tcBorders>
          </w:tcPr>
          <w:p w14:paraId="221F34A0" w14:textId="77777777" w:rsidR="00CF52A9" w:rsidRPr="00301182" w:rsidRDefault="00CF52A9" w:rsidP="00873A32">
            <w:pPr>
              <w:widowControl w:val="0"/>
              <w:jc w:val="both"/>
              <w:rPr>
                <w:szCs w:val="22"/>
              </w:rPr>
            </w:pPr>
            <w:r w:rsidRPr="00301182">
              <w:rPr>
                <w:szCs w:val="24"/>
              </w:rPr>
              <w:t>2.</w:t>
            </w:r>
          </w:p>
        </w:tc>
        <w:tc>
          <w:tcPr>
            <w:tcW w:w="3154" w:type="dxa"/>
            <w:tcBorders>
              <w:top w:val="single" w:sz="4" w:space="0" w:color="auto"/>
              <w:left w:val="single" w:sz="4" w:space="0" w:color="auto"/>
              <w:bottom w:val="single" w:sz="4" w:space="0" w:color="auto"/>
              <w:right w:val="single" w:sz="4" w:space="0" w:color="auto"/>
            </w:tcBorders>
          </w:tcPr>
          <w:p w14:paraId="2232B1F9" w14:textId="77777777" w:rsidR="00CF52A9" w:rsidRPr="00301182" w:rsidRDefault="00CF52A9" w:rsidP="00873A32">
            <w:pPr>
              <w:widowControl w:val="0"/>
              <w:tabs>
                <w:tab w:val="left" w:pos="1296"/>
                <w:tab w:val="center" w:pos="4320"/>
                <w:tab w:val="right" w:pos="8640"/>
              </w:tabs>
              <w:jc w:val="both"/>
              <w:rPr>
                <w:szCs w:val="22"/>
              </w:rPr>
            </w:pPr>
            <w:r w:rsidRPr="00301182">
              <w:rPr>
                <w:szCs w:val="24"/>
              </w:rPr>
              <w:t>Transporto priemonėse įrengtų elektros ir pneumatinės sistemų schemos ir brėžiniai</w:t>
            </w:r>
          </w:p>
        </w:tc>
        <w:tc>
          <w:tcPr>
            <w:tcW w:w="3260" w:type="dxa"/>
            <w:tcBorders>
              <w:top w:val="single" w:sz="4" w:space="0" w:color="auto"/>
              <w:left w:val="single" w:sz="4" w:space="0" w:color="auto"/>
              <w:bottom w:val="single" w:sz="4" w:space="0" w:color="auto"/>
              <w:right w:val="single" w:sz="4" w:space="0" w:color="auto"/>
            </w:tcBorders>
          </w:tcPr>
          <w:p w14:paraId="0DE25AC0" w14:textId="77777777" w:rsidR="00CF52A9" w:rsidRPr="00301182" w:rsidRDefault="00CF52A9" w:rsidP="00873A32">
            <w:pPr>
              <w:widowControl w:val="0"/>
              <w:tabs>
                <w:tab w:val="left" w:pos="1296"/>
                <w:tab w:val="center" w:pos="4320"/>
                <w:tab w:val="right" w:pos="8640"/>
              </w:tabs>
              <w:rPr>
                <w:szCs w:val="22"/>
              </w:rPr>
            </w:pPr>
          </w:p>
        </w:tc>
        <w:tc>
          <w:tcPr>
            <w:tcW w:w="3231" w:type="dxa"/>
            <w:tcBorders>
              <w:top w:val="single" w:sz="4" w:space="0" w:color="auto"/>
              <w:left w:val="single" w:sz="4" w:space="0" w:color="auto"/>
              <w:bottom w:val="single" w:sz="4" w:space="0" w:color="auto"/>
              <w:right w:val="single" w:sz="4" w:space="0" w:color="auto"/>
            </w:tcBorders>
          </w:tcPr>
          <w:p w14:paraId="3FC0418E" w14:textId="77777777" w:rsidR="00CF52A9" w:rsidRPr="00301182" w:rsidRDefault="00CF52A9" w:rsidP="00873A32">
            <w:pPr>
              <w:widowControl w:val="0"/>
              <w:tabs>
                <w:tab w:val="left" w:pos="1296"/>
                <w:tab w:val="center" w:pos="4320"/>
                <w:tab w:val="right" w:pos="8640"/>
              </w:tabs>
              <w:rPr>
                <w:szCs w:val="22"/>
              </w:rPr>
            </w:pPr>
          </w:p>
        </w:tc>
      </w:tr>
      <w:tr w:rsidR="00CF52A9" w:rsidRPr="00301182" w14:paraId="7C000EEF" w14:textId="77777777" w:rsidTr="000E3C0E">
        <w:trPr>
          <w:cantSplit/>
          <w:jc w:val="center"/>
        </w:trPr>
        <w:tc>
          <w:tcPr>
            <w:tcW w:w="488" w:type="dxa"/>
            <w:tcBorders>
              <w:top w:val="single" w:sz="4" w:space="0" w:color="auto"/>
              <w:left w:val="single" w:sz="4" w:space="0" w:color="auto"/>
              <w:bottom w:val="single" w:sz="4" w:space="0" w:color="auto"/>
              <w:right w:val="single" w:sz="4" w:space="0" w:color="auto"/>
            </w:tcBorders>
          </w:tcPr>
          <w:p w14:paraId="03DD92D6" w14:textId="77777777" w:rsidR="00CF52A9" w:rsidRPr="00301182" w:rsidRDefault="00CF52A9" w:rsidP="00873A32">
            <w:pPr>
              <w:widowControl w:val="0"/>
              <w:jc w:val="both"/>
              <w:rPr>
                <w:szCs w:val="22"/>
              </w:rPr>
            </w:pPr>
            <w:r w:rsidRPr="00301182">
              <w:rPr>
                <w:szCs w:val="24"/>
              </w:rPr>
              <w:t>3.</w:t>
            </w:r>
          </w:p>
        </w:tc>
        <w:tc>
          <w:tcPr>
            <w:tcW w:w="3154" w:type="dxa"/>
            <w:tcBorders>
              <w:top w:val="single" w:sz="4" w:space="0" w:color="auto"/>
              <w:left w:val="single" w:sz="4" w:space="0" w:color="auto"/>
              <w:bottom w:val="single" w:sz="4" w:space="0" w:color="auto"/>
              <w:right w:val="single" w:sz="4" w:space="0" w:color="auto"/>
            </w:tcBorders>
          </w:tcPr>
          <w:p w14:paraId="6656C028" w14:textId="77777777" w:rsidR="00CF52A9" w:rsidRPr="00301182" w:rsidRDefault="00CF52A9" w:rsidP="00873A32">
            <w:pPr>
              <w:widowControl w:val="0"/>
              <w:jc w:val="both"/>
              <w:rPr>
                <w:szCs w:val="22"/>
                <w:highlight w:val="yellow"/>
              </w:rPr>
            </w:pPr>
            <w:r w:rsidRPr="00301182">
              <w:rPr>
                <w:szCs w:val="24"/>
              </w:rPr>
              <w:t>Transporto priemonių konstrukcijos aprašymas su pagrindinėm charakteristikom, schemomis ir brėžiniais</w:t>
            </w:r>
          </w:p>
        </w:tc>
        <w:tc>
          <w:tcPr>
            <w:tcW w:w="3260" w:type="dxa"/>
            <w:tcBorders>
              <w:top w:val="single" w:sz="4" w:space="0" w:color="auto"/>
              <w:left w:val="single" w:sz="4" w:space="0" w:color="auto"/>
              <w:bottom w:val="single" w:sz="4" w:space="0" w:color="auto"/>
              <w:right w:val="single" w:sz="4" w:space="0" w:color="auto"/>
            </w:tcBorders>
          </w:tcPr>
          <w:p w14:paraId="2916A303" w14:textId="77777777" w:rsidR="00CF52A9" w:rsidRPr="00301182" w:rsidRDefault="00CF52A9" w:rsidP="00873A32">
            <w:pPr>
              <w:widowControl w:val="0"/>
              <w:jc w:val="both"/>
              <w:rPr>
                <w:szCs w:val="22"/>
              </w:rPr>
            </w:pPr>
          </w:p>
        </w:tc>
        <w:tc>
          <w:tcPr>
            <w:tcW w:w="3231" w:type="dxa"/>
            <w:tcBorders>
              <w:top w:val="single" w:sz="4" w:space="0" w:color="auto"/>
              <w:left w:val="single" w:sz="4" w:space="0" w:color="auto"/>
              <w:bottom w:val="single" w:sz="4" w:space="0" w:color="auto"/>
              <w:right w:val="single" w:sz="4" w:space="0" w:color="auto"/>
            </w:tcBorders>
          </w:tcPr>
          <w:p w14:paraId="647873D1" w14:textId="77777777" w:rsidR="00CF52A9" w:rsidRPr="00301182" w:rsidRDefault="00CF52A9" w:rsidP="00873A32">
            <w:pPr>
              <w:widowControl w:val="0"/>
              <w:jc w:val="both"/>
              <w:rPr>
                <w:szCs w:val="22"/>
              </w:rPr>
            </w:pPr>
          </w:p>
        </w:tc>
      </w:tr>
      <w:tr w:rsidR="00CF52A9" w:rsidRPr="00301182" w14:paraId="419A89AF" w14:textId="77777777" w:rsidTr="000E3C0E">
        <w:trPr>
          <w:cantSplit/>
          <w:jc w:val="center"/>
        </w:trPr>
        <w:tc>
          <w:tcPr>
            <w:tcW w:w="488" w:type="dxa"/>
            <w:tcBorders>
              <w:top w:val="single" w:sz="4" w:space="0" w:color="auto"/>
              <w:left w:val="single" w:sz="4" w:space="0" w:color="auto"/>
              <w:bottom w:val="single" w:sz="4" w:space="0" w:color="auto"/>
              <w:right w:val="single" w:sz="4" w:space="0" w:color="auto"/>
            </w:tcBorders>
          </w:tcPr>
          <w:p w14:paraId="2949EA40" w14:textId="77777777" w:rsidR="00CF52A9" w:rsidRPr="00301182" w:rsidRDefault="00CF52A9" w:rsidP="00873A32">
            <w:pPr>
              <w:widowControl w:val="0"/>
              <w:jc w:val="both"/>
              <w:rPr>
                <w:szCs w:val="22"/>
              </w:rPr>
            </w:pPr>
            <w:r w:rsidRPr="00301182">
              <w:rPr>
                <w:szCs w:val="24"/>
              </w:rPr>
              <w:t>4.</w:t>
            </w:r>
          </w:p>
        </w:tc>
        <w:tc>
          <w:tcPr>
            <w:tcW w:w="3154" w:type="dxa"/>
            <w:tcBorders>
              <w:top w:val="single" w:sz="4" w:space="0" w:color="auto"/>
              <w:left w:val="single" w:sz="4" w:space="0" w:color="auto"/>
              <w:bottom w:val="single" w:sz="4" w:space="0" w:color="auto"/>
              <w:right w:val="single" w:sz="4" w:space="0" w:color="auto"/>
            </w:tcBorders>
          </w:tcPr>
          <w:p w14:paraId="13AC63CF" w14:textId="77777777" w:rsidR="00CF52A9" w:rsidRPr="00301182" w:rsidRDefault="00CF52A9" w:rsidP="00873A32">
            <w:pPr>
              <w:widowControl w:val="0"/>
              <w:jc w:val="both"/>
              <w:rPr>
                <w:szCs w:val="22"/>
              </w:rPr>
            </w:pPr>
            <w:r w:rsidRPr="00301182">
              <w:rPr>
                <w:szCs w:val="24"/>
              </w:rPr>
              <w:t>Vaizdinė prezentacinė informacija apie siūlo</w:t>
            </w:r>
            <w:r w:rsidR="00931459" w:rsidRPr="00301182">
              <w:rPr>
                <w:szCs w:val="24"/>
              </w:rPr>
              <w:t>mas transporto priemones ir (ar</w:t>
            </w:r>
            <w:r w:rsidRPr="00301182">
              <w:rPr>
                <w:szCs w:val="24"/>
              </w:rPr>
              <w:t>ba</w:t>
            </w:r>
            <w:r w:rsidR="00931459" w:rsidRPr="00301182">
              <w:rPr>
                <w:szCs w:val="24"/>
              </w:rPr>
              <w:t>)</w:t>
            </w:r>
            <w:r w:rsidRPr="00301182">
              <w:rPr>
                <w:szCs w:val="24"/>
              </w:rPr>
              <w:t xml:space="preserve"> nuoroda į internetinį puslapį, kur galima rasti ir susipažinti su vaizdine prezentacine informacija apie šias transporto priemones.</w:t>
            </w:r>
          </w:p>
        </w:tc>
        <w:tc>
          <w:tcPr>
            <w:tcW w:w="3260" w:type="dxa"/>
            <w:tcBorders>
              <w:top w:val="single" w:sz="4" w:space="0" w:color="auto"/>
              <w:left w:val="single" w:sz="4" w:space="0" w:color="auto"/>
              <w:bottom w:val="single" w:sz="4" w:space="0" w:color="auto"/>
              <w:right w:val="single" w:sz="4" w:space="0" w:color="auto"/>
            </w:tcBorders>
          </w:tcPr>
          <w:p w14:paraId="577DA569" w14:textId="77777777" w:rsidR="00CF52A9" w:rsidRPr="00301182" w:rsidRDefault="00CF52A9" w:rsidP="00873A32">
            <w:pPr>
              <w:widowControl w:val="0"/>
              <w:jc w:val="both"/>
              <w:rPr>
                <w:szCs w:val="22"/>
              </w:rPr>
            </w:pPr>
          </w:p>
        </w:tc>
        <w:tc>
          <w:tcPr>
            <w:tcW w:w="3231" w:type="dxa"/>
            <w:tcBorders>
              <w:top w:val="single" w:sz="4" w:space="0" w:color="auto"/>
              <w:left w:val="single" w:sz="4" w:space="0" w:color="auto"/>
              <w:bottom w:val="single" w:sz="4" w:space="0" w:color="auto"/>
              <w:right w:val="single" w:sz="4" w:space="0" w:color="auto"/>
            </w:tcBorders>
          </w:tcPr>
          <w:p w14:paraId="0A3F833E" w14:textId="77777777" w:rsidR="00CF52A9" w:rsidRPr="00301182" w:rsidRDefault="00CF52A9" w:rsidP="00873A32">
            <w:pPr>
              <w:widowControl w:val="0"/>
              <w:jc w:val="both"/>
              <w:rPr>
                <w:szCs w:val="22"/>
              </w:rPr>
            </w:pPr>
          </w:p>
        </w:tc>
      </w:tr>
      <w:tr w:rsidR="00CF52A9" w:rsidRPr="00301182" w14:paraId="30926F22" w14:textId="77777777" w:rsidTr="000E3C0E">
        <w:trPr>
          <w:cantSplit/>
          <w:jc w:val="center"/>
        </w:trPr>
        <w:tc>
          <w:tcPr>
            <w:tcW w:w="488" w:type="dxa"/>
            <w:tcBorders>
              <w:top w:val="single" w:sz="4" w:space="0" w:color="auto"/>
              <w:left w:val="single" w:sz="4" w:space="0" w:color="auto"/>
              <w:bottom w:val="single" w:sz="4" w:space="0" w:color="auto"/>
              <w:right w:val="single" w:sz="4" w:space="0" w:color="auto"/>
            </w:tcBorders>
          </w:tcPr>
          <w:p w14:paraId="60A0E633" w14:textId="77777777" w:rsidR="00CF52A9" w:rsidRPr="00301182" w:rsidRDefault="00CF52A9" w:rsidP="00873A32">
            <w:pPr>
              <w:widowControl w:val="0"/>
              <w:jc w:val="both"/>
              <w:rPr>
                <w:szCs w:val="22"/>
              </w:rPr>
            </w:pPr>
            <w:r w:rsidRPr="00301182">
              <w:rPr>
                <w:szCs w:val="24"/>
              </w:rPr>
              <w:t xml:space="preserve">5. </w:t>
            </w:r>
          </w:p>
        </w:tc>
        <w:tc>
          <w:tcPr>
            <w:tcW w:w="3154" w:type="dxa"/>
            <w:tcBorders>
              <w:top w:val="single" w:sz="4" w:space="0" w:color="auto"/>
              <w:left w:val="single" w:sz="4" w:space="0" w:color="auto"/>
              <w:bottom w:val="single" w:sz="4" w:space="0" w:color="auto"/>
              <w:right w:val="single" w:sz="4" w:space="0" w:color="auto"/>
            </w:tcBorders>
          </w:tcPr>
          <w:p w14:paraId="17AC1463" w14:textId="77777777" w:rsidR="00CF52A9" w:rsidRPr="00301182" w:rsidRDefault="00CF52A9" w:rsidP="00873A32">
            <w:pPr>
              <w:widowControl w:val="0"/>
              <w:jc w:val="both"/>
              <w:rPr>
                <w:szCs w:val="22"/>
                <w:highlight w:val="yellow"/>
              </w:rPr>
            </w:pPr>
            <w:r w:rsidRPr="00301182">
              <w:rPr>
                <w:szCs w:val="24"/>
              </w:rPr>
              <w:t>Transporto priemonių gamintojo ir (arba) autorizuoto transporto priemonių serviso parengti transporto priemonių techninio aptarnavimo ir priežiūros darbų periodiškumą įrodantys dokumentai</w:t>
            </w:r>
          </w:p>
        </w:tc>
        <w:tc>
          <w:tcPr>
            <w:tcW w:w="3260" w:type="dxa"/>
            <w:tcBorders>
              <w:top w:val="single" w:sz="4" w:space="0" w:color="auto"/>
              <w:left w:val="single" w:sz="4" w:space="0" w:color="auto"/>
              <w:bottom w:val="single" w:sz="4" w:space="0" w:color="auto"/>
              <w:right w:val="single" w:sz="4" w:space="0" w:color="auto"/>
            </w:tcBorders>
          </w:tcPr>
          <w:p w14:paraId="3F96D5FC" w14:textId="77777777" w:rsidR="00CF52A9" w:rsidRPr="00301182" w:rsidRDefault="00CF52A9" w:rsidP="00873A32">
            <w:pPr>
              <w:widowControl w:val="0"/>
              <w:jc w:val="both"/>
              <w:rPr>
                <w:szCs w:val="22"/>
              </w:rPr>
            </w:pPr>
          </w:p>
        </w:tc>
        <w:tc>
          <w:tcPr>
            <w:tcW w:w="3231" w:type="dxa"/>
            <w:tcBorders>
              <w:top w:val="single" w:sz="4" w:space="0" w:color="auto"/>
              <w:left w:val="single" w:sz="4" w:space="0" w:color="auto"/>
              <w:bottom w:val="single" w:sz="4" w:space="0" w:color="auto"/>
              <w:right w:val="single" w:sz="4" w:space="0" w:color="auto"/>
            </w:tcBorders>
          </w:tcPr>
          <w:p w14:paraId="189BEAFB" w14:textId="77777777" w:rsidR="00CF52A9" w:rsidRPr="00301182" w:rsidRDefault="00CF52A9" w:rsidP="00873A32">
            <w:pPr>
              <w:widowControl w:val="0"/>
              <w:jc w:val="both"/>
              <w:rPr>
                <w:szCs w:val="22"/>
              </w:rPr>
            </w:pPr>
          </w:p>
        </w:tc>
      </w:tr>
      <w:tr w:rsidR="00CF52A9" w:rsidRPr="00301182" w14:paraId="477651CD" w14:textId="77777777" w:rsidTr="000E3C0E">
        <w:trPr>
          <w:cantSplit/>
          <w:jc w:val="center"/>
        </w:trPr>
        <w:tc>
          <w:tcPr>
            <w:tcW w:w="488" w:type="dxa"/>
            <w:tcBorders>
              <w:top w:val="single" w:sz="4" w:space="0" w:color="auto"/>
              <w:left w:val="single" w:sz="4" w:space="0" w:color="auto"/>
              <w:bottom w:val="single" w:sz="4" w:space="0" w:color="auto"/>
              <w:right w:val="single" w:sz="4" w:space="0" w:color="auto"/>
            </w:tcBorders>
          </w:tcPr>
          <w:p w14:paraId="7CBE3DEB" w14:textId="77777777" w:rsidR="00CF52A9" w:rsidRPr="00301182" w:rsidRDefault="00CF52A9" w:rsidP="00873A32">
            <w:pPr>
              <w:widowControl w:val="0"/>
              <w:jc w:val="both"/>
              <w:rPr>
                <w:szCs w:val="22"/>
              </w:rPr>
            </w:pPr>
            <w:r w:rsidRPr="00301182">
              <w:rPr>
                <w:szCs w:val="24"/>
              </w:rPr>
              <w:t>6.</w:t>
            </w:r>
          </w:p>
        </w:tc>
        <w:tc>
          <w:tcPr>
            <w:tcW w:w="3154" w:type="dxa"/>
            <w:tcBorders>
              <w:top w:val="single" w:sz="4" w:space="0" w:color="auto"/>
              <w:left w:val="single" w:sz="4" w:space="0" w:color="auto"/>
              <w:bottom w:val="single" w:sz="4" w:space="0" w:color="auto"/>
              <w:right w:val="single" w:sz="4" w:space="0" w:color="auto"/>
            </w:tcBorders>
          </w:tcPr>
          <w:p w14:paraId="295A6705" w14:textId="77777777" w:rsidR="00CF52A9" w:rsidRPr="00301182" w:rsidRDefault="00CF52A9" w:rsidP="00873A32">
            <w:pPr>
              <w:widowControl w:val="0"/>
              <w:jc w:val="both"/>
              <w:rPr>
                <w:szCs w:val="22"/>
                <w:highlight w:val="yellow"/>
              </w:rPr>
            </w:pPr>
            <w:r w:rsidRPr="00301182">
              <w:rPr>
                <w:szCs w:val="24"/>
              </w:rPr>
              <w:t>Transporto priemonių gamintojo ir (arba) autorizuoto Transporto priemonių serviso parengti techninio aptarnavimo ir priežiūros darbų operacijų darbo laiko normatyvus įrodantys dokumentai</w:t>
            </w:r>
          </w:p>
        </w:tc>
        <w:tc>
          <w:tcPr>
            <w:tcW w:w="3260" w:type="dxa"/>
            <w:tcBorders>
              <w:top w:val="single" w:sz="4" w:space="0" w:color="auto"/>
              <w:left w:val="single" w:sz="4" w:space="0" w:color="auto"/>
              <w:bottom w:val="single" w:sz="4" w:space="0" w:color="auto"/>
              <w:right w:val="single" w:sz="4" w:space="0" w:color="auto"/>
            </w:tcBorders>
          </w:tcPr>
          <w:p w14:paraId="0C2EEE08" w14:textId="77777777" w:rsidR="00CF52A9" w:rsidRPr="00301182" w:rsidRDefault="00CF52A9" w:rsidP="00873A32">
            <w:pPr>
              <w:widowControl w:val="0"/>
              <w:jc w:val="both"/>
              <w:rPr>
                <w:szCs w:val="22"/>
              </w:rPr>
            </w:pPr>
          </w:p>
        </w:tc>
        <w:tc>
          <w:tcPr>
            <w:tcW w:w="3231" w:type="dxa"/>
            <w:tcBorders>
              <w:top w:val="single" w:sz="4" w:space="0" w:color="auto"/>
              <w:left w:val="single" w:sz="4" w:space="0" w:color="auto"/>
              <w:bottom w:val="single" w:sz="4" w:space="0" w:color="auto"/>
              <w:right w:val="single" w:sz="4" w:space="0" w:color="auto"/>
            </w:tcBorders>
          </w:tcPr>
          <w:p w14:paraId="7F6E59C2" w14:textId="77777777" w:rsidR="00CF52A9" w:rsidRPr="00301182" w:rsidRDefault="00CF52A9" w:rsidP="00873A32">
            <w:pPr>
              <w:widowControl w:val="0"/>
              <w:jc w:val="both"/>
              <w:rPr>
                <w:szCs w:val="22"/>
              </w:rPr>
            </w:pPr>
          </w:p>
        </w:tc>
      </w:tr>
      <w:tr w:rsidR="00CF52A9" w:rsidRPr="00301182" w14:paraId="125E3FC8" w14:textId="77777777" w:rsidTr="000E3C0E">
        <w:trPr>
          <w:cantSplit/>
          <w:jc w:val="center"/>
        </w:trPr>
        <w:tc>
          <w:tcPr>
            <w:tcW w:w="488" w:type="dxa"/>
            <w:tcBorders>
              <w:top w:val="single" w:sz="4" w:space="0" w:color="auto"/>
              <w:left w:val="single" w:sz="4" w:space="0" w:color="auto"/>
              <w:bottom w:val="single" w:sz="4" w:space="0" w:color="auto"/>
              <w:right w:val="single" w:sz="4" w:space="0" w:color="auto"/>
            </w:tcBorders>
          </w:tcPr>
          <w:p w14:paraId="212CF5B9" w14:textId="77777777" w:rsidR="00CF52A9" w:rsidRPr="00301182" w:rsidRDefault="00CF52A9" w:rsidP="00873A32">
            <w:pPr>
              <w:widowControl w:val="0"/>
              <w:jc w:val="both"/>
              <w:rPr>
                <w:szCs w:val="22"/>
              </w:rPr>
            </w:pPr>
            <w:r w:rsidRPr="00301182">
              <w:rPr>
                <w:szCs w:val="24"/>
              </w:rPr>
              <w:lastRenderedPageBreak/>
              <w:t>7.</w:t>
            </w:r>
          </w:p>
        </w:tc>
        <w:tc>
          <w:tcPr>
            <w:tcW w:w="3154" w:type="dxa"/>
            <w:tcBorders>
              <w:top w:val="single" w:sz="4" w:space="0" w:color="auto"/>
              <w:left w:val="single" w:sz="4" w:space="0" w:color="auto"/>
              <w:bottom w:val="single" w:sz="4" w:space="0" w:color="auto"/>
              <w:right w:val="single" w:sz="4" w:space="0" w:color="auto"/>
            </w:tcBorders>
          </w:tcPr>
          <w:p w14:paraId="54DB8249" w14:textId="77777777" w:rsidR="00CF52A9" w:rsidRPr="00301182" w:rsidRDefault="00CF52A9" w:rsidP="00873A32">
            <w:pPr>
              <w:widowControl w:val="0"/>
              <w:jc w:val="both"/>
              <w:rPr>
                <w:szCs w:val="22"/>
                <w:highlight w:val="yellow"/>
              </w:rPr>
            </w:pPr>
            <w:r w:rsidRPr="00301182">
              <w:rPr>
                <w:szCs w:val="24"/>
              </w:rPr>
              <w:t>Transporto priemonių gamintojo ir (arba) autorizuoto transporto priemonių serviso parengti techninio aptarnavimo ir priežiūros darbams reikiamų medžiagų ir dalių kiekius įrodantys dokumentai</w:t>
            </w:r>
          </w:p>
        </w:tc>
        <w:tc>
          <w:tcPr>
            <w:tcW w:w="3260" w:type="dxa"/>
            <w:tcBorders>
              <w:top w:val="single" w:sz="4" w:space="0" w:color="auto"/>
              <w:left w:val="single" w:sz="4" w:space="0" w:color="auto"/>
              <w:bottom w:val="single" w:sz="4" w:space="0" w:color="auto"/>
              <w:right w:val="single" w:sz="4" w:space="0" w:color="auto"/>
            </w:tcBorders>
          </w:tcPr>
          <w:p w14:paraId="042220AF" w14:textId="77777777" w:rsidR="00CF52A9" w:rsidRPr="00301182" w:rsidRDefault="00CF52A9" w:rsidP="00873A32">
            <w:pPr>
              <w:widowControl w:val="0"/>
              <w:jc w:val="both"/>
              <w:rPr>
                <w:szCs w:val="22"/>
              </w:rPr>
            </w:pPr>
          </w:p>
        </w:tc>
        <w:tc>
          <w:tcPr>
            <w:tcW w:w="3231" w:type="dxa"/>
            <w:tcBorders>
              <w:top w:val="single" w:sz="4" w:space="0" w:color="auto"/>
              <w:left w:val="single" w:sz="4" w:space="0" w:color="auto"/>
              <w:bottom w:val="single" w:sz="4" w:space="0" w:color="auto"/>
              <w:right w:val="single" w:sz="4" w:space="0" w:color="auto"/>
            </w:tcBorders>
          </w:tcPr>
          <w:p w14:paraId="2C4C9E36" w14:textId="77777777" w:rsidR="00CF52A9" w:rsidRPr="00301182" w:rsidRDefault="00CF52A9" w:rsidP="00873A32">
            <w:pPr>
              <w:widowControl w:val="0"/>
              <w:jc w:val="both"/>
              <w:rPr>
                <w:szCs w:val="22"/>
              </w:rPr>
            </w:pPr>
          </w:p>
        </w:tc>
      </w:tr>
      <w:tr w:rsidR="00CF52A9" w:rsidRPr="00301182" w14:paraId="6F3841E2" w14:textId="77777777" w:rsidTr="000E3C0E">
        <w:trPr>
          <w:cantSplit/>
          <w:jc w:val="center"/>
        </w:trPr>
        <w:tc>
          <w:tcPr>
            <w:tcW w:w="488" w:type="dxa"/>
            <w:tcBorders>
              <w:top w:val="single" w:sz="4" w:space="0" w:color="auto"/>
              <w:left w:val="single" w:sz="4" w:space="0" w:color="auto"/>
              <w:bottom w:val="single" w:sz="4" w:space="0" w:color="auto"/>
              <w:right w:val="single" w:sz="4" w:space="0" w:color="auto"/>
            </w:tcBorders>
          </w:tcPr>
          <w:p w14:paraId="44C19E0B" w14:textId="77777777" w:rsidR="00CF52A9" w:rsidRPr="00301182" w:rsidRDefault="00CF52A9" w:rsidP="00873A32">
            <w:pPr>
              <w:widowControl w:val="0"/>
              <w:jc w:val="both"/>
              <w:rPr>
                <w:szCs w:val="22"/>
              </w:rPr>
            </w:pPr>
            <w:r w:rsidRPr="00301182">
              <w:rPr>
                <w:szCs w:val="24"/>
              </w:rPr>
              <w:t>8.</w:t>
            </w:r>
          </w:p>
        </w:tc>
        <w:tc>
          <w:tcPr>
            <w:tcW w:w="3154" w:type="dxa"/>
            <w:tcBorders>
              <w:top w:val="single" w:sz="4" w:space="0" w:color="auto"/>
              <w:left w:val="single" w:sz="4" w:space="0" w:color="auto"/>
              <w:bottom w:val="single" w:sz="4" w:space="0" w:color="auto"/>
              <w:right w:val="single" w:sz="4" w:space="0" w:color="auto"/>
            </w:tcBorders>
          </w:tcPr>
          <w:p w14:paraId="52D8E349" w14:textId="77777777" w:rsidR="00CF52A9" w:rsidRPr="00301182" w:rsidRDefault="00CF52A9" w:rsidP="00873A32">
            <w:pPr>
              <w:widowControl w:val="0"/>
              <w:jc w:val="both"/>
              <w:rPr>
                <w:szCs w:val="22"/>
                <w:highlight w:val="yellow"/>
              </w:rPr>
            </w:pPr>
            <w:r w:rsidRPr="00301182">
              <w:rPr>
                <w:szCs w:val="24"/>
              </w:rPr>
              <w:t>Transporto priemonių techninio aptarnavimo ir priežiūros turinio aprašymai</w:t>
            </w:r>
          </w:p>
        </w:tc>
        <w:tc>
          <w:tcPr>
            <w:tcW w:w="3260" w:type="dxa"/>
            <w:tcBorders>
              <w:top w:val="single" w:sz="4" w:space="0" w:color="auto"/>
              <w:left w:val="single" w:sz="4" w:space="0" w:color="auto"/>
              <w:bottom w:val="single" w:sz="4" w:space="0" w:color="auto"/>
              <w:right w:val="single" w:sz="4" w:space="0" w:color="auto"/>
            </w:tcBorders>
          </w:tcPr>
          <w:p w14:paraId="659458CF" w14:textId="77777777" w:rsidR="00CF52A9" w:rsidRPr="00301182" w:rsidRDefault="00CF52A9" w:rsidP="00873A32">
            <w:pPr>
              <w:widowControl w:val="0"/>
              <w:jc w:val="both"/>
              <w:rPr>
                <w:szCs w:val="22"/>
              </w:rPr>
            </w:pPr>
          </w:p>
        </w:tc>
        <w:tc>
          <w:tcPr>
            <w:tcW w:w="3231" w:type="dxa"/>
            <w:tcBorders>
              <w:top w:val="single" w:sz="4" w:space="0" w:color="auto"/>
              <w:left w:val="single" w:sz="4" w:space="0" w:color="auto"/>
              <w:bottom w:val="single" w:sz="4" w:space="0" w:color="auto"/>
              <w:right w:val="single" w:sz="4" w:space="0" w:color="auto"/>
            </w:tcBorders>
          </w:tcPr>
          <w:p w14:paraId="071FEF9E" w14:textId="77777777" w:rsidR="00CF52A9" w:rsidRPr="00301182" w:rsidRDefault="00CF52A9" w:rsidP="00873A32">
            <w:pPr>
              <w:widowControl w:val="0"/>
              <w:jc w:val="both"/>
              <w:rPr>
                <w:szCs w:val="22"/>
              </w:rPr>
            </w:pPr>
          </w:p>
        </w:tc>
      </w:tr>
      <w:tr w:rsidR="00CF52A9" w:rsidRPr="00301182" w14:paraId="22BBAB17" w14:textId="77777777" w:rsidTr="000E3C0E">
        <w:trPr>
          <w:cantSplit/>
          <w:jc w:val="center"/>
        </w:trPr>
        <w:tc>
          <w:tcPr>
            <w:tcW w:w="488" w:type="dxa"/>
            <w:tcBorders>
              <w:top w:val="single" w:sz="4" w:space="0" w:color="auto"/>
              <w:left w:val="single" w:sz="4" w:space="0" w:color="auto"/>
              <w:bottom w:val="single" w:sz="4" w:space="0" w:color="auto"/>
              <w:right w:val="single" w:sz="4" w:space="0" w:color="auto"/>
            </w:tcBorders>
          </w:tcPr>
          <w:p w14:paraId="5C4471DD" w14:textId="77777777" w:rsidR="00CF52A9" w:rsidRPr="00301182" w:rsidRDefault="003A5707" w:rsidP="00873A32">
            <w:pPr>
              <w:widowControl w:val="0"/>
              <w:jc w:val="both"/>
              <w:rPr>
                <w:szCs w:val="22"/>
              </w:rPr>
            </w:pPr>
            <w:r w:rsidRPr="00301182">
              <w:rPr>
                <w:szCs w:val="24"/>
              </w:rPr>
              <w:t>9.</w:t>
            </w:r>
          </w:p>
        </w:tc>
        <w:tc>
          <w:tcPr>
            <w:tcW w:w="3154" w:type="dxa"/>
            <w:tcBorders>
              <w:top w:val="single" w:sz="4" w:space="0" w:color="auto"/>
              <w:left w:val="single" w:sz="4" w:space="0" w:color="auto"/>
              <w:bottom w:val="single" w:sz="4" w:space="0" w:color="auto"/>
              <w:right w:val="single" w:sz="4" w:space="0" w:color="auto"/>
            </w:tcBorders>
          </w:tcPr>
          <w:p w14:paraId="48D10161" w14:textId="77777777" w:rsidR="00CF52A9" w:rsidRPr="00301182" w:rsidRDefault="00BC48FA" w:rsidP="00BC48FA">
            <w:pPr>
              <w:widowControl w:val="0"/>
              <w:jc w:val="both"/>
            </w:pPr>
            <w:r w:rsidRPr="00301182">
              <w:t>T</w:t>
            </w:r>
            <w:r w:rsidR="003A5707" w:rsidRPr="00301182">
              <w:t xml:space="preserve">ransporto priemonės normines vidutines energijos/degalų sąnaudas pagal </w:t>
            </w:r>
            <w:r w:rsidRPr="00301182">
              <w:t xml:space="preserve">atitinkamą </w:t>
            </w:r>
            <w:r w:rsidR="003A5707" w:rsidRPr="00301182">
              <w:t>degalų rūšį atitinkančio “SORT” testo bandymo metodą</w:t>
            </w:r>
            <w:r w:rsidRPr="00301182">
              <w:t xml:space="preserve"> pagrindžiantys dokumentai</w:t>
            </w:r>
          </w:p>
        </w:tc>
        <w:tc>
          <w:tcPr>
            <w:tcW w:w="3260" w:type="dxa"/>
            <w:tcBorders>
              <w:top w:val="single" w:sz="4" w:space="0" w:color="auto"/>
              <w:left w:val="single" w:sz="4" w:space="0" w:color="auto"/>
              <w:bottom w:val="single" w:sz="4" w:space="0" w:color="auto"/>
              <w:right w:val="single" w:sz="4" w:space="0" w:color="auto"/>
            </w:tcBorders>
          </w:tcPr>
          <w:p w14:paraId="152EB4C4" w14:textId="77777777" w:rsidR="00CF52A9" w:rsidRPr="00301182" w:rsidRDefault="00CF52A9" w:rsidP="00873A32">
            <w:pPr>
              <w:widowControl w:val="0"/>
              <w:jc w:val="both"/>
              <w:rPr>
                <w:szCs w:val="22"/>
              </w:rPr>
            </w:pPr>
          </w:p>
        </w:tc>
        <w:tc>
          <w:tcPr>
            <w:tcW w:w="3231" w:type="dxa"/>
            <w:tcBorders>
              <w:top w:val="single" w:sz="4" w:space="0" w:color="auto"/>
              <w:left w:val="single" w:sz="4" w:space="0" w:color="auto"/>
              <w:bottom w:val="single" w:sz="4" w:space="0" w:color="auto"/>
              <w:right w:val="single" w:sz="4" w:space="0" w:color="auto"/>
            </w:tcBorders>
          </w:tcPr>
          <w:p w14:paraId="3BD98477" w14:textId="77777777" w:rsidR="00CF52A9" w:rsidRPr="00301182" w:rsidRDefault="00CF52A9" w:rsidP="00873A32">
            <w:pPr>
              <w:widowControl w:val="0"/>
              <w:jc w:val="both"/>
              <w:rPr>
                <w:szCs w:val="22"/>
              </w:rPr>
            </w:pPr>
          </w:p>
        </w:tc>
      </w:tr>
      <w:tr w:rsidR="00EB1E66" w:rsidRPr="00301182" w14:paraId="585251EF" w14:textId="77777777" w:rsidTr="000E3C0E">
        <w:trPr>
          <w:cantSplit/>
          <w:jc w:val="center"/>
        </w:trPr>
        <w:tc>
          <w:tcPr>
            <w:tcW w:w="488" w:type="dxa"/>
            <w:tcBorders>
              <w:top w:val="single" w:sz="4" w:space="0" w:color="auto"/>
              <w:left w:val="single" w:sz="4" w:space="0" w:color="auto"/>
              <w:bottom w:val="single" w:sz="4" w:space="0" w:color="auto"/>
              <w:right w:val="single" w:sz="4" w:space="0" w:color="auto"/>
            </w:tcBorders>
          </w:tcPr>
          <w:p w14:paraId="5EAAF14D" w14:textId="41735275" w:rsidR="00EB1E66" w:rsidRPr="00301182" w:rsidRDefault="00EB1E66" w:rsidP="00873A32">
            <w:pPr>
              <w:widowControl w:val="0"/>
              <w:jc w:val="both"/>
              <w:rPr>
                <w:szCs w:val="24"/>
              </w:rPr>
            </w:pPr>
            <w:r>
              <w:rPr>
                <w:szCs w:val="24"/>
              </w:rPr>
              <w:t>10.</w:t>
            </w:r>
          </w:p>
        </w:tc>
        <w:tc>
          <w:tcPr>
            <w:tcW w:w="3154" w:type="dxa"/>
            <w:tcBorders>
              <w:top w:val="single" w:sz="4" w:space="0" w:color="auto"/>
              <w:left w:val="single" w:sz="4" w:space="0" w:color="auto"/>
              <w:bottom w:val="single" w:sz="4" w:space="0" w:color="auto"/>
              <w:right w:val="single" w:sz="4" w:space="0" w:color="auto"/>
            </w:tcBorders>
          </w:tcPr>
          <w:p w14:paraId="5EF80F28" w14:textId="5D85C225" w:rsidR="00EB1E66" w:rsidRPr="00EB1E66" w:rsidRDefault="00EB1E66" w:rsidP="00EB1E66">
            <w:pPr>
              <w:widowControl w:val="0"/>
              <w:jc w:val="both"/>
            </w:pPr>
            <w:r w:rsidRPr="00EB1E66">
              <w:t xml:space="preserve">Transporto priemonės išmetamų teršalų kiekio reikšmes patvirtinantys dokumentai pridedami </w:t>
            </w:r>
          </w:p>
        </w:tc>
        <w:tc>
          <w:tcPr>
            <w:tcW w:w="3260" w:type="dxa"/>
            <w:tcBorders>
              <w:top w:val="single" w:sz="4" w:space="0" w:color="auto"/>
              <w:left w:val="single" w:sz="4" w:space="0" w:color="auto"/>
              <w:bottom w:val="single" w:sz="4" w:space="0" w:color="auto"/>
              <w:right w:val="single" w:sz="4" w:space="0" w:color="auto"/>
            </w:tcBorders>
          </w:tcPr>
          <w:p w14:paraId="6D6A58DB" w14:textId="77777777" w:rsidR="00EB1E66" w:rsidRPr="00301182" w:rsidRDefault="00EB1E66" w:rsidP="00873A32">
            <w:pPr>
              <w:widowControl w:val="0"/>
              <w:jc w:val="both"/>
              <w:rPr>
                <w:szCs w:val="22"/>
              </w:rPr>
            </w:pPr>
          </w:p>
        </w:tc>
        <w:tc>
          <w:tcPr>
            <w:tcW w:w="3231" w:type="dxa"/>
            <w:tcBorders>
              <w:top w:val="single" w:sz="4" w:space="0" w:color="auto"/>
              <w:left w:val="single" w:sz="4" w:space="0" w:color="auto"/>
              <w:bottom w:val="single" w:sz="4" w:space="0" w:color="auto"/>
              <w:right w:val="single" w:sz="4" w:space="0" w:color="auto"/>
            </w:tcBorders>
          </w:tcPr>
          <w:p w14:paraId="23DFB5E8" w14:textId="77777777" w:rsidR="00EB1E66" w:rsidRPr="00301182" w:rsidRDefault="00EB1E66" w:rsidP="00873A32">
            <w:pPr>
              <w:widowControl w:val="0"/>
              <w:jc w:val="both"/>
              <w:rPr>
                <w:szCs w:val="22"/>
              </w:rPr>
            </w:pPr>
          </w:p>
        </w:tc>
      </w:tr>
      <w:tr w:rsidR="00CF52A9" w:rsidRPr="00301182" w14:paraId="7BCD1BA8" w14:textId="77777777" w:rsidTr="000E3C0E">
        <w:trPr>
          <w:cantSplit/>
          <w:jc w:val="center"/>
        </w:trPr>
        <w:tc>
          <w:tcPr>
            <w:tcW w:w="488" w:type="dxa"/>
            <w:tcBorders>
              <w:top w:val="single" w:sz="4" w:space="0" w:color="auto"/>
              <w:left w:val="single" w:sz="4" w:space="0" w:color="auto"/>
              <w:bottom w:val="single" w:sz="4" w:space="0" w:color="auto"/>
              <w:right w:val="single" w:sz="4" w:space="0" w:color="auto"/>
            </w:tcBorders>
          </w:tcPr>
          <w:p w14:paraId="149F4D60" w14:textId="77777777" w:rsidR="00CF52A9" w:rsidRPr="00301182" w:rsidRDefault="00CF52A9" w:rsidP="00873A32">
            <w:pPr>
              <w:widowControl w:val="0"/>
              <w:jc w:val="both"/>
              <w:rPr>
                <w:szCs w:val="22"/>
              </w:rPr>
            </w:pPr>
            <w:r w:rsidRPr="00301182">
              <w:rPr>
                <w:szCs w:val="24"/>
              </w:rPr>
              <w:t>.....</w:t>
            </w:r>
          </w:p>
        </w:tc>
        <w:tc>
          <w:tcPr>
            <w:tcW w:w="3154" w:type="dxa"/>
            <w:tcBorders>
              <w:top w:val="single" w:sz="4" w:space="0" w:color="auto"/>
              <w:left w:val="single" w:sz="4" w:space="0" w:color="auto"/>
              <w:bottom w:val="single" w:sz="4" w:space="0" w:color="auto"/>
              <w:right w:val="single" w:sz="4" w:space="0" w:color="auto"/>
            </w:tcBorders>
          </w:tcPr>
          <w:p w14:paraId="3E68224F" w14:textId="77777777" w:rsidR="00CF52A9" w:rsidRPr="00301182" w:rsidRDefault="00CF52A9" w:rsidP="00873A32">
            <w:pPr>
              <w:widowControl w:val="0"/>
              <w:jc w:val="both"/>
              <w:rPr>
                <w:szCs w:val="22"/>
              </w:rPr>
            </w:pPr>
            <w:r w:rsidRPr="00301182">
              <w:rPr>
                <w:szCs w:val="24"/>
              </w:rPr>
              <w:t>......</w:t>
            </w:r>
          </w:p>
        </w:tc>
        <w:tc>
          <w:tcPr>
            <w:tcW w:w="3260" w:type="dxa"/>
            <w:tcBorders>
              <w:top w:val="single" w:sz="4" w:space="0" w:color="auto"/>
              <w:left w:val="single" w:sz="4" w:space="0" w:color="auto"/>
              <w:bottom w:val="single" w:sz="4" w:space="0" w:color="auto"/>
              <w:right w:val="single" w:sz="4" w:space="0" w:color="auto"/>
            </w:tcBorders>
          </w:tcPr>
          <w:p w14:paraId="3BF900A6" w14:textId="77777777" w:rsidR="00CF52A9" w:rsidRPr="00301182" w:rsidRDefault="00CF52A9" w:rsidP="00873A32">
            <w:pPr>
              <w:widowControl w:val="0"/>
              <w:jc w:val="both"/>
              <w:rPr>
                <w:szCs w:val="22"/>
              </w:rPr>
            </w:pPr>
          </w:p>
        </w:tc>
        <w:tc>
          <w:tcPr>
            <w:tcW w:w="3231" w:type="dxa"/>
            <w:tcBorders>
              <w:top w:val="single" w:sz="4" w:space="0" w:color="auto"/>
              <w:left w:val="single" w:sz="4" w:space="0" w:color="auto"/>
              <w:bottom w:val="single" w:sz="4" w:space="0" w:color="auto"/>
              <w:right w:val="single" w:sz="4" w:space="0" w:color="auto"/>
            </w:tcBorders>
          </w:tcPr>
          <w:p w14:paraId="5A9AB2E0" w14:textId="77777777" w:rsidR="00CF52A9" w:rsidRPr="00301182" w:rsidRDefault="00CF52A9" w:rsidP="00873A32">
            <w:pPr>
              <w:widowControl w:val="0"/>
              <w:jc w:val="both"/>
              <w:rPr>
                <w:szCs w:val="22"/>
              </w:rPr>
            </w:pPr>
          </w:p>
        </w:tc>
      </w:tr>
    </w:tbl>
    <w:p w14:paraId="06AAE589" w14:textId="77777777" w:rsidR="00134FA4" w:rsidRPr="00301182" w:rsidRDefault="004E69C0" w:rsidP="00873A32">
      <w:pPr>
        <w:widowControl w:val="0"/>
        <w:jc w:val="both"/>
        <w:rPr>
          <w:color w:val="FF0000"/>
          <w:sz w:val="18"/>
          <w:szCs w:val="22"/>
        </w:rPr>
      </w:pPr>
      <w:r w:rsidRPr="00301182">
        <w:rPr>
          <w:color w:val="FF0000"/>
          <w:sz w:val="18"/>
          <w:szCs w:val="22"/>
        </w:rPr>
        <w:t>*Pildyti tuomet, jei bus pateikta konfidenciali informacija</w:t>
      </w:r>
      <w:r w:rsidR="006A6797" w:rsidRPr="00301182">
        <w:rPr>
          <w:color w:val="FF0000"/>
          <w:sz w:val="18"/>
          <w:szCs w:val="22"/>
        </w:rPr>
        <w:t xml:space="preserve">, kaip ji apibrėžta </w:t>
      </w:r>
      <w:r w:rsidR="006A6797" w:rsidRPr="00301182">
        <w:rPr>
          <w:b/>
          <w:color w:val="FF0000"/>
          <w:sz w:val="18"/>
          <w:szCs w:val="22"/>
        </w:rPr>
        <w:t>Pirkimų įstatymo 32 straipsnio 2 dalyje</w:t>
      </w:r>
      <w:r w:rsidRPr="00301182">
        <w:rPr>
          <w:color w:val="FF0000"/>
          <w:sz w:val="18"/>
          <w:szCs w:val="22"/>
        </w:rPr>
        <w:t xml:space="preserve">. </w:t>
      </w:r>
      <w:r w:rsidR="004B6E5E" w:rsidRPr="00301182">
        <w:rPr>
          <w:color w:val="FF0000"/>
          <w:sz w:val="18"/>
          <w:szCs w:val="22"/>
        </w:rPr>
        <w:t>Tiekėj</w:t>
      </w:r>
      <w:r w:rsidRPr="00301182">
        <w:rPr>
          <w:color w:val="FF0000"/>
          <w:sz w:val="18"/>
          <w:szCs w:val="22"/>
        </w:rPr>
        <w:t>as negali nurodyti, visas pasiūlymas yra konfidencialus.</w:t>
      </w:r>
    </w:p>
    <w:p w14:paraId="653462A7" w14:textId="77777777" w:rsidR="00A624F9" w:rsidRPr="00301182" w:rsidRDefault="00A624F9" w:rsidP="00873A32">
      <w:pPr>
        <w:widowControl w:val="0"/>
        <w:jc w:val="both"/>
        <w:rPr>
          <w:color w:val="FF0000"/>
          <w:sz w:val="18"/>
          <w:szCs w:val="22"/>
        </w:rPr>
      </w:pPr>
    </w:p>
    <w:p w14:paraId="25B98F1D" w14:textId="77777777" w:rsidR="00A624F9" w:rsidRPr="00301182" w:rsidRDefault="00A624F9" w:rsidP="00D21B29">
      <w:pPr>
        <w:ind w:right="-1" w:firstLine="567"/>
        <w:jc w:val="both"/>
        <w:rPr>
          <w:bCs/>
          <w:i/>
          <w:szCs w:val="24"/>
          <w:u w:val="single"/>
        </w:rPr>
      </w:pPr>
      <w:r w:rsidRPr="00301182">
        <w:rPr>
          <w:bCs/>
          <w:i/>
          <w:szCs w:val="24"/>
          <w:u w:val="single"/>
        </w:rPr>
        <w:t>Vadovaujantis Pirkimų įstatymo 94 str. 9 d.,</w:t>
      </w:r>
      <w:r w:rsidRPr="00301182">
        <w:rPr>
          <w:szCs w:val="24"/>
          <w:u w:val="single"/>
        </w:rPr>
        <w:t xml:space="preserve"> </w:t>
      </w:r>
      <w:r w:rsidRPr="00301182">
        <w:rPr>
          <w:bCs/>
          <w:i/>
          <w:szCs w:val="24"/>
          <w:u w:val="single"/>
        </w:rPr>
        <w:t>Perkantysis subjektas laimėjusio dalyvio pasiūlymą, sudarytą pirkimo sutartį ir pirkimo sutarties sąlygų pakeitimus (išskyrus informaciją, kurios atskleidimas prieštarautų informacijos ir duomenų apsaugą reguliuojantiems teisės aktams arba visuomenės interesams, pažeistų teisėtus konkretaus tiekėjo komercinius interesus arba turėtų neigiamą poveikį tiekėjų konkurencijai) privalo viešai skelbti CVP IS. Tiekėjui, nenurodžius konfidencialios informacijos, viešai bus skelbiamas visas pasiūlymas.</w:t>
      </w:r>
    </w:p>
    <w:p w14:paraId="5AB41B55" w14:textId="77777777" w:rsidR="00134FA4" w:rsidRPr="00301182" w:rsidRDefault="00134FA4" w:rsidP="00873A32">
      <w:pPr>
        <w:widowControl w:val="0"/>
        <w:jc w:val="both"/>
        <w:rPr>
          <w:color w:val="FF0000"/>
          <w:sz w:val="22"/>
          <w:szCs w:val="22"/>
        </w:rPr>
      </w:pPr>
    </w:p>
    <w:p w14:paraId="4A8976E0" w14:textId="77777777" w:rsidR="001C6D01" w:rsidRPr="00C6434F" w:rsidRDefault="001C6D01" w:rsidP="00873A32">
      <w:pPr>
        <w:widowControl w:val="0"/>
        <w:jc w:val="both"/>
        <w:rPr>
          <w:color w:val="000000"/>
          <w:sz w:val="22"/>
          <w:szCs w:val="22"/>
        </w:rPr>
      </w:pPr>
      <w:r w:rsidRPr="00C6434F">
        <w:rPr>
          <w:color w:val="000000"/>
          <w:sz w:val="22"/>
          <w:szCs w:val="22"/>
        </w:rPr>
        <w:t xml:space="preserve">Pašalinimo pagrindų nebuvimą </w:t>
      </w:r>
      <w:r w:rsidR="00C6434F" w:rsidRPr="00C6434F">
        <w:rPr>
          <w:sz w:val="22"/>
          <w:szCs w:val="22"/>
        </w:rPr>
        <w:t>ir / ar kvalifikacijos bei kokybės vadybos sistemos ir (arba) aplinkos apsaugos vadybos sistemos standartams atitiktį pagrindžiančių dokumentų</w:t>
      </w:r>
      <w:r w:rsidR="00C6434F">
        <w:rPr>
          <w:sz w:val="22"/>
          <w:szCs w:val="22"/>
        </w:rPr>
        <w:t xml:space="preserve"> </w:t>
      </w:r>
      <w:r w:rsidRPr="00C6434F">
        <w:rPr>
          <w:color w:val="000000"/>
          <w:sz w:val="22"/>
          <w:szCs w:val="22"/>
        </w:rPr>
        <w:t>patvirtinantys dokumentai, kuriuos Perkantysis subjektas turi iš ankstesnių pirkimo procedūrų*:</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2305"/>
        <w:gridCol w:w="2411"/>
        <w:gridCol w:w="2470"/>
        <w:gridCol w:w="2428"/>
      </w:tblGrid>
      <w:tr w:rsidR="001C6D01" w:rsidRPr="00301182" w14:paraId="366BDC83" w14:textId="77777777" w:rsidTr="00BA7B47">
        <w:trPr>
          <w:trHeight w:val="132"/>
        </w:trPr>
        <w:tc>
          <w:tcPr>
            <w:tcW w:w="275" w:type="pct"/>
            <w:tcBorders>
              <w:top w:val="single" w:sz="4" w:space="0" w:color="auto"/>
              <w:left w:val="single" w:sz="4" w:space="0" w:color="auto"/>
              <w:bottom w:val="single" w:sz="4" w:space="0" w:color="auto"/>
              <w:right w:val="single" w:sz="4" w:space="0" w:color="auto"/>
            </w:tcBorders>
            <w:vAlign w:val="center"/>
          </w:tcPr>
          <w:p w14:paraId="16A257E7" w14:textId="77777777" w:rsidR="001C6D01" w:rsidRPr="00301182" w:rsidRDefault="001C6D01" w:rsidP="00873A32">
            <w:pPr>
              <w:widowControl w:val="0"/>
              <w:ind w:left="-36" w:right="-83"/>
              <w:jc w:val="center"/>
              <w:rPr>
                <w:b/>
                <w:bCs/>
                <w:szCs w:val="22"/>
              </w:rPr>
            </w:pPr>
            <w:r w:rsidRPr="00301182">
              <w:rPr>
                <w:b/>
                <w:bCs/>
                <w:szCs w:val="22"/>
              </w:rPr>
              <w:t>Eil.</w:t>
            </w:r>
          </w:p>
          <w:p w14:paraId="6D12FB4D" w14:textId="77777777" w:rsidR="001C6D01" w:rsidRPr="00301182" w:rsidRDefault="001C6D01" w:rsidP="00873A32">
            <w:pPr>
              <w:widowControl w:val="0"/>
              <w:ind w:left="-36" w:right="-83"/>
              <w:jc w:val="center"/>
              <w:rPr>
                <w:b/>
                <w:bCs/>
                <w:szCs w:val="22"/>
              </w:rPr>
            </w:pPr>
            <w:r w:rsidRPr="00301182">
              <w:rPr>
                <w:b/>
                <w:bCs/>
                <w:szCs w:val="22"/>
              </w:rPr>
              <w:t>Nr.</w:t>
            </w:r>
          </w:p>
        </w:tc>
        <w:tc>
          <w:tcPr>
            <w:tcW w:w="1133" w:type="pct"/>
            <w:tcBorders>
              <w:top w:val="single" w:sz="4" w:space="0" w:color="auto"/>
              <w:left w:val="single" w:sz="4" w:space="0" w:color="auto"/>
              <w:bottom w:val="single" w:sz="4" w:space="0" w:color="auto"/>
              <w:right w:val="single" w:sz="4" w:space="0" w:color="auto"/>
            </w:tcBorders>
            <w:vAlign w:val="center"/>
          </w:tcPr>
          <w:p w14:paraId="0C3FB6A2" w14:textId="77777777" w:rsidR="001C6D01" w:rsidRPr="00301182" w:rsidRDefault="001C6D01" w:rsidP="00873A32">
            <w:pPr>
              <w:widowControl w:val="0"/>
              <w:ind w:left="-36" w:right="-83"/>
              <w:jc w:val="center"/>
              <w:rPr>
                <w:b/>
                <w:bCs/>
                <w:szCs w:val="22"/>
              </w:rPr>
            </w:pPr>
            <w:r w:rsidRPr="00301182">
              <w:rPr>
                <w:b/>
                <w:bCs/>
                <w:szCs w:val="22"/>
              </w:rPr>
              <w:t xml:space="preserve">Dokumento pavadinimas, dokumentą išdavusios institucijos </w:t>
            </w:r>
            <w:r w:rsidR="00BA7B47" w:rsidRPr="00301182">
              <w:rPr>
                <w:b/>
                <w:bCs/>
                <w:szCs w:val="22"/>
              </w:rPr>
              <w:t>p</w:t>
            </w:r>
            <w:r w:rsidRPr="00301182">
              <w:rPr>
                <w:b/>
                <w:bCs/>
                <w:szCs w:val="22"/>
              </w:rPr>
              <w:t>avadinimas, registracijos numeris, išdavimo data</w:t>
            </w:r>
          </w:p>
        </w:tc>
        <w:tc>
          <w:tcPr>
            <w:tcW w:w="1185" w:type="pct"/>
            <w:tcBorders>
              <w:top w:val="single" w:sz="4" w:space="0" w:color="auto"/>
              <w:left w:val="single" w:sz="4" w:space="0" w:color="auto"/>
              <w:bottom w:val="single" w:sz="4" w:space="0" w:color="auto"/>
              <w:right w:val="single" w:sz="4" w:space="0" w:color="auto"/>
            </w:tcBorders>
            <w:vAlign w:val="center"/>
          </w:tcPr>
          <w:p w14:paraId="034E097F" w14:textId="77777777" w:rsidR="001C6D01" w:rsidRPr="00301182" w:rsidRDefault="001C6D01" w:rsidP="00873A32">
            <w:pPr>
              <w:widowControl w:val="0"/>
              <w:ind w:left="-36" w:right="-83"/>
              <w:jc w:val="center"/>
              <w:rPr>
                <w:b/>
                <w:bCs/>
                <w:szCs w:val="22"/>
              </w:rPr>
            </w:pPr>
            <w:r w:rsidRPr="00301182">
              <w:rPr>
                <w:b/>
                <w:bCs/>
                <w:szCs w:val="22"/>
              </w:rPr>
              <w:t>Perkančiojo subjekto pirkimo pavadinimas, pirkimo numeris, kuriame buvo pateiktas dokumentas</w:t>
            </w:r>
          </w:p>
        </w:tc>
        <w:tc>
          <w:tcPr>
            <w:tcW w:w="1214" w:type="pct"/>
            <w:tcBorders>
              <w:top w:val="single" w:sz="4" w:space="0" w:color="auto"/>
              <w:left w:val="single" w:sz="4" w:space="0" w:color="auto"/>
              <w:bottom w:val="single" w:sz="4" w:space="0" w:color="auto"/>
              <w:right w:val="single" w:sz="4" w:space="0" w:color="auto"/>
            </w:tcBorders>
            <w:vAlign w:val="center"/>
          </w:tcPr>
          <w:p w14:paraId="63CEF9CB" w14:textId="77777777" w:rsidR="001C6D01" w:rsidRPr="00301182" w:rsidRDefault="001C6D01" w:rsidP="00873A32">
            <w:pPr>
              <w:widowControl w:val="0"/>
              <w:ind w:left="-36" w:right="-83"/>
              <w:jc w:val="center"/>
              <w:rPr>
                <w:b/>
                <w:bCs/>
                <w:szCs w:val="22"/>
              </w:rPr>
            </w:pPr>
            <w:r w:rsidRPr="00301182">
              <w:rPr>
                <w:b/>
                <w:bCs/>
                <w:szCs w:val="22"/>
              </w:rPr>
              <w:t>Dokumente esanti konfidenciali informacija (nurodoma dokumento dalis / puslapis, kuriame yra konfidenciali informacija)</w:t>
            </w:r>
            <w:r w:rsidRPr="00301182">
              <w:rPr>
                <w:b/>
                <w:szCs w:val="22"/>
              </w:rPr>
              <w:t>**</w:t>
            </w:r>
          </w:p>
        </w:tc>
        <w:tc>
          <w:tcPr>
            <w:tcW w:w="1193" w:type="pct"/>
            <w:tcBorders>
              <w:top w:val="single" w:sz="4" w:space="0" w:color="auto"/>
              <w:left w:val="single" w:sz="4" w:space="0" w:color="auto"/>
              <w:bottom w:val="single" w:sz="4" w:space="0" w:color="auto"/>
              <w:right w:val="single" w:sz="4" w:space="0" w:color="auto"/>
            </w:tcBorders>
            <w:vAlign w:val="center"/>
          </w:tcPr>
          <w:p w14:paraId="1651C47B" w14:textId="77777777" w:rsidR="00BA7B47" w:rsidRPr="00301182" w:rsidRDefault="001C6D01" w:rsidP="00873A32">
            <w:pPr>
              <w:widowControl w:val="0"/>
              <w:ind w:left="-36" w:right="-83"/>
              <w:jc w:val="center"/>
              <w:rPr>
                <w:b/>
                <w:bCs/>
                <w:szCs w:val="22"/>
              </w:rPr>
            </w:pPr>
            <w:r w:rsidRPr="00301182">
              <w:rPr>
                <w:b/>
                <w:bCs/>
                <w:szCs w:val="22"/>
              </w:rPr>
              <w:t xml:space="preserve">Konfidencialios informacijos pagrindimas (paaiškinama, kuo remiantis nurodytas dokumentas ar jo dalis </w:t>
            </w:r>
          </w:p>
          <w:p w14:paraId="59EB6418" w14:textId="77777777" w:rsidR="001C6D01" w:rsidRPr="00301182" w:rsidRDefault="001C6D01" w:rsidP="00873A32">
            <w:pPr>
              <w:widowControl w:val="0"/>
              <w:ind w:left="-36" w:right="-83"/>
              <w:jc w:val="center"/>
              <w:rPr>
                <w:b/>
                <w:bCs/>
                <w:szCs w:val="22"/>
              </w:rPr>
            </w:pPr>
            <w:r w:rsidRPr="00301182">
              <w:rPr>
                <w:b/>
                <w:bCs/>
                <w:szCs w:val="22"/>
              </w:rPr>
              <w:t>yra konfidencialūs)</w:t>
            </w:r>
            <w:r w:rsidRPr="00301182">
              <w:rPr>
                <w:b/>
                <w:szCs w:val="22"/>
              </w:rPr>
              <w:t>**</w:t>
            </w:r>
          </w:p>
        </w:tc>
      </w:tr>
      <w:tr w:rsidR="001C6D01" w:rsidRPr="00301182" w14:paraId="08B88979" w14:textId="77777777" w:rsidTr="00BA7B47">
        <w:tc>
          <w:tcPr>
            <w:tcW w:w="275" w:type="pct"/>
            <w:tcBorders>
              <w:top w:val="single" w:sz="4" w:space="0" w:color="auto"/>
              <w:left w:val="single" w:sz="4" w:space="0" w:color="auto"/>
              <w:bottom w:val="single" w:sz="4" w:space="0" w:color="auto"/>
              <w:right w:val="single" w:sz="4" w:space="0" w:color="auto"/>
            </w:tcBorders>
          </w:tcPr>
          <w:p w14:paraId="62F767BA" w14:textId="77777777" w:rsidR="001C6D01" w:rsidRPr="00301182" w:rsidRDefault="001C6D01" w:rsidP="00873A32">
            <w:pPr>
              <w:widowControl w:val="0"/>
              <w:jc w:val="both"/>
              <w:rPr>
                <w:szCs w:val="22"/>
              </w:rPr>
            </w:pPr>
          </w:p>
        </w:tc>
        <w:tc>
          <w:tcPr>
            <w:tcW w:w="1133" w:type="pct"/>
            <w:tcBorders>
              <w:top w:val="single" w:sz="4" w:space="0" w:color="auto"/>
              <w:left w:val="single" w:sz="4" w:space="0" w:color="auto"/>
              <w:bottom w:val="single" w:sz="4" w:space="0" w:color="auto"/>
              <w:right w:val="single" w:sz="4" w:space="0" w:color="auto"/>
            </w:tcBorders>
          </w:tcPr>
          <w:p w14:paraId="4853381E" w14:textId="77777777" w:rsidR="001C6D01" w:rsidRPr="00301182" w:rsidRDefault="001C6D01" w:rsidP="00873A32">
            <w:pPr>
              <w:widowControl w:val="0"/>
              <w:jc w:val="both"/>
              <w:rPr>
                <w:szCs w:val="22"/>
              </w:rPr>
            </w:pPr>
            <w:r w:rsidRPr="00301182">
              <w:rPr>
                <w:szCs w:val="22"/>
              </w:rPr>
              <w:t>...</w:t>
            </w:r>
          </w:p>
        </w:tc>
        <w:tc>
          <w:tcPr>
            <w:tcW w:w="1185" w:type="pct"/>
            <w:tcBorders>
              <w:top w:val="single" w:sz="4" w:space="0" w:color="auto"/>
              <w:left w:val="single" w:sz="4" w:space="0" w:color="auto"/>
              <w:bottom w:val="single" w:sz="4" w:space="0" w:color="auto"/>
              <w:right w:val="single" w:sz="4" w:space="0" w:color="auto"/>
            </w:tcBorders>
          </w:tcPr>
          <w:p w14:paraId="3B9C9FCE" w14:textId="77777777" w:rsidR="001C6D01" w:rsidRPr="00301182" w:rsidRDefault="001C6D01" w:rsidP="00873A32">
            <w:pPr>
              <w:widowControl w:val="0"/>
              <w:jc w:val="both"/>
              <w:rPr>
                <w:szCs w:val="22"/>
              </w:rPr>
            </w:pPr>
          </w:p>
        </w:tc>
        <w:tc>
          <w:tcPr>
            <w:tcW w:w="1214" w:type="pct"/>
            <w:tcBorders>
              <w:top w:val="single" w:sz="4" w:space="0" w:color="auto"/>
              <w:left w:val="single" w:sz="4" w:space="0" w:color="auto"/>
              <w:bottom w:val="single" w:sz="4" w:space="0" w:color="auto"/>
              <w:right w:val="single" w:sz="4" w:space="0" w:color="auto"/>
            </w:tcBorders>
          </w:tcPr>
          <w:p w14:paraId="02AB7190" w14:textId="77777777" w:rsidR="001C6D01" w:rsidRPr="00301182" w:rsidRDefault="001C6D01" w:rsidP="00873A32">
            <w:pPr>
              <w:widowControl w:val="0"/>
              <w:jc w:val="both"/>
              <w:rPr>
                <w:szCs w:val="22"/>
              </w:rPr>
            </w:pPr>
          </w:p>
        </w:tc>
        <w:tc>
          <w:tcPr>
            <w:tcW w:w="1193" w:type="pct"/>
            <w:tcBorders>
              <w:top w:val="single" w:sz="4" w:space="0" w:color="auto"/>
              <w:left w:val="single" w:sz="4" w:space="0" w:color="auto"/>
              <w:bottom w:val="single" w:sz="4" w:space="0" w:color="auto"/>
              <w:right w:val="single" w:sz="4" w:space="0" w:color="auto"/>
            </w:tcBorders>
          </w:tcPr>
          <w:p w14:paraId="06305EFB" w14:textId="77777777" w:rsidR="001C6D01" w:rsidRPr="00301182" w:rsidRDefault="001C6D01" w:rsidP="00873A32">
            <w:pPr>
              <w:widowControl w:val="0"/>
              <w:jc w:val="both"/>
              <w:rPr>
                <w:szCs w:val="22"/>
              </w:rPr>
            </w:pPr>
          </w:p>
        </w:tc>
      </w:tr>
      <w:tr w:rsidR="001C6D01" w:rsidRPr="00301182" w14:paraId="5F645375" w14:textId="77777777" w:rsidTr="00BA7B47">
        <w:tc>
          <w:tcPr>
            <w:tcW w:w="275" w:type="pct"/>
            <w:tcBorders>
              <w:top w:val="single" w:sz="4" w:space="0" w:color="auto"/>
              <w:left w:val="single" w:sz="4" w:space="0" w:color="auto"/>
              <w:bottom w:val="single" w:sz="4" w:space="0" w:color="auto"/>
              <w:right w:val="single" w:sz="4" w:space="0" w:color="auto"/>
            </w:tcBorders>
          </w:tcPr>
          <w:p w14:paraId="2A7E999A" w14:textId="77777777" w:rsidR="001C6D01" w:rsidRPr="00301182" w:rsidRDefault="001C6D01" w:rsidP="00873A32">
            <w:pPr>
              <w:widowControl w:val="0"/>
              <w:jc w:val="both"/>
              <w:rPr>
                <w:szCs w:val="22"/>
              </w:rPr>
            </w:pPr>
          </w:p>
        </w:tc>
        <w:tc>
          <w:tcPr>
            <w:tcW w:w="1133" w:type="pct"/>
            <w:tcBorders>
              <w:top w:val="single" w:sz="4" w:space="0" w:color="auto"/>
              <w:left w:val="single" w:sz="4" w:space="0" w:color="auto"/>
              <w:bottom w:val="single" w:sz="4" w:space="0" w:color="auto"/>
              <w:right w:val="single" w:sz="4" w:space="0" w:color="auto"/>
            </w:tcBorders>
          </w:tcPr>
          <w:p w14:paraId="55D76B6F" w14:textId="77777777" w:rsidR="001C6D01" w:rsidRPr="00301182" w:rsidRDefault="001C6D01" w:rsidP="00873A32">
            <w:pPr>
              <w:widowControl w:val="0"/>
              <w:tabs>
                <w:tab w:val="left" w:pos="1296"/>
                <w:tab w:val="center" w:pos="4320"/>
                <w:tab w:val="right" w:pos="8640"/>
              </w:tabs>
              <w:rPr>
                <w:szCs w:val="22"/>
              </w:rPr>
            </w:pPr>
            <w:r w:rsidRPr="00301182">
              <w:rPr>
                <w:szCs w:val="22"/>
              </w:rPr>
              <w:t>...</w:t>
            </w:r>
          </w:p>
        </w:tc>
        <w:tc>
          <w:tcPr>
            <w:tcW w:w="1185" w:type="pct"/>
            <w:tcBorders>
              <w:top w:val="single" w:sz="4" w:space="0" w:color="auto"/>
              <w:left w:val="single" w:sz="4" w:space="0" w:color="auto"/>
              <w:bottom w:val="single" w:sz="4" w:space="0" w:color="auto"/>
              <w:right w:val="single" w:sz="4" w:space="0" w:color="auto"/>
            </w:tcBorders>
          </w:tcPr>
          <w:p w14:paraId="44416701" w14:textId="77777777" w:rsidR="001C6D01" w:rsidRPr="00301182" w:rsidRDefault="001C6D01" w:rsidP="00873A32">
            <w:pPr>
              <w:widowControl w:val="0"/>
              <w:tabs>
                <w:tab w:val="left" w:pos="1296"/>
                <w:tab w:val="center" w:pos="4320"/>
                <w:tab w:val="right" w:pos="8640"/>
              </w:tabs>
              <w:rPr>
                <w:szCs w:val="22"/>
              </w:rPr>
            </w:pPr>
          </w:p>
        </w:tc>
        <w:tc>
          <w:tcPr>
            <w:tcW w:w="1214" w:type="pct"/>
            <w:tcBorders>
              <w:top w:val="single" w:sz="4" w:space="0" w:color="auto"/>
              <w:left w:val="single" w:sz="4" w:space="0" w:color="auto"/>
              <w:bottom w:val="single" w:sz="4" w:space="0" w:color="auto"/>
              <w:right w:val="single" w:sz="4" w:space="0" w:color="auto"/>
            </w:tcBorders>
          </w:tcPr>
          <w:p w14:paraId="1C195780" w14:textId="77777777" w:rsidR="001C6D01" w:rsidRPr="00301182" w:rsidRDefault="001C6D01" w:rsidP="00873A32">
            <w:pPr>
              <w:widowControl w:val="0"/>
              <w:tabs>
                <w:tab w:val="left" w:pos="1296"/>
                <w:tab w:val="center" w:pos="4320"/>
                <w:tab w:val="right" w:pos="8640"/>
              </w:tabs>
              <w:rPr>
                <w:szCs w:val="22"/>
              </w:rPr>
            </w:pPr>
          </w:p>
        </w:tc>
        <w:tc>
          <w:tcPr>
            <w:tcW w:w="1193" w:type="pct"/>
            <w:tcBorders>
              <w:top w:val="single" w:sz="4" w:space="0" w:color="auto"/>
              <w:left w:val="single" w:sz="4" w:space="0" w:color="auto"/>
              <w:bottom w:val="single" w:sz="4" w:space="0" w:color="auto"/>
              <w:right w:val="single" w:sz="4" w:space="0" w:color="auto"/>
            </w:tcBorders>
          </w:tcPr>
          <w:p w14:paraId="133E7D94" w14:textId="77777777" w:rsidR="001C6D01" w:rsidRPr="00301182" w:rsidRDefault="001C6D01" w:rsidP="00873A32">
            <w:pPr>
              <w:widowControl w:val="0"/>
              <w:tabs>
                <w:tab w:val="left" w:pos="1296"/>
                <w:tab w:val="center" w:pos="4320"/>
                <w:tab w:val="right" w:pos="8640"/>
              </w:tabs>
              <w:rPr>
                <w:szCs w:val="22"/>
              </w:rPr>
            </w:pPr>
          </w:p>
        </w:tc>
      </w:tr>
      <w:tr w:rsidR="001C6D01" w:rsidRPr="00301182" w14:paraId="161EFB4D" w14:textId="77777777" w:rsidTr="00BA7B47">
        <w:tc>
          <w:tcPr>
            <w:tcW w:w="275" w:type="pct"/>
            <w:tcBorders>
              <w:top w:val="single" w:sz="4" w:space="0" w:color="auto"/>
              <w:left w:val="single" w:sz="4" w:space="0" w:color="auto"/>
              <w:bottom w:val="single" w:sz="4" w:space="0" w:color="auto"/>
              <w:right w:val="single" w:sz="4" w:space="0" w:color="auto"/>
            </w:tcBorders>
          </w:tcPr>
          <w:p w14:paraId="26E28E4A" w14:textId="77777777" w:rsidR="001C6D01" w:rsidRPr="00301182" w:rsidRDefault="001C6D01" w:rsidP="00873A32">
            <w:pPr>
              <w:widowControl w:val="0"/>
              <w:jc w:val="both"/>
              <w:rPr>
                <w:szCs w:val="22"/>
              </w:rPr>
            </w:pPr>
          </w:p>
        </w:tc>
        <w:tc>
          <w:tcPr>
            <w:tcW w:w="1133" w:type="pct"/>
            <w:tcBorders>
              <w:top w:val="single" w:sz="4" w:space="0" w:color="auto"/>
              <w:left w:val="single" w:sz="4" w:space="0" w:color="auto"/>
              <w:bottom w:val="single" w:sz="4" w:space="0" w:color="auto"/>
              <w:right w:val="single" w:sz="4" w:space="0" w:color="auto"/>
            </w:tcBorders>
          </w:tcPr>
          <w:p w14:paraId="5C797E1B" w14:textId="77777777" w:rsidR="001C6D01" w:rsidRPr="00301182" w:rsidRDefault="001C6D01" w:rsidP="00873A32">
            <w:pPr>
              <w:widowControl w:val="0"/>
              <w:jc w:val="both"/>
              <w:rPr>
                <w:szCs w:val="22"/>
              </w:rPr>
            </w:pPr>
            <w:r w:rsidRPr="00301182">
              <w:rPr>
                <w:szCs w:val="22"/>
              </w:rPr>
              <w:t>...</w:t>
            </w:r>
          </w:p>
        </w:tc>
        <w:tc>
          <w:tcPr>
            <w:tcW w:w="1185" w:type="pct"/>
            <w:tcBorders>
              <w:top w:val="single" w:sz="4" w:space="0" w:color="auto"/>
              <w:left w:val="single" w:sz="4" w:space="0" w:color="auto"/>
              <w:bottom w:val="single" w:sz="4" w:space="0" w:color="auto"/>
              <w:right w:val="single" w:sz="4" w:space="0" w:color="auto"/>
            </w:tcBorders>
          </w:tcPr>
          <w:p w14:paraId="3BE7A7C0" w14:textId="77777777" w:rsidR="001C6D01" w:rsidRPr="00301182" w:rsidRDefault="001C6D01" w:rsidP="00873A32">
            <w:pPr>
              <w:widowControl w:val="0"/>
              <w:jc w:val="both"/>
              <w:rPr>
                <w:szCs w:val="22"/>
              </w:rPr>
            </w:pPr>
          </w:p>
        </w:tc>
        <w:tc>
          <w:tcPr>
            <w:tcW w:w="1214" w:type="pct"/>
            <w:tcBorders>
              <w:top w:val="single" w:sz="4" w:space="0" w:color="auto"/>
              <w:left w:val="single" w:sz="4" w:space="0" w:color="auto"/>
              <w:bottom w:val="single" w:sz="4" w:space="0" w:color="auto"/>
              <w:right w:val="single" w:sz="4" w:space="0" w:color="auto"/>
            </w:tcBorders>
          </w:tcPr>
          <w:p w14:paraId="411B57B4" w14:textId="77777777" w:rsidR="001C6D01" w:rsidRPr="00301182" w:rsidRDefault="001C6D01" w:rsidP="00873A32">
            <w:pPr>
              <w:widowControl w:val="0"/>
              <w:jc w:val="both"/>
              <w:rPr>
                <w:szCs w:val="22"/>
              </w:rPr>
            </w:pPr>
          </w:p>
        </w:tc>
        <w:tc>
          <w:tcPr>
            <w:tcW w:w="1193" w:type="pct"/>
            <w:tcBorders>
              <w:top w:val="single" w:sz="4" w:space="0" w:color="auto"/>
              <w:left w:val="single" w:sz="4" w:space="0" w:color="auto"/>
              <w:bottom w:val="single" w:sz="4" w:space="0" w:color="auto"/>
              <w:right w:val="single" w:sz="4" w:space="0" w:color="auto"/>
            </w:tcBorders>
          </w:tcPr>
          <w:p w14:paraId="51005DE5" w14:textId="77777777" w:rsidR="001C6D01" w:rsidRPr="00301182" w:rsidRDefault="001C6D01" w:rsidP="00873A32">
            <w:pPr>
              <w:widowControl w:val="0"/>
              <w:jc w:val="both"/>
              <w:rPr>
                <w:szCs w:val="22"/>
              </w:rPr>
            </w:pPr>
          </w:p>
        </w:tc>
      </w:tr>
    </w:tbl>
    <w:p w14:paraId="3D9B7C09" w14:textId="77777777" w:rsidR="001C6D01" w:rsidRPr="00301182" w:rsidRDefault="001C6D01" w:rsidP="00873A32">
      <w:pPr>
        <w:widowControl w:val="0"/>
        <w:jc w:val="both"/>
        <w:rPr>
          <w:color w:val="FF0000"/>
          <w:sz w:val="18"/>
          <w:szCs w:val="22"/>
        </w:rPr>
      </w:pPr>
      <w:r w:rsidRPr="00301182">
        <w:rPr>
          <w:color w:val="FF0000"/>
          <w:sz w:val="18"/>
          <w:szCs w:val="22"/>
        </w:rPr>
        <w:t>*Pildyti tuomet, jei Perkantysis subjektas tiekėjo pašalinimo pagrindų nebuvimą</w:t>
      </w:r>
      <w:r w:rsidR="00C6434F">
        <w:rPr>
          <w:color w:val="FF0000"/>
          <w:sz w:val="18"/>
          <w:szCs w:val="22"/>
        </w:rPr>
        <w:t xml:space="preserve"> </w:t>
      </w:r>
      <w:r w:rsidR="00C6434F" w:rsidRPr="00C6434F">
        <w:rPr>
          <w:color w:val="FF0000"/>
          <w:sz w:val="18"/>
          <w:szCs w:val="18"/>
        </w:rPr>
        <w:t>ir / ar kvalifikacijos bei kokybės vadybos sistemos ir (arba) aplinkos apsaugos vadybos sistemos standartams atitiktį pagrindžiančių dokumentų</w:t>
      </w:r>
      <w:r w:rsidRPr="00C6434F">
        <w:rPr>
          <w:color w:val="FF0000"/>
          <w:sz w:val="18"/>
          <w:szCs w:val="22"/>
        </w:rPr>
        <w:t xml:space="preserve"> </w:t>
      </w:r>
      <w:r w:rsidRPr="00301182">
        <w:rPr>
          <w:color w:val="FF0000"/>
          <w:sz w:val="18"/>
          <w:szCs w:val="22"/>
        </w:rPr>
        <w:t xml:space="preserve">patvirtinančius tinkamus dokumentus turi iš </w:t>
      </w:r>
      <w:r w:rsidR="005A39FC" w:rsidRPr="00301182">
        <w:rPr>
          <w:color w:val="FF0000"/>
          <w:sz w:val="18"/>
          <w:szCs w:val="22"/>
        </w:rPr>
        <w:t>ankstesnių</w:t>
      </w:r>
      <w:r w:rsidRPr="00301182">
        <w:rPr>
          <w:color w:val="FF0000"/>
          <w:sz w:val="18"/>
          <w:szCs w:val="22"/>
        </w:rPr>
        <w:t xml:space="preserve"> pirkimo procedūrų, kaip nurodyta pirkimo sąlygų 3.7.2 punkte.</w:t>
      </w:r>
    </w:p>
    <w:p w14:paraId="10F22E8D" w14:textId="77777777" w:rsidR="001C6D01" w:rsidRPr="00301182" w:rsidRDefault="001C6D01" w:rsidP="00873A32">
      <w:pPr>
        <w:widowControl w:val="0"/>
        <w:jc w:val="both"/>
        <w:rPr>
          <w:color w:val="FF0000"/>
          <w:sz w:val="18"/>
          <w:szCs w:val="22"/>
        </w:rPr>
      </w:pPr>
      <w:r w:rsidRPr="00301182">
        <w:rPr>
          <w:color w:val="FF0000"/>
          <w:sz w:val="18"/>
          <w:szCs w:val="22"/>
        </w:rPr>
        <w:t xml:space="preserve">**Pildyti tuomet, jei dokumente pateikta konfidenciali informacija, kaip ji apibrėžta </w:t>
      </w:r>
      <w:r w:rsidRPr="00301182">
        <w:rPr>
          <w:b/>
          <w:color w:val="FF0000"/>
          <w:sz w:val="18"/>
          <w:szCs w:val="22"/>
        </w:rPr>
        <w:t>Pirkimų įstatymo 32 straipsnio 2 dalyje</w:t>
      </w:r>
      <w:r w:rsidRPr="00301182">
        <w:rPr>
          <w:color w:val="FF0000"/>
          <w:sz w:val="18"/>
          <w:szCs w:val="22"/>
        </w:rPr>
        <w:t xml:space="preserve">. </w:t>
      </w:r>
    </w:p>
    <w:p w14:paraId="35F0A36D" w14:textId="77777777" w:rsidR="00BA7B47" w:rsidRPr="00301182" w:rsidRDefault="00BA7B47" w:rsidP="00873A32">
      <w:pPr>
        <w:widowControl w:val="0"/>
        <w:jc w:val="both"/>
        <w:rPr>
          <w:color w:val="FF0000"/>
          <w:sz w:val="18"/>
          <w:szCs w:val="22"/>
        </w:rPr>
      </w:pPr>
    </w:p>
    <w:p w14:paraId="6BBA5C05" w14:textId="77777777" w:rsidR="004E69C0" w:rsidRPr="00301182" w:rsidRDefault="004E69C0" w:rsidP="00873A32">
      <w:pPr>
        <w:widowControl w:val="0"/>
        <w:jc w:val="both"/>
        <w:rPr>
          <w:color w:val="000000"/>
          <w:sz w:val="22"/>
          <w:szCs w:val="22"/>
        </w:rPr>
      </w:pPr>
      <w:r w:rsidRPr="00301182">
        <w:rPr>
          <w:color w:val="000000"/>
          <w:sz w:val="22"/>
          <w:szCs w:val="22"/>
        </w:rPr>
        <w:t>Pasiūlymas galioja pirkimo sąlygose nurodyt</w:t>
      </w:r>
      <w:r w:rsidR="004F76DD" w:rsidRPr="00301182">
        <w:rPr>
          <w:color w:val="000000"/>
          <w:sz w:val="22"/>
          <w:szCs w:val="22"/>
        </w:rPr>
        <w:t>ą</w:t>
      </w:r>
      <w:r w:rsidRPr="00301182">
        <w:rPr>
          <w:color w:val="000000"/>
          <w:sz w:val="22"/>
          <w:szCs w:val="22"/>
        </w:rPr>
        <w:t xml:space="preserve"> termin</w:t>
      </w:r>
      <w:r w:rsidR="004F76DD" w:rsidRPr="00301182">
        <w:rPr>
          <w:color w:val="000000"/>
          <w:sz w:val="22"/>
          <w:szCs w:val="22"/>
        </w:rPr>
        <w:t>ą</w:t>
      </w:r>
      <w:r w:rsidRPr="00301182">
        <w:rPr>
          <w:color w:val="000000"/>
          <w:sz w:val="22"/>
          <w:szCs w:val="22"/>
        </w:rPr>
        <w:t>.</w:t>
      </w:r>
    </w:p>
    <w:p w14:paraId="67691A55" w14:textId="77777777" w:rsidR="00530359" w:rsidRPr="00301182" w:rsidRDefault="00530359" w:rsidP="00873A32">
      <w:pPr>
        <w:widowControl w:val="0"/>
        <w:jc w:val="both"/>
        <w:rPr>
          <w:color w:val="000000"/>
          <w:sz w:val="22"/>
          <w:szCs w:val="22"/>
        </w:rPr>
      </w:pPr>
    </w:p>
    <w:p w14:paraId="46242C16" w14:textId="77777777" w:rsidR="00530359" w:rsidRPr="00301182" w:rsidRDefault="00CF52A9" w:rsidP="00873A32">
      <w:pPr>
        <w:widowControl w:val="0"/>
        <w:rPr>
          <w:szCs w:val="24"/>
        </w:rPr>
      </w:pPr>
      <w:r w:rsidRPr="00301182">
        <w:rPr>
          <w:sz w:val="22"/>
          <w:szCs w:val="22"/>
        </w:rPr>
        <w:t xml:space="preserve">Užtikriname pasiūlymo galiojimą pirkimo dokumentuose nurodytomis </w:t>
      </w:r>
      <w:r w:rsidR="001D10E7">
        <w:rPr>
          <w:sz w:val="22"/>
          <w:szCs w:val="22"/>
        </w:rPr>
        <w:t>s</w:t>
      </w:r>
      <w:r w:rsidRPr="00301182">
        <w:rPr>
          <w:sz w:val="22"/>
          <w:szCs w:val="22"/>
        </w:rPr>
        <w:t>ąlygomis</w:t>
      </w:r>
      <w:r w:rsidR="00530359" w:rsidRPr="00301182">
        <w:rPr>
          <w:szCs w:val="24"/>
        </w:rPr>
        <w:t xml:space="preserve">: </w:t>
      </w:r>
    </w:p>
    <w:p w14:paraId="74BC0F79" w14:textId="77777777" w:rsidR="00530359" w:rsidRPr="00301182" w:rsidRDefault="00530359" w:rsidP="00873A32">
      <w:pPr>
        <w:widowControl w:val="0"/>
        <w:rPr>
          <w:szCs w:val="24"/>
        </w:rPr>
      </w:pPr>
    </w:p>
    <w:p w14:paraId="6DAA79BC" w14:textId="77777777" w:rsidR="00CF52A9" w:rsidRPr="00301182" w:rsidRDefault="00CF52A9" w:rsidP="00873A32">
      <w:pPr>
        <w:widowControl w:val="0"/>
        <w:rPr>
          <w:szCs w:val="24"/>
        </w:rPr>
      </w:pPr>
      <w:r w:rsidRPr="00301182">
        <w:rPr>
          <w:szCs w:val="24"/>
        </w:rPr>
        <w:t>______________________________________________________</w:t>
      </w:r>
      <w:r w:rsidR="00530359" w:rsidRPr="00301182">
        <w:rPr>
          <w:szCs w:val="24"/>
        </w:rPr>
        <w:t>__________________________________</w:t>
      </w:r>
    </w:p>
    <w:p w14:paraId="400D06FA" w14:textId="77777777" w:rsidR="00CF52A9" w:rsidRPr="00301182" w:rsidRDefault="00CF52A9" w:rsidP="00873A32">
      <w:pPr>
        <w:widowControl w:val="0"/>
        <w:jc w:val="center"/>
        <w:rPr>
          <w:szCs w:val="24"/>
          <w:vertAlign w:val="superscript"/>
        </w:rPr>
      </w:pPr>
      <w:r w:rsidRPr="00301182">
        <w:rPr>
          <w:i/>
          <w:szCs w:val="24"/>
          <w:vertAlign w:val="superscript"/>
        </w:rPr>
        <w:t>(nurodyti užtikrinimo būdą, sąlygas ir dydį)</w:t>
      </w:r>
    </w:p>
    <w:p w14:paraId="4ED16B07" w14:textId="77777777" w:rsidR="00CF52A9" w:rsidRPr="00301182" w:rsidRDefault="00CF52A9" w:rsidP="00873A32">
      <w:pPr>
        <w:widowControl w:val="0"/>
        <w:jc w:val="both"/>
        <w:rPr>
          <w:color w:val="FF0000"/>
          <w:sz w:val="22"/>
          <w:szCs w:val="22"/>
        </w:rPr>
      </w:pPr>
    </w:p>
    <w:p w14:paraId="5303CCF3" w14:textId="77777777" w:rsidR="00627D4E" w:rsidRPr="00301182" w:rsidRDefault="00627D4E" w:rsidP="00873A32">
      <w:pPr>
        <w:widowControl w:val="0"/>
        <w:ind w:left="456" w:firstLine="57"/>
        <w:jc w:val="both"/>
        <w:rPr>
          <w:sz w:val="22"/>
          <w:szCs w:val="22"/>
        </w:rPr>
      </w:pPr>
    </w:p>
    <w:p w14:paraId="53DA6536" w14:textId="77777777" w:rsidR="002A793F" w:rsidRPr="00301182" w:rsidRDefault="002A793F" w:rsidP="00873A32">
      <w:pPr>
        <w:widowControl w:val="0"/>
        <w:ind w:right="-2"/>
        <w:jc w:val="both"/>
        <w:rPr>
          <w:color w:val="000000"/>
          <w:sz w:val="22"/>
          <w:szCs w:val="22"/>
        </w:rPr>
      </w:pPr>
      <w:r w:rsidRPr="00301182">
        <w:rPr>
          <w:color w:val="000000"/>
          <w:sz w:val="22"/>
          <w:szCs w:val="22"/>
        </w:rPr>
        <w:t>____________</w:t>
      </w:r>
      <w:r w:rsidR="003D4405" w:rsidRPr="00301182">
        <w:rPr>
          <w:color w:val="000000"/>
          <w:sz w:val="22"/>
          <w:szCs w:val="22"/>
        </w:rPr>
        <w:t>_________________</w:t>
      </w:r>
      <w:r w:rsidR="003D4405" w:rsidRPr="00301182">
        <w:rPr>
          <w:color w:val="000000"/>
          <w:sz w:val="22"/>
          <w:szCs w:val="22"/>
        </w:rPr>
        <w:tab/>
        <w:t xml:space="preserve">   </w:t>
      </w:r>
      <w:r w:rsidR="000F4925" w:rsidRPr="00301182">
        <w:rPr>
          <w:color w:val="000000"/>
          <w:sz w:val="22"/>
          <w:szCs w:val="22"/>
        </w:rPr>
        <w:tab/>
      </w:r>
      <w:r w:rsidR="000F4925" w:rsidRPr="00301182">
        <w:rPr>
          <w:color w:val="000000"/>
          <w:sz w:val="22"/>
          <w:szCs w:val="22"/>
        </w:rPr>
        <w:tab/>
      </w:r>
      <w:r w:rsidR="000F4925" w:rsidRPr="00301182">
        <w:rPr>
          <w:color w:val="000000"/>
          <w:sz w:val="22"/>
          <w:szCs w:val="22"/>
        </w:rPr>
        <w:tab/>
      </w:r>
      <w:r w:rsidR="000F4925" w:rsidRPr="00301182">
        <w:rPr>
          <w:color w:val="000000"/>
          <w:sz w:val="22"/>
          <w:szCs w:val="22"/>
        </w:rPr>
        <w:tab/>
      </w:r>
      <w:r w:rsidR="000F4925" w:rsidRPr="00301182">
        <w:rPr>
          <w:color w:val="000000"/>
          <w:sz w:val="22"/>
          <w:szCs w:val="22"/>
        </w:rPr>
        <w:tab/>
      </w:r>
      <w:r w:rsidR="000F4925" w:rsidRPr="00301182">
        <w:rPr>
          <w:color w:val="000000"/>
          <w:sz w:val="22"/>
          <w:szCs w:val="22"/>
        </w:rPr>
        <w:tab/>
      </w:r>
      <w:r w:rsidR="000F4925" w:rsidRPr="00301182">
        <w:rPr>
          <w:color w:val="000000"/>
          <w:sz w:val="22"/>
          <w:szCs w:val="22"/>
        </w:rPr>
        <w:tab/>
      </w:r>
      <w:r w:rsidR="000F4925" w:rsidRPr="00301182">
        <w:rPr>
          <w:color w:val="000000"/>
          <w:sz w:val="22"/>
          <w:szCs w:val="22"/>
        </w:rPr>
        <w:tab/>
      </w:r>
      <w:r w:rsidR="000F4925" w:rsidRPr="00301182">
        <w:rPr>
          <w:color w:val="000000"/>
          <w:sz w:val="22"/>
          <w:szCs w:val="22"/>
        </w:rPr>
        <w:tab/>
      </w:r>
      <w:r w:rsidR="000F4925" w:rsidRPr="00301182">
        <w:rPr>
          <w:color w:val="000000"/>
          <w:sz w:val="22"/>
          <w:szCs w:val="22"/>
        </w:rPr>
        <w:tab/>
      </w:r>
      <w:r w:rsidR="000F4925" w:rsidRPr="00301182">
        <w:rPr>
          <w:color w:val="000000"/>
          <w:sz w:val="22"/>
          <w:szCs w:val="22"/>
        </w:rPr>
        <w:tab/>
      </w:r>
      <w:r w:rsidR="000F4925" w:rsidRPr="00301182">
        <w:rPr>
          <w:color w:val="000000"/>
          <w:sz w:val="22"/>
          <w:szCs w:val="22"/>
        </w:rPr>
        <w:tab/>
      </w:r>
      <w:r w:rsidR="000F4925" w:rsidRPr="00301182">
        <w:rPr>
          <w:color w:val="000000"/>
          <w:sz w:val="22"/>
          <w:szCs w:val="22"/>
        </w:rPr>
        <w:tab/>
      </w:r>
      <w:r w:rsidR="000F4925" w:rsidRPr="00301182">
        <w:rPr>
          <w:color w:val="000000"/>
          <w:sz w:val="22"/>
          <w:szCs w:val="22"/>
        </w:rPr>
        <w:tab/>
      </w:r>
      <w:r w:rsidR="000F4925" w:rsidRPr="00301182">
        <w:rPr>
          <w:color w:val="000000"/>
          <w:sz w:val="22"/>
          <w:szCs w:val="22"/>
        </w:rPr>
        <w:tab/>
      </w:r>
      <w:r w:rsidR="00193082" w:rsidRPr="00301182">
        <w:rPr>
          <w:color w:val="000000"/>
          <w:sz w:val="22"/>
          <w:szCs w:val="22"/>
        </w:rPr>
        <w:t xml:space="preserve">            </w:t>
      </w:r>
      <w:r w:rsidR="003D4405" w:rsidRPr="00301182">
        <w:rPr>
          <w:color w:val="000000"/>
          <w:sz w:val="22"/>
          <w:szCs w:val="22"/>
        </w:rPr>
        <w:t>__________</w:t>
      </w:r>
      <w:r w:rsidR="000F4925" w:rsidRPr="00301182">
        <w:rPr>
          <w:color w:val="000000"/>
          <w:sz w:val="22"/>
          <w:szCs w:val="22"/>
        </w:rPr>
        <w:tab/>
      </w:r>
      <w:r w:rsidR="000F4925" w:rsidRPr="00301182">
        <w:rPr>
          <w:color w:val="000000"/>
          <w:sz w:val="22"/>
          <w:szCs w:val="22"/>
        </w:rPr>
        <w:tab/>
      </w:r>
      <w:r w:rsidR="000F4925" w:rsidRPr="00301182">
        <w:rPr>
          <w:color w:val="000000"/>
          <w:sz w:val="22"/>
          <w:szCs w:val="22"/>
        </w:rPr>
        <w:tab/>
      </w:r>
      <w:r w:rsidR="000F4925" w:rsidRPr="00301182">
        <w:rPr>
          <w:color w:val="000000"/>
          <w:sz w:val="22"/>
          <w:szCs w:val="22"/>
        </w:rPr>
        <w:tab/>
      </w:r>
      <w:r w:rsidR="000F4925" w:rsidRPr="00301182">
        <w:rPr>
          <w:color w:val="000000"/>
          <w:sz w:val="22"/>
          <w:szCs w:val="22"/>
        </w:rPr>
        <w:tab/>
      </w:r>
      <w:r w:rsidR="000F4925" w:rsidRPr="00301182">
        <w:rPr>
          <w:color w:val="000000"/>
          <w:sz w:val="22"/>
          <w:szCs w:val="22"/>
        </w:rPr>
        <w:tab/>
      </w:r>
      <w:r w:rsidR="000F4925" w:rsidRPr="00301182">
        <w:rPr>
          <w:color w:val="000000"/>
          <w:sz w:val="22"/>
          <w:szCs w:val="22"/>
        </w:rPr>
        <w:tab/>
      </w:r>
      <w:r w:rsidR="000F4925" w:rsidRPr="00301182">
        <w:rPr>
          <w:color w:val="000000"/>
          <w:sz w:val="22"/>
          <w:szCs w:val="22"/>
        </w:rPr>
        <w:tab/>
      </w:r>
      <w:r w:rsidR="000F4925" w:rsidRPr="00301182">
        <w:rPr>
          <w:color w:val="000000"/>
          <w:sz w:val="22"/>
          <w:szCs w:val="22"/>
        </w:rPr>
        <w:tab/>
      </w:r>
      <w:r w:rsidR="000F4925" w:rsidRPr="00301182">
        <w:rPr>
          <w:color w:val="000000"/>
          <w:sz w:val="22"/>
          <w:szCs w:val="22"/>
        </w:rPr>
        <w:tab/>
      </w:r>
      <w:r w:rsidR="000F4925" w:rsidRPr="00301182">
        <w:rPr>
          <w:color w:val="000000"/>
          <w:sz w:val="22"/>
          <w:szCs w:val="22"/>
        </w:rPr>
        <w:tab/>
      </w:r>
      <w:r w:rsidR="000F4925" w:rsidRPr="00301182">
        <w:rPr>
          <w:color w:val="000000"/>
          <w:sz w:val="22"/>
          <w:szCs w:val="22"/>
        </w:rPr>
        <w:tab/>
      </w:r>
      <w:r w:rsidR="000F4925" w:rsidRPr="00301182">
        <w:rPr>
          <w:color w:val="000000"/>
          <w:sz w:val="22"/>
          <w:szCs w:val="22"/>
        </w:rPr>
        <w:tab/>
      </w:r>
      <w:r w:rsidR="000F4925" w:rsidRPr="00301182">
        <w:rPr>
          <w:color w:val="000000"/>
          <w:sz w:val="22"/>
          <w:szCs w:val="22"/>
        </w:rPr>
        <w:tab/>
      </w:r>
      <w:r w:rsidR="000F4925" w:rsidRPr="00301182">
        <w:rPr>
          <w:color w:val="000000"/>
          <w:sz w:val="22"/>
          <w:szCs w:val="22"/>
        </w:rPr>
        <w:tab/>
      </w:r>
      <w:r w:rsidR="000F4925" w:rsidRPr="00301182">
        <w:rPr>
          <w:color w:val="000000"/>
          <w:sz w:val="22"/>
          <w:szCs w:val="22"/>
        </w:rPr>
        <w:tab/>
      </w:r>
      <w:r w:rsidR="000F4925" w:rsidRPr="00301182">
        <w:rPr>
          <w:color w:val="000000"/>
          <w:sz w:val="22"/>
          <w:szCs w:val="22"/>
        </w:rPr>
        <w:tab/>
      </w:r>
      <w:r w:rsidR="000F4925" w:rsidRPr="00301182">
        <w:rPr>
          <w:color w:val="000000"/>
          <w:sz w:val="22"/>
          <w:szCs w:val="22"/>
        </w:rPr>
        <w:tab/>
      </w:r>
      <w:r w:rsidR="000F4925" w:rsidRPr="00301182">
        <w:rPr>
          <w:color w:val="000000"/>
          <w:sz w:val="22"/>
          <w:szCs w:val="22"/>
        </w:rPr>
        <w:tab/>
      </w:r>
      <w:r w:rsidR="000F4925" w:rsidRPr="00301182">
        <w:rPr>
          <w:color w:val="000000"/>
          <w:sz w:val="22"/>
          <w:szCs w:val="22"/>
        </w:rPr>
        <w:tab/>
        <w:t>___</w:t>
      </w:r>
      <w:r w:rsidRPr="00301182">
        <w:rPr>
          <w:color w:val="000000"/>
          <w:sz w:val="22"/>
          <w:szCs w:val="22"/>
        </w:rPr>
        <w:t>__________</w:t>
      </w:r>
      <w:r w:rsidR="00E029D4" w:rsidRPr="00301182">
        <w:rPr>
          <w:color w:val="000000"/>
          <w:sz w:val="22"/>
          <w:szCs w:val="22"/>
        </w:rPr>
        <w:t>____________</w:t>
      </w:r>
      <w:r w:rsidRPr="00301182">
        <w:rPr>
          <w:color w:val="000000"/>
          <w:sz w:val="22"/>
          <w:szCs w:val="22"/>
        </w:rPr>
        <w:t xml:space="preserve">        </w:t>
      </w:r>
    </w:p>
    <w:p w14:paraId="7C69A7C6" w14:textId="77777777" w:rsidR="002A793F" w:rsidRPr="00301182" w:rsidRDefault="00193082" w:rsidP="00873A32">
      <w:pPr>
        <w:widowControl w:val="0"/>
        <w:ind w:right="-2"/>
        <w:jc w:val="both"/>
        <w:rPr>
          <w:i/>
          <w:iCs/>
          <w:color w:val="000000"/>
          <w:sz w:val="22"/>
          <w:szCs w:val="22"/>
          <w:vertAlign w:val="superscript"/>
        </w:rPr>
      </w:pPr>
      <w:r w:rsidRPr="00301182">
        <w:rPr>
          <w:i/>
          <w:iCs/>
          <w:color w:val="000000"/>
          <w:sz w:val="22"/>
          <w:szCs w:val="22"/>
          <w:vertAlign w:val="superscript"/>
        </w:rPr>
        <w:t>Dalyvis arba jo įgaliotas asm</w:t>
      </w:r>
      <w:r w:rsidR="002A793F" w:rsidRPr="00301182">
        <w:rPr>
          <w:i/>
          <w:iCs/>
          <w:color w:val="000000"/>
          <w:sz w:val="22"/>
          <w:szCs w:val="22"/>
          <w:vertAlign w:val="superscript"/>
        </w:rPr>
        <w:t>u</w:t>
      </w:r>
      <w:r w:rsidRPr="00301182">
        <w:rPr>
          <w:i/>
          <w:iCs/>
          <w:color w:val="000000"/>
          <w:sz w:val="22"/>
          <w:szCs w:val="22"/>
          <w:vertAlign w:val="superscript"/>
        </w:rPr>
        <w:t>o (pareigos)</w:t>
      </w:r>
      <w:r w:rsidR="002A793F" w:rsidRPr="00301182">
        <w:rPr>
          <w:i/>
          <w:iCs/>
          <w:color w:val="000000"/>
          <w:sz w:val="22"/>
          <w:szCs w:val="22"/>
          <w:vertAlign w:val="superscript"/>
        </w:rPr>
        <w:tab/>
        <w:t xml:space="preserve">        </w:t>
      </w:r>
      <w:r w:rsidR="003D4405" w:rsidRPr="00301182">
        <w:rPr>
          <w:i/>
          <w:iCs/>
          <w:color w:val="000000"/>
          <w:sz w:val="22"/>
          <w:szCs w:val="22"/>
          <w:vertAlign w:val="superscript"/>
        </w:rPr>
        <w:tab/>
        <w:t xml:space="preserve">      </w:t>
      </w:r>
      <w:r w:rsidR="00E029D4" w:rsidRPr="00301182">
        <w:rPr>
          <w:i/>
          <w:iCs/>
          <w:color w:val="000000"/>
          <w:sz w:val="22"/>
          <w:szCs w:val="22"/>
          <w:vertAlign w:val="superscript"/>
        </w:rPr>
        <w:t xml:space="preserve">    </w:t>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E029D4" w:rsidRPr="00301182">
        <w:rPr>
          <w:i/>
          <w:iCs/>
          <w:color w:val="000000"/>
          <w:sz w:val="22"/>
          <w:szCs w:val="22"/>
          <w:vertAlign w:val="superscript"/>
        </w:rPr>
        <w:t xml:space="preserve"> </w:t>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2A793F" w:rsidRPr="00301182">
        <w:rPr>
          <w:i/>
          <w:iCs/>
          <w:color w:val="000000"/>
          <w:sz w:val="22"/>
          <w:szCs w:val="22"/>
          <w:vertAlign w:val="superscript"/>
        </w:rPr>
        <w:t xml:space="preserve"> parašas</w:t>
      </w:r>
      <w:r w:rsidR="002A793F" w:rsidRPr="00301182">
        <w:rPr>
          <w:i/>
          <w:iCs/>
          <w:color w:val="000000"/>
          <w:sz w:val="22"/>
          <w:szCs w:val="22"/>
          <w:vertAlign w:val="superscript"/>
        </w:rPr>
        <w:tab/>
        <w:t xml:space="preserve">      </w:t>
      </w:r>
      <w:r w:rsidR="000F4925" w:rsidRPr="00301182">
        <w:rPr>
          <w:i/>
          <w:iCs/>
          <w:color w:val="000000"/>
          <w:sz w:val="22"/>
          <w:szCs w:val="22"/>
          <w:vertAlign w:val="superscript"/>
        </w:rPr>
        <w:tab/>
      </w:r>
      <w:r w:rsidR="002A793F" w:rsidRPr="00301182">
        <w:rPr>
          <w:i/>
          <w:iCs/>
          <w:color w:val="000000"/>
          <w:sz w:val="22"/>
          <w:szCs w:val="22"/>
          <w:vertAlign w:val="superscript"/>
        </w:rPr>
        <w:t xml:space="preserve">             </w:t>
      </w:r>
      <w:r w:rsidR="003D4405" w:rsidRPr="00301182">
        <w:rPr>
          <w:i/>
          <w:iCs/>
          <w:color w:val="000000"/>
          <w:sz w:val="22"/>
          <w:szCs w:val="22"/>
          <w:vertAlign w:val="superscript"/>
        </w:rPr>
        <w:tab/>
        <w:t xml:space="preserve">          </w:t>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0F4925" w:rsidRPr="00301182">
        <w:rPr>
          <w:i/>
          <w:iCs/>
          <w:color w:val="000000"/>
          <w:sz w:val="22"/>
          <w:szCs w:val="22"/>
          <w:vertAlign w:val="superscript"/>
        </w:rPr>
        <w:tab/>
      </w:r>
      <w:r w:rsidR="002A793F" w:rsidRPr="00301182">
        <w:rPr>
          <w:i/>
          <w:iCs/>
          <w:color w:val="000000"/>
          <w:sz w:val="22"/>
          <w:szCs w:val="22"/>
          <w:vertAlign w:val="superscript"/>
        </w:rPr>
        <w:t xml:space="preserve"> vardas ir pavardė</w:t>
      </w:r>
      <w:r w:rsidR="002A793F" w:rsidRPr="00301182">
        <w:rPr>
          <w:i/>
          <w:iCs/>
          <w:color w:val="000000"/>
          <w:sz w:val="22"/>
          <w:szCs w:val="22"/>
          <w:vertAlign w:val="superscript"/>
        </w:rPr>
        <w:tab/>
      </w:r>
    </w:p>
    <w:p w14:paraId="7C564AFE" w14:textId="77777777" w:rsidR="009D0EAE" w:rsidRPr="00301182" w:rsidRDefault="009D0EAE" w:rsidP="00873A32">
      <w:pPr>
        <w:widowControl w:val="0"/>
        <w:jc w:val="right"/>
        <w:rPr>
          <w:b/>
          <w:sz w:val="22"/>
          <w:szCs w:val="22"/>
        </w:rPr>
        <w:sectPr w:rsidR="009D0EAE" w:rsidRPr="00301182" w:rsidSect="005727AC">
          <w:pgSz w:w="11906" w:h="16838" w:code="9"/>
          <w:pgMar w:top="794" w:right="567" w:bottom="709" w:left="1361" w:header="426" w:footer="567" w:gutter="0"/>
          <w:cols w:space="1296"/>
          <w:titlePg/>
        </w:sectPr>
      </w:pPr>
    </w:p>
    <w:p w14:paraId="1587DA0D" w14:textId="77777777" w:rsidR="001B5344" w:rsidRPr="00301182" w:rsidRDefault="001B5344" w:rsidP="001B5344">
      <w:pPr>
        <w:widowControl w:val="0"/>
        <w:jc w:val="right"/>
        <w:rPr>
          <w:b/>
        </w:rPr>
      </w:pPr>
      <w:r w:rsidRPr="00301182">
        <w:rPr>
          <w:b/>
          <w:spacing w:val="3"/>
        </w:rPr>
        <w:lastRenderedPageBreak/>
        <w:t>Naujų</w:t>
      </w:r>
      <w:r w:rsidRPr="00301182">
        <w:rPr>
          <w:b/>
        </w:rPr>
        <w:t xml:space="preserve"> </w:t>
      </w:r>
      <w:r w:rsidRPr="00301182">
        <w:rPr>
          <w:b/>
          <w:spacing w:val="3"/>
        </w:rPr>
        <w:t>ž</w:t>
      </w:r>
      <w:r w:rsidRPr="00301182">
        <w:rPr>
          <w:b/>
        </w:rPr>
        <w:t>emagrindžių MIDI klasės</w:t>
      </w:r>
      <w:r w:rsidRPr="00301182">
        <w:rPr>
          <w:b/>
          <w:spacing w:val="3"/>
        </w:rPr>
        <w:t xml:space="preserve"> </w:t>
      </w:r>
      <w:r w:rsidRPr="00301182">
        <w:rPr>
          <w:b/>
        </w:rPr>
        <w:t xml:space="preserve">miesto tipo autobusų pirkimo, </w:t>
      </w:r>
    </w:p>
    <w:p w14:paraId="17C4EE3B" w14:textId="77777777" w:rsidR="006B5B1B" w:rsidRPr="00301182" w:rsidRDefault="001B5344" w:rsidP="001B5344">
      <w:pPr>
        <w:widowControl w:val="0"/>
        <w:jc w:val="right"/>
        <w:rPr>
          <w:b/>
        </w:rPr>
      </w:pPr>
      <w:r w:rsidRPr="00301182">
        <w:rPr>
          <w:b/>
        </w:rPr>
        <w:t xml:space="preserve">atviro konkurso būdu vykdant tarptautinį pirkimą, sąlygų </w:t>
      </w:r>
    </w:p>
    <w:p w14:paraId="78F4082D" w14:textId="77777777" w:rsidR="009F407E" w:rsidRPr="00301182" w:rsidRDefault="009F407E" w:rsidP="00873A32">
      <w:pPr>
        <w:widowControl w:val="0"/>
        <w:jc w:val="right"/>
        <w:rPr>
          <w:b/>
          <w:bCs/>
        </w:rPr>
      </w:pPr>
      <w:r w:rsidRPr="00301182">
        <w:rPr>
          <w:b/>
          <w:bCs/>
        </w:rPr>
        <w:t>3 priedas</w:t>
      </w:r>
    </w:p>
    <w:p w14:paraId="44EA8FC6" w14:textId="77777777" w:rsidR="00627F09" w:rsidRPr="00301182" w:rsidRDefault="00627F09" w:rsidP="00873A32">
      <w:pPr>
        <w:widowControl w:val="0"/>
        <w:jc w:val="right"/>
        <w:rPr>
          <w:b/>
          <w:szCs w:val="22"/>
        </w:rPr>
      </w:pPr>
    </w:p>
    <w:p w14:paraId="759A6848" w14:textId="77777777" w:rsidR="00627F09" w:rsidRPr="00301182" w:rsidRDefault="00627F09" w:rsidP="00873A32">
      <w:pPr>
        <w:widowControl w:val="0"/>
        <w:jc w:val="right"/>
        <w:rPr>
          <w:b/>
          <w:sz w:val="22"/>
          <w:szCs w:val="22"/>
        </w:rPr>
      </w:pPr>
    </w:p>
    <w:p w14:paraId="3F9F8BB1" w14:textId="77777777" w:rsidR="00627F09" w:rsidRPr="00301182" w:rsidRDefault="00627F09" w:rsidP="00873A32">
      <w:pPr>
        <w:widowControl w:val="0"/>
        <w:jc w:val="right"/>
        <w:rPr>
          <w:b/>
          <w:sz w:val="22"/>
          <w:szCs w:val="22"/>
        </w:rPr>
      </w:pPr>
    </w:p>
    <w:p w14:paraId="66BED0C0" w14:textId="77777777" w:rsidR="00627F09" w:rsidRPr="00301182" w:rsidRDefault="00627F09" w:rsidP="00873A32">
      <w:pPr>
        <w:widowControl w:val="0"/>
        <w:jc w:val="center"/>
        <w:rPr>
          <w:b/>
          <w:sz w:val="22"/>
          <w:szCs w:val="22"/>
        </w:rPr>
      </w:pPr>
      <w:r w:rsidRPr="00301182">
        <w:rPr>
          <w:b/>
          <w:sz w:val="22"/>
          <w:szCs w:val="22"/>
        </w:rPr>
        <w:t xml:space="preserve">DEKLARACIJA </w:t>
      </w:r>
    </w:p>
    <w:p w14:paraId="415B5295" w14:textId="77777777" w:rsidR="00627F09" w:rsidRPr="00301182" w:rsidRDefault="00627F09" w:rsidP="00873A32">
      <w:pPr>
        <w:widowControl w:val="0"/>
        <w:jc w:val="center"/>
        <w:rPr>
          <w:b/>
          <w:sz w:val="22"/>
          <w:szCs w:val="22"/>
        </w:rPr>
      </w:pPr>
      <w:r w:rsidRPr="00301182">
        <w:rPr>
          <w:b/>
          <w:sz w:val="22"/>
          <w:szCs w:val="22"/>
        </w:rPr>
        <w:t>DĖL SUTIKIMO BŪTI SUBTIEKĖJU</w:t>
      </w:r>
    </w:p>
    <w:p w14:paraId="677BE921" w14:textId="77777777" w:rsidR="00627F09" w:rsidRPr="00301182" w:rsidRDefault="00627F09" w:rsidP="00873A32">
      <w:pPr>
        <w:widowControl w:val="0"/>
        <w:jc w:val="center"/>
        <w:rPr>
          <w:b/>
          <w:sz w:val="22"/>
          <w:szCs w:val="22"/>
        </w:rPr>
      </w:pPr>
    </w:p>
    <w:p w14:paraId="17AB9060" w14:textId="77777777" w:rsidR="00627F09" w:rsidRPr="00301182" w:rsidRDefault="00627F09" w:rsidP="00873A32">
      <w:pPr>
        <w:widowControl w:val="0"/>
        <w:jc w:val="center"/>
        <w:rPr>
          <w:sz w:val="22"/>
          <w:szCs w:val="22"/>
        </w:rPr>
      </w:pPr>
      <w:r w:rsidRPr="00301182">
        <w:rPr>
          <w:sz w:val="22"/>
          <w:szCs w:val="22"/>
        </w:rPr>
        <w:t>201_-__-__</w:t>
      </w:r>
    </w:p>
    <w:p w14:paraId="2BCE703E" w14:textId="77777777" w:rsidR="00627F09" w:rsidRPr="00301182" w:rsidRDefault="00627F09" w:rsidP="00873A32">
      <w:pPr>
        <w:widowControl w:val="0"/>
        <w:jc w:val="center"/>
        <w:rPr>
          <w:sz w:val="22"/>
          <w:szCs w:val="22"/>
        </w:rPr>
      </w:pPr>
    </w:p>
    <w:p w14:paraId="29B4CB4C" w14:textId="77777777" w:rsidR="00E92C7C" w:rsidRPr="00301182" w:rsidRDefault="00E92C7C" w:rsidP="00873A32">
      <w:pPr>
        <w:widowControl w:val="0"/>
        <w:jc w:val="center"/>
        <w:rPr>
          <w:sz w:val="22"/>
          <w:szCs w:val="22"/>
        </w:rPr>
      </w:pPr>
    </w:p>
    <w:p w14:paraId="17E7F51C" w14:textId="77777777" w:rsidR="00627F09" w:rsidRPr="00301182" w:rsidRDefault="00627F09" w:rsidP="00873A32">
      <w:pPr>
        <w:widowControl w:val="0"/>
        <w:jc w:val="center"/>
        <w:rPr>
          <w:sz w:val="22"/>
          <w:szCs w:val="22"/>
        </w:rPr>
      </w:pPr>
    </w:p>
    <w:p w14:paraId="38B2E620" w14:textId="77777777" w:rsidR="00627F09" w:rsidRPr="00301182" w:rsidRDefault="00627F09" w:rsidP="00873A32">
      <w:pPr>
        <w:widowControl w:val="0"/>
        <w:spacing w:line="360" w:lineRule="auto"/>
        <w:jc w:val="both"/>
        <w:rPr>
          <w:sz w:val="22"/>
          <w:szCs w:val="22"/>
        </w:rPr>
      </w:pPr>
      <w:r w:rsidRPr="00301182">
        <w:rPr>
          <w:sz w:val="22"/>
          <w:szCs w:val="22"/>
        </w:rPr>
        <w:t xml:space="preserve">_____________________ </w:t>
      </w:r>
      <w:r w:rsidRPr="00301182">
        <w:rPr>
          <w:sz w:val="18"/>
          <w:szCs w:val="18"/>
        </w:rPr>
        <w:t>(</w:t>
      </w:r>
      <w:r w:rsidRPr="00301182">
        <w:rPr>
          <w:i/>
          <w:sz w:val="18"/>
          <w:szCs w:val="18"/>
        </w:rPr>
        <w:t>subtiekėjo pavadinimas</w:t>
      </w:r>
      <w:r w:rsidRPr="00301182">
        <w:rPr>
          <w:sz w:val="18"/>
          <w:szCs w:val="18"/>
        </w:rPr>
        <w:t>)</w:t>
      </w:r>
      <w:r w:rsidRPr="00301182">
        <w:rPr>
          <w:sz w:val="22"/>
          <w:szCs w:val="22"/>
        </w:rPr>
        <w:t xml:space="preserve"> dalyvaujantis kaip tiekėjo _____________________ </w:t>
      </w:r>
      <w:r w:rsidRPr="00301182">
        <w:rPr>
          <w:sz w:val="18"/>
          <w:szCs w:val="18"/>
        </w:rPr>
        <w:t>(</w:t>
      </w:r>
      <w:r w:rsidRPr="00301182">
        <w:rPr>
          <w:i/>
          <w:sz w:val="18"/>
          <w:szCs w:val="18"/>
        </w:rPr>
        <w:t>tiekėjo pavadinimas</w:t>
      </w:r>
      <w:r w:rsidRPr="00301182">
        <w:rPr>
          <w:sz w:val="18"/>
          <w:szCs w:val="18"/>
        </w:rPr>
        <w:t>)</w:t>
      </w:r>
      <w:r w:rsidRPr="00301182">
        <w:rPr>
          <w:sz w:val="22"/>
          <w:szCs w:val="22"/>
        </w:rPr>
        <w:t xml:space="preserve"> subtiekėjas UAB „Vilniaus viešasis transportas“ vykdomame _____________________ </w:t>
      </w:r>
      <w:r w:rsidRPr="00301182">
        <w:rPr>
          <w:sz w:val="18"/>
          <w:szCs w:val="18"/>
        </w:rPr>
        <w:t>(</w:t>
      </w:r>
      <w:r w:rsidRPr="00301182">
        <w:rPr>
          <w:i/>
          <w:sz w:val="18"/>
          <w:szCs w:val="18"/>
        </w:rPr>
        <w:t>pirkimo pavadinimas</w:t>
      </w:r>
      <w:r w:rsidRPr="00301182">
        <w:rPr>
          <w:sz w:val="18"/>
          <w:szCs w:val="18"/>
        </w:rPr>
        <w:t>)</w:t>
      </w:r>
      <w:r w:rsidRPr="00301182">
        <w:rPr>
          <w:sz w:val="22"/>
          <w:szCs w:val="22"/>
        </w:rPr>
        <w:t xml:space="preserve"> pirkime</w:t>
      </w:r>
      <w:r w:rsidR="00530359" w:rsidRPr="00301182">
        <w:rPr>
          <w:sz w:val="22"/>
          <w:szCs w:val="22"/>
        </w:rPr>
        <w:t xml:space="preserve"> Nr.         </w:t>
      </w:r>
      <w:r w:rsidRPr="00301182">
        <w:rPr>
          <w:sz w:val="22"/>
          <w:szCs w:val="22"/>
        </w:rPr>
        <w:t>, paskelbtame CVP IS, sutinka būti subtiekėju ir pasižada kartu su tiekėju vykdyti sutartį bei būti prieinamu sutarties vykdymo metu.</w:t>
      </w:r>
    </w:p>
    <w:p w14:paraId="423320E2" w14:textId="77777777" w:rsidR="00627F09" w:rsidRPr="00301182" w:rsidRDefault="00627F09" w:rsidP="00873A32">
      <w:pPr>
        <w:widowControl w:val="0"/>
        <w:spacing w:line="360" w:lineRule="auto"/>
        <w:jc w:val="both"/>
        <w:rPr>
          <w:sz w:val="22"/>
          <w:szCs w:val="22"/>
        </w:rPr>
      </w:pPr>
    </w:p>
    <w:p w14:paraId="3E814DFA" w14:textId="77777777" w:rsidR="00627F09" w:rsidRPr="00301182" w:rsidRDefault="00627F09" w:rsidP="00873A32">
      <w:pPr>
        <w:widowControl w:val="0"/>
        <w:jc w:val="both"/>
        <w:rPr>
          <w:sz w:val="22"/>
          <w:szCs w:val="22"/>
        </w:rPr>
      </w:pPr>
    </w:p>
    <w:p w14:paraId="01993B6D" w14:textId="77777777" w:rsidR="00E92C7C" w:rsidRPr="00301182" w:rsidRDefault="00E92C7C" w:rsidP="00873A32">
      <w:pPr>
        <w:widowControl w:val="0"/>
        <w:jc w:val="both"/>
        <w:rPr>
          <w:sz w:val="22"/>
          <w:szCs w:val="22"/>
        </w:rPr>
      </w:pPr>
    </w:p>
    <w:p w14:paraId="6E8982A3" w14:textId="77777777" w:rsidR="00E92C7C" w:rsidRPr="00301182" w:rsidRDefault="00E92C7C" w:rsidP="00873A32">
      <w:pPr>
        <w:widowControl w:val="0"/>
        <w:jc w:val="both"/>
        <w:rPr>
          <w:sz w:val="22"/>
          <w:szCs w:val="22"/>
        </w:rPr>
      </w:pPr>
    </w:p>
    <w:p w14:paraId="2C659058" w14:textId="77777777" w:rsidR="00E92C7C" w:rsidRPr="00301182" w:rsidRDefault="00E92C7C" w:rsidP="00873A32">
      <w:pPr>
        <w:widowControl w:val="0"/>
        <w:jc w:val="both"/>
        <w:rPr>
          <w:sz w:val="22"/>
          <w:szCs w:val="22"/>
        </w:rPr>
      </w:pPr>
    </w:p>
    <w:p w14:paraId="4F5F38FD" w14:textId="77777777" w:rsidR="00E92C7C" w:rsidRPr="00301182" w:rsidRDefault="00E92C7C" w:rsidP="00873A32">
      <w:pPr>
        <w:widowControl w:val="0"/>
        <w:jc w:val="both"/>
        <w:rPr>
          <w:sz w:val="22"/>
          <w:szCs w:val="22"/>
        </w:rPr>
      </w:pPr>
    </w:p>
    <w:p w14:paraId="131A2485" w14:textId="77777777" w:rsidR="00E92C7C" w:rsidRPr="00301182" w:rsidRDefault="00E92C7C" w:rsidP="00873A32">
      <w:pPr>
        <w:widowControl w:val="0"/>
        <w:jc w:val="both"/>
        <w:rPr>
          <w:sz w:val="22"/>
          <w:szCs w:val="22"/>
        </w:rPr>
      </w:pPr>
    </w:p>
    <w:p w14:paraId="6CF7B74A" w14:textId="77777777" w:rsidR="00E92C7C" w:rsidRPr="00301182" w:rsidRDefault="00E92C7C" w:rsidP="00873A32">
      <w:pPr>
        <w:widowControl w:val="0"/>
        <w:jc w:val="both"/>
        <w:rPr>
          <w:sz w:val="22"/>
          <w:szCs w:val="22"/>
        </w:rPr>
      </w:pPr>
    </w:p>
    <w:p w14:paraId="763F7BD4" w14:textId="77777777" w:rsidR="00E92C7C" w:rsidRPr="00301182" w:rsidRDefault="00E92C7C" w:rsidP="00873A32">
      <w:pPr>
        <w:widowControl w:val="0"/>
        <w:jc w:val="both"/>
        <w:rPr>
          <w:sz w:val="22"/>
          <w:szCs w:val="22"/>
        </w:rPr>
      </w:pPr>
    </w:p>
    <w:p w14:paraId="7C7E6E38" w14:textId="77777777" w:rsidR="00E92C7C" w:rsidRPr="00301182" w:rsidRDefault="00E92C7C" w:rsidP="00873A32">
      <w:pPr>
        <w:widowControl w:val="0"/>
        <w:jc w:val="both"/>
        <w:rPr>
          <w:sz w:val="22"/>
          <w:szCs w:val="22"/>
        </w:rPr>
      </w:pPr>
    </w:p>
    <w:p w14:paraId="19576470" w14:textId="77777777" w:rsidR="00E92C7C" w:rsidRPr="00301182" w:rsidRDefault="00E92C7C" w:rsidP="00873A32">
      <w:pPr>
        <w:widowControl w:val="0"/>
        <w:ind w:right="-2"/>
        <w:jc w:val="both"/>
        <w:rPr>
          <w:color w:val="000000"/>
          <w:sz w:val="22"/>
          <w:szCs w:val="22"/>
        </w:rPr>
      </w:pPr>
      <w:r w:rsidRPr="00301182">
        <w:rPr>
          <w:color w:val="000000"/>
          <w:sz w:val="22"/>
          <w:szCs w:val="22"/>
        </w:rPr>
        <w:t>_____________________________</w:t>
      </w:r>
      <w:r w:rsidRPr="00301182">
        <w:rPr>
          <w:color w:val="000000"/>
          <w:sz w:val="22"/>
          <w:szCs w:val="22"/>
        </w:rPr>
        <w:tab/>
        <w:t xml:space="preserve">   </w:t>
      </w:r>
      <w:r w:rsidRPr="00301182">
        <w:rPr>
          <w:color w:val="000000"/>
          <w:sz w:val="22"/>
          <w:szCs w:val="22"/>
        </w:rPr>
        <w:tab/>
      </w:r>
      <w:r w:rsidRPr="00301182">
        <w:rPr>
          <w:color w:val="000000"/>
          <w:sz w:val="22"/>
          <w:szCs w:val="22"/>
        </w:rPr>
        <w:tab/>
      </w:r>
      <w:r w:rsidR="00BA7B47" w:rsidRPr="00301182">
        <w:rPr>
          <w:color w:val="000000"/>
          <w:sz w:val="22"/>
          <w:szCs w:val="22"/>
        </w:rPr>
        <w:t xml:space="preserve">      </w:t>
      </w:r>
      <w:r w:rsidRPr="00301182">
        <w:rPr>
          <w:color w:val="000000"/>
          <w:sz w:val="22"/>
          <w:szCs w:val="22"/>
        </w:rPr>
        <w:tab/>
      </w:r>
      <w:r w:rsidRPr="00301182">
        <w:rPr>
          <w:color w:val="000000"/>
          <w:sz w:val="22"/>
          <w:szCs w:val="22"/>
        </w:rPr>
        <w:tab/>
      </w:r>
      <w:r w:rsidRPr="00301182">
        <w:rPr>
          <w:color w:val="000000"/>
          <w:sz w:val="22"/>
          <w:szCs w:val="22"/>
        </w:rPr>
        <w:tab/>
      </w:r>
      <w:r w:rsidRPr="00301182">
        <w:rPr>
          <w:color w:val="000000"/>
          <w:sz w:val="22"/>
          <w:szCs w:val="22"/>
        </w:rPr>
        <w:tab/>
      </w:r>
      <w:r w:rsidRPr="00301182">
        <w:rPr>
          <w:color w:val="000000"/>
          <w:sz w:val="22"/>
          <w:szCs w:val="22"/>
        </w:rPr>
        <w:tab/>
      </w:r>
      <w:r w:rsidRPr="00301182">
        <w:rPr>
          <w:color w:val="000000"/>
          <w:sz w:val="22"/>
          <w:szCs w:val="22"/>
        </w:rPr>
        <w:tab/>
      </w:r>
      <w:r w:rsidRPr="00301182">
        <w:rPr>
          <w:color w:val="000000"/>
          <w:sz w:val="22"/>
          <w:szCs w:val="22"/>
        </w:rPr>
        <w:tab/>
      </w:r>
      <w:r w:rsidRPr="00301182">
        <w:rPr>
          <w:color w:val="000000"/>
          <w:sz w:val="22"/>
          <w:szCs w:val="22"/>
        </w:rPr>
        <w:tab/>
      </w:r>
      <w:r w:rsidRPr="00301182">
        <w:rPr>
          <w:color w:val="000000"/>
          <w:sz w:val="22"/>
          <w:szCs w:val="22"/>
        </w:rPr>
        <w:tab/>
      </w:r>
      <w:r w:rsidRPr="00301182">
        <w:rPr>
          <w:color w:val="000000"/>
          <w:sz w:val="22"/>
          <w:szCs w:val="22"/>
        </w:rPr>
        <w:tab/>
      </w:r>
      <w:r w:rsidRPr="00301182">
        <w:rPr>
          <w:color w:val="000000"/>
          <w:sz w:val="22"/>
          <w:szCs w:val="22"/>
        </w:rPr>
        <w:tab/>
      </w:r>
      <w:r w:rsidRPr="00301182">
        <w:rPr>
          <w:color w:val="000000"/>
          <w:sz w:val="22"/>
          <w:szCs w:val="22"/>
        </w:rPr>
        <w:tab/>
      </w:r>
      <w:r w:rsidRPr="00301182">
        <w:rPr>
          <w:color w:val="000000"/>
          <w:sz w:val="22"/>
          <w:szCs w:val="22"/>
        </w:rPr>
        <w:tab/>
        <w:t>__________</w:t>
      </w:r>
      <w:r w:rsidRPr="00301182">
        <w:rPr>
          <w:color w:val="000000"/>
          <w:sz w:val="22"/>
          <w:szCs w:val="22"/>
        </w:rPr>
        <w:tab/>
      </w:r>
      <w:r w:rsidRPr="00301182">
        <w:rPr>
          <w:color w:val="000000"/>
          <w:sz w:val="22"/>
          <w:szCs w:val="22"/>
        </w:rPr>
        <w:tab/>
      </w:r>
      <w:r w:rsidRPr="00301182">
        <w:rPr>
          <w:color w:val="000000"/>
          <w:sz w:val="22"/>
          <w:szCs w:val="22"/>
        </w:rPr>
        <w:tab/>
      </w:r>
      <w:r w:rsidRPr="00301182">
        <w:rPr>
          <w:color w:val="000000"/>
          <w:sz w:val="22"/>
          <w:szCs w:val="22"/>
        </w:rPr>
        <w:tab/>
      </w:r>
      <w:r w:rsidRPr="00301182">
        <w:rPr>
          <w:color w:val="000000"/>
          <w:sz w:val="22"/>
          <w:szCs w:val="22"/>
        </w:rPr>
        <w:tab/>
      </w:r>
      <w:r w:rsidRPr="00301182">
        <w:rPr>
          <w:color w:val="000000"/>
          <w:sz w:val="22"/>
          <w:szCs w:val="22"/>
        </w:rPr>
        <w:tab/>
      </w:r>
      <w:r w:rsidRPr="00301182">
        <w:rPr>
          <w:color w:val="000000"/>
          <w:sz w:val="22"/>
          <w:szCs w:val="22"/>
        </w:rPr>
        <w:tab/>
      </w:r>
      <w:r w:rsidRPr="00301182">
        <w:rPr>
          <w:color w:val="000000"/>
          <w:sz w:val="22"/>
          <w:szCs w:val="22"/>
        </w:rPr>
        <w:tab/>
      </w:r>
      <w:r w:rsidRPr="00301182">
        <w:rPr>
          <w:color w:val="000000"/>
          <w:sz w:val="22"/>
          <w:szCs w:val="22"/>
        </w:rPr>
        <w:tab/>
      </w:r>
      <w:r w:rsidRPr="00301182">
        <w:rPr>
          <w:color w:val="000000"/>
          <w:sz w:val="22"/>
          <w:szCs w:val="22"/>
        </w:rPr>
        <w:tab/>
      </w:r>
      <w:r w:rsidRPr="00301182">
        <w:rPr>
          <w:color w:val="000000"/>
          <w:sz w:val="22"/>
          <w:szCs w:val="22"/>
        </w:rPr>
        <w:tab/>
      </w:r>
      <w:r w:rsidRPr="00301182">
        <w:rPr>
          <w:color w:val="000000"/>
          <w:sz w:val="22"/>
          <w:szCs w:val="22"/>
        </w:rPr>
        <w:tab/>
      </w:r>
      <w:r w:rsidRPr="00301182">
        <w:rPr>
          <w:color w:val="000000"/>
          <w:sz w:val="22"/>
          <w:szCs w:val="22"/>
        </w:rPr>
        <w:tab/>
      </w:r>
      <w:r w:rsidRPr="00301182">
        <w:rPr>
          <w:color w:val="000000"/>
          <w:sz w:val="22"/>
          <w:szCs w:val="22"/>
        </w:rPr>
        <w:tab/>
      </w:r>
      <w:r w:rsidRPr="00301182">
        <w:rPr>
          <w:color w:val="000000"/>
          <w:sz w:val="22"/>
          <w:szCs w:val="22"/>
        </w:rPr>
        <w:tab/>
      </w:r>
      <w:r w:rsidRPr="00301182">
        <w:rPr>
          <w:color w:val="000000"/>
          <w:sz w:val="22"/>
          <w:szCs w:val="22"/>
        </w:rPr>
        <w:tab/>
      </w:r>
      <w:r w:rsidRPr="00301182">
        <w:rPr>
          <w:color w:val="000000"/>
          <w:sz w:val="22"/>
          <w:szCs w:val="22"/>
        </w:rPr>
        <w:tab/>
      </w:r>
      <w:r w:rsidRPr="00301182">
        <w:rPr>
          <w:color w:val="000000"/>
          <w:sz w:val="22"/>
          <w:szCs w:val="22"/>
        </w:rPr>
        <w:tab/>
      </w:r>
      <w:r w:rsidRPr="00301182">
        <w:rPr>
          <w:color w:val="000000"/>
          <w:sz w:val="22"/>
          <w:szCs w:val="22"/>
        </w:rPr>
        <w:tab/>
      </w:r>
      <w:r w:rsidRPr="00301182">
        <w:rPr>
          <w:color w:val="000000"/>
          <w:sz w:val="22"/>
          <w:szCs w:val="22"/>
        </w:rPr>
        <w:tab/>
        <w:t xml:space="preserve">_________________________        </w:t>
      </w:r>
    </w:p>
    <w:p w14:paraId="48B4ED89" w14:textId="77777777" w:rsidR="00627F09" w:rsidRPr="00301182" w:rsidRDefault="00E92C7C" w:rsidP="00873A32">
      <w:pPr>
        <w:widowControl w:val="0"/>
        <w:rPr>
          <w:sz w:val="22"/>
          <w:szCs w:val="22"/>
        </w:rPr>
      </w:pPr>
      <w:r w:rsidRPr="00301182">
        <w:rPr>
          <w:i/>
          <w:iCs/>
          <w:color w:val="000000"/>
          <w:sz w:val="22"/>
          <w:szCs w:val="22"/>
          <w:vertAlign w:val="superscript"/>
        </w:rPr>
        <w:t>Subtiekėjas arba jo įgaliotas asmuo</w:t>
      </w:r>
      <w:r w:rsidR="00BA7B47" w:rsidRPr="00301182">
        <w:rPr>
          <w:i/>
          <w:iCs/>
          <w:color w:val="000000"/>
          <w:sz w:val="22"/>
          <w:szCs w:val="22"/>
          <w:vertAlign w:val="superscript"/>
        </w:rPr>
        <w:t xml:space="preserve"> (pareigos)</w:t>
      </w:r>
      <w:r w:rsidRPr="00301182">
        <w:rPr>
          <w:i/>
          <w:iCs/>
          <w:color w:val="000000"/>
          <w:sz w:val="22"/>
          <w:szCs w:val="22"/>
          <w:vertAlign w:val="superscript"/>
        </w:rPr>
        <w:tab/>
        <w:t xml:space="preserve">        </w:t>
      </w:r>
      <w:r w:rsidRPr="00301182">
        <w:rPr>
          <w:i/>
          <w:iCs/>
          <w:color w:val="000000"/>
          <w:sz w:val="22"/>
          <w:szCs w:val="22"/>
          <w:vertAlign w:val="superscript"/>
        </w:rPr>
        <w:tab/>
        <w:t xml:space="preserve">    </w:t>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t xml:space="preserve"> </w:t>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t xml:space="preserve"> parašas</w:t>
      </w:r>
      <w:r w:rsidRPr="00301182">
        <w:rPr>
          <w:i/>
          <w:iCs/>
          <w:color w:val="000000"/>
          <w:sz w:val="22"/>
          <w:szCs w:val="22"/>
          <w:vertAlign w:val="superscript"/>
        </w:rPr>
        <w:tab/>
        <w:t xml:space="preserve">      </w:t>
      </w:r>
      <w:r w:rsidRPr="00301182">
        <w:rPr>
          <w:i/>
          <w:iCs/>
          <w:color w:val="000000"/>
          <w:sz w:val="22"/>
          <w:szCs w:val="22"/>
          <w:vertAlign w:val="superscript"/>
        </w:rPr>
        <w:tab/>
        <w:t xml:space="preserve">             </w:t>
      </w:r>
      <w:r w:rsidRPr="00301182">
        <w:rPr>
          <w:i/>
          <w:iCs/>
          <w:color w:val="000000"/>
          <w:sz w:val="22"/>
          <w:szCs w:val="22"/>
          <w:vertAlign w:val="superscript"/>
        </w:rPr>
        <w:tab/>
        <w:t xml:space="preserve">          </w:t>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r>
      <w:r w:rsidRPr="00301182">
        <w:rPr>
          <w:i/>
          <w:iCs/>
          <w:color w:val="000000"/>
          <w:sz w:val="22"/>
          <w:szCs w:val="22"/>
          <w:vertAlign w:val="superscript"/>
        </w:rPr>
        <w:tab/>
        <w:t xml:space="preserve"> vardas ir pavardė</w:t>
      </w:r>
    </w:p>
    <w:p w14:paraId="60097A3B" w14:textId="77777777" w:rsidR="00627F09" w:rsidRPr="00301182" w:rsidRDefault="00627F09" w:rsidP="00873A32">
      <w:pPr>
        <w:widowControl w:val="0"/>
        <w:jc w:val="center"/>
        <w:rPr>
          <w:b/>
          <w:sz w:val="22"/>
          <w:szCs w:val="22"/>
        </w:rPr>
      </w:pPr>
    </w:p>
    <w:p w14:paraId="66A324FD" w14:textId="77777777" w:rsidR="00627F09" w:rsidRPr="00301182" w:rsidRDefault="00627F09" w:rsidP="00873A32">
      <w:pPr>
        <w:widowControl w:val="0"/>
        <w:jc w:val="right"/>
        <w:rPr>
          <w:b/>
          <w:sz w:val="22"/>
          <w:szCs w:val="22"/>
        </w:rPr>
      </w:pPr>
    </w:p>
    <w:p w14:paraId="1BCEEBE8" w14:textId="77777777" w:rsidR="00112E55" w:rsidRPr="00301182" w:rsidRDefault="00112E55" w:rsidP="00873A32">
      <w:pPr>
        <w:widowControl w:val="0"/>
        <w:jc w:val="right"/>
        <w:rPr>
          <w:b/>
          <w:sz w:val="22"/>
          <w:szCs w:val="22"/>
        </w:rPr>
      </w:pPr>
    </w:p>
    <w:p w14:paraId="6C3CEFA1" w14:textId="77777777" w:rsidR="000143F6" w:rsidRPr="00301182" w:rsidRDefault="000143F6" w:rsidP="00873A32">
      <w:pPr>
        <w:widowControl w:val="0"/>
        <w:rPr>
          <w:b/>
          <w:sz w:val="22"/>
          <w:szCs w:val="22"/>
        </w:rPr>
      </w:pPr>
      <w:r w:rsidRPr="00301182">
        <w:rPr>
          <w:b/>
          <w:sz w:val="22"/>
          <w:szCs w:val="22"/>
        </w:rPr>
        <w:br w:type="page"/>
      </w:r>
    </w:p>
    <w:p w14:paraId="78C1F736" w14:textId="77777777" w:rsidR="001B5344" w:rsidRPr="00301182" w:rsidRDefault="001B5344" w:rsidP="001B5344">
      <w:pPr>
        <w:widowControl w:val="0"/>
        <w:jc w:val="right"/>
        <w:rPr>
          <w:b/>
        </w:rPr>
      </w:pPr>
      <w:r w:rsidRPr="00301182">
        <w:rPr>
          <w:b/>
          <w:spacing w:val="3"/>
        </w:rPr>
        <w:lastRenderedPageBreak/>
        <w:t>Naujų</w:t>
      </w:r>
      <w:r w:rsidRPr="00301182">
        <w:rPr>
          <w:b/>
        </w:rPr>
        <w:t xml:space="preserve"> </w:t>
      </w:r>
      <w:r w:rsidRPr="00301182">
        <w:rPr>
          <w:b/>
          <w:spacing w:val="3"/>
        </w:rPr>
        <w:t>ž</w:t>
      </w:r>
      <w:r w:rsidRPr="00301182">
        <w:rPr>
          <w:b/>
        </w:rPr>
        <w:t>emagrindžių MIDI klasės</w:t>
      </w:r>
      <w:r w:rsidRPr="00301182">
        <w:rPr>
          <w:b/>
          <w:spacing w:val="3"/>
        </w:rPr>
        <w:t xml:space="preserve"> </w:t>
      </w:r>
      <w:r w:rsidRPr="00301182">
        <w:rPr>
          <w:b/>
        </w:rPr>
        <w:t xml:space="preserve">miesto tipo autobusų pirkimo, </w:t>
      </w:r>
    </w:p>
    <w:p w14:paraId="4435B90B" w14:textId="77777777" w:rsidR="006B5B1B" w:rsidRPr="00301182" w:rsidRDefault="001B5344" w:rsidP="001B5344">
      <w:pPr>
        <w:widowControl w:val="0"/>
        <w:jc w:val="right"/>
        <w:rPr>
          <w:b/>
        </w:rPr>
      </w:pPr>
      <w:r w:rsidRPr="00301182">
        <w:rPr>
          <w:b/>
        </w:rPr>
        <w:t>atviro konkurso būdu vykdant tarptautinį pirkimą, sąlygų</w:t>
      </w:r>
    </w:p>
    <w:p w14:paraId="5C08C086" w14:textId="77777777" w:rsidR="009F407E" w:rsidRPr="00301182" w:rsidRDefault="009F407E" w:rsidP="00873A32">
      <w:pPr>
        <w:widowControl w:val="0"/>
        <w:jc w:val="right"/>
        <w:rPr>
          <w:b/>
          <w:bCs/>
        </w:rPr>
      </w:pPr>
      <w:r w:rsidRPr="00301182">
        <w:rPr>
          <w:b/>
          <w:bCs/>
        </w:rPr>
        <w:t>4 priedas</w:t>
      </w:r>
    </w:p>
    <w:p w14:paraId="56CEB33D" w14:textId="77777777" w:rsidR="00773436" w:rsidRPr="00301182" w:rsidRDefault="00773436" w:rsidP="00873A32">
      <w:pPr>
        <w:widowControl w:val="0"/>
        <w:ind w:left="5954"/>
        <w:jc w:val="right"/>
        <w:rPr>
          <w:b/>
          <w:szCs w:val="22"/>
        </w:rPr>
      </w:pPr>
    </w:p>
    <w:p w14:paraId="52BF0DD7" w14:textId="77777777" w:rsidR="008E06B0" w:rsidRPr="00301182" w:rsidRDefault="008E06B0" w:rsidP="00873A32">
      <w:pPr>
        <w:widowControl w:val="0"/>
        <w:jc w:val="center"/>
        <w:rPr>
          <w:b/>
          <w:szCs w:val="22"/>
        </w:rPr>
      </w:pPr>
    </w:p>
    <w:p w14:paraId="0682D36A" w14:textId="77777777" w:rsidR="009050DB" w:rsidRPr="00301182" w:rsidRDefault="00834946" w:rsidP="00873A32">
      <w:pPr>
        <w:widowControl w:val="0"/>
        <w:jc w:val="center"/>
        <w:rPr>
          <w:b/>
          <w:sz w:val="22"/>
          <w:szCs w:val="22"/>
        </w:rPr>
      </w:pPr>
      <w:r w:rsidRPr="00301182">
        <w:rPr>
          <w:b/>
          <w:szCs w:val="24"/>
        </w:rPr>
        <w:t>VIEŠOJO PIRKIMO–PARDAVIMO SUTARTIES PROJEKTAS</w:t>
      </w:r>
    </w:p>
    <w:p w14:paraId="63F548F8" w14:textId="77777777" w:rsidR="00773436" w:rsidRPr="00301182" w:rsidRDefault="00134FA4" w:rsidP="00873A32">
      <w:pPr>
        <w:widowControl w:val="0"/>
        <w:jc w:val="center"/>
        <w:rPr>
          <w:b/>
          <w:sz w:val="22"/>
          <w:szCs w:val="22"/>
        </w:rPr>
      </w:pPr>
      <w:r w:rsidRPr="00301182">
        <w:rPr>
          <w:b/>
          <w:sz w:val="22"/>
          <w:szCs w:val="22"/>
        </w:rPr>
        <w:t>-----------------------</w:t>
      </w:r>
    </w:p>
    <w:p w14:paraId="53FD4C87" w14:textId="77777777" w:rsidR="00773436" w:rsidRPr="00301182" w:rsidRDefault="008049EE" w:rsidP="00873A32">
      <w:pPr>
        <w:widowControl w:val="0"/>
        <w:spacing w:line="276" w:lineRule="auto"/>
        <w:jc w:val="center"/>
        <w:rPr>
          <w:b/>
          <w:sz w:val="22"/>
          <w:szCs w:val="22"/>
        </w:rPr>
      </w:pPr>
      <w:r w:rsidRPr="00301182">
        <w:rPr>
          <w:b/>
          <w:spacing w:val="3"/>
          <w:sz w:val="22"/>
          <w:szCs w:val="22"/>
        </w:rPr>
        <w:t>NAUJŲ Ž</w:t>
      </w:r>
      <w:r w:rsidRPr="00301182">
        <w:rPr>
          <w:b/>
          <w:sz w:val="22"/>
          <w:szCs w:val="22"/>
        </w:rPr>
        <w:t xml:space="preserve">EMAGRINDŽIŲ </w:t>
      </w:r>
      <w:r w:rsidR="001B5344" w:rsidRPr="00301182">
        <w:rPr>
          <w:b/>
          <w:sz w:val="22"/>
          <w:szCs w:val="22"/>
        </w:rPr>
        <w:t>MIDI KLASĖS</w:t>
      </w:r>
      <w:r w:rsidR="00A077C7" w:rsidRPr="00301182">
        <w:rPr>
          <w:b/>
          <w:sz w:val="22"/>
          <w:szCs w:val="22"/>
        </w:rPr>
        <w:t xml:space="preserve"> </w:t>
      </w:r>
      <w:r w:rsidRPr="00301182">
        <w:rPr>
          <w:b/>
          <w:sz w:val="22"/>
          <w:szCs w:val="22"/>
        </w:rPr>
        <w:t xml:space="preserve">MIESTO TIPO AUTOBUSŲ </w:t>
      </w:r>
      <w:r w:rsidR="00834946" w:rsidRPr="00301182">
        <w:rPr>
          <w:b/>
          <w:sz w:val="22"/>
          <w:szCs w:val="22"/>
        </w:rPr>
        <w:t>PIRKIMO</w:t>
      </w:r>
      <w:r w:rsidR="009230D9" w:rsidRPr="00301182">
        <w:rPr>
          <w:b/>
          <w:sz w:val="22"/>
          <w:szCs w:val="22"/>
        </w:rPr>
        <w:t xml:space="preserve"> SUTARTIS </w:t>
      </w:r>
      <w:r w:rsidR="00773436" w:rsidRPr="00301182">
        <w:rPr>
          <w:b/>
          <w:sz w:val="22"/>
          <w:szCs w:val="22"/>
        </w:rPr>
        <w:t xml:space="preserve"> N</w:t>
      </w:r>
      <w:r w:rsidR="00134FA4" w:rsidRPr="00301182">
        <w:rPr>
          <w:b/>
          <w:sz w:val="22"/>
          <w:szCs w:val="22"/>
        </w:rPr>
        <w:t>r</w:t>
      </w:r>
      <w:r w:rsidR="00773436" w:rsidRPr="00301182">
        <w:rPr>
          <w:b/>
          <w:sz w:val="22"/>
          <w:szCs w:val="22"/>
        </w:rPr>
        <w:t>.</w:t>
      </w:r>
      <w:r w:rsidR="00C3442D" w:rsidRPr="00301182">
        <w:rPr>
          <w:b/>
          <w:sz w:val="22"/>
          <w:szCs w:val="22"/>
        </w:rPr>
        <w:t xml:space="preserve"> </w:t>
      </w:r>
      <w:r w:rsidR="00F02BA5" w:rsidRPr="00301182">
        <w:rPr>
          <w:sz w:val="22"/>
          <w:szCs w:val="22"/>
        </w:rPr>
        <w:t>_________</w:t>
      </w:r>
    </w:p>
    <w:p w14:paraId="376DA93D" w14:textId="77777777" w:rsidR="00773436" w:rsidRPr="00301182" w:rsidRDefault="00773436" w:rsidP="00873A32">
      <w:pPr>
        <w:widowControl w:val="0"/>
        <w:spacing w:before="120" w:after="120"/>
        <w:jc w:val="center"/>
        <w:rPr>
          <w:sz w:val="22"/>
          <w:szCs w:val="22"/>
        </w:rPr>
      </w:pPr>
      <w:r w:rsidRPr="00301182">
        <w:rPr>
          <w:sz w:val="22"/>
          <w:szCs w:val="22"/>
        </w:rPr>
        <w:t>201</w:t>
      </w:r>
      <w:r w:rsidR="00A23ACF" w:rsidRPr="00301182">
        <w:rPr>
          <w:sz w:val="22"/>
          <w:szCs w:val="22"/>
        </w:rPr>
        <w:t>8</w:t>
      </w:r>
      <w:r w:rsidR="0064165E" w:rsidRPr="00301182">
        <w:rPr>
          <w:sz w:val="22"/>
          <w:szCs w:val="22"/>
        </w:rPr>
        <w:t xml:space="preserve"> </w:t>
      </w:r>
      <w:r w:rsidRPr="00301182">
        <w:rPr>
          <w:sz w:val="22"/>
          <w:szCs w:val="22"/>
        </w:rPr>
        <w:t>m.</w:t>
      </w:r>
      <w:r w:rsidR="00BF5302" w:rsidRPr="00301182">
        <w:rPr>
          <w:sz w:val="22"/>
          <w:szCs w:val="22"/>
        </w:rPr>
        <w:t xml:space="preserve"> </w:t>
      </w:r>
      <w:r w:rsidR="00F02BA5" w:rsidRPr="00301182">
        <w:rPr>
          <w:sz w:val="22"/>
          <w:szCs w:val="22"/>
        </w:rPr>
        <w:t>______________</w:t>
      </w:r>
      <w:r w:rsidR="00BF5302" w:rsidRPr="00301182">
        <w:rPr>
          <w:sz w:val="22"/>
          <w:szCs w:val="22"/>
        </w:rPr>
        <w:t xml:space="preserve">  </w:t>
      </w:r>
      <w:r w:rsidR="00F02BA5" w:rsidRPr="00301182">
        <w:rPr>
          <w:sz w:val="22"/>
          <w:szCs w:val="22"/>
        </w:rPr>
        <w:t>__</w:t>
      </w:r>
      <w:r w:rsidR="0055218B" w:rsidRPr="00301182">
        <w:rPr>
          <w:sz w:val="22"/>
          <w:szCs w:val="22"/>
        </w:rPr>
        <w:t xml:space="preserve"> </w:t>
      </w:r>
      <w:r w:rsidRPr="00301182">
        <w:rPr>
          <w:sz w:val="22"/>
          <w:szCs w:val="22"/>
        </w:rPr>
        <w:t>d</w:t>
      </w:r>
      <w:r w:rsidR="00BF5302" w:rsidRPr="00301182">
        <w:rPr>
          <w:sz w:val="22"/>
          <w:szCs w:val="22"/>
        </w:rPr>
        <w:t>.</w:t>
      </w:r>
    </w:p>
    <w:p w14:paraId="05026CF8" w14:textId="77777777" w:rsidR="00773436" w:rsidRPr="00301182" w:rsidRDefault="00773436" w:rsidP="00873A32">
      <w:pPr>
        <w:widowControl w:val="0"/>
        <w:spacing w:before="120" w:after="120"/>
        <w:jc w:val="center"/>
        <w:rPr>
          <w:sz w:val="22"/>
          <w:szCs w:val="22"/>
        </w:rPr>
      </w:pPr>
      <w:r w:rsidRPr="00301182">
        <w:rPr>
          <w:sz w:val="22"/>
          <w:szCs w:val="22"/>
        </w:rPr>
        <w:t>Vilnius</w:t>
      </w:r>
    </w:p>
    <w:p w14:paraId="491B1779" w14:textId="77777777" w:rsidR="00834946" w:rsidRPr="00301182" w:rsidRDefault="00834946" w:rsidP="00873A32">
      <w:pPr>
        <w:widowControl w:val="0"/>
        <w:jc w:val="center"/>
        <w:rPr>
          <w:szCs w:val="24"/>
        </w:rPr>
      </w:pPr>
    </w:p>
    <w:p w14:paraId="2F604B55" w14:textId="77777777" w:rsidR="00834946" w:rsidRPr="00301182" w:rsidRDefault="00834946" w:rsidP="00873A32">
      <w:pPr>
        <w:widowControl w:val="0"/>
        <w:jc w:val="center"/>
        <w:rPr>
          <w:b/>
          <w:szCs w:val="24"/>
        </w:rPr>
      </w:pPr>
      <w:r w:rsidRPr="00301182">
        <w:rPr>
          <w:b/>
          <w:szCs w:val="24"/>
        </w:rPr>
        <w:t>Du tūkstančiai ____ metų ______ mėnesio _______ diena</w:t>
      </w:r>
    </w:p>
    <w:p w14:paraId="1C36D592" w14:textId="77777777" w:rsidR="00834946" w:rsidRPr="00301182" w:rsidRDefault="00834946" w:rsidP="00873A32">
      <w:pPr>
        <w:widowControl w:val="0"/>
        <w:rPr>
          <w:b/>
          <w:szCs w:val="24"/>
        </w:rPr>
      </w:pPr>
    </w:p>
    <w:p w14:paraId="7EAC05C5" w14:textId="77777777" w:rsidR="00834946" w:rsidRPr="00301182" w:rsidRDefault="00834946" w:rsidP="00873A32">
      <w:pPr>
        <w:widowControl w:val="0"/>
        <w:ind w:left="-284" w:firstLine="284"/>
        <w:jc w:val="both"/>
        <w:rPr>
          <w:sz w:val="22"/>
          <w:szCs w:val="22"/>
        </w:rPr>
      </w:pPr>
      <w:r w:rsidRPr="00301182">
        <w:rPr>
          <w:b/>
          <w:sz w:val="22"/>
          <w:szCs w:val="22"/>
        </w:rPr>
        <w:t>Uždaroji akcinė bendrovė „Vilniaus viešasis transportas“</w:t>
      </w:r>
      <w:r w:rsidRPr="00301182">
        <w:rPr>
          <w:sz w:val="22"/>
          <w:szCs w:val="22"/>
        </w:rPr>
        <w:t>, pagal Lietuvos Respublikos įstatymus įsteigta ir veikianti įmonė, juridinio asmens kodas 302683277, kurios registruota buveinė yra Žolyno g. 15, LT-10209 Vilnius, Lietuva, duomenys apie įmonę kaupiami ir saugomi Lietuvos Respublikos Juridinių asmenų registre, atstovaujama ..............., veikiančio pagal bendrovės įstatus (toliau – Pirkėjas), ir</w:t>
      </w:r>
    </w:p>
    <w:p w14:paraId="28665E90" w14:textId="77777777" w:rsidR="00834946" w:rsidRPr="00301182" w:rsidRDefault="00834946" w:rsidP="00873A32">
      <w:pPr>
        <w:widowControl w:val="0"/>
        <w:ind w:left="-284" w:firstLine="284"/>
        <w:jc w:val="both"/>
        <w:rPr>
          <w:sz w:val="22"/>
          <w:szCs w:val="22"/>
        </w:rPr>
      </w:pPr>
      <w:r w:rsidRPr="00301182">
        <w:rPr>
          <w:i/>
          <w:sz w:val="22"/>
          <w:szCs w:val="22"/>
        </w:rPr>
        <w:t>(</w:t>
      </w:r>
      <w:r w:rsidRPr="00301182">
        <w:rPr>
          <w:b/>
          <w:i/>
          <w:sz w:val="22"/>
          <w:szCs w:val="22"/>
        </w:rPr>
        <w:t>Tiekėjas)</w:t>
      </w:r>
      <w:r w:rsidRPr="00301182">
        <w:rPr>
          <w:sz w:val="22"/>
          <w:szCs w:val="22"/>
        </w:rPr>
        <w:t xml:space="preserve">, juridinio asmens kodas </w:t>
      </w:r>
      <w:r w:rsidRPr="00301182">
        <w:rPr>
          <w:i/>
          <w:sz w:val="22"/>
          <w:szCs w:val="22"/>
        </w:rPr>
        <w:t>(nurodomas kodas)</w:t>
      </w:r>
      <w:r w:rsidRPr="00301182">
        <w:rPr>
          <w:sz w:val="22"/>
          <w:szCs w:val="22"/>
        </w:rPr>
        <w:t xml:space="preserve">, kurio registruota buveinė yra </w:t>
      </w:r>
      <w:r w:rsidRPr="00301182">
        <w:rPr>
          <w:i/>
          <w:sz w:val="22"/>
          <w:szCs w:val="22"/>
        </w:rPr>
        <w:t>(adresas)</w:t>
      </w:r>
      <w:r w:rsidRPr="00301182">
        <w:rPr>
          <w:sz w:val="22"/>
          <w:szCs w:val="22"/>
        </w:rPr>
        <w:t xml:space="preserve">, duomenys apie įmonę kaupiami ir </w:t>
      </w:r>
      <w:r w:rsidRPr="00301182">
        <w:rPr>
          <w:color w:val="000000"/>
          <w:sz w:val="22"/>
          <w:szCs w:val="22"/>
        </w:rPr>
        <w:t>saugomi ................., atstovaujama</w:t>
      </w:r>
      <w:r w:rsidRPr="00301182">
        <w:rPr>
          <w:sz w:val="22"/>
          <w:szCs w:val="22"/>
        </w:rPr>
        <w:t xml:space="preserve"> </w:t>
      </w:r>
      <w:r w:rsidRPr="00301182">
        <w:rPr>
          <w:i/>
          <w:sz w:val="22"/>
          <w:szCs w:val="22"/>
        </w:rPr>
        <w:t>(pareigos, vardas, pavardė)</w:t>
      </w:r>
      <w:r w:rsidRPr="00301182">
        <w:rPr>
          <w:sz w:val="22"/>
          <w:szCs w:val="22"/>
        </w:rPr>
        <w:t xml:space="preserve">, veikiančio (-ios) pagal </w:t>
      </w:r>
      <w:r w:rsidRPr="00301182">
        <w:rPr>
          <w:i/>
          <w:sz w:val="22"/>
          <w:szCs w:val="22"/>
        </w:rPr>
        <w:t>(dokumentas, kurio pagrindu veikia asmuo)</w:t>
      </w:r>
      <w:r w:rsidRPr="00301182">
        <w:rPr>
          <w:sz w:val="22"/>
          <w:szCs w:val="22"/>
        </w:rPr>
        <w:t xml:space="preserve"> (toliau – Tiekėjas),</w:t>
      </w:r>
    </w:p>
    <w:p w14:paraId="7A4687DC" w14:textId="77777777" w:rsidR="00834946" w:rsidRPr="00301182" w:rsidRDefault="00834946" w:rsidP="00873A32">
      <w:pPr>
        <w:widowControl w:val="0"/>
        <w:ind w:left="-284"/>
        <w:jc w:val="both"/>
        <w:rPr>
          <w:i/>
          <w:sz w:val="22"/>
          <w:szCs w:val="22"/>
        </w:rPr>
      </w:pPr>
      <w:r w:rsidRPr="00301182">
        <w:rPr>
          <w:i/>
          <w:sz w:val="22"/>
          <w:szCs w:val="22"/>
        </w:rPr>
        <w:t>(jei tai ūkio subjektų grupė –atitinkami duomenys apie kiekvieną partnerį)</w:t>
      </w:r>
    </w:p>
    <w:p w14:paraId="7ED7030C" w14:textId="77777777" w:rsidR="00834946" w:rsidRPr="00301182" w:rsidRDefault="00834946" w:rsidP="00873A32">
      <w:pPr>
        <w:widowControl w:val="0"/>
        <w:ind w:left="-284"/>
        <w:jc w:val="both"/>
        <w:rPr>
          <w:sz w:val="22"/>
          <w:szCs w:val="22"/>
        </w:rPr>
      </w:pPr>
      <w:r w:rsidRPr="00301182">
        <w:rPr>
          <w:sz w:val="22"/>
          <w:szCs w:val="22"/>
        </w:rPr>
        <w:t xml:space="preserve">toliau kartu šioje prekių viešojo pirkimo–pardavimo sutartyje vadinami „Šalimis“, o kiekvienas atskirai – „Šalimi“, </w:t>
      </w:r>
    </w:p>
    <w:p w14:paraId="199CD494" w14:textId="77777777" w:rsidR="00834946" w:rsidRPr="00301182" w:rsidRDefault="00834946" w:rsidP="00873A32">
      <w:pPr>
        <w:widowControl w:val="0"/>
        <w:ind w:left="-284"/>
        <w:jc w:val="both"/>
        <w:rPr>
          <w:sz w:val="22"/>
          <w:szCs w:val="22"/>
        </w:rPr>
      </w:pPr>
      <w:r w:rsidRPr="00301182">
        <w:rPr>
          <w:sz w:val="22"/>
          <w:szCs w:val="22"/>
        </w:rPr>
        <w:t xml:space="preserve">vadovaudamiesi </w:t>
      </w:r>
      <w:r w:rsidR="008049EE" w:rsidRPr="00301182">
        <w:rPr>
          <w:sz w:val="22"/>
          <w:szCs w:val="22"/>
          <w:u w:val="single"/>
        </w:rPr>
        <w:t xml:space="preserve">naujų žemagrindžių </w:t>
      </w:r>
      <w:r w:rsidR="001B5344" w:rsidRPr="00301182">
        <w:rPr>
          <w:sz w:val="22"/>
          <w:szCs w:val="22"/>
          <w:u w:val="single"/>
        </w:rPr>
        <w:t>MIDI klasės</w:t>
      </w:r>
      <w:r w:rsidR="00A077C7" w:rsidRPr="00301182">
        <w:rPr>
          <w:sz w:val="22"/>
          <w:szCs w:val="22"/>
          <w:u w:val="single"/>
        </w:rPr>
        <w:t xml:space="preserve"> </w:t>
      </w:r>
      <w:r w:rsidR="008049EE" w:rsidRPr="00301182">
        <w:rPr>
          <w:sz w:val="22"/>
          <w:szCs w:val="22"/>
          <w:u w:val="single"/>
        </w:rPr>
        <w:t>miesto tipo autobusų</w:t>
      </w:r>
      <w:r w:rsidRPr="00301182">
        <w:rPr>
          <w:sz w:val="22"/>
          <w:szCs w:val="22"/>
          <w:u w:val="single"/>
        </w:rPr>
        <w:t xml:space="preserve"> pirkimo, </w:t>
      </w:r>
      <w:r w:rsidR="00850256" w:rsidRPr="00301182">
        <w:rPr>
          <w:sz w:val="22"/>
          <w:szCs w:val="22"/>
          <w:u w:val="single"/>
        </w:rPr>
        <w:t xml:space="preserve">atviro konkurso būdu </w:t>
      </w:r>
      <w:r w:rsidRPr="00301182">
        <w:rPr>
          <w:sz w:val="22"/>
          <w:szCs w:val="22"/>
          <w:u w:val="single"/>
        </w:rPr>
        <w:t xml:space="preserve">vykdant tarptautinį pirkimą </w:t>
      </w:r>
      <w:r w:rsidRPr="00301182">
        <w:rPr>
          <w:sz w:val="22"/>
          <w:szCs w:val="22"/>
        </w:rPr>
        <w:t>(</w:t>
      </w:r>
      <w:r w:rsidR="00941109" w:rsidRPr="00301182">
        <w:rPr>
          <w:sz w:val="22"/>
          <w:szCs w:val="22"/>
        </w:rPr>
        <w:t>pagrindinis BVPŽ kodas  34121100-2 „Viešojo transporto paslaugų autobusai“, papildomi BVPŽ kodai: 50100000-6 „Transporto priemonių ir su jomis susijusių įrenginių remonto, priežiūros ir kitos paslaugos“, 34300000-0 „Transporto priemonių ir jų variklių dalys ir pagalbiniai reikmenys“</w:t>
      </w:r>
      <w:r w:rsidRPr="00301182">
        <w:rPr>
          <w:sz w:val="22"/>
          <w:szCs w:val="22"/>
          <w:u w:val="single"/>
        </w:rPr>
        <w:t>)</w:t>
      </w:r>
      <w:r w:rsidRPr="00301182">
        <w:rPr>
          <w:sz w:val="22"/>
          <w:szCs w:val="22"/>
        </w:rPr>
        <w:t xml:space="preserve">, 2018-__-__ paskelbto CVPP pirkimo Nr. ______, skelbimo kodas 2018-______ (toliau – pirkimas) </w:t>
      </w:r>
      <w:r w:rsidRPr="00301182">
        <w:rPr>
          <w:iCs/>
          <w:sz w:val="22"/>
          <w:szCs w:val="22"/>
        </w:rPr>
        <w:t>paskelbtomis pirkimo</w:t>
      </w:r>
      <w:r w:rsidRPr="00301182">
        <w:rPr>
          <w:sz w:val="22"/>
          <w:szCs w:val="22"/>
        </w:rPr>
        <w:t xml:space="preserve"> sąlygomis, Tiekėjo  pasiūlymu ir pirkimo rezultatais, kurio laimėtoju pripažintas Tiekėjas,</w:t>
      </w:r>
    </w:p>
    <w:p w14:paraId="3093F6ED" w14:textId="77777777" w:rsidR="00834946" w:rsidRPr="00301182" w:rsidRDefault="00834946" w:rsidP="00873A32">
      <w:pPr>
        <w:widowControl w:val="0"/>
        <w:ind w:left="-284"/>
        <w:jc w:val="both"/>
        <w:rPr>
          <w:sz w:val="22"/>
          <w:szCs w:val="22"/>
        </w:rPr>
      </w:pPr>
      <w:r w:rsidRPr="00301182">
        <w:rPr>
          <w:sz w:val="22"/>
          <w:szCs w:val="22"/>
        </w:rPr>
        <w:t>sudarė šią prekių viešojo pirkimo–pardavimo sutartį, toliau vadinamą „Sutartimi“, ir susitarė dėl išvardytų sąlygų.</w:t>
      </w:r>
    </w:p>
    <w:p w14:paraId="3774AEAD" w14:textId="77777777" w:rsidR="00834946" w:rsidRPr="00301182" w:rsidRDefault="00834946" w:rsidP="00873A32">
      <w:pPr>
        <w:widowControl w:val="0"/>
        <w:spacing w:before="240" w:after="120"/>
        <w:jc w:val="center"/>
        <w:rPr>
          <w:b/>
          <w:sz w:val="22"/>
          <w:szCs w:val="22"/>
        </w:rPr>
      </w:pPr>
      <w:r w:rsidRPr="00301182">
        <w:rPr>
          <w:b/>
          <w:sz w:val="22"/>
          <w:szCs w:val="22"/>
        </w:rPr>
        <w:t>1. Sutarties dalykas</w:t>
      </w:r>
    </w:p>
    <w:p w14:paraId="125DEEC1" w14:textId="77777777" w:rsidR="00834946" w:rsidRPr="00301182" w:rsidRDefault="008049EE" w:rsidP="00873A32">
      <w:pPr>
        <w:widowControl w:val="0"/>
        <w:tabs>
          <w:tab w:val="left" w:pos="0"/>
          <w:tab w:val="left" w:pos="284"/>
        </w:tabs>
        <w:ind w:left="-284"/>
        <w:jc w:val="both"/>
        <w:rPr>
          <w:sz w:val="22"/>
          <w:szCs w:val="22"/>
        </w:rPr>
      </w:pPr>
      <w:r w:rsidRPr="00301182">
        <w:rPr>
          <w:sz w:val="22"/>
          <w:szCs w:val="22"/>
        </w:rPr>
        <w:t xml:space="preserve">1.1.  </w:t>
      </w:r>
      <w:r w:rsidR="00834946" w:rsidRPr="00301182">
        <w:rPr>
          <w:sz w:val="22"/>
          <w:szCs w:val="22"/>
        </w:rPr>
        <w:t xml:space="preserve">Sutarties dalykas yra </w:t>
      </w:r>
      <w:r w:rsidR="001B5344" w:rsidRPr="00301182">
        <w:rPr>
          <w:sz w:val="22"/>
          <w:szCs w:val="22"/>
        </w:rPr>
        <w:t>10</w:t>
      </w:r>
      <w:r w:rsidR="00941109" w:rsidRPr="00301182">
        <w:rPr>
          <w:sz w:val="22"/>
          <w:szCs w:val="22"/>
        </w:rPr>
        <w:t xml:space="preserve"> (</w:t>
      </w:r>
      <w:r w:rsidR="00471CAA" w:rsidRPr="00301182">
        <w:rPr>
          <w:sz w:val="22"/>
          <w:szCs w:val="22"/>
        </w:rPr>
        <w:t>dešimties</w:t>
      </w:r>
      <w:r w:rsidR="00941109" w:rsidRPr="00301182">
        <w:rPr>
          <w:sz w:val="22"/>
          <w:szCs w:val="22"/>
        </w:rPr>
        <w:t xml:space="preserve">) </w:t>
      </w:r>
      <w:r w:rsidR="00941109" w:rsidRPr="00301182">
        <w:rPr>
          <w:spacing w:val="3"/>
          <w:sz w:val="22"/>
          <w:szCs w:val="22"/>
        </w:rPr>
        <w:t>naujų ž</w:t>
      </w:r>
      <w:r w:rsidR="00941109" w:rsidRPr="00301182">
        <w:rPr>
          <w:sz w:val="22"/>
          <w:szCs w:val="22"/>
        </w:rPr>
        <w:t xml:space="preserve">emagrindžių </w:t>
      </w:r>
      <w:r w:rsidR="009B3A59" w:rsidRPr="00301182">
        <w:rPr>
          <w:sz w:val="22"/>
          <w:szCs w:val="22"/>
        </w:rPr>
        <w:t>MIDI klasės</w:t>
      </w:r>
      <w:r w:rsidR="00A077C7" w:rsidRPr="00301182">
        <w:rPr>
          <w:sz w:val="22"/>
          <w:szCs w:val="22"/>
        </w:rPr>
        <w:t xml:space="preserve"> </w:t>
      </w:r>
      <w:r w:rsidR="00941109" w:rsidRPr="00301182">
        <w:rPr>
          <w:sz w:val="22"/>
          <w:szCs w:val="22"/>
        </w:rPr>
        <w:t xml:space="preserve">miesto tipo autobusų (transporto priemonių kodas </w:t>
      </w:r>
      <w:r w:rsidR="00941109" w:rsidRPr="00301182">
        <w:rPr>
          <w:i/>
          <w:sz w:val="22"/>
          <w:szCs w:val="22"/>
        </w:rPr>
        <w:t>_____</w:t>
      </w:r>
      <w:r w:rsidR="00941109" w:rsidRPr="00301182">
        <w:rPr>
          <w:sz w:val="22"/>
          <w:szCs w:val="22"/>
        </w:rPr>
        <w:t>)</w:t>
      </w:r>
      <w:r w:rsidR="00834946" w:rsidRPr="00301182">
        <w:rPr>
          <w:sz w:val="22"/>
          <w:szCs w:val="22"/>
        </w:rPr>
        <w:t xml:space="preserve"> (toliau – Transporto priemonės, </w:t>
      </w:r>
      <w:r w:rsidRPr="00301182">
        <w:rPr>
          <w:sz w:val="22"/>
          <w:szCs w:val="22"/>
        </w:rPr>
        <w:t>a</w:t>
      </w:r>
      <w:r w:rsidR="00941109" w:rsidRPr="00301182">
        <w:rPr>
          <w:sz w:val="22"/>
          <w:szCs w:val="22"/>
        </w:rPr>
        <w:t xml:space="preserve">utobusai, </w:t>
      </w:r>
      <w:r w:rsidRPr="00301182">
        <w:rPr>
          <w:sz w:val="22"/>
          <w:szCs w:val="22"/>
        </w:rPr>
        <w:t>p</w:t>
      </w:r>
      <w:r w:rsidR="00834946" w:rsidRPr="00301182">
        <w:rPr>
          <w:sz w:val="22"/>
          <w:szCs w:val="22"/>
        </w:rPr>
        <w:t>rekės) pirkimas</w:t>
      </w:r>
      <w:r w:rsidRPr="00301182">
        <w:rPr>
          <w:sz w:val="22"/>
          <w:szCs w:val="22"/>
        </w:rPr>
        <w:t xml:space="preserve">, kurių </w:t>
      </w:r>
      <w:r w:rsidR="00834946" w:rsidRPr="00301182">
        <w:rPr>
          <w:sz w:val="22"/>
          <w:szCs w:val="22"/>
        </w:rPr>
        <w:t>techninė specifikacija pateikiama Sutarties 1 priede</w:t>
      </w:r>
      <w:r w:rsidR="000A7DDF" w:rsidRPr="00301182">
        <w:rPr>
          <w:sz w:val="22"/>
          <w:szCs w:val="22"/>
        </w:rPr>
        <w:t xml:space="preserve">, įskaitant jų </w:t>
      </w:r>
      <w:r w:rsidR="00C7055E" w:rsidRPr="00301182">
        <w:rPr>
          <w:sz w:val="22"/>
          <w:szCs w:val="22"/>
        </w:rPr>
        <w:t xml:space="preserve">techninę </w:t>
      </w:r>
      <w:r w:rsidR="000A7DDF" w:rsidRPr="00301182">
        <w:rPr>
          <w:sz w:val="22"/>
          <w:szCs w:val="22"/>
        </w:rPr>
        <w:t>priežiūrą ir remontą autobusams suteiktų garantijų laikotarpiu (per 24 mėnesių laikotarpį nuo transporto priemonės p</w:t>
      </w:r>
      <w:r w:rsidR="00537A3A" w:rsidRPr="00301182">
        <w:rPr>
          <w:sz w:val="22"/>
          <w:szCs w:val="22"/>
        </w:rPr>
        <w:t>erdavimo</w:t>
      </w:r>
      <w:r w:rsidR="000A7DDF" w:rsidRPr="00301182">
        <w:rPr>
          <w:sz w:val="22"/>
          <w:szCs w:val="22"/>
        </w:rPr>
        <w:t xml:space="preserve"> dienos arba kol transporto priemonė nuvažiuos 150 000 km, atsižvelgiant į tai, kas įvyks greičiau), t. y. garantiniai autobusų remontai, techninės priežiūros ir aptarnavim</w:t>
      </w:r>
      <w:r w:rsidR="00C7055E" w:rsidRPr="00301182">
        <w:rPr>
          <w:sz w:val="22"/>
          <w:szCs w:val="22"/>
        </w:rPr>
        <w:t>o paslaugos</w:t>
      </w:r>
      <w:r w:rsidR="000A7DDF" w:rsidRPr="00301182">
        <w:rPr>
          <w:sz w:val="22"/>
          <w:szCs w:val="22"/>
        </w:rPr>
        <w:t xml:space="preserve"> bei negarantiniai autobusų remontai, atsarginių dalių bei eksploatacinių medžiagų techniniams aptarnavimams bei negarantiniams autobusų remontams tiekimas</w:t>
      </w:r>
      <w:r w:rsidR="00834946" w:rsidRPr="00301182">
        <w:rPr>
          <w:sz w:val="22"/>
          <w:szCs w:val="22"/>
        </w:rPr>
        <w:t xml:space="preserve">. Perkamų </w:t>
      </w:r>
      <w:r w:rsidRPr="00301182">
        <w:rPr>
          <w:sz w:val="22"/>
          <w:szCs w:val="22"/>
        </w:rPr>
        <w:t>a</w:t>
      </w:r>
      <w:r w:rsidR="00941109" w:rsidRPr="00301182">
        <w:rPr>
          <w:sz w:val="22"/>
          <w:szCs w:val="22"/>
        </w:rPr>
        <w:t>utobusų</w:t>
      </w:r>
      <w:r w:rsidR="00834946" w:rsidRPr="00301182">
        <w:rPr>
          <w:sz w:val="22"/>
          <w:szCs w:val="22"/>
        </w:rPr>
        <w:t xml:space="preserve"> pavadinimas – </w:t>
      </w:r>
      <w:r w:rsidR="00834946" w:rsidRPr="00301182">
        <w:rPr>
          <w:i/>
          <w:sz w:val="22"/>
          <w:szCs w:val="22"/>
        </w:rPr>
        <w:t>(nurodomas perkamų</w:t>
      </w:r>
      <w:r w:rsidRPr="00301182">
        <w:rPr>
          <w:i/>
          <w:sz w:val="22"/>
          <w:szCs w:val="22"/>
        </w:rPr>
        <w:t xml:space="preserve"> </w:t>
      </w:r>
      <w:r w:rsidR="00834946" w:rsidRPr="00301182">
        <w:rPr>
          <w:i/>
          <w:sz w:val="22"/>
          <w:szCs w:val="22"/>
        </w:rPr>
        <w:t>Transporto priemonių gamintojas, modelis, pavadinimas)</w:t>
      </w:r>
      <w:r w:rsidR="00834946" w:rsidRPr="00301182">
        <w:rPr>
          <w:sz w:val="22"/>
          <w:szCs w:val="22"/>
        </w:rPr>
        <w:t>.</w:t>
      </w:r>
    </w:p>
    <w:p w14:paraId="389D15AA" w14:textId="77777777" w:rsidR="00A7252B" w:rsidRPr="00301182" w:rsidRDefault="00A7252B" w:rsidP="00873A32">
      <w:pPr>
        <w:widowControl w:val="0"/>
        <w:tabs>
          <w:tab w:val="left" w:pos="0"/>
          <w:tab w:val="left" w:pos="284"/>
        </w:tabs>
        <w:ind w:left="-284"/>
        <w:jc w:val="both"/>
        <w:rPr>
          <w:sz w:val="22"/>
          <w:szCs w:val="22"/>
        </w:rPr>
      </w:pPr>
      <w:r w:rsidRPr="00301182">
        <w:rPr>
          <w:sz w:val="22"/>
          <w:szCs w:val="22"/>
        </w:rPr>
        <w:t xml:space="preserve">1.2. </w:t>
      </w:r>
      <w:r w:rsidR="004434BE" w:rsidRPr="00301182">
        <w:rPr>
          <w:sz w:val="22"/>
          <w:szCs w:val="22"/>
        </w:rPr>
        <w:t>Garantinis remontas – tai technologinių priemonių ir operacijų kompleksas, kuriomis siekiama Transporto priemonei suteiktų garantijų laikotarpiu sutaisyti ne dėl Pirkėjo  ar trečiųjų šalių kaltės sugedusią Transporto priemonę</w:t>
      </w:r>
      <w:r w:rsidR="00471CAA" w:rsidRPr="00301182">
        <w:rPr>
          <w:sz w:val="22"/>
          <w:szCs w:val="22"/>
        </w:rPr>
        <w:t>,</w:t>
      </w:r>
      <w:r w:rsidR="004434BE" w:rsidRPr="00301182">
        <w:rPr>
          <w:sz w:val="22"/>
          <w:szCs w:val="22"/>
        </w:rPr>
        <w:t xml:space="preserve"> </w:t>
      </w:r>
      <w:r w:rsidR="00471CAA" w:rsidRPr="00301182">
        <w:rPr>
          <w:sz w:val="22"/>
          <w:szCs w:val="22"/>
        </w:rPr>
        <w:t>p</w:t>
      </w:r>
      <w:r w:rsidR="004434BE" w:rsidRPr="00301182">
        <w:rPr>
          <w:sz w:val="22"/>
          <w:szCs w:val="22"/>
        </w:rPr>
        <w:t>ašalinti  Transporto priemonės eksploatacijos metu nustatytus techninius, konstrukcinius ar kitokius trūkumus ir neatitikimus Transporto priemonės techninei būklei pagal Transporto priemonės gamintojo nustatytus reikalavimus ar neatitikimus Transporto priemonės  techninei specifikacijai. Garantinis remontas apima Transporto priemonių, jų dalių ar sistemų taisymą, reguliavimą ir/ar keitimą</w:t>
      </w:r>
      <w:r w:rsidR="007A4E19" w:rsidRPr="00301182">
        <w:rPr>
          <w:sz w:val="22"/>
          <w:szCs w:val="22"/>
        </w:rPr>
        <w:t>.</w:t>
      </w:r>
    </w:p>
    <w:p w14:paraId="7D54F365" w14:textId="77777777" w:rsidR="00537A3A" w:rsidRPr="00301182" w:rsidRDefault="00537A3A" w:rsidP="00873A32">
      <w:pPr>
        <w:widowControl w:val="0"/>
        <w:tabs>
          <w:tab w:val="left" w:pos="0"/>
          <w:tab w:val="left" w:pos="284"/>
        </w:tabs>
        <w:ind w:left="-284"/>
        <w:jc w:val="both"/>
        <w:rPr>
          <w:sz w:val="22"/>
          <w:szCs w:val="22"/>
        </w:rPr>
      </w:pPr>
      <w:r w:rsidRPr="00301182">
        <w:rPr>
          <w:sz w:val="22"/>
          <w:szCs w:val="22"/>
        </w:rPr>
        <w:t>1.</w:t>
      </w:r>
      <w:r w:rsidR="007A4E19" w:rsidRPr="00301182">
        <w:rPr>
          <w:sz w:val="22"/>
          <w:szCs w:val="22"/>
        </w:rPr>
        <w:t>3</w:t>
      </w:r>
      <w:r w:rsidRPr="00301182">
        <w:rPr>
          <w:sz w:val="22"/>
          <w:szCs w:val="22"/>
        </w:rPr>
        <w:t xml:space="preserve">. </w:t>
      </w:r>
      <w:r w:rsidR="00C7055E" w:rsidRPr="00301182">
        <w:rPr>
          <w:sz w:val="22"/>
          <w:szCs w:val="22"/>
        </w:rPr>
        <w:t>Techninė priežiūra ir aptarnavimas – tai Transporto priemonės gamintojo reglamente nustatytais laiko tarpais arba pagal Transporto priemonės išdirbio vienetus (ridą) atliekamas technologinių priemonių ir operacijų, kuriomis siekiama palaikyti Transporto priemonės gamintojo nustatytą Transporto priemonės techninę būklę, kompleksas, apimantis visus Transporto priemonės gamintojo reglamente nustatytus serviso darbus, dalių, techninių skysčių ir medžiagų keitimus, sistemų patikrų ir reguliavimo darbus.</w:t>
      </w:r>
    </w:p>
    <w:p w14:paraId="3F0A6553" w14:textId="77777777" w:rsidR="00C7055E" w:rsidRPr="00301182" w:rsidRDefault="007A4E19" w:rsidP="00873A32">
      <w:pPr>
        <w:widowControl w:val="0"/>
        <w:tabs>
          <w:tab w:val="left" w:pos="0"/>
          <w:tab w:val="left" w:pos="284"/>
        </w:tabs>
        <w:ind w:left="-284"/>
        <w:jc w:val="both"/>
        <w:rPr>
          <w:sz w:val="22"/>
          <w:szCs w:val="22"/>
        </w:rPr>
      </w:pPr>
      <w:r w:rsidRPr="00301182">
        <w:rPr>
          <w:sz w:val="22"/>
          <w:szCs w:val="22"/>
        </w:rPr>
        <w:t>1.4</w:t>
      </w:r>
      <w:r w:rsidR="00C7055E" w:rsidRPr="00301182">
        <w:rPr>
          <w:sz w:val="22"/>
          <w:szCs w:val="22"/>
        </w:rPr>
        <w:t xml:space="preserve">. Negarantinis remontas – tai technologinių priemonių ir operacijų, kuriomis siekiama sutaisyti ne dėl Transporto priemonės gamintojo ar Tiekėjo kaltės sugedusią Transporto priemonę, kad jos techninė būklė atitiktų Transporto priemonės gamintojo nustatytą techninę būklę, kompleksas. </w:t>
      </w:r>
      <w:r w:rsidRPr="00301182">
        <w:rPr>
          <w:sz w:val="22"/>
          <w:szCs w:val="22"/>
        </w:rPr>
        <w:t>Negarantinis r</w:t>
      </w:r>
      <w:r w:rsidR="00C7055E" w:rsidRPr="00301182">
        <w:rPr>
          <w:sz w:val="22"/>
          <w:szCs w:val="22"/>
        </w:rPr>
        <w:t>emontas apima sugedusių ar kitaip sugadintų Transporto priemonių dalių taisymą ir keitimą.</w:t>
      </w:r>
    </w:p>
    <w:p w14:paraId="0CDDEFE8" w14:textId="77777777" w:rsidR="00AA2D9B" w:rsidRPr="00301182" w:rsidRDefault="00AA2D9B" w:rsidP="00873A32">
      <w:pPr>
        <w:widowControl w:val="0"/>
        <w:tabs>
          <w:tab w:val="left" w:pos="0"/>
          <w:tab w:val="left" w:pos="284"/>
        </w:tabs>
        <w:ind w:left="-284"/>
        <w:jc w:val="both"/>
        <w:rPr>
          <w:sz w:val="22"/>
          <w:szCs w:val="22"/>
        </w:rPr>
      </w:pPr>
    </w:p>
    <w:p w14:paraId="39494716" w14:textId="77777777" w:rsidR="00AA2D9B" w:rsidRPr="00301182" w:rsidRDefault="00AA2D9B" w:rsidP="00B0075E">
      <w:pPr>
        <w:widowControl w:val="0"/>
        <w:spacing w:before="240" w:after="120"/>
        <w:jc w:val="center"/>
        <w:outlineLvl w:val="0"/>
        <w:rPr>
          <w:b/>
          <w:sz w:val="22"/>
          <w:szCs w:val="22"/>
        </w:rPr>
      </w:pPr>
      <w:r w:rsidRPr="00301182">
        <w:rPr>
          <w:b/>
          <w:sz w:val="22"/>
          <w:szCs w:val="22"/>
        </w:rPr>
        <w:lastRenderedPageBreak/>
        <w:t>2. Tiekėjo teisės ir pareigos</w:t>
      </w:r>
    </w:p>
    <w:p w14:paraId="4B38EC7C" w14:textId="77777777" w:rsidR="00AA2D9B" w:rsidRPr="00301182" w:rsidRDefault="00AA2D9B" w:rsidP="00873A32">
      <w:pPr>
        <w:pStyle w:val="Pagrindinistekstas22"/>
        <w:widowControl w:val="0"/>
        <w:ind w:hanging="284"/>
        <w:rPr>
          <w:rFonts w:ascii="Times New Roman" w:hAnsi="Times New Roman"/>
          <w:sz w:val="22"/>
          <w:szCs w:val="22"/>
          <w:lang w:val="lt-LT"/>
        </w:rPr>
      </w:pPr>
      <w:r w:rsidRPr="00301182">
        <w:rPr>
          <w:sz w:val="22"/>
          <w:szCs w:val="22"/>
          <w:lang w:val="lt-LT"/>
        </w:rPr>
        <w:t xml:space="preserve">2.1. </w:t>
      </w:r>
      <w:r w:rsidRPr="00301182">
        <w:rPr>
          <w:rFonts w:ascii="Times New Roman" w:hAnsi="Times New Roman"/>
          <w:sz w:val="22"/>
          <w:szCs w:val="22"/>
          <w:lang w:val="lt-LT"/>
        </w:rPr>
        <w:t>Tiekėjas įsipareigoja:</w:t>
      </w:r>
    </w:p>
    <w:p w14:paraId="61D5348D" w14:textId="77777777" w:rsidR="00AA2D9B" w:rsidRPr="00301182" w:rsidRDefault="00AA2D9B" w:rsidP="00873A32">
      <w:pPr>
        <w:pStyle w:val="Pagrindinistekstas22"/>
        <w:widowControl w:val="0"/>
        <w:ind w:left="-284" w:firstLine="0"/>
        <w:rPr>
          <w:rFonts w:ascii="Times New Roman" w:hAnsi="Times New Roman"/>
          <w:sz w:val="22"/>
          <w:szCs w:val="22"/>
          <w:lang w:val="lt-LT"/>
        </w:rPr>
      </w:pPr>
      <w:r w:rsidRPr="00301182">
        <w:rPr>
          <w:rFonts w:ascii="Times New Roman" w:hAnsi="Times New Roman"/>
          <w:sz w:val="22"/>
          <w:szCs w:val="22"/>
          <w:lang w:val="lt-LT"/>
        </w:rPr>
        <w:t xml:space="preserve">2.1.1. nuosekliai vykdyti Sutartį, Sutartyje nustatytu terminu </w:t>
      </w:r>
      <w:r w:rsidR="00C7055E" w:rsidRPr="00301182">
        <w:rPr>
          <w:rFonts w:ascii="Times New Roman" w:hAnsi="Times New Roman"/>
          <w:sz w:val="22"/>
          <w:szCs w:val="22"/>
          <w:lang w:val="lt-LT"/>
        </w:rPr>
        <w:t xml:space="preserve">ir sąlygomis </w:t>
      </w:r>
      <w:r w:rsidRPr="00301182">
        <w:rPr>
          <w:rFonts w:ascii="Times New Roman" w:hAnsi="Times New Roman"/>
          <w:sz w:val="22"/>
          <w:szCs w:val="22"/>
          <w:lang w:val="lt-LT"/>
        </w:rPr>
        <w:t xml:space="preserve">pristatyti Transporto priemones į Sutartyje nurodytą vietą ir Sutartyje nustatyta tvarka perduoti Pirkėjui, atlikti kitus įsipareigojimus, numatytus Sutartyje ir </w:t>
      </w:r>
      <w:r w:rsidR="00C7055E" w:rsidRPr="00301182">
        <w:rPr>
          <w:rFonts w:ascii="Times New Roman" w:hAnsi="Times New Roman"/>
          <w:sz w:val="22"/>
          <w:szCs w:val="22"/>
          <w:lang w:val="lt-LT"/>
        </w:rPr>
        <w:t>t</w:t>
      </w:r>
      <w:r w:rsidRPr="00301182">
        <w:rPr>
          <w:rFonts w:ascii="Times New Roman" w:hAnsi="Times New Roman"/>
          <w:sz w:val="22"/>
          <w:szCs w:val="22"/>
          <w:lang w:val="lt-LT"/>
        </w:rPr>
        <w:t xml:space="preserve">echninėje specifikacijoje, įskaitant ir Transporto priemonių </w:t>
      </w:r>
      <w:r w:rsidR="00C7055E" w:rsidRPr="00301182">
        <w:rPr>
          <w:rFonts w:ascii="Times New Roman" w:hAnsi="Times New Roman"/>
          <w:sz w:val="22"/>
          <w:szCs w:val="22"/>
          <w:lang w:val="lt-LT"/>
        </w:rPr>
        <w:t xml:space="preserve">gedimų ir </w:t>
      </w:r>
      <w:r w:rsidRPr="00301182">
        <w:rPr>
          <w:rFonts w:ascii="Times New Roman" w:hAnsi="Times New Roman"/>
          <w:sz w:val="22"/>
          <w:szCs w:val="22"/>
          <w:lang w:val="lt-LT"/>
        </w:rPr>
        <w:t>defektų šalinimą</w:t>
      </w:r>
      <w:r w:rsidR="00C7055E" w:rsidRPr="00301182">
        <w:rPr>
          <w:rFonts w:ascii="Times New Roman" w:hAnsi="Times New Roman"/>
          <w:sz w:val="22"/>
          <w:szCs w:val="22"/>
          <w:lang w:val="lt-LT"/>
        </w:rPr>
        <w:t xml:space="preserve"> joms suteiktų garantijų laikotarpiu</w:t>
      </w:r>
      <w:r w:rsidRPr="00301182">
        <w:rPr>
          <w:rFonts w:ascii="Times New Roman" w:hAnsi="Times New Roman"/>
          <w:sz w:val="22"/>
          <w:szCs w:val="22"/>
          <w:lang w:val="lt-LT"/>
        </w:rPr>
        <w:t>, techninį aptarnavimą ir priežiūrą, negarantinius remonto darbus. Tiekėjas pasirūpina visa būtina įranga, darbų sauga ir darbo jėga, reikalinga Sutarties vykdymui;</w:t>
      </w:r>
    </w:p>
    <w:p w14:paraId="4B4DE774" w14:textId="77777777" w:rsidR="00AA2D9B" w:rsidRPr="00301182" w:rsidRDefault="00AA2D9B" w:rsidP="00873A32">
      <w:pPr>
        <w:pStyle w:val="Pagrindinistekstas22"/>
        <w:widowControl w:val="0"/>
        <w:ind w:left="-284" w:firstLine="0"/>
        <w:rPr>
          <w:rFonts w:ascii="Times New Roman" w:hAnsi="Times New Roman"/>
          <w:sz w:val="22"/>
          <w:szCs w:val="22"/>
          <w:lang w:val="lt-LT"/>
        </w:rPr>
      </w:pPr>
      <w:r w:rsidRPr="00301182">
        <w:rPr>
          <w:rFonts w:ascii="Times New Roman" w:hAnsi="Times New Roman"/>
          <w:sz w:val="22"/>
          <w:szCs w:val="22"/>
          <w:lang w:val="lt-LT"/>
        </w:rPr>
        <w:t>2.1.2. pristatyti Transporto priemones, atitinkančias techninėje specifikacijoje nurodytą Transporto priemonių būklę, užtikrinant atitiktį tokios rūšies ir tokio naudojimo laiko daiktams įprastai keliamiems reikalavimams;</w:t>
      </w:r>
    </w:p>
    <w:p w14:paraId="06B52C01" w14:textId="77777777" w:rsidR="00AA2D9B" w:rsidRPr="00301182" w:rsidRDefault="00AA2D9B" w:rsidP="00873A32">
      <w:pPr>
        <w:pStyle w:val="Pagrindinistekstas22"/>
        <w:widowControl w:val="0"/>
        <w:ind w:left="-284" w:firstLine="0"/>
        <w:rPr>
          <w:rFonts w:ascii="Times New Roman" w:hAnsi="Times New Roman"/>
          <w:sz w:val="22"/>
          <w:szCs w:val="22"/>
          <w:lang w:val="lt-LT"/>
        </w:rPr>
      </w:pPr>
      <w:r w:rsidRPr="00301182">
        <w:rPr>
          <w:rFonts w:ascii="Times New Roman" w:hAnsi="Times New Roman"/>
          <w:sz w:val="22"/>
          <w:szCs w:val="22"/>
          <w:lang w:val="lt-LT"/>
        </w:rPr>
        <w:t>2.1.3. prisiimti Transporto priemonių žuvimo ar sugedimo riziką iki Transporto priemonių priėmimo-perdavimo akto pasirašymo momento;</w:t>
      </w:r>
    </w:p>
    <w:p w14:paraId="6F65D430" w14:textId="77777777" w:rsidR="00AA2D9B" w:rsidRPr="00301182" w:rsidRDefault="00AA2D9B" w:rsidP="00873A32">
      <w:pPr>
        <w:pStyle w:val="Pagrindinistekstas22"/>
        <w:widowControl w:val="0"/>
        <w:ind w:left="-284" w:firstLine="0"/>
        <w:rPr>
          <w:rFonts w:ascii="Times New Roman" w:hAnsi="Times New Roman"/>
          <w:sz w:val="22"/>
          <w:szCs w:val="22"/>
          <w:lang w:val="lt-LT"/>
        </w:rPr>
      </w:pPr>
      <w:r w:rsidRPr="00301182">
        <w:rPr>
          <w:rFonts w:ascii="Times New Roman" w:hAnsi="Times New Roman"/>
          <w:sz w:val="22"/>
          <w:szCs w:val="22"/>
          <w:lang w:val="lt-LT"/>
        </w:rPr>
        <w:t>2.1.4. laikytis visų Lietuvos Respublikoje galiojančių įstatymų ir kitų teisės aktų nuostatų ir užtikrinti, kad jo darbuotojai jų laikytųsi. Tiekėjas garantuoja Pirkėjui ar trečiajai šaliai nuostolių atlyginimą, jei Tiekėjas ar jo darbuotojai nesilaikytų įstatymų, teisės aktų reikalavimų ir dėl to būtų pateikti kokie nors reikalavimai ar pradėti procesiniai veiksmai;</w:t>
      </w:r>
    </w:p>
    <w:p w14:paraId="308A2DA0" w14:textId="77777777" w:rsidR="00AA2D9B" w:rsidRPr="00301182" w:rsidRDefault="00AA2D9B" w:rsidP="00873A32">
      <w:pPr>
        <w:pStyle w:val="Pagrindinistekstas22"/>
        <w:widowControl w:val="0"/>
        <w:ind w:left="-284" w:firstLine="0"/>
        <w:rPr>
          <w:rFonts w:ascii="Times New Roman" w:hAnsi="Times New Roman"/>
          <w:sz w:val="22"/>
          <w:szCs w:val="22"/>
          <w:lang w:val="lt-LT"/>
        </w:rPr>
      </w:pPr>
      <w:r w:rsidRPr="00301182">
        <w:rPr>
          <w:rFonts w:ascii="Times New Roman" w:hAnsi="Times New Roman"/>
          <w:sz w:val="22"/>
          <w:szCs w:val="22"/>
          <w:lang w:val="lt-LT"/>
        </w:rPr>
        <w:t>2.1.5. užtikrinti iš Pirkėjo Sutarties vykdymo metu gautos ir su Sutarties vykdymu susijusios informacijos konfidencialumą ir apsaugą. Sutarties vykdymo laikotarpio pabaigoje Pirkėjui paprašius raštu, grąžinti visus iš Pirkėjo gautus Sutarčiai vykdyti reikalingus dokumentus;</w:t>
      </w:r>
    </w:p>
    <w:p w14:paraId="40051417" w14:textId="77777777" w:rsidR="00AA2D9B" w:rsidRPr="00301182" w:rsidRDefault="00AA2D9B" w:rsidP="00873A32">
      <w:pPr>
        <w:pStyle w:val="Pagrindinistekstas22"/>
        <w:widowControl w:val="0"/>
        <w:ind w:left="-284" w:firstLine="0"/>
        <w:rPr>
          <w:rFonts w:ascii="Times New Roman" w:hAnsi="Times New Roman"/>
          <w:sz w:val="22"/>
          <w:szCs w:val="22"/>
          <w:lang w:val="lt-LT"/>
        </w:rPr>
      </w:pPr>
      <w:r w:rsidRPr="00301182">
        <w:rPr>
          <w:rFonts w:ascii="Times New Roman" w:hAnsi="Times New Roman"/>
          <w:sz w:val="22"/>
          <w:szCs w:val="22"/>
          <w:lang w:val="lt-LT"/>
        </w:rPr>
        <w:t>2.1.6. kartu su Transporto priemonėmis pateikti Pirkėjui visą būtiną techninėje specifikacijoje nurodytą dokumentaciją, įskaitant Transporto priemonių naudojimo ir priežiūros instrukcijas, bei konsultuoti Pirkėją kitais Transporto priemonių klausimais;</w:t>
      </w:r>
    </w:p>
    <w:p w14:paraId="1DE07C57" w14:textId="77777777" w:rsidR="00AA2D9B" w:rsidRPr="00301182" w:rsidRDefault="00AA2D9B" w:rsidP="00873A32">
      <w:pPr>
        <w:pStyle w:val="Pagrindinistekstas22"/>
        <w:widowControl w:val="0"/>
        <w:ind w:left="-284" w:firstLine="0"/>
        <w:rPr>
          <w:rFonts w:ascii="Times New Roman" w:hAnsi="Times New Roman"/>
          <w:sz w:val="22"/>
          <w:szCs w:val="22"/>
          <w:lang w:val="lt-LT"/>
        </w:rPr>
      </w:pPr>
      <w:r w:rsidRPr="00301182">
        <w:rPr>
          <w:rFonts w:ascii="Times New Roman" w:hAnsi="Times New Roman"/>
          <w:sz w:val="22"/>
          <w:szCs w:val="22"/>
          <w:lang w:val="lt-LT"/>
        </w:rPr>
        <w:t>2.1.7. nenaudoti Pirkėjo Prekių ženklų ar pavadinimo jokioje reklamoje, leidiniuose ar kt. be išankstinio raštiško Pirkėjo sutikimo;</w:t>
      </w:r>
    </w:p>
    <w:p w14:paraId="480EE21B" w14:textId="77777777" w:rsidR="00AA2D9B" w:rsidRPr="00301182" w:rsidRDefault="00AA2D9B" w:rsidP="00873A32">
      <w:pPr>
        <w:pStyle w:val="Pagrindinistekstas22"/>
        <w:widowControl w:val="0"/>
        <w:ind w:left="-284" w:firstLine="0"/>
        <w:rPr>
          <w:rFonts w:ascii="Times New Roman" w:hAnsi="Times New Roman"/>
          <w:sz w:val="22"/>
          <w:szCs w:val="22"/>
          <w:lang w:val="lt-LT"/>
        </w:rPr>
      </w:pPr>
      <w:r w:rsidRPr="00301182">
        <w:rPr>
          <w:rFonts w:ascii="Times New Roman" w:hAnsi="Times New Roman"/>
          <w:sz w:val="22"/>
          <w:szCs w:val="22"/>
          <w:lang w:val="lt-LT"/>
        </w:rPr>
        <w:t>2.1.8. atlyginti nuostolius Pirkėjui dėl bet kokių reikalavimų, kylančių dėl autorių teisių, patentų, licencijų, brėžinių, modelių, Prekių pavadinimų ar Prekių ženklų naudojimo, išskyrus atvejus, kai toks pažeidimas atsiranda dėl Pirkėjo kaltės;</w:t>
      </w:r>
    </w:p>
    <w:p w14:paraId="7E05111A" w14:textId="77777777" w:rsidR="00AA2D9B" w:rsidRPr="00301182" w:rsidRDefault="00AA2D9B" w:rsidP="00873A32">
      <w:pPr>
        <w:pStyle w:val="Pagrindinistekstas22"/>
        <w:widowControl w:val="0"/>
        <w:ind w:left="-284" w:firstLine="0"/>
        <w:rPr>
          <w:rFonts w:ascii="Times New Roman" w:hAnsi="Times New Roman"/>
          <w:sz w:val="22"/>
          <w:szCs w:val="22"/>
          <w:lang w:val="lt-LT"/>
        </w:rPr>
      </w:pPr>
      <w:r w:rsidRPr="00301182">
        <w:rPr>
          <w:rFonts w:ascii="Times New Roman" w:hAnsi="Times New Roman"/>
          <w:sz w:val="22"/>
          <w:szCs w:val="22"/>
          <w:lang w:val="lt-LT"/>
        </w:rPr>
        <w:t>2.1.9. tinkamai vykdyti kitus įsipareigojimus, numatytus Sutartyje ir galiojančiuose Lietuvos Respublikos teisės aktuose.</w:t>
      </w:r>
    </w:p>
    <w:p w14:paraId="236E16D8" w14:textId="77777777" w:rsidR="00AA2D9B" w:rsidRPr="00301182" w:rsidRDefault="00AA2D9B" w:rsidP="00873A32">
      <w:pPr>
        <w:pStyle w:val="Pagrindinistekstas22"/>
        <w:widowControl w:val="0"/>
        <w:ind w:left="-284" w:firstLine="0"/>
        <w:rPr>
          <w:rFonts w:ascii="Times New Roman" w:hAnsi="Times New Roman"/>
          <w:sz w:val="22"/>
          <w:szCs w:val="22"/>
          <w:lang w:val="lt-LT"/>
        </w:rPr>
      </w:pPr>
      <w:r w:rsidRPr="00301182">
        <w:rPr>
          <w:rFonts w:ascii="Times New Roman" w:hAnsi="Times New Roman"/>
          <w:sz w:val="22"/>
          <w:szCs w:val="22"/>
          <w:lang w:val="lt-LT"/>
        </w:rPr>
        <w:t>2.</w:t>
      </w:r>
      <w:r w:rsidR="00A3560F" w:rsidRPr="00301182">
        <w:rPr>
          <w:rFonts w:ascii="Times New Roman" w:hAnsi="Times New Roman"/>
          <w:sz w:val="22"/>
          <w:szCs w:val="22"/>
          <w:lang w:val="lt-LT"/>
        </w:rPr>
        <w:t>2</w:t>
      </w:r>
      <w:r w:rsidRPr="00301182">
        <w:rPr>
          <w:rFonts w:ascii="Times New Roman" w:hAnsi="Times New Roman"/>
          <w:sz w:val="22"/>
          <w:szCs w:val="22"/>
          <w:lang w:val="lt-LT"/>
        </w:rPr>
        <w:t>. Tiekėjas turi kitas teises, numatytas Sutartyje ir Lietuvos Respublikos galiojančiuose teisės aktuose.</w:t>
      </w:r>
    </w:p>
    <w:p w14:paraId="3249C8F5" w14:textId="77777777" w:rsidR="00AA2D9B" w:rsidRPr="00301182" w:rsidRDefault="00AA2D9B" w:rsidP="00B0075E">
      <w:pPr>
        <w:widowControl w:val="0"/>
        <w:spacing w:before="240" w:after="120"/>
        <w:jc w:val="center"/>
        <w:outlineLvl w:val="0"/>
        <w:rPr>
          <w:b/>
          <w:sz w:val="22"/>
          <w:szCs w:val="22"/>
        </w:rPr>
      </w:pPr>
      <w:r w:rsidRPr="00301182">
        <w:rPr>
          <w:b/>
          <w:sz w:val="22"/>
          <w:szCs w:val="22"/>
        </w:rPr>
        <w:t>3. Pirkėjo teisės ir pareigos</w:t>
      </w:r>
    </w:p>
    <w:p w14:paraId="53AF3E16" w14:textId="77777777" w:rsidR="00AA2D9B" w:rsidRPr="00301182" w:rsidRDefault="00AA2D9B" w:rsidP="00873A32">
      <w:pPr>
        <w:pStyle w:val="Pagrindinistekstas22"/>
        <w:widowControl w:val="0"/>
        <w:ind w:hanging="284"/>
        <w:rPr>
          <w:rFonts w:ascii="Times New Roman" w:hAnsi="Times New Roman"/>
          <w:sz w:val="22"/>
          <w:szCs w:val="22"/>
          <w:lang w:val="lt-LT"/>
        </w:rPr>
      </w:pPr>
      <w:r w:rsidRPr="00301182">
        <w:rPr>
          <w:rFonts w:ascii="Times New Roman" w:hAnsi="Times New Roman"/>
          <w:sz w:val="22"/>
          <w:szCs w:val="22"/>
          <w:lang w:val="lt-LT"/>
        </w:rPr>
        <w:t>3.1. Pirkėjas įsipareigoja:</w:t>
      </w:r>
    </w:p>
    <w:p w14:paraId="04EDBF17" w14:textId="77777777" w:rsidR="00AA2D9B" w:rsidRPr="00301182" w:rsidRDefault="00AA2D9B" w:rsidP="00873A32">
      <w:pPr>
        <w:pStyle w:val="Pagrindinistekstas22"/>
        <w:widowControl w:val="0"/>
        <w:ind w:left="-284" w:firstLine="0"/>
        <w:rPr>
          <w:rFonts w:ascii="Times New Roman" w:hAnsi="Times New Roman"/>
          <w:sz w:val="22"/>
          <w:szCs w:val="22"/>
          <w:lang w:val="lt-LT"/>
        </w:rPr>
      </w:pPr>
      <w:r w:rsidRPr="00301182">
        <w:rPr>
          <w:rFonts w:ascii="Times New Roman" w:hAnsi="Times New Roman"/>
          <w:sz w:val="22"/>
          <w:szCs w:val="22"/>
          <w:lang w:val="lt-LT"/>
        </w:rPr>
        <w:t>3.1.1.</w:t>
      </w:r>
      <w:r w:rsidR="000F3E85" w:rsidRPr="00301182">
        <w:rPr>
          <w:rFonts w:ascii="Times New Roman" w:hAnsi="Times New Roman"/>
          <w:sz w:val="22"/>
          <w:szCs w:val="22"/>
          <w:lang w:val="lt-LT"/>
        </w:rPr>
        <w:t xml:space="preserve">Sutartyje numatyta tvarka </w:t>
      </w:r>
      <w:r w:rsidRPr="00301182">
        <w:rPr>
          <w:rFonts w:ascii="Times New Roman" w:hAnsi="Times New Roman"/>
          <w:sz w:val="22"/>
          <w:szCs w:val="22"/>
          <w:lang w:val="lt-LT"/>
        </w:rPr>
        <w:t>priimti Šalių sutartu laiku Tiekėjo pristatytas ir perduodamas Transporto priemones, jeigu jos atitinka šios Sutarties ir Transporto priemonėms taikomus kitus kokybės reikalavimus;</w:t>
      </w:r>
    </w:p>
    <w:p w14:paraId="2FC89AD1" w14:textId="77777777" w:rsidR="00AA2D9B" w:rsidRPr="00301182" w:rsidRDefault="000F3E85" w:rsidP="00873A32">
      <w:pPr>
        <w:pStyle w:val="Pagrindinistekstas22"/>
        <w:widowControl w:val="0"/>
        <w:ind w:left="-284" w:firstLine="0"/>
        <w:rPr>
          <w:rFonts w:ascii="Times New Roman" w:hAnsi="Times New Roman"/>
          <w:sz w:val="22"/>
          <w:szCs w:val="22"/>
          <w:lang w:val="lt-LT"/>
        </w:rPr>
      </w:pPr>
      <w:r w:rsidRPr="00301182">
        <w:rPr>
          <w:rFonts w:ascii="Times New Roman" w:hAnsi="Times New Roman"/>
          <w:sz w:val="22"/>
          <w:szCs w:val="22"/>
          <w:lang w:val="lt-LT"/>
        </w:rPr>
        <w:t>3</w:t>
      </w:r>
      <w:r w:rsidR="00AA2D9B" w:rsidRPr="00301182">
        <w:rPr>
          <w:rFonts w:ascii="Times New Roman" w:hAnsi="Times New Roman"/>
          <w:sz w:val="22"/>
          <w:szCs w:val="22"/>
          <w:lang w:val="lt-LT"/>
        </w:rPr>
        <w:t xml:space="preserve">.1.2. priėmimo metu </w:t>
      </w:r>
      <w:r w:rsidRPr="00301182">
        <w:rPr>
          <w:rFonts w:ascii="Times New Roman" w:hAnsi="Times New Roman"/>
          <w:sz w:val="22"/>
          <w:szCs w:val="22"/>
          <w:lang w:val="lt-LT"/>
        </w:rPr>
        <w:t xml:space="preserve">Sutartyje numatyta tvarka </w:t>
      </w:r>
      <w:r w:rsidR="00AA2D9B" w:rsidRPr="00301182">
        <w:rPr>
          <w:rFonts w:ascii="Times New Roman" w:hAnsi="Times New Roman"/>
          <w:sz w:val="22"/>
          <w:szCs w:val="22"/>
          <w:lang w:val="lt-LT"/>
        </w:rPr>
        <w:t>patikrinti perduodamas Transporto priemones bei po patikrinimo</w:t>
      </w:r>
      <w:r w:rsidRPr="00301182">
        <w:rPr>
          <w:rFonts w:ascii="Times New Roman" w:hAnsi="Times New Roman"/>
          <w:sz w:val="22"/>
          <w:szCs w:val="22"/>
          <w:lang w:val="lt-LT"/>
        </w:rPr>
        <w:t>, nustačius, kad Transporto priemonės atitinka joms keliamus reikalavimus,</w:t>
      </w:r>
      <w:r w:rsidR="00AA2D9B" w:rsidRPr="00301182">
        <w:rPr>
          <w:rFonts w:ascii="Times New Roman" w:hAnsi="Times New Roman"/>
          <w:sz w:val="22"/>
          <w:szCs w:val="22"/>
          <w:lang w:val="lt-LT"/>
        </w:rPr>
        <w:t xml:space="preserve"> pasirašyti Transporto priemonių perdavimo priėmimo dokumentus;</w:t>
      </w:r>
    </w:p>
    <w:p w14:paraId="3DE80603" w14:textId="77777777" w:rsidR="00AA2D9B" w:rsidRPr="00301182" w:rsidRDefault="000F3E85" w:rsidP="00873A32">
      <w:pPr>
        <w:pStyle w:val="Pagrindinistekstas22"/>
        <w:widowControl w:val="0"/>
        <w:ind w:hanging="284"/>
        <w:rPr>
          <w:rFonts w:ascii="Times New Roman" w:hAnsi="Times New Roman"/>
          <w:sz w:val="22"/>
          <w:szCs w:val="22"/>
          <w:lang w:val="lt-LT"/>
        </w:rPr>
      </w:pPr>
      <w:r w:rsidRPr="00301182">
        <w:rPr>
          <w:rFonts w:ascii="Times New Roman" w:hAnsi="Times New Roman"/>
          <w:sz w:val="22"/>
          <w:szCs w:val="22"/>
          <w:lang w:val="lt-LT"/>
        </w:rPr>
        <w:t>3</w:t>
      </w:r>
      <w:r w:rsidR="00AA2D9B" w:rsidRPr="00301182">
        <w:rPr>
          <w:rFonts w:ascii="Times New Roman" w:hAnsi="Times New Roman"/>
          <w:sz w:val="22"/>
          <w:szCs w:val="22"/>
          <w:lang w:val="lt-LT"/>
        </w:rPr>
        <w:t>.1.3. sumokėti Sutarties kainą Sutart</w:t>
      </w:r>
      <w:r w:rsidR="005F17CF" w:rsidRPr="00301182">
        <w:rPr>
          <w:rFonts w:ascii="Times New Roman" w:hAnsi="Times New Roman"/>
          <w:sz w:val="22"/>
          <w:szCs w:val="22"/>
          <w:lang w:val="lt-LT"/>
        </w:rPr>
        <w:t>yje</w:t>
      </w:r>
      <w:r w:rsidR="00AA2D9B" w:rsidRPr="00301182">
        <w:rPr>
          <w:rFonts w:ascii="Times New Roman" w:hAnsi="Times New Roman"/>
          <w:sz w:val="22"/>
          <w:szCs w:val="22"/>
          <w:lang w:val="lt-LT"/>
        </w:rPr>
        <w:t xml:space="preserve"> nustatyta tvarka ir terminais;</w:t>
      </w:r>
    </w:p>
    <w:p w14:paraId="093B82E0" w14:textId="77777777" w:rsidR="00AA2D9B" w:rsidRPr="00301182" w:rsidRDefault="000F3E85" w:rsidP="00873A32">
      <w:pPr>
        <w:pStyle w:val="Pagrindinistekstas22"/>
        <w:widowControl w:val="0"/>
        <w:ind w:hanging="284"/>
        <w:rPr>
          <w:rFonts w:ascii="Times New Roman" w:hAnsi="Times New Roman"/>
          <w:sz w:val="22"/>
          <w:szCs w:val="22"/>
          <w:lang w:val="lt-LT"/>
        </w:rPr>
      </w:pPr>
      <w:r w:rsidRPr="00301182">
        <w:rPr>
          <w:rFonts w:ascii="Times New Roman" w:hAnsi="Times New Roman"/>
          <w:sz w:val="22"/>
          <w:szCs w:val="22"/>
          <w:lang w:val="lt-LT"/>
        </w:rPr>
        <w:t>3</w:t>
      </w:r>
      <w:r w:rsidR="00AA2D9B" w:rsidRPr="00301182">
        <w:rPr>
          <w:rFonts w:ascii="Times New Roman" w:hAnsi="Times New Roman"/>
          <w:sz w:val="22"/>
          <w:szCs w:val="22"/>
          <w:lang w:val="lt-LT"/>
        </w:rPr>
        <w:t>.1.4. suteikti Tiekėjui informaciją ir (ar) dokumentus, būtinus Sutarčiai vykdyti;</w:t>
      </w:r>
    </w:p>
    <w:p w14:paraId="4B18806D" w14:textId="77777777" w:rsidR="00AA2D9B" w:rsidRPr="00301182" w:rsidRDefault="000F3E85" w:rsidP="00873A32">
      <w:pPr>
        <w:pStyle w:val="Pagrindinistekstas22"/>
        <w:widowControl w:val="0"/>
        <w:ind w:hanging="284"/>
        <w:rPr>
          <w:rFonts w:ascii="Times New Roman" w:hAnsi="Times New Roman"/>
          <w:sz w:val="22"/>
          <w:szCs w:val="22"/>
          <w:lang w:val="lt-LT"/>
        </w:rPr>
      </w:pPr>
      <w:r w:rsidRPr="00301182">
        <w:rPr>
          <w:rFonts w:ascii="Times New Roman" w:hAnsi="Times New Roman"/>
          <w:sz w:val="22"/>
          <w:szCs w:val="22"/>
          <w:lang w:val="lt-LT"/>
        </w:rPr>
        <w:t>3</w:t>
      </w:r>
      <w:r w:rsidR="00AA2D9B" w:rsidRPr="00301182">
        <w:rPr>
          <w:rFonts w:ascii="Times New Roman" w:hAnsi="Times New Roman"/>
          <w:sz w:val="22"/>
          <w:szCs w:val="22"/>
          <w:lang w:val="lt-LT"/>
        </w:rPr>
        <w:t>.1.5. tinkamai vykdyti kitus Sutartyje numatytus įsipareigojimus.</w:t>
      </w:r>
    </w:p>
    <w:p w14:paraId="0603A028" w14:textId="77777777" w:rsidR="00AA2D9B" w:rsidRPr="00301182" w:rsidRDefault="000F3E85" w:rsidP="00873A32">
      <w:pPr>
        <w:pStyle w:val="Pagrindinistekstas22"/>
        <w:widowControl w:val="0"/>
        <w:ind w:hanging="284"/>
        <w:rPr>
          <w:rFonts w:ascii="Times New Roman" w:hAnsi="Times New Roman"/>
          <w:sz w:val="22"/>
          <w:szCs w:val="22"/>
          <w:lang w:val="lt-LT"/>
        </w:rPr>
      </w:pPr>
      <w:r w:rsidRPr="00301182">
        <w:rPr>
          <w:rFonts w:ascii="Times New Roman" w:hAnsi="Times New Roman"/>
          <w:sz w:val="22"/>
          <w:szCs w:val="22"/>
          <w:lang w:val="lt-LT"/>
        </w:rPr>
        <w:t>3</w:t>
      </w:r>
      <w:r w:rsidR="00AA2D9B" w:rsidRPr="00301182">
        <w:rPr>
          <w:rFonts w:ascii="Times New Roman" w:hAnsi="Times New Roman"/>
          <w:sz w:val="22"/>
          <w:szCs w:val="22"/>
          <w:lang w:val="lt-LT"/>
        </w:rPr>
        <w:t>.2. Pirkėjas turi šios Sutarties bei Lietuvos Respublikoje galiojančių teisės aktų numatytas teises.</w:t>
      </w:r>
    </w:p>
    <w:p w14:paraId="5423C7BE" w14:textId="77777777" w:rsidR="00834946" w:rsidRPr="00301182" w:rsidRDefault="000F3E85" w:rsidP="00873A32">
      <w:pPr>
        <w:widowControl w:val="0"/>
        <w:spacing w:before="240" w:after="120"/>
        <w:jc w:val="center"/>
        <w:rPr>
          <w:b/>
          <w:sz w:val="22"/>
          <w:szCs w:val="22"/>
        </w:rPr>
      </w:pPr>
      <w:r w:rsidRPr="00301182">
        <w:rPr>
          <w:b/>
          <w:sz w:val="22"/>
          <w:szCs w:val="22"/>
        </w:rPr>
        <w:t>4</w:t>
      </w:r>
      <w:r w:rsidR="00834946" w:rsidRPr="00301182">
        <w:rPr>
          <w:b/>
          <w:sz w:val="22"/>
          <w:szCs w:val="22"/>
        </w:rPr>
        <w:t>. Sutarties kaina ir mokėjimo sąlygos</w:t>
      </w:r>
    </w:p>
    <w:p w14:paraId="7BB29A1D" w14:textId="77777777" w:rsidR="00834946" w:rsidRPr="00301182" w:rsidRDefault="000F3E85" w:rsidP="00873A32">
      <w:pPr>
        <w:widowControl w:val="0"/>
        <w:ind w:hanging="284"/>
        <w:jc w:val="both"/>
        <w:rPr>
          <w:sz w:val="22"/>
          <w:szCs w:val="22"/>
        </w:rPr>
      </w:pPr>
      <w:r w:rsidRPr="00301182">
        <w:rPr>
          <w:sz w:val="22"/>
          <w:szCs w:val="22"/>
        </w:rPr>
        <w:t>4</w:t>
      </w:r>
      <w:r w:rsidR="008049EE" w:rsidRPr="00301182">
        <w:rPr>
          <w:sz w:val="22"/>
          <w:szCs w:val="22"/>
        </w:rPr>
        <w:t xml:space="preserve">.1. </w:t>
      </w:r>
      <w:r w:rsidR="00EF2FD1" w:rsidRPr="00301182">
        <w:rPr>
          <w:sz w:val="22"/>
          <w:szCs w:val="22"/>
        </w:rPr>
        <w:t xml:space="preserve">Transporto priemonių </w:t>
      </w:r>
      <w:r w:rsidR="00834946" w:rsidRPr="00301182">
        <w:rPr>
          <w:sz w:val="22"/>
          <w:szCs w:val="22"/>
        </w:rPr>
        <w:t xml:space="preserve">vieneto ir </w:t>
      </w:r>
      <w:r w:rsidR="00EF2FD1" w:rsidRPr="00301182">
        <w:rPr>
          <w:sz w:val="22"/>
          <w:szCs w:val="22"/>
        </w:rPr>
        <w:t xml:space="preserve">viso kiekio </w:t>
      </w:r>
      <w:r w:rsidR="00834946" w:rsidRPr="00301182">
        <w:rPr>
          <w:sz w:val="22"/>
          <w:szCs w:val="22"/>
        </w:rPr>
        <w:t>kainos:</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1802"/>
        <w:gridCol w:w="1897"/>
        <w:gridCol w:w="2679"/>
      </w:tblGrid>
      <w:tr w:rsidR="00834946" w:rsidRPr="00301182" w14:paraId="04677190" w14:textId="77777777" w:rsidTr="008049EE">
        <w:tc>
          <w:tcPr>
            <w:tcW w:w="3545" w:type="dxa"/>
            <w:vAlign w:val="center"/>
          </w:tcPr>
          <w:p w14:paraId="0DCF3F6D" w14:textId="77777777" w:rsidR="00834946" w:rsidRPr="00301182" w:rsidRDefault="00EF2FD1" w:rsidP="00873A32">
            <w:pPr>
              <w:widowControl w:val="0"/>
              <w:jc w:val="center"/>
              <w:rPr>
                <w:sz w:val="22"/>
                <w:szCs w:val="22"/>
              </w:rPr>
            </w:pPr>
            <w:r w:rsidRPr="00301182">
              <w:rPr>
                <w:sz w:val="22"/>
                <w:szCs w:val="22"/>
              </w:rPr>
              <w:t>Transporto priemonė</w:t>
            </w:r>
            <w:r w:rsidR="00834946" w:rsidRPr="00301182">
              <w:rPr>
                <w:sz w:val="22"/>
                <w:szCs w:val="22"/>
              </w:rPr>
              <w:t xml:space="preserve"> </w:t>
            </w:r>
          </w:p>
          <w:p w14:paraId="62C0F9DC" w14:textId="77777777" w:rsidR="00834946" w:rsidRPr="00301182" w:rsidRDefault="00834946" w:rsidP="00873A32">
            <w:pPr>
              <w:widowControl w:val="0"/>
              <w:jc w:val="center"/>
              <w:rPr>
                <w:sz w:val="22"/>
                <w:szCs w:val="22"/>
              </w:rPr>
            </w:pPr>
            <w:r w:rsidRPr="00301182">
              <w:rPr>
                <w:sz w:val="22"/>
                <w:szCs w:val="22"/>
              </w:rPr>
              <w:t>(gamintojas, modelis pavadinimas)</w:t>
            </w:r>
          </w:p>
        </w:tc>
        <w:tc>
          <w:tcPr>
            <w:tcW w:w="1802" w:type="dxa"/>
            <w:vAlign w:val="center"/>
          </w:tcPr>
          <w:p w14:paraId="203E4EC8" w14:textId="77777777" w:rsidR="00834946" w:rsidRPr="00301182" w:rsidRDefault="00EF2FD1" w:rsidP="00873A32">
            <w:pPr>
              <w:widowControl w:val="0"/>
              <w:jc w:val="center"/>
              <w:rPr>
                <w:sz w:val="22"/>
                <w:szCs w:val="22"/>
              </w:rPr>
            </w:pPr>
            <w:r w:rsidRPr="00301182">
              <w:rPr>
                <w:sz w:val="22"/>
                <w:szCs w:val="22"/>
              </w:rPr>
              <w:t>Transporto priemonių</w:t>
            </w:r>
            <w:r w:rsidR="00834946" w:rsidRPr="00301182">
              <w:rPr>
                <w:sz w:val="22"/>
                <w:szCs w:val="22"/>
              </w:rPr>
              <w:t xml:space="preserve"> kiekis (vnt.)</w:t>
            </w:r>
          </w:p>
        </w:tc>
        <w:tc>
          <w:tcPr>
            <w:tcW w:w="1897" w:type="dxa"/>
            <w:vAlign w:val="center"/>
          </w:tcPr>
          <w:p w14:paraId="11610AAD" w14:textId="1443A514" w:rsidR="00834946" w:rsidRPr="00301182" w:rsidRDefault="00447A3A" w:rsidP="00873A32">
            <w:pPr>
              <w:widowControl w:val="0"/>
              <w:jc w:val="center"/>
              <w:rPr>
                <w:sz w:val="22"/>
                <w:szCs w:val="22"/>
              </w:rPr>
            </w:pPr>
            <w:r>
              <w:rPr>
                <w:sz w:val="22"/>
                <w:szCs w:val="22"/>
              </w:rPr>
              <w:t>Vienos t</w:t>
            </w:r>
            <w:r w:rsidR="00E318DE" w:rsidRPr="00301182">
              <w:rPr>
                <w:sz w:val="22"/>
                <w:szCs w:val="22"/>
              </w:rPr>
              <w:t>ransporto priemonės</w:t>
            </w:r>
            <w:r w:rsidR="00834946" w:rsidRPr="00301182">
              <w:rPr>
                <w:sz w:val="22"/>
                <w:szCs w:val="22"/>
              </w:rPr>
              <w:t xml:space="preserve"> kaina EUR </w:t>
            </w:r>
          </w:p>
          <w:p w14:paraId="52E35548" w14:textId="77777777" w:rsidR="00834946" w:rsidRPr="00301182" w:rsidRDefault="00834946" w:rsidP="00873A32">
            <w:pPr>
              <w:widowControl w:val="0"/>
              <w:jc w:val="center"/>
              <w:rPr>
                <w:sz w:val="22"/>
                <w:szCs w:val="22"/>
              </w:rPr>
            </w:pPr>
            <w:r w:rsidRPr="00301182">
              <w:rPr>
                <w:sz w:val="22"/>
                <w:szCs w:val="22"/>
              </w:rPr>
              <w:t>be PVM</w:t>
            </w:r>
          </w:p>
        </w:tc>
        <w:tc>
          <w:tcPr>
            <w:tcW w:w="2679" w:type="dxa"/>
            <w:vAlign w:val="center"/>
          </w:tcPr>
          <w:p w14:paraId="7120B3BD" w14:textId="77777777" w:rsidR="00447A3A" w:rsidRDefault="00E318DE" w:rsidP="00873A32">
            <w:pPr>
              <w:widowControl w:val="0"/>
              <w:jc w:val="center"/>
              <w:rPr>
                <w:sz w:val="22"/>
                <w:szCs w:val="22"/>
              </w:rPr>
            </w:pPr>
            <w:r w:rsidRPr="00301182">
              <w:rPr>
                <w:sz w:val="22"/>
                <w:szCs w:val="22"/>
              </w:rPr>
              <w:t xml:space="preserve">Visų transporto </w:t>
            </w:r>
          </w:p>
          <w:p w14:paraId="764B7B1A" w14:textId="0E9C402A" w:rsidR="00834946" w:rsidRPr="00301182" w:rsidRDefault="00E318DE" w:rsidP="00873A32">
            <w:pPr>
              <w:widowControl w:val="0"/>
              <w:jc w:val="center"/>
              <w:rPr>
                <w:sz w:val="22"/>
                <w:szCs w:val="22"/>
              </w:rPr>
            </w:pPr>
            <w:r w:rsidRPr="00301182">
              <w:rPr>
                <w:sz w:val="22"/>
                <w:szCs w:val="22"/>
              </w:rPr>
              <w:t>priemonių kaina</w:t>
            </w:r>
            <w:r w:rsidR="00834946" w:rsidRPr="00301182">
              <w:rPr>
                <w:sz w:val="22"/>
                <w:szCs w:val="22"/>
              </w:rPr>
              <w:t xml:space="preserve"> </w:t>
            </w:r>
          </w:p>
          <w:p w14:paraId="48BE8D61" w14:textId="77777777" w:rsidR="00834946" w:rsidRPr="00301182" w:rsidRDefault="00834946" w:rsidP="00873A32">
            <w:pPr>
              <w:widowControl w:val="0"/>
              <w:jc w:val="center"/>
              <w:rPr>
                <w:sz w:val="22"/>
                <w:szCs w:val="22"/>
              </w:rPr>
            </w:pPr>
            <w:r w:rsidRPr="00301182">
              <w:rPr>
                <w:sz w:val="22"/>
                <w:szCs w:val="22"/>
              </w:rPr>
              <w:t>EUR</w:t>
            </w:r>
          </w:p>
          <w:p w14:paraId="5142A2AC" w14:textId="77777777" w:rsidR="00834946" w:rsidRPr="00301182" w:rsidRDefault="00834946" w:rsidP="00873A32">
            <w:pPr>
              <w:widowControl w:val="0"/>
              <w:jc w:val="center"/>
              <w:rPr>
                <w:sz w:val="22"/>
                <w:szCs w:val="22"/>
              </w:rPr>
            </w:pPr>
            <w:r w:rsidRPr="00301182">
              <w:rPr>
                <w:sz w:val="22"/>
                <w:szCs w:val="22"/>
              </w:rPr>
              <w:t>be PVM</w:t>
            </w:r>
          </w:p>
        </w:tc>
      </w:tr>
      <w:tr w:rsidR="00834946" w:rsidRPr="00301182" w14:paraId="0FAA93F2" w14:textId="77777777" w:rsidTr="008049EE">
        <w:trPr>
          <w:trHeight w:val="284"/>
        </w:trPr>
        <w:tc>
          <w:tcPr>
            <w:tcW w:w="3545" w:type="dxa"/>
          </w:tcPr>
          <w:p w14:paraId="0F7C42F5" w14:textId="77777777" w:rsidR="00834946" w:rsidRPr="00301182" w:rsidRDefault="00834946" w:rsidP="00873A32">
            <w:pPr>
              <w:widowControl w:val="0"/>
              <w:rPr>
                <w:sz w:val="22"/>
                <w:szCs w:val="22"/>
              </w:rPr>
            </w:pPr>
          </w:p>
        </w:tc>
        <w:tc>
          <w:tcPr>
            <w:tcW w:w="1802" w:type="dxa"/>
          </w:tcPr>
          <w:p w14:paraId="2D2179D6" w14:textId="77777777" w:rsidR="00834946" w:rsidRPr="00301182" w:rsidRDefault="00F43018" w:rsidP="00873A32">
            <w:pPr>
              <w:widowControl w:val="0"/>
              <w:jc w:val="center"/>
              <w:rPr>
                <w:sz w:val="22"/>
                <w:szCs w:val="22"/>
              </w:rPr>
            </w:pPr>
            <w:r w:rsidRPr="00301182">
              <w:rPr>
                <w:sz w:val="22"/>
                <w:szCs w:val="22"/>
              </w:rPr>
              <w:t>10</w:t>
            </w:r>
          </w:p>
        </w:tc>
        <w:tc>
          <w:tcPr>
            <w:tcW w:w="1897" w:type="dxa"/>
          </w:tcPr>
          <w:p w14:paraId="784BCF7F" w14:textId="77777777" w:rsidR="00834946" w:rsidRPr="00301182" w:rsidRDefault="00834946" w:rsidP="00873A32">
            <w:pPr>
              <w:widowControl w:val="0"/>
              <w:jc w:val="right"/>
              <w:rPr>
                <w:sz w:val="22"/>
                <w:szCs w:val="22"/>
              </w:rPr>
            </w:pPr>
          </w:p>
        </w:tc>
        <w:tc>
          <w:tcPr>
            <w:tcW w:w="2679" w:type="dxa"/>
          </w:tcPr>
          <w:p w14:paraId="0F64234A" w14:textId="77777777" w:rsidR="00834946" w:rsidRPr="00301182" w:rsidRDefault="00834946" w:rsidP="00873A32">
            <w:pPr>
              <w:widowControl w:val="0"/>
              <w:jc w:val="right"/>
              <w:rPr>
                <w:sz w:val="22"/>
                <w:szCs w:val="22"/>
              </w:rPr>
            </w:pPr>
          </w:p>
        </w:tc>
      </w:tr>
      <w:tr w:rsidR="00834946" w:rsidRPr="00301182" w14:paraId="7A5354AE" w14:textId="77777777" w:rsidTr="008049EE">
        <w:trPr>
          <w:trHeight w:val="284"/>
        </w:trPr>
        <w:tc>
          <w:tcPr>
            <w:tcW w:w="3545" w:type="dxa"/>
          </w:tcPr>
          <w:p w14:paraId="1DFA5806" w14:textId="77777777" w:rsidR="00834946" w:rsidRPr="00301182" w:rsidRDefault="00E318DE" w:rsidP="00873A32">
            <w:pPr>
              <w:widowControl w:val="0"/>
              <w:rPr>
                <w:sz w:val="22"/>
                <w:szCs w:val="22"/>
              </w:rPr>
            </w:pPr>
            <w:r w:rsidRPr="00301182">
              <w:rPr>
                <w:b/>
                <w:sz w:val="22"/>
                <w:szCs w:val="22"/>
              </w:rPr>
              <w:t>Visų transporto priemonių kaina</w:t>
            </w:r>
            <w:r w:rsidR="00834946" w:rsidRPr="00301182">
              <w:rPr>
                <w:b/>
                <w:sz w:val="22"/>
                <w:szCs w:val="22"/>
              </w:rPr>
              <w:t xml:space="preserve"> EUR be PVM</w:t>
            </w:r>
          </w:p>
        </w:tc>
        <w:tc>
          <w:tcPr>
            <w:tcW w:w="6378" w:type="dxa"/>
            <w:gridSpan w:val="3"/>
          </w:tcPr>
          <w:p w14:paraId="280F9EFF" w14:textId="77777777" w:rsidR="00834946" w:rsidRPr="00301182" w:rsidRDefault="00834946" w:rsidP="00873A32">
            <w:pPr>
              <w:widowControl w:val="0"/>
              <w:rPr>
                <w:i/>
                <w:sz w:val="22"/>
                <w:szCs w:val="22"/>
              </w:rPr>
            </w:pPr>
            <w:r w:rsidRPr="00301182">
              <w:rPr>
                <w:i/>
                <w:sz w:val="22"/>
                <w:szCs w:val="22"/>
              </w:rPr>
              <w:t>__________________ (nurodyti sumą skaičiais ir žodžiais)</w:t>
            </w:r>
          </w:p>
        </w:tc>
      </w:tr>
      <w:tr w:rsidR="00834946" w:rsidRPr="00301182" w14:paraId="7D7D7067" w14:textId="77777777" w:rsidTr="008049EE">
        <w:trPr>
          <w:trHeight w:val="284"/>
        </w:trPr>
        <w:tc>
          <w:tcPr>
            <w:tcW w:w="3545" w:type="dxa"/>
          </w:tcPr>
          <w:p w14:paraId="69E49251" w14:textId="77777777" w:rsidR="00834946" w:rsidRPr="00301182" w:rsidRDefault="00834946" w:rsidP="00873A32">
            <w:pPr>
              <w:widowControl w:val="0"/>
              <w:rPr>
                <w:b/>
                <w:sz w:val="22"/>
                <w:szCs w:val="22"/>
              </w:rPr>
            </w:pPr>
            <w:r w:rsidRPr="00301182">
              <w:rPr>
                <w:b/>
                <w:sz w:val="22"/>
                <w:szCs w:val="22"/>
              </w:rPr>
              <w:t>PVM (____ proc</w:t>
            </w:r>
            <w:r w:rsidR="00393942">
              <w:rPr>
                <w:b/>
                <w:sz w:val="22"/>
                <w:szCs w:val="22"/>
              </w:rPr>
              <w:t>.</w:t>
            </w:r>
            <w:r w:rsidRPr="00301182">
              <w:rPr>
                <w:b/>
                <w:sz w:val="22"/>
                <w:szCs w:val="22"/>
              </w:rPr>
              <w:t>)</w:t>
            </w:r>
          </w:p>
        </w:tc>
        <w:tc>
          <w:tcPr>
            <w:tcW w:w="6378" w:type="dxa"/>
            <w:gridSpan w:val="3"/>
          </w:tcPr>
          <w:p w14:paraId="00CE180E" w14:textId="77777777" w:rsidR="00834946" w:rsidRPr="00301182" w:rsidRDefault="00834946" w:rsidP="00873A32">
            <w:pPr>
              <w:widowControl w:val="0"/>
              <w:rPr>
                <w:sz w:val="22"/>
                <w:szCs w:val="22"/>
              </w:rPr>
            </w:pPr>
            <w:r w:rsidRPr="00301182">
              <w:rPr>
                <w:i/>
                <w:sz w:val="22"/>
                <w:szCs w:val="22"/>
              </w:rPr>
              <w:t>__________________ (nurodyti sumą skaičiais ir žodžiais)</w:t>
            </w:r>
          </w:p>
        </w:tc>
      </w:tr>
      <w:tr w:rsidR="00834946" w:rsidRPr="00301182" w14:paraId="666E97D2" w14:textId="77777777" w:rsidTr="008049EE">
        <w:trPr>
          <w:trHeight w:val="284"/>
        </w:trPr>
        <w:tc>
          <w:tcPr>
            <w:tcW w:w="3545" w:type="dxa"/>
          </w:tcPr>
          <w:p w14:paraId="504E1CC6" w14:textId="77777777" w:rsidR="00834946" w:rsidRPr="00301182" w:rsidRDefault="00E318DE" w:rsidP="00873A32">
            <w:pPr>
              <w:widowControl w:val="0"/>
              <w:rPr>
                <w:b/>
                <w:sz w:val="22"/>
                <w:szCs w:val="22"/>
              </w:rPr>
            </w:pPr>
            <w:r w:rsidRPr="00301182">
              <w:rPr>
                <w:b/>
                <w:sz w:val="22"/>
                <w:szCs w:val="22"/>
              </w:rPr>
              <w:t xml:space="preserve">Visų transporto priemonių kaina </w:t>
            </w:r>
            <w:r w:rsidR="00834946" w:rsidRPr="00301182">
              <w:rPr>
                <w:b/>
                <w:sz w:val="22"/>
                <w:szCs w:val="22"/>
              </w:rPr>
              <w:t>EUR su PVM</w:t>
            </w:r>
          </w:p>
        </w:tc>
        <w:tc>
          <w:tcPr>
            <w:tcW w:w="6378" w:type="dxa"/>
            <w:gridSpan w:val="3"/>
          </w:tcPr>
          <w:p w14:paraId="5FB2B8F6" w14:textId="77777777" w:rsidR="00834946" w:rsidRPr="00301182" w:rsidRDefault="00834946" w:rsidP="00873A32">
            <w:pPr>
              <w:widowControl w:val="0"/>
              <w:rPr>
                <w:sz w:val="22"/>
                <w:szCs w:val="22"/>
              </w:rPr>
            </w:pPr>
            <w:r w:rsidRPr="00301182">
              <w:rPr>
                <w:i/>
                <w:sz w:val="22"/>
                <w:szCs w:val="22"/>
              </w:rPr>
              <w:t>__________________ (nurodyti sumą skaičiais ir žodžiais)</w:t>
            </w:r>
          </w:p>
        </w:tc>
      </w:tr>
    </w:tbl>
    <w:p w14:paraId="3BC3470E" w14:textId="77777777" w:rsidR="00834946" w:rsidRPr="00301182" w:rsidRDefault="000F3E85" w:rsidP="00873A32">
      <w:pPr>
        <w:widowControl w:val="0"/>
        <w:tabs>
          <w:tab w:val="left" w:pos="0"/>
        </w:tabs>
        <w:ind w:left="-284"/>
        <w:jc w:val="both"/>
        <w:rPr>
          <w:sz w:val="22"/>
          <w:szCs w:val="22"/>
        </w:rPr>
      </w:pPr>
      <w:r w:rsidRPr="00301182">
        <w:rPr>
          <w:sz w:val="22"/>
          <w:szCs w:val="22"/>
        </w:rPr>
        <w:t>4</w:t>
      </w:r>
      <w:r w:rsidR="00114A24" w:rsidRPr="00301182">
        <w:rPr>
          <w:sz w:val="22"/>
          <w:szCs w:val="22"/>
        </w:rPr>
        <w:t xml:space="preserve">.2. </w:t>
      </w:r>
      <w:r w:rsidR="00834946" w:rsidRPr="00301182">
        <w:rPr>
          <w:sz w:val="22"/>
          <w:szCs w:val="22"/>
        </w:rPr>
        <w:t xml:space="preserve">Į </w:t>
      </w:r>
      <w:r w:rsidR="00E318DE" w:rsidRPr="00301182">
        <w:rPr>
          <w:sz w:val="22"/>
          <w:szCs w:val="22"/>
        </w:rPr>
        <w:t>Transporto priemonių</w:t>
      </w:r>
      <w:r w:rsidR="00834946" w:rsidRPr="00301182">
        <w:rPr>
          <w:sz w:val="22"/>
          <w:szCs w:val="22"/>
        </w:rPr>
        <w:t xml:space="preserve"> kainą su PVM, jei Tiekėjui PVM taikomas, įskaičiuota visi Transporto priemonių, jų pristatymo ir perdavimo Pirkėjui kaštai, Transporto priemonių muito ir jų draudimo kaštai, su Tiekėjo garantijų Transporto priemonėms teikimu susijusios ir galimos Tiekėjo Transporto priemonių jų garantiniu laikotarpiu remonto išlaidos, bei visi kiti galimi nurodyti ir nenurodyti su Transporto priemonių pristatymu ir perdavimu Pirkėjui susiję Tiekėjo kaštai, ir visa galima Tiekėjo rizika, susijusi su rinkos kainų svyravimais, ir </w:t>
      </w:r>
      <w:r w:rsidR="00834946" w:rsidRPr="00301182">
        <w:rPr>
          <w:sz w:val="22"/>
          <w:szCs w:val="22"/>
        </w:rPr>
        <w:lastRenderedPageBreak/>
        <w:t>visos kitos Tiekėjo išlaidos, apimančios viską, ko reikia visiškam ir tinkamam Sutarties vykdymui, taip pat visi ir bet kokie mokesčiai, kuriuos Tiekėjas, pristatydamas ir parduodamas Transporto priemones, privalo mokėti, įskaitant 21 proc. PVM, jei Tiekėjui PVM taikomas.</w:t>
      </w:r>
    </w:p>
    <w:p w14:paraId="4D89AFEA" w14:textId="77777777" w:rsidR="002314B9" w:rsidRPr="00301182" w:rsidRDefault="00B35FA1" w:rsidP="00873A32">
      <w:pPr>
        <w:widowControl w:val="0"/>
        <w:tabs>
          <w:tab w:val="left" w:pos="0"/>
        </w:tabs>
        <w:ind w:left="-284"/>
        <w:jc w:val="both"/>
        <w:rPr>
          <w:sz w:val="22"/>
          <w:szCs w:val="22"/>
        </w:rPr>
      </w:pPr>
      <w:r w:rsidRPr="00301182">
        <w:rPr>
          <w:sz w:val="22"/>
          <w:szCs w:val="22"/>
        </w:rPr>
        <w:t>4.3. Tiekėjui pageidaujant, Pirkėjas gali sumokėti pradinę įmoką (avansą), kurios dydis – 15 (penkiolika) procentų visų 10 (dešimties) Transporto priemonių kainos be PVM.</w:t>
      </w:r>
      <w:r w:rsidRPr="00301182">
        <w:rPr>
          <w:sz w:val="22"/>
          <w:szCs w:val="22"/>
          <w:lang w:eastAsia="lt-LT"/>
        </w:rPr>
        <w:t xml:space="preserve"> </w:t>
      </w:r>
      <w:r w:rsidRPr="00301182">
        <w:rPr>
          <w:sz w:val="22"/>
          <w:szCs w:val="22"/>
        </w:rPr>
        <w:t>Tiekėjas, pageidaujantis kad būtų sumokėta pradinė įmoka, turi per 5 darbo dienas nuo šios Sutarties pasirašymo dienos Pirkėjui raštu pateikti prašymą sumokėti pradinę įmoką ir užtikrinti pradinės įmokos grąžinimą, t. y. pateikti Pirkėjui pradinės įmokos grąžinimo užtikrinimą iki paskutinio transporto priemonės perdavimo-priėmimo akto pasirašymo banko garantijos originalą</w:t>
      </w:r>
      <w:r w:rsidR="00C64A24" w:rsidRPr="00301182">
        <w:rPr>
          <w:sz w:val="22"/>
          <w:szCs w:val="22"/>
        </w:rPr>
        <w:t>, kaip nurodyta Sutarties 5 skyriuje</w:t>
      </w:r>
      <w:r w:rsidRPr="00301182">
        <w:rPr>
          <w:sz w:val="22"/>
          <w:szCs w:val="22"/>
        </w:rPr>
        <w:t>.</w:t>
      </w:r>
    </w:p>
    <w:p w14:paraId="362E76F4" w14:textId="77777777" w:rsidR="002314B9" w:rsidRPr="00301182" w:rsidRDefault="002314B9" w:rsidP="00873A32">
      <w:pPr>
        <w:widowControl w:val="0"/>
        <w:tabs>
          <w:tab w:val="left" w:pos="0"/>
        </w:tabs>
        <w:ind w:left="-284"/>
        <w:jc w:val="both"/>
        <w:rPr>
          <w:sz w:val="22"/>
          <w:szCs w:val="22"/>
          <w:lang w:eastAsia="lt-LT"/>
        </w:rPr>
      </w:pPr>
      <w:r w:rsidRPr="00301182">
        <w:rPr>
          <w:sz w:val="22"/>
          <w:szCs w:val="22"/>
        </w:rPr>
        <w:t xml:space="preserve">4.4. </w:t>
      </w:r>
      <w:r w:rsidR="00B35FA1" w:rsidRPr="00301182">
        <w:rPr>
          <w:sz w:val="22"/>
          <w:szCs w:val="22"/>
          <w:lang w:eastAsia="lt-LT"/>
        </w:rPr>
        <w:t xml:space="preserve"> Gavęs </w:t>
      </w:r>
      <w:r w:rsidRPr="00301182">
        <w:rPr>
          <w:sz w:val="22"/>
          <w:szCs w:val="22"/>
          <w:lang w:eastAsia="lt-LT"/>
        </w:rPr>
        <w:t xml:space="preserve">Tiekėjo </w:t>
      </w:r>
      <w:r w:rsidR="00B35FA1" w:rsidRPr="00301182">
        <w:rPr>
          <w:sz w:val="22"/>
          <w:szCs w:val="22"/>
          <w:lang w:eastAsia="lt-LT"/>
        </w:rPr>
        <w:t>prašymą</w:t>
      </w:r>
      <w:r w:rsidRPr="00301182">
        <w:rPr>
          <w:sz w:val="22"/>
          <w:szCs w:val="22"/>
          <w:lang w:eastAsia="lt-LT"/>
        </w:rPr>
        <w:t xml:space="preserve"> dėl pradinės įmokos sumokėjimo ir Sutarčiai įsigaliojus, </w:t>
      </w:r>
      <w:r w:rsidRPr="00301182">
        <w:rPr>
          <w:sz w:val="22"/>
          <w:szCs w:val="22"/>
        </w:rPr>
        <w:t xml:space="preserve">t. y. Šalims pasirašius Sutartį ir Tiekėjui užtikrinus sutarties </w:t>
      </w:r>
      <w:r w:rsidRPr="00301182">
        <w:rPr>
          <w:sz w:val="22"/>
          <w:szCs w:val="22"/>
          <w:u w:val="single"/>
        </w:rPr>
        <w:t>iki paskutinio Transporto priemonės priėmimo-perdavimo akto pasirašymo</w:t>
      </w:r>
      <w:r w:rsidRPr="00301182">
        <w:rPr>
          <w:sz w:val="22"/>
          <w:szCs w:val="22"/>
        </w:rPr>
        <w:t xml:space="preserve"> įvykdymą (Tiekėjui pateikus Pirkėjui užstato sumokėjimą patvirtinančius dokumentus arba sutarties sąlygų įvykdymo iki paskutinio Transporto priemonės priėmimo-perdavimo akto pasirašymo banko garantijos originalą ir Tiekėjui užtikrinus pradinės įmokos grąžinimą (Tiekėjui pateikus Pirkėjui pradinės įmokos grąžinimą užtikrinimo iki paskutinio transporto priemonės perdavimo-priėmimo akto pasirašymo banko garantijos originalą</w:t>
      </w:r>
      <w:r w:rsidRPr="00301182">
        <w:rPr>
          <w:sz w:val="22"/>
          <w:szCs w:val="22"/>
          <w:lang w:eastAsia="lt-LT"/>
        </w:rPr>
        <w:t xml:space="preserve">), Pirkėjas </w:t>
      </w:r>
      <w:r w:rsidRPr="00301182">
        <w:rPr>
          <w:sz w:val="22"/>
          <w:szCs w:val="22"/>
        </w:rPr>
        <w:t>per 30  (trisdešimt) kalendorinių dienų sumoka Tiekėjui pradinę įmoką (avansą):</w:t>
      </w:r>
    </w:p>
    <w:tbl>
      <w:tblPr>
        <w:tblW w:w="98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6840"/>
      </w:tblGrid>
      <w:tr w:rsidR="00834946" w:rsidRPr="00301182" w14:paraId="2EBDF5E9" w14:textId="77777777" w:rsidTr="000143F6">
        <w:trPr>
          <w:cantSplit/>
          <w:trHeight w:val="680"/>
        </w:trPr>
        <w:tc>
          <w:tcPr>
            <w:tcW w:w="3022" w:type="dxa"/>
            <w:vAlign w:val="center"/>
          </w:tcPr>
          <w:p w14:paraId="2F964B67" w14:textId="77777777" w:rsidR="00834946" w:rsidRPr="00301182" w:rsidRDefault="000143F6" w:rsidP="00873A32">
            <w:pPr>
              <w:widowControl w:val="0"/>
              <w:tabs>
                <w:tab w:val="left" w:pos="142"/>
                <w:tab w:val="left" w:pos="851"/>
                <w:tab w:val="left" w:pos="993"/>
              </w:tabs>
              <w:rPr>
                <w:sz w:val="22"/>
                <w:szCs w:val="22"/>
              </w:rPr>
            </w:pPr>
            <w:r w:rsidRPr="00301182">
              <w:rPr>
                <w:sz w:val="22"/>
                <w:szCs w:val="22"/>
              </w:rPr>
              <w:t>15 procentų</w:t>
            </w:r>
          </w:p>
          <w:p w14:paraId="33D78350" w14:textId="77777777" w:rsidR="00834946" w:rsidRPr="00301182" w:rsidRDefault="000143F6" w:rsidP="009B3A59">
            <w:pPr>
              <w:widowControl w:val="0"/>
              <w:tabs>
                <w:tab w:val="left" w:pos="142"/>
                <w:tab w:val="left" w:pos="851"/>
                <w:tab w:val="left" w:pos="993"/>
              </w:tabs>
              <w:rPr>
                <w:sz w:val="22"/>
                <w:szCs w:val="22"/>
              </w:rPr>
            </w:pPr>
            <w:r w:rsidRPr="00301182">
              <w:rPr>
                <w:sz w:val="22"/>
                <w:szCs w:val="22"/>
              </w:rPr>
              <w:t xml:space="preserve">visų </w:t>
            </w:r>
            <w:r w:rsidR="009B3A59" w:rsidRPr="00301182">
              <w:rPr>
                <w:sz w:val="22"/>
                <w:szCs w:val="22"/>
              </w:rPr>
              <w:t>10</w:t>
            </w:r>
            <w:r w:rsidRPr="00301182">
              <w:rPr>
                <w:sz w:val="22"/>
                <w:szCs w:val="22"/>
              </w:rPr>
              <w:t xml:space="preserve"> </w:t>
            </w:r>
            <w:r w:rsidR="00114A24" w:rsidRPr="00301182">
              <w:rPr>
                <w:sz w:val="22"/>
                <w:szCs w:val="22"/>
              </w:rPr>
              <w:t>(</w:t>
            </w:r>
            <w:r w:rsidR="009B3A59" w:rsidRPr="00301182">
              <w:rPr>
                <w:sz w:val="22"/>
                <w:szCs w:val="22"/>
              </w:rPr>
              <w:t>dešimties</w:t>
            </w:r>
            <w:r w:rsidR="00114A24" w:rsidRPr="00301182">
              <w:rPr>
                <w:sz w:val="22"/>
                <w:szCs w:val="22"/>
              </w:rPr>
              <w:t xml:space="preserve">) </w:t>
            </w:r>
            <w:r w:rsidR="00F2217E" w:rsidRPr="00301182">
              <w:rPr>
                <w:sz w:val="22"/>
                <w:szCs w:val="22"/>
              </w:rPr>
              <w:t xml:space="preserve">Transporto priemonių </w:t>
            </w:r>
            <w:r w:rsidR="00834946" w:rsidRPr="00301182">
              <w:rPr>
                <w:sz w:val="22"/>
                <w:szCs w:val="22"/>
              </w:rPr>
              <w:t>kainos be PVM</w:t>
            </w:r>
          </w:p>
        </w:tc>
        <w:tc>
          <w:tcPr>
            <w:tcW w:w="6840" w:type="dxa"/>
          </w:tcPr>
          <w:p w14:paraId="6DD5662E" w14:textId="77777777" w:rsidR="00834946" w:rsidRPr="00301182" w:rsidRDefault="00834946" w:rsidP="00873A32">
            <w:pPr>
              <w:widowControl w:val="0"/>
              <w:tabs>
                <w:tab w:val="left" w:pos="142"/>
                <w:tab w:val="left" w:pos="851"/>
                <w:tab w:val="left" w:pos="993"/>
              </w:tabs>
              <w:ind w:left="-284"/>
              <w:rPr>
                <w:sz w:val="22"/>
                <w:szCs w:val="22"/>
              </w:rPr>
            </w:pPr>
            <w:r w:rsidRPr="00301182">
              <w:rPr>
                <w:i/>
                <w:sz w:val="22"/>
                <w:szCs w:val="22"/>
              </w:rPr>
              <w:t>__________________________ (nurodoma suma skaičiais )</w:t>
            </w:r>
            <w:r w:rsidRPr="00301182">
              <w:rPr>
                <w:sz w:val="22"/>
                <w:szCs w:val="22"/>
              </w:rPr>
              <w:t xml:space="preserve"> ______________________________ </w:t>
            </w:r>
            <w:r w:rsidRPr="00301182">
              <w:rPr>
                <w:i/>
                <w:sz w:val="22"/>
                <w:szCs w:val="22"/>
              </w:rPr>
              <w:t>(nurodoma suma žodžiais)</w:t>
            </w:r>
          </w:p>
        </w:tc>
      </w:tr>
    </w:tbl>
    <w:p w14:paraId="488FC795" w14:textId="77777777" w:rsidR="00834946" w:rsidRPr="00301182" w:rsidRDefault="000F3E85" w:rsidP="00873A32">
      <w:pPr>
        <w:widowControl w:val="0"/>
        <w:tabs>
          <w:tab w:val="left" w:pos="142"/>
          <w:tab w:val="left" w:pos="567"/>
        </w:tabs>
        <w:ind w:left="-284"/>
        <w:jc w:val="both"/>
        <w:rPr>
          <w:sz w:val="22"/>
          <w:szCs w:val="22"/>
        </w:rPr>
      </w:pPr>
      <w:r w:rsidRPr="00301182">
        <w:rPr>
          <w:sz w:val="22"/>
          <w:szCs w:val="22"/>
        </w:rPr>
        <w:t>4</w:t>
      </w:r>
      <w:r w:rsidR="00114A24" w:rsidRPr="00301182">
        <w:rPr>
          <w:sz w:val="22"/>
          <w:szCs w:val="22"/>
        </w:rPr>
        <w:t>.</w:t>
      </w:r>
      <w:r w:rsidR="002314B9" w:rsidRPr="00301182">
        <w:rPr>
          <w:sz w:val="22"/>
          <w:szCs w:val="22"/>
        </w:rPr>
        <w:t>5</w:t>
      </w:r>
      <w:r w:rsidR="00114A24" w:rsidRPr="00301182">
        <w:rPr>
          <w:sz w:val="22"/>
          <w:szCs w:val="22"/>
        </w:rPr>
        <w:t xml:space="preserve">. </w:t>
      </w:r>
      <w:r w:rsidR="00834946" w:rsidRPr="00301182">
        <w:rPr>
          <w:sz w:val="22"/>
          <w:szCs w:val="22"/>
        </w:rPr>
        <w:t xml:space="preserve">kitą </w:t>
      </w:r>
      <w:r w:rsidR="00F2217E" w:rsidRPr="00301182">
        <w:rPr>
          <w:sz w:val="22"/>
          <w:szCs w:val="22"/>
        </w:rPr>
        <w:t xml:space="preserve">visų </w:t>
      </w:r>
      <w:r w:rsidR="009B3A59" w:rsidRPr="00301182">
        <w:rPr>
          <w:sz w:val="22"/>
          <w:szCs w:val="22"/>
        </w:rPr>
        <w:t>10</w:t>
      </w:r>
      <w:r w:rsidR="000143F6" w:rsidRPr="00301182">
        <w:rPr>
          <w:sz w:val="22"/>
          <w:szCs w:val="22"/>
        </w:rPr>
        <w:t xml:space="preserve"> </w:t>
      </w:r>
      <w:r w:rsidR="00114A24" w:rsidRPr="00301182">
        <w:rPr>
          <w:sz w:val="22"/>
          <w:szCs w:val="22"/>
        </w:rPr>
        <w:t>(</w:t>
      </w:r>
      <w:r w:rsidR="009B3A59" w:rsidRPr="00301182">
        <w:rPr>
          <w:sz w:val="22"/>
          <w:szCs w:val="22"/>
        </w:rPr>
        <w:t>dešimties</w:t>
      </w:r>
      <w:r w:rsidR="00114A24" w:rsidRPr="00301182">
        <w:rPr>
          <w:sz w:val="22"/>
          <w:szCs w:val="22"/>
        </w:rPr>
        <w:t xml:space="preserve">) </w:t>
      </w:r>
      <w:r w:rsidR="00F2217E" w:rsidRPr="00301182">
        <w:rPr>
          <w:sz w:val="22"/>
          <w:szCs w:val="22"/>
        </w:rPr>
        <w:t>Transporto priemonių</w:t>
      </w:r>
      <w:r w:rsidR="00834946" w:rsidRPr="00301182">
        <w:rPr>
          <w:sz w:val="22"/>
          <w:szCs w:val="22"/>
        </w:rPr>
        <w:t xml:space="preserve"> kainos dalį (iš </w:t>
      </w:r>
      <w:r w:rsidR="00F2217E" w:rsidRPr="00301182">
        <w:rPr>
          <w:sz w:val="22"/>
          <w:szCs w:val="22"/>
        </w:rPr>
        <w:t>visų Transporto priemonių</w:t>
      </w:r>
      <w:r w:rsidR="00834946" w:rsidRPr="00301182">
        <w:rPr>
          <w:sz w:val="22"/>
          <w:szCs w:val="22"/>
        </w:rPr>
        <w:t xml:space="preserve"> kainos be PVM atskaičius Pirkėjo sumokėtą pradinę įmoką) ir </w:t>
      </w:r>
      <w:r w:rsidR="00F2217E" w:rsidRPr="00301182">
        <w:rPr>
          <w:sz w:val="22"/>
          <w:szCs w:val="22"/>
        </w:rPr>
        <w:t xml:space="preserve">visų </w:t>
      </w:r>
      <w:r w:rsidR="009B3A59" w:rsidRPr="00301182">
        <w:rPr>
          <w:sz w:val="22"/>
          <w:szCs w:val="22"/>
        </w:rPr>
        <w:t>10</w:t>
      </w:r>
      <w:r w:rsidR="00114A24" w:rsidRPr="00301182">
        <w:rPr>
          <w:sz w:val="22"/>
          <w:szCs w:val="22"/>
        </w:rPr>
        <w:t xml:space="preserve"> (</w:t>
      </w:r>
      <w:r w:rsidR="009B3A59" w:rsidRPr="00301182">
        <w:rPr>
          <w:sz w:val="22"/>
          <w:szCs w:val="22"/>
        </w:rPr>
        <w:t>dešimties</w:t>
      </w:r>
      <w:r w:rsidR="00114A24" w:rsidRPr="00301182">
        <w:rPr>
          <w:sz w:val="22"/>
          <w:szCs w:val="22"/>
        </w:rPr>
        <w:t xml:space="preserve">) </w:t>
      </w:r>
      <w:r w:rsidR="00F2217E" w:rsidRPr="00301182">
        <w:rPr>
          <w:sz w:val="22"/>
          <w:szCs w:val="22"/>
        </w:rPr>
        <w:t>Transporto priemonių</w:t>
      </w:r>
      <w:r w:rsidR="00834946" w:rsidRPr="00301182">
        <w:rPr>
          <w:sz w:val="22"/>
          <w:szCs w:val="22"/>
        </w:rPr>
        <w:t xml:space="preserve"> kainos PVM, jei Tiekėjui PVM taikomas,</w:t>
      </w:r>
      <w:r w:rsidR="00E526BE" w:rsidRPr="00301182">
        <w:rPr>
          <w:sz w:val="23"/>
          <w:szCs w:val="23"/>
        </w:rPr>
        <w:t xml:space="preserve"> </w:t>
      </w:r>
      <w:r w:rsidR="00E526BE" w:rsidRPr="00301182">
        <w:rPr>
          <w:sz w:val="22"/>
          <w:szCs w:val="22"/>
        </w:rPr>
        <w:t>atsižvelgiant į Sutarties pobūdį ir ypatumus</w:t>
      </w:r>
      <w:r w:rsidR="00834946" w:rsidRPr="00301182">
        <w:rPr>
          <w:sz w:val="22"/>
          <w:szCs w:val="22"/>
        </w:rPr>
        <w:t xml:space="preserve"> Pirkėjas sumoka Tiekėjui per 60 (šešiasdešimt) kalendorinių dienų nuo </w:t>
      </w:r>
      <w:r w:rsidR="00F2217E" w:rsidRPr="00301182">
        <w:rPr>
          <w:sz w:val="22"/>
          <w:szCs w:val="22"/>
        </w:rPr>
        <w:t>paskutinės Transporto priemonės</w:t>
      </w:r>
      <w:r w:rsidR="00834946" w:rsidRPr="00301182">
        <w:rPr>
          <w:sz w:val="22"/>
          <w:szCs w:val="22"/>
        </w:rPr>
        <w:t xml:space="preserve"> priėmimo-perdavimo akt</w:t>
      </w:r>
      <w:r w:rsidR="00F2217E" w:rsidRPr="00301182">
        <w:rPr>
          <w:sz w:val="22"/>
          <w:szCs w:val="22"/>
        </w:rPr>
        <w:t>o</w:t>
      </w:r>
      <w:r w:rsidR="00834946" w:rsidRPr="00301182">
        <w:rPr>
          <w:sz w:val="22"/>
          <w:szCs w:val="22"/>
        </w:rPr>
        <w:t xml:space="preserve"> pasirašymo dienos, šios dienos neskaičiuojant, pagal Tiekėjo pateiktą sąskait</w:t>
      </w:r>
      <w:r w:rsidR="00F2217E" w:rsidRPr="00301182">
        <w:rPr>
          <w:sz w:val="22"/>
          <w:szCs w:val="22"/>
        </w:rPr>
        <w:t>ą</w:t>
      </w:r>
      <w:r w:rsidR="00834946" w:rsidRPr="00301182">
        <w:rPr>
          <w:sz w:val="22"/>
          <w:szCs w:val="22"/>
        </w:rPr>
        <w:t xml:space="preserve">. Pradinės įmokos grąžinimo norma už kiekvieną Transporto priemonę – </w:t>
      </w:r>
      <w:r w:rsidR="009B3A59" w:rsidRPr="00301182">
        <w:rPr>
          <w:sz w:val="22"/>
          <w:szCs w:val="22"/>
        </w:rPr>
        <w:t>1</w:t>
      </w:r>
      <w:r w:rsidR="00BB1C10" w:rsidRPr="00301182">
        <w:rPr>
          <w:sz w:val="22"/>
          <w:szCs w:val="22"/>
        </w:rPr>
        <w:t>0</w:t>
      </w:r>
      <w:r w:rsidR="00834946" w:rsidRPr="00301182">
        <w:rPr>
          <w:sz w:val="22"/>
          <w:szCs w:val="22"/>
        </w:rPr>
        <w:t xml:space="preserve"> </w:t>
      </w:r>
      <w:r w:rsidR="00834946" w:rsidRPr="00301182">
        <w:rPr>
          <w:i/>
          <w:sz w:val="22"/>
          <w:szCs w:val="22"/>
        </w:rPr>
        <w:t xml:space="preserve">(perkant </w:t>
      </w:r>
      <w:r w:rsidR="009B3A59" w:rsidRPr="00301182">
        <w:rPr>
          <w:i/>
          <w:sz w:val="22"/>
          <w:szCs w:val="22"/>
        </w:rPr>
        <w:t>10</w:t>
      </w:r>
      <w:r w:rsidR="00834946" w:rsidRPr="00301182">
        <w:rPr>
          <w:i/>
          <w:sz w:val="22"/>
          <w:szCs w:val="22"/>
        </w:rPr>
        <w:t xml:space="preserve"> </w:t>
      </w:r>
      <w:r w:rsidR="00114A24" w:rsidRPr="00301182">
        <w:rPr>
          <w:i/>
          <w:sz w:val="22"/>
          <w:szCs w:val="22"/>
        </w:rPr>
        <w:t>(</w:t>
      </w:r>
      <w:r w:rsidR="009B3A59" w:rsidRPr="00301182">
        <w:rPr>
          <w:i/>
          <w:sz w:val="22"/>
          <w:szCs w:val="22"/>
        </w:rPr>
        <w:t>dešimt</w:t>
      </w:r>
      <w:r w:rsidR="00114A24" w:rsidRPr="00301182">
        <w:rPr>
          <w:i/>
          <w:sz w:val="22"/>
          <w:szCs w:val="22"/>
        </w:rPr>
        <w:t xml:space="preserve">) </w:t>
      </w:r>
      <w:r w:rsidR="00834946" w:rsidRPr="00301182">
        <w:rPr>
          <w:i/>
          <w:sz w:val="22"/>
          <w:szCs w:val="22"/>
        </w:rPr>
        <w:t>Transporto priemon</w:t>
      </w:r>
      <w:r w:rsidR="009B3A59" w:rsidRPr="00301182">
        <w:rPr>
          <w:i/>
          <w:sz w:val="22"/>
          <w:szCs w:val="22"/>
        </w:rPr>
        <w:t>ių</w:t>
      </w:r>
      <w:r w:rsidR="00834946" w:rsidRPr="00301182">
        <w:rPr>
          <w:i/>
          <w:sz w:val="22"/>
          <w:szCs w:val="22"/>
        </w:rPr>
        <w:t>)</w:t>
      </w:r>
      <w:r w:rsidR="00834946" w:rsidRPr="00301182">
        <w:rPr>
          <w:sz w:val="22"/>
          <w:szCs w:val="22"/>
        </w:rPr>
        <w:t xml:space="preserve"> procent</w:t>
      </w:r>
      <w:r w:rsidR="00F43018" w:rsidRPr="00301182">
        <w:rPr>
          <w:sz w:val="22"/>
          <w:szCs w:val="22"/>
        </w:rPr>
        <w:t>ų</w:t>
      </w:r>
      <w:r w:rsidR="00834946" w:rsidRPr="00301182">
        <w:rPr>
          <w:sz w:val="22"/>
          <w:szCs w:val="22"/>
        </w:rPr>
        <w:t xml:space="preserve"> pradinės įmokos sumos. Pradinės įmokos grąžinimo normos apvalinimo paklaida išlyginama paskutiniu mokėjimu.</w:t>
      </w:r>
    </w:p>
    <w:p w14:paraId="4EE87419" w14:textId="77777777" w:rsidR="002314B9" w:rsidRPr="00301182" w:rsidRDefault="002314B9" w:rsidP="00873A32">
      <w:pPr>
        <w:widowControl w:val="0"/>
        <w:tabs>
          <w:tab w:val="left" w:pos="142"/>
          <w:tab w:val="left" w:pos="567"/>
        </w:tabs>
        <w:ind w:left="-284"/>
        <w:jc w:val="both"/>
        <w:rPr>
          <w:sz w:val="22"/>
          <w:szCs w:val="22"/>
        </w:rPr>
      </w:pPr>
      <w:r w:rsidRPr="00301182">
        <w:rPr>
          <w:sz w:val="22"/>
          <w:szCs w:val="22"/>
        </w:rPr>
        <w:t>4.6. Jei Tiekėjas per nurodytą terminą nepaprašo Pirkėjo sumokėti pradinės įmokos, tuomet vis</w:t>
      </w:r>
      <w:r w:rsidR="001B637C" w:rsidRPr="00301182">
        <w:rPr>
          <w:sz w:val="22"/>
          <w:szCs w:val="22"/>
        </w:rPr>
        <w:t>ą</w:t>
      </w:r>
      <w:r w:rsidRPr="00301182">
        <w:rPr>
          <w:sz w:val="22"/>
          <w:szCs w:val="22"/>
        </w:rPr>
        <w:t xml:space="preserve"> 10 (dešimties) Transporto priemonių kain</w:t>
      </w:r>
      <w:r w:rsidR="001B637C" w:rsidRPr="00301182">
        <w:rPr>
          <w:sz w:val="22"/>
          <w:szCs w:val="22"/>
        </w:rPr>
        <w:t>ą, atsižvelgiant į Sutarties pobūdį ir ypatumus, Pirkėjas Tiekėjui sumoka per 60 (šešiasdešimt) kalendorinių dienų nuo paskutinės Transporto priemonės priėmimo-perdavimo akto pasirašymo dienos, šios dienos neskaičiuojant, pagal Tiekėjo pateiktą sąskaitą.</w:t>
      </w:r>
    </w:p>
    <w:p w14:paraId="46BABC2C" w14:textId="77777777" w:rsidR="00F2217E" w:rsidRPr="00301182" w:rsidRDefault="000F3E85" w:rsidP="00873A32">
      <w:pPr>
        <w:widowControl w:val="0"/>
        <w:tabs>
          <w:tab w:val="left" w:pos="0"/>
        </w:tabs>
        <w:ind w:left="-284"/>
        <w:jc w:val="both"/>
        <w:rPr>
          <w:sz w:val="22"/>
          <w:szCs w:val="22"/>
        </w:rPr>
      </w:pPr>
      <w:r w:rsidRPr="00301182">
        <w:rPr>
          <w:sz w:val="22"/>
          <w:szCs w:val="22"/>
        </w:rPr>
        <w:t>4</w:t>
      </w:r>
      <w:r w:rsidR="00BB1C10" w:rsidRPr="00301182">
        <w:rPr>
          <w:sz w:val="22"/>
          <w:szCs w:val="22"/>
        </w:rPr>
        <w:t>.</w:t>
      </w:r>
      <w:r w:rsidR="001B637C" w:rsidRPr="00301182">
        <w:rPr>
          <w:sz w:val="22"/>
          <w:szCs w:val="22"/>
        </w:rPr>
        <w:t>7</w:t>
      </w:r>
      <w:r w:rsidR="00BB1C10" w:rsidRPr="00301182">
        <w:rPr>
          <w:sz w:val="22"/>
          <w:szCs w:val="22"/>
        </w:rPr>
        <w:t xml:space="preserve">. </w:t>
      </w:r>
      <w:r w:rsidR="00133497" w:rsidRPr="00301182">
        <w:rPr>
          <w:sz w:val="22"/>
          <w:szCs w:val="22"/>
        </w:rPr>
        <w:t xml:space="preserve">Sutarties vertės dalis, skirta </w:t>
      </w:r>
      <w:r w:rsidR="00C16DBA" w:rsidRPr="00301182">
        <w:rPr>
          <w:sz w:val="22"/>
          <w:szCs w:val="22"/>
        </w:rPr>
        <w:t xml:space="preserve">visų </w:t>
      </w:r>
      <w:r w:rsidR="009B3A59" w:rsidRPr="00301182">
        <w:rPr>
          <w:sz w:val="22"/>
          <w:szCs w:val="22"/>
        </w:rPr>
        <w:t>10</w:t>
      </w:r>
      <w:r w:rsidR="00C16DBA" w:rsidRPr="00301182">
        <w:rPr>
          <w:sz w:val="22"/>
          <w:szCs w:val="22"/>
        </w:rPr>
        <w:t xml:space="preserve"> </w:t>
      </w:r>
      <w:r w:rsidR="00BB1C10" w:rsidRPr="00301182">
        <w:rPr>
          <w:sz w:val="22"/>
          <w:szCs w:val="22"/>
        </w:rPr>
        <w:t>(</w:t>
      </w:r>
      <w:r w:rsidR="009B3A59" w:rsidRPr="00301182">
        <w:rPr>
          <w:sz w:val="22"/>
          <w:szCs w:val="22"/>
        </w:rPr>
        <w:t>dešimties</w:t>
      </w:r>
      <w:r w:rsidR="00BB1C10" w:rsidRPr="00301182">
        <w:rPr>
          <w:sz w:val="22"/>
          <w:szCs w:val="22"/>
        </w:rPr>
        <w:t>)</w:t>
      </w:r>
      <w:r w:rsidR="00666511" w:rsidRPr="00301182">
        <w:rPr>
          <w:sz w:val="22"/>
          <w:szCs w:val="22"/>
        </w:rPr>
        <w:t xml:space="preserve"> </w:t>
      </w:r>
      <w:r w:rsidR="006844C6" w:rsidRPr="00301182">
        <w:rPr>
          <w:sz w:val="22"/>
          <w:szCs w:val="22"/>
        </w:rPr>
        <w:t>T</w:t>
      </w:r>
      <w:r w:rsidR="00C16DBA" w:rsidRPr="00301182">
        <w:rPr>
          <w:sz w:val="22"/>
          <w:szCs w:val="22"/>
        </w:rPr>
        <w:t xml:space="preserve">ransporto priemonių </w:t>
      </w:r>
      <w:r w:rsidR="00133497" w:rsidRPr="00301182">
        <w:rPr>
          <w:sz w:val="22"/>
          <w:szCs w:val="22"/>
        </w:rPr>
        <w:t xml:space="preserve">techninės priežiūros ir aptarnavimo paslaugoms </w:t>
      </w:r>
      <w:r w:rsidR="006844C6" w:rsidRPr="00301182">
        <w:rPr>
          <w:sz w:val="22"/>
          <w:szCs w:val="22"/>
        </w:rPr>
        <w:t>T</w:t>
      </w:r>
      <w:r w:rsidR="00133497" w:rsidRPr="00301182">
        <w:rPr>
          <w:sz w:val="22"/>
          <w:szCs w:val="22"/>
        </w:rPr>
        <w:t xml:space="preserve">ransporto priemonėms suteiktų garantijų laikotarpiu, yra </w:t>
      </w:r>
      <w:r w:rsidR="00C541BC" w:rsidRPr="00301182">
        <w:rPr>
          <w:sz w:val="22"/>
          <w:szCs w:val="22"/>
        </w:rPr>
        <w:t>6</w:t>
      </w:r>
      <w:r w:rsidR="00BB1C10" w:rsidRPr="00301182">
        <w:rPr>
          <w:sz w:val="22"/>
          <w:szCs w:val="22"/>
        </w:rPr>
        <w:t>0 000,00</w:t>
      </w:r>
      <w:r w:rsidR="00133497" w:rsidRPr="00301182">
        <w:rPr>
          <w:sz w:val="22"/>
          <w:szCs w:val="22"/>
        </w:rPr>
        <w:t xml:space="preserve"> </w:t>
      </w:r>
      <w:r w:rsidR="00BB1C10" w:rsidRPr="00301182">
        <w:rPr>
          <w:sz w:val="22"/>
          <w:szCs w:val="22"/>
        </w:rPr>
        <w:t>(</w:t>
      </w:r>
      <w:r w:rsidR="00C541BC" w:rsidRPr="00301182">
        <w:rPr>
          <w:sz w:val="22"/>
          <w:szCs w:val="22"/>
        </w:rPr>
        <w:t>šešias</w:t>
      </w:r>
      <w:r w:rsidR="00BB1C10" w:rsidRPr="00301182">
        <w:rPr>
          <w:sz w:val="22"/>
          <w:szCs w:val="22"/>
        </w:rPr>
        <w:t xml:space="preserve">dešimt tūkstančių) </w:t>
      </w:r>
      <w:r w:rsidR="00666511" w:rsidRPr="00301182">
        <w:rPr>
          <w:sz w:val="22"/>
          <w:szCs w:val="22"/>
        </w:rPr>
        <w:t>e</w:t>
      </w:r>
      <w:r w:rsidR="00133497" w:rsidRPr="00301182">
        <w:rPr>
          <w:sz w:val="22"/>
          <w:szCs w:val="22"/>
        </w:rPr>
        <w:t>ur</w:t>
      </w:r>
      <w:r w:rsidR="00666511" w:rsidRPr="00301182">
        <w:rPr>
          <w:sz w:val="22"/>
          <w:szCs w:val="22"/>
        </w:rPr>
        <w:t>ų</w:t>
      </w:r>
      <w:r w:rsidR="00133497" w:rsidRPr="00301182">
        <w:rPr>
          <w:sz w:val="22"/>
          <w:szCs w:val="22"/>
        </w:rPr>
        <w:t xml:space="preserve"> </w:t>
      </w:r>
      <w:r w:rsidR="00E01E6C" w:rsidRPr="00301182">
        <w:rPr>
          <w:sz w:val="22"/>
          <w:szCs w:val="22"/>
        </w:rPr>
        <w:t xml:space="preserve">be PVM </w:t>
      </w:r>
      <w:r w:rsidR="00133497" w:rsidRPr="00301182">
        <w:rPr>
          <w:sz w:val="22"/>
          <w:szCs w:val="22"/>
        </w:rPr>
        <w:t>(</w:t>
      </w:r>
      <w:r w:rsidR="00C541BC" w:rsidRPr="00301182">
        <w:rPr>
          <w:sz w:val="22"/>
          <w:szCs w:val="22"/>
        </w:rPr>
        <w:t>72 600</w:t>
      </w:r>
      <w:r w:rsidR="00BB1C10" w:rsidRPr="00301182">
        <w:rPr>
          <w:sz w:val="22"/>
          <w:szCs w:val="22"/>
        </w:rPr>
        <w:t>,00 (</w:t>
      </w:r>
      <w:r w:rsidR="00C541BC" w:rsidRPr="00301182">
        <w:rPr>
          <w:sz w:val="22"/>
          <w:szCs w:val="22"/>
        </w:rPr>
        <w:t xml:space="preserve">septyniasdešimt </w:t>
      </w:r>
      <w:r w:rsidR="00BB1C10" w:rsidRPr="00301182">
        <w:rPr>
          <w:sz w:val="22"/>
          <w:szCs w:val="22"/>
        </w:rPr>
        <w:t xml:space="preserve">du tūkstančiai </w:t>
      </w:r>
      <w:r w:rsidR="00C541BC" w:rsidRPr="00301182">
        <w:rPr>
          <w:sz w:val="22"/>
          <w:szCs w:val="22"/>
        </w:rPr>
        <w:t>šeši</w:t>
      </w:r>
      <w:r w:rsidR="00BB1C10" w:rsidRPr="00301182">
        <w:rPr>
          <w:sz w:val="22"/>
          <w:szCs w:val="22"/>
        </w:rPr>
        <w:t xml:space="preserve"> šimtai) </w:t>
      </w:r>
      <w:r w:rsidR="00666511" w:rsidRPr="00301182">
        <w:rPr>
          <w:sz w:val="22"/>
          <w:szCs w:val="22"/>
        </w:rPr>
        <w:t>e</w:t>
      </w:r>
      <w:r w:rsidR="00BB1C10" w:rsidRPr="00301182">
        <w:rPr>
          <w:sz w:val="22"/>
          <w:szCs w:val="22"/>
        </w:rPr>
        <w:t>ur</w:t>
      </w:r>
      <w:r w:rsidR="00666511" w:rsidRPr="00301182">
        <w:rPr>
          <w:sz w:val="22"/>
          <w:szCs w:val="22"/>
        </w:rPr>
        <w:t>ų</w:t>
      </w:r>
      <w:r w:rsidR="00BB1C10" w:rsidRPr="00301182">
        <w:rPr>
          <w:sz w:val="22"/>
          <w:szCs w:val="22"/>
        </w:rPr>
        <w:t xml:space="preserve"> su </w:t>
      </w:r>
      <w:r w:rsidR="00E01E6C" w:rsidRPr="00301182">
        <w:rPr>
          <w:sz w:val="22"/>
          <w:szCs w:val="22"/>
        </w:rPr>
        <w:t>PVM</w:t>
      </w:r>
      <w:r w:rsidR="00133497" w:rsidRPr="00301182">
        <w:rPr>
          <w:sz w:val="22"/>
          <w:szCs w:val="22"/>
        </w:rPr>
        <w:t xml:space="preserve">). Techninės priežiūros ir aptarnavimo paslaugų </w:t>
      </w:r>
      <w:r w:rsidR="006844C6" w:rsidRPr="00301182">
        <w:rPr>
          <w:sz w:val="22"/>
          <w:szCs w:val="22"/>
        </w:rPr>
        <w:t>T</w:t>
      </w:r>
      <w:r w:rsidR="00133497" w:rsidRPr="00301182">
        <w:rPr>
          <w:sz w:val="22"/>
          <w:szCs w:val="22"/>
        </w:rPr>
        <w:t xml:space="preserve">ransporto priemonėms suteiktų garantijų laikotarpiu darbų, atsarginių dalių ir eksploatacinių medžiagų kainos ir įkainiai pateikiami </w:t>
      </w:r>
      <w:r w:rsidR="00BB1C10" w:rsidRPr="00301182">
        <w:rPr>
          <w:sz w:val="22"/>
          <w:szCs w:val="22"/>
        </w:rPr>
        <w:t xml:space="preserve">Sutarties </w:t>
      </w:r>
      <w:r w:rsidR="0045267F" w:rsidRPr="00301182">
        <w:rPr>
          <w:sz w:val="22"/>
          <w:szCs w:val="22"/>
        </w:rPr>
        <w:t>3</w:t>
      </w:r>
      <w:r w:rsidR="00133497" w:rsidRPr="00301182">
        <w:rPr>
          <w:sz w:val="22"/>
          <w:szCs w:val="22"/>
        </w:rPr>
        <w:t xml:space="preserve"> priede</w:t>
      </w:r>
      <w:r w:rsidR="00C16DBA" w:rsidRPr="00301182">
        <w:rPr>
          <w:sz w:val="22"/>
          <w:szCs w:val="22"/>
        </w:rPr>
        <w:t xml:space="preserve">, kurie yra fiksuoti ir visą </w:t>
      </w:r>
      <w:r w:rsidR="006844C6" w:rsidRPr="00301182">
        <w:rPr>
          <w:sz w:val="22"/>
          <w:szCs w:val="22"/>
        </w:rPr>
        <w:t>T</w:t>
      </w:r>
      <w:r w:rsidR="00C16DBA" w:rsidRPr="00301182">
        <w:rPr>
          <w:sz w:val="22"/>
          <w:szCs w:val="22"/>
        </w:rPr>
        <w:t>ransporto priemonėms suteiktų garantijų laikotarpį negali būti keičiami</w:t>
      </w:r>
      <w:r w:rsidR="00133497" w:rsidRPr="00301182">
        <w:rPr>
          <w:sz w:val="22"/>
          <w:szCs w:val="22"/>
        </w:rPr>
        <w:t>.</w:t>
      </w:r>
      <w:r w:rsidR="00C16DBA" w:rsidRPr="00301182">
        <w:rPr>
          <w:sz w:val="22"/>
          <w:szCs w:val="22"/>
        </w:rPr>
        <w:t xml:space="preserve"> </w:t>
      </w:r>
      <w:r w:rsidR="0068244A" w:rsidRPr="00301182">
        <w:rPr>
          <w:sz w:val="22"/>
          <w:szCs w:val="22"/>
        </w:rPr>
        <w:t xml:space="preserve">Sutarties </w:t>
      </w:r>
      <w:r w:rsidR="0045267F" w:rsidRPr="00301182">
        <w:rPr>
          <w:sz w:val="22"/>
          <w:szCs w:val="22"/>
        </w:rPr>
        <w:t>3</w:t>
      </w:r>
      <w:r w:rsidR="00C16DBA" w:rsidRPr="00301182">
        <w:rPr>
          <w:sz w:val="22"/>
          <w:szCs w:val="22"/>
        </w:rPr>
        <w:t xml:space="preserve"> priede pateiktas atsarginių dalių, eksploatacinių medžiagų bei techninio aptarnavimo ir priežiūros </w:t>
      </w:r>
      <w:r w:rsidR="00181A7C" w:rsidRPr="00301182">
        <w:rPr>
          <w:sz w:val="22"/>
          <w:szCs w:val="22"/>
        </w:rPr>
        <w:t>darbų</w:t>
      </w:r>
      <w:r w:rsidR="0068244A" w:rsidRPr="00301182">
        <w:rPr>
          <w:sz w:val="22"/>
          <w:szCs w:val="22"/>
        </w:rPr>
        <w:t>,</w:t>
      </w:r>
      <w:r w:rsidR="00C16DBA" w:rsidRPr="00301182">
        <w:rPr>
          <w:sz w:val="22"/>
          <w:szCs w:val="22"/>
        </w:rPr>
        <w:t xml:space="preserve"> </w:t>
      </w:r>
      <w:r w:rsidR="0068244A" w:rsidRPr="00301182">
        <w:rPr>
          <w:sz w:val="22"/>
          <w:szCs w:val="22"/>
        </w:rPr>
        <w:t xml:space="preserve">atliekant Transporto priemonių techninę priežiūrą ir aptarnavimą joms suteiktų garantijų laikotarpiu, </w:t>
      </w:r>
      <w:r w:rsidR="00C16DBA" w:rsidRPr="00301182">
        <w:rPr>
          <w:sz w:val="22"/>
          <w:szCs w:val="22"/>
        </w:rPr>
        <w:t>įkainių sąrašas yra baigtinis.</w:t>
      </w:r>
    </w:p>
    <w:p w14:paraId="04D1BCB4" w14:textId="77777777" w:rsidR="00181A7C" w:rsidRPr="00301182" w:rsidRDefault="00372DF7" w:rsidP="00873A32">
      <w:pPr>
        <w:widowControl w:val="0"/>
        <w:tabs>
          <w:tab w:val="left" w:pos="0"/>
        </w:tabs>
        <w:ind w:left="-284"/>
        <w:jc w:val="both"/>
        <w:rPr>
          <w:sz w:val="22"/>
          <w:szCs w:val="22"/>
        </w:rPr>
      </w:pPr>
      <w:r w:rsidRPr="00301182">
        <w:rPr>
          <w:sz w:val="22"/>
          <w:szCs w:val="22"/>
        </w:rPr>
        <w:t>4</w:t>
      </w:r>
      <w:r w:rsidR="0045267F" w:rsidRPr="00301182">
        <w:rPr>
          <w:sz w:val="22"/>
          <w:szCs w:val="22"/>
        </w:rPr>
        <w:t>.</w:t>
      </w:r>
      <w:r w:rsidR="001B637C" w:rsidRPr="00301182">
        <w:rPr>
          <w:sz w:val="22"/>
          <w:szCs w:val="22"/>
        </w:rPr>
        <w:t>8</w:t>
      </w:r>
      <w:r w:rsidR="0045267F" w:rsidRPr="00301182">
        <w:rPr>
          <w:sz w:val="22"/>
          <w:szCs w:val="22"/>
        </w:rPr>
        <w:t xml:space="preserve">. </w:t>
      </w:r>
      <w:r w:rsidR="00181A7C" w:rsidRPr="00301182">
        <w:rPr>
          <w:sz w:val="22"/>
          <w:szCs w:val="22"/>
        </w:rPr>
        <w:t xml:space="preserve">Į Techninės priežiūros ir aptarnavimo paslaugų </w:t>
      </w:r>
      <w:r w:rsidR="006844C6" w:rsidRPr="00301182">
        <w:rPr>
          <w:sz w:val="22"/>
          <w:szCs w:val="22"/>
        </w:rPr>
        <w:t>T</w:t>
      </w:r>
      <w:r w:rsidR="00181A7C" w:rsidRPr="00301182">
        <w:rPr>
          <w:sz w:val="22"/>
          <w:szCs w:val="22"/>
        </w:rPr>
        <w:t xml:space="preserve">ransporto priemonėms suteiktų garantijų laikotarpiu atsarginių dalių, eksploatacinių medžiagų ir techninio aptarnavimo ir priežiūros darbų </w:t>
      </w:r>
      <w:r w:rsidR="00E526BE" w:rsidRPr="00301182">
        <w:rPr>
          <w:sz w:val="22"/>
          <w:szCs w:val="22"/>
        </w:rPr>
        <w:t xml:space="preserve">įkainius ir </w:t>
      </w:r>
      <w:r w:rsidR="00181A7C" w:rsidRPr="00301182">
        <w:rPr>
          <w:sz w:val="22"/>
          <w:szCs w:val="22"/>
        </w:rPr>
        <w:t>kain</w:t>
      </w:r>
      <w:r w:rsidR="00E84E0C" w:rsidRPr="00301182">
        <w:rPr>
          <w:sz w:val="22"/>
          <w:szCs w:val="22"/>
        </w:rPr>
        <w:t>as</w:t>
      </w:r>
      <w:r w:rsidR="00181A7C" w:rsidRPr="00301182">
        <w:rPr>
          <w:sz w:val="22"/>
          <w:szCs w:val="22"/>
        </w:rPr>
        <w:t xml:space="preserve"> su PVM, jei Tiekėjui PVM taikomas, įskaičiuota visų tokiems darbams naudojamų atsarginių dalių ir eksploatacinių medžiagų </w:t>
      </w:r>
      <w:r w:rsidR="001D10E7" w:rsidRPr="00301182">
        <w:rPr>
          <w:sz w:val="22"/>
          <w:szCs w:val="22"/>
        </w:rPr>
        <w:t>įsigijimo</w:t>
      </w:r>
      <w:r w:rsidR="00181A7C" w:rsidRPr="00301182">
        <w:rPr>
          <w:sz w:val="22"/>
          <w:szCs w:val="22"/>
        </w:rPr>
        <w:t xml:space="preserve"> kainos, jų pristatymas, transporto priemonių į Tiekėjo pasiūlyme nurodytą </w:t>
      </w:r>
      <w:r w:rsidR="0068244A" w:rsidRPr="00301182">
        <w:rPr>
          <w:sz w:val="22"/>
          <w:szCs w:val="22"/>
        </w:rPr>
        <w:t>techninės priežiūros ir aptarnavimo paslaugų teikimo vietą (</w:t>
      </w:r>
      <w:r w:rsidR="00181A7C" w:rsidRPr="00301182">
        <w:rPr>
          <w:sz w:val="22"/>
          <w:szCs w:val="22"/>
        </w:rPr>
        <w:t>servisą</w:t>
      </w:r>
      <w:r w:rsidR="0068244A" w:rsidRPr="00301182">
        <w:rPr>
          <w:sz w:val="22"/>
          <w:szCs w:val="22"/>
        </w:rPr>
        <w:t>)</w:t>
      </w:r>
      <w:r w:rsidR="00181A7C" w:rsidRPr="00301182">
        <w:rPr>
          <w:sz w:val="22"/>
          <w:szCs w:val="22"/>
        </w:rPr>
        <w:t xml:space="preserve"> </w:t>
      </w:r>
      <w:r w:rsidR="00BF465C" w:rsidRPr="00301182">
        <w:rPr>
          <w:sz w:val="22"/>
          <w:szCs w:val="22"/>
        </w:rPr>
        <w:t xml:space="preserve">iš Pirkėjo </w:t>
      </w:r>
      <w:r w:rsidR="00181A7C" w:rsidRPr="00301182">
        <w:rPr>
          <w:sz w:val="22"/>
          <w:szCs w:val="22"/>
        </w:rPr>
        <w:t>pristatym</w:t>
      </w:r>
      <w:r w:rsidR="00BF465C" w:rsidRPr="00301182">
        <w:rPr>
          <w:sz w:val="22"/>
          <w:szCs w:val="22"/>
        </w:rPr>
        <w:t xml:space="preserve">o techniniam aptarnavimui </w:t>
      </w:r>
      <w:r w:rsidR="00181A7C" w:rsidRPr="00301182">
        <w:rPr>
          <w:sz w:val="22"/>
          <w:szCs w:val="22"/>
        </w:rPr>
        <w:t>ir grąžinim</w:t>
      </w:r>
      <w:r w:rsidR="00BF465C" w:rsidRPr="00301182">
        <w:rPr>
          <w:sz w:val="22"/>
          <w:szCs w:val="22"/>
        </w:rPr>
        <w:t>o atgal išlaidos, įskaitant ir tam sunaudot</w:t>
      </w:r>
      <w:r w:rsidR="009B3A59" w:rsidRPr="00301182">
        <w:rPr>
          <w:sz w:val="22"/>
          <w:szCs w:val="22"/>
        </w:rPr>
        <w:t>u</w:t>
      </w:r>
      <w:r w:rsidR="00BF465C" w:rsidRPr="00301182">
        <w:rPr>
          <w:sz w:val="22"/>
          <w:szCs w:val="22"/>
        </w:rPr>
        <w:t xml:space="preserve">s </w:t>
      </w:r>
      <w:r w:rsidR="009B3A59" w:rsidRPr="00301182">
        <w:rPr>
          <w:sz w:val="22"/>
          <w:szCs w:val="22"/>
        </w:rPr>
        <w:t>degalų</w:t>
      </w:r>
      <w:r w:rsidR="00BF465C" w:rsidRPr="00301182">
        <w:rPr>
          <w:sz w:val="22"/>
          <w:szCs w:val="22"/>
        </w:rPr>
        <w:t xml:space="preserve"> kaštus</w:t>
      </w:r>
      <w:r w:rsidR="00181A7C" w:rsidRPr="00301182">
        <w:rPr>
          <w:sz w:val="22"/>
          <w:szCs w:val="22"/>
        </w:rPr>
        <w:t xml:space="preserve">, bei visi kiti galimi nurodyti ir nenurodyti su </w:t>
      </w:r>
      <w:r w:rsidR="006844C6" w:rsidRPr="00301182">
        <w:rPr>
          <w:sz w:val="22"/>
          <w:szCs w:val="22"/>
        </w:rPr>
        <w:t>T</w:t>
      </w:r>
      <w:r w:rsidR="00181A7C" w:rsidRPr="00301182">
        <w:rPr>
          <w:sz w:val="22"/>
          <w:szCs w:val="22"/>
        </w:rPr>
        <w:t xml:space="preserve">ransporto priemonių </w:t>
      </w:r>
      <w:r w:rsidR="00E84E0C" w:rsidRPr="00301182">
        <w:rPr>
          <w:sz w:val="22"/>
          <w:szCs w:val="22"/>
        </w:rPr>
        <w:t xml:space="preserve">techniniu aptarnavimu ir priežiūra </w:t>
      </w:r>
      <w:r w:rsidR="006844C6" w:rsidRPr="00301182">
        <w:rPr>
          <w:sz w:val="22"/>
          <w:szCs w:val="22"/>
        </w:rPr>
        <w:t>T</w:t>
      </w:r>
      <w:r w:rsidR="00E84E0C" w:rsidRPr="00301182">
        <w:rPr>
          <w:sz w:val="22"/>
          <w:szCs w:val="22"/>
        </w:rPr>
        <w:t>ransporto priemonėms suteiktų garantijų laikotarpiu</w:t>
      </w:r>
      <w:r w:rsidR="00181A7C" w:rsidRPr="00301182">
        <w:rPr>
          <w:sz w:val="22"/>
          <w:szCs w:val="22"/>
        </w:rPr>
        <w:t xml:space="preserve"> susiję Tiekėjo kaštai, ir visa galima Tiekėjo rizika, susijusi su rinkos kainų svyravimais, ir visos kitos Tiekėjo išlaidos, apimančios viską, ko reikia visiškam ir tinkamam Sutarties vykdymui, taip pat visi ir bet kokie mokesčiai, kuriuos Tiekėjas, </w:t>
      </w:r>
      <w:r w:rsidR="00E84E0C" w:rsidRPr="00301182">
        <w:rPr>
          <w:sz w:val="22"/>
          <w:szCs w:val="22"/>
        </w:rPr>
        <w:t xml:space="preserve">atlikdamas </w:t>
      </w:r>
      <w:r w:rsidR="006844C6" w:rsidRPr="00301182">
        <w:rPr>
          <w:sz w:val="22"/>
          <w:szCs w:val="22"/>
        </w:rPr>
        <w:t>T</w:t>
      </w:r>
      <w:r w:rsidR="00E84E0C" w:rsidRPr="00301182">
        <w:rPr>
          <w:sz w:val="22"/>
          <w:szCs w:val="22"/>
        </w:rPr>
        <w:t>ransporto priemonių techninio aptarnavimo ir priežiūros darbus</w:t>
      </w:r>
      <w:r w:rsidR="00181A7C" w:rsidRPr="00301182">
        <w:rPr>
          <w:sz w:val="22"/>
          <w:szCs w:val="22"/>
        </w:rPr>
        <w:t>, privalo mokėti, įskaitant 21 proc. PVM, jei Tiekėjui PVM taikomas</w:t>
      </w:r>
      <w:r w:rsidR="00E84E0C" w:rsidRPr="00301182">
        <w:rPr>
          <w:sz w:val="22"/>
          <w:szCs w:val="22"/>
        </w:rPr>
        <w:t>. Papildomų išlaidų</w:t>
      </w:r>
      <w:r w:rsidR="00FA0BD7" w:rsidRPr="00301182">
        <w:rPr>
          <w:sz w:val="22"/>
          <w:szCs w:val="22"/>
        </w:rPr>
        <w:t xml:space="preserve">, nenurodytų Sutarties 3 priede, </w:t>
      </w:r>
      <w:r w:rsidR="00E84E0C" w:rsidRPr="00301182">
        <w:rPr>
          <w:sz w:val="22"/>
          <w:szCs w:val="22"/>
        </w:rPr>
        <w:t xml:space="preserve">dėl </w:t>
      </w:r>
      <w:r w:rsidR="006844C6" w:rsidRPr="00301182">
        <w:rPr>
          <w:sz w:val="22"/>
          <w:szCs w:val="22"/>
        </w:rPr>
        <w:t>T</w:t>
      </w:r>
      <w:r w:rsidR="00E84E0C" w:rsidRPr="00301182">
        <w:rPr>
          <w:sz w:val="22"/>
          <w:szCs w:val="22"/>
        </w:rPr>
        <w:t xml:space="preserve">ransporto priemonių techninio aptarnavimo </w:t>
      </w:r>
      <w:r w:rsidR="00244D2A" w:rsidRPr="00301182">
        <w:rPr>
          <w:sz w:val="22"/>
          <w:szCs w:val="22"/>
        </w:rPr>
        <w:t>ir priežiūros paslaugų</w:t>
      </w:r>
      <w:r w:rsidR="00FA0BD7" w:rsidRPr="00301182">
        <w:rPr>
          <w:sz w:val="22"/>
          <w:szCs w:val="22"/>
        </w:rPr>
        <w:t xml:space="preserve"> </w:t>
      </w:r>
      <w:r w:rsidR="00806724" w:rsidRPr="00301182">
        <w:rPr>
          <w:sz w:val="22"/>
          <w:szCs w:val="22"/>
        </w:rPr>
        <w:t>per 24 mėnesius nuo Transporto priemonės perdavimo dienos arba kol Transporto priemonė nuvažiuos 150 000 km, atsižvelgiant į tai, kas įvyks greičiau,</w:t>
      </w:r>
      <w:r w:rsidR="00E84E0C" w:rsidRPr="00301182">
        <w:rPr>
          <w:sz w:val="22"/>
          <w:szCs w:val="22"/>
        </w:rPr>
        <w:t xml:space="preserve"> Pirkėjas patirti negali.</w:t>
      </w:r>
    </w:p>
    <w:p w14:paraId="7D40FB43" w14:textId="77777777" w:rsidR="00E84E0C" w:rsidRPr="00301182" w:rsidRDefault="00372DF7" w:rsidP="00873A32">
      <w:pPr>
        <w:widowControl w:val="0"/>
        <w:tabs>
          <w:tab w:val="left" w:pos="0"/>
        </w:tabs>
        <w:ind w:left="-284"/>
        <w:jc w:val="both"/>
        <w:rPr>
          <w:sz w:val="22"/>
          <w:szCs w:val="22"/>
        </w:rPr>
      </w:pPr>
      <w:r w:rsidRPr="00301182">
        <w:rPr>
          <w:sz w:val="22"/>
          <w:szCs w:val="22"/>
        </w:rPr>
        <w:t>4</w:t>
      </w:r>
      <w:r w:rsidR="00FA0BD7" w:rsidRPr="00301182">
        <w:rPr>
          <w:sz w:val="22"/>
          <w:szCs w:val="22"/>
        </w:rPr>
        <w:t>.</w:t>
      </w:r>
      <w:r w:rsidR="001B637C" w:rsidRPr="00301182">
        <w:rPr>
          <w:sz w:val="22"/>
          <w:szCs w:val="22"/>
        </w:rPr>
        <w:t>9</w:t>
      </w:r>
      <w:r w:rsidR="00FA0BD7" w:rsidRPr="00301182">
        <w:rPr>
          <w:sz w:val="22"/>
          <w:szCs w:val="22"/>
        </w:rPr>
        <w:t xml:space="preserve">. </w:t>
      </w:r>
      <w:r w:rsidR="00E84E0C" w:rsidRPr="00301182">
        <w:rPr>
          <w:sz w:val="22"/>
          <w:szCs w:val="22"/>
        </w:rPr>
        <w:t xml:space="preserve">Pirkėjas už Tiekėjo atliktus </w:t>
      </w:r>
      <w:r w:rsidR="006844C6" w:rsidRPr="00301182">
        <w:rPr>
          <w:sz w:val="22"/>
          <w:szCs w:val="22"/>
        </w:rPr>
        <w:t>T</w:t>
      </w:r>
      <w:r w:rsidR="00E84E0C" w:rsidRPr="00301182">
        <w:rPr>
          <w:sz w:val="22"/>
          <w:szCs w:val="22"/>
        </w:rPr>
        <w:t xml:space="preserve">ransporto priemonių techninės priežiūros bei aptarnavimo darbus bei tam sunaudotas </w:t>
      </w:r>
      <w:r w:rsidR="006844C6" w:rsidRPr="00301182">
        <w:rPr>
          <w:sz w:val="22"/>
          <w:szCs w:val="22"/>
        </w:rPr>
        <w:t>atsargines dalis ir eksploatacines medžiagas</w:t>
      </w:r>
      <w:r w:rsidR="00E84E0C" w:rsidRPr="00301182">
        <w:rPr>
          <w:sz w:val="22"/>
          <w:szCs w:val="22"/>
        </w:rPr>
        <w:t xml:space="preserve"> </w:t>
      </w:r>
      <w:r w:rsidR="006844C6" w:rsidRPr="00301182">
        <w:rPr>
          <w:sz w:val="22"/>
          <w:szCs w:val="22"/>
        </w:rPr>
        <w:t>Transporto priemonėms suteiktų garantijų laikotarpiu</w:t>
      </w:r>
      <w:r w:rsidR="00E526BE" w:rsidRPr="00301182">
        <w:rPr>
          <w:sz w:val="22"/>
          <w:szCs w:val="22"/>
        </w:rPr>
        <w:t>, atsižvelgiant į Sutarties pobūdį ir ypatumus</w:t>
      </w:r>
      <w:r w:rsidR="006844C6" w:rsidRPr="00301182">
        <w:rPr>
          <w:sz w:val="22"/>
          <w:szCs w:val="22"/>
        </w:rPr>
        <w:t xml:space="preserve"> </w:t>
      </w:r>
      <w:r w:rsidR="00E84E0C" w:rsidRPr="00301182">
        <w:rPr>
          <w:sz w:val="22"/>
          <w:szCs w:val="22"/>
        </w:rPr>
        <w:t xml:space="preserve">Tiekėjui </w:t>
      </w:r>
      <w:r w:rsidR="006844C6" w:rsidRPr="00301182">
        <w:rPr>
          <w:sz w:val="22"/>
          <w:szCs w:val="22"/>
        </w:rPr>
        <w:t>su</w:t>
      </w:r>
      <w:r w:rsidR="00E84E0C" w:rsidRPr="00301182">
        <w:rPr>
          <w:sz w:val="22"/>
          <w:szCs w:val="22"/>
        </w:rPr>
        <w:t xml:space="preserve">moka </w:t>
      </w:r>
      <w:r w:rsidR="006844C6" w:rsidRPr="00301182">
        <w:rPr>
          <w:sz w:val="22"/>
          <w:szCs w:val="22"/>
        </w:rPr>
        <w:t xml:space="preserve">per 60 </w:t>
      </w:r>
      <w:r w:rsidR="00E526BE" w:rsidRPr="00301182">
        <w:rPr>
          <w:sz w:val="22"/>
          <w:szCs w:val="22"/>
        </w:rPr>
        <w:t xml:space="preserve">(šešiasdešimt) </w:t>
      </w:r>
      <w:r w:rsidR="006844C6" w:rsidRPr="00301182">
        <w:rPr>
          <w:sz w:val="22"/>
          <w:szCs w:val="22"/>
        </w:rPr>
        <w:t>kalendorinių dienų nuo sąskaitų faktūrų, paruoštų pagal atliktų darbų priėmimo – perdavimo Šalių suderintus ir pasirašytus aktus</w:t>
      </w:r>
      <w:r w:rsidR="00E526BE" w:rsidRPr="00301182">
        <w:rPr>
          <w:sz w:val="22"/>
          <w:szCs w:val="22"/>
        </w:rPr>
        <w:t xml:space="preserve"> (Sutarties </w:t>
      </w:r>
      <w:r w:rsidR="0019363F" w:rsidRPr="00301182">
        <w:rPr>
          <w:sz w:val="22"/>
          <w:szCs w:val="22"/>
        </w:rPr>
        <w:t>5</w:t>
      </w:r>
      <w:r w:rsidR="00E526BE" w:rsidRPr="00301182">
        <w:rPr>
          <w:sz w:val="22"/>
          <w:szCs w:val="22"/>
        </w:rPr>
        <w:t xml:space="preserve"> priedas)</w:t>
      </w:r>
      <w:r w:rsidR="006844C6" w:rsidRPr="00301182">
        <w:rPr>
          <w:sz w:val="22"/>
          <w:szCs w:val="22"/>
        </w:rPr>
        <w:t>, gavimo dienos, šios dienos neskaičiuojant.</w:t>
      </w:r>
    </w:p>
    <w:p w14:paraId="40F42A2F" w14:textId="0220AF5C" w:rsidR="007A13A8" w:rsidRPr="00301182" w:rsidRDefault="00372DF7" w:rsidP="00873A32">
      <w:pPr>
        <w:widowControl w:val="0"/>
        <w:tabs>
          <w:tab w:val="left" w:pos="0"/>
        </w:tabs>
        <w:ind w:left="-284"/>
        <w:jc w:val="both"/>
        <w:rPr>
          <w:sz w:val="22"/>
          <w:szCs w:val="22"/>
        </w:rPr>
      </w:pPr>
      <w:r w:rsidRPr="00301182">
        <w:rPr>
          <w:sz w:val="22"/>
          <w:szCs w:val="22"/>
        </w:rPr>
        <w:t>4</w:t>
      </w:r>
      <w:r w:rsidR="00FA0BD7" w:rsidRPr="00301182">
        <w:rPr>
          <w:sz w:val="22"/>
          <w:szCs w:val="22"/>
        </w:rPr>
        <w:t>.</w:t>
      </w:r>
      <w:r w:rsidR="001B637C" w:rsidRPr="00301182">
        <w:rPr>
          <w:sz w:val="22"/>
          <w:szCs w:val="22"/>
        </w:rPr>
        <w:t>10</w:t>
      </w:r>
      <w:r w:rsidR="00FA0BD7" w:rsidRPr="00301182">
        <w:rPr>
          <w:sz w:val="22"/>
          <w:szCs w:val="22"/>
        </w:rPr>
        <w:t xml:space="preserve">. </w:t>
      </w:r>
      <w:r w:rsidR="00AC4E68" w:rsidRPr="00301182">
        <w:rPr>
          <w:sz w:val="22"/>
          <w:szCs w:val="22"/>
        </w:rPr>
        <w:t xml:space="preserve">Sutarties vertės dalis, skirta negarantinio remonto darbams Transporto priemonėms suteiktų garantijų laikotarpiu, yra </w:t>
      </w:r>
      <w:r w:rsidR="00C541BC" w:rsidRPr="00301182">
        <w:rPr>
          <w:sz w:val="22"/>
          <w:szCs w:val="22"/>
        </w:rPr>
        <w:t>1</w:t>
      </w:r>
      <w:r w:rsidR="00FA0BD7" w:rsidRPr="00301182">
        <w:rPr>
          <w:sz w:val="22"/>
          <w:szCs w:val="22"/>
        </w:rPr>
        <w:t>00 000,00 (</w:t>
      </w:r>
      <w:r w:rsidR="00C541BC" w:rsidRPr="00301182">
        <w:rPr>
          <w:sz w:val="22"/>
          <w:szCs w:val="22"/>
        </w:rPr>
        <w:t>vienas</w:t>
      </w:r>
      <w:r w:rsidR="00FA0BD7" w:rsidRPr="00301182">
        <w:rPr>
          <w:sz w:val="22"/>
          <w:szCs w:val="22"/>
        </w:rPr>
        <w:t xml:space="preserve"> šimta</w:t>
      </w:r>
      <w:r w:rsidR="00C541BC" w:rsidRPr="00301182">
        <w:rPr>
          <w:sz w:val="22"/>
          <w:szCs w:val="22"/>
        </w:rPr>
        <w:t>s</w:t>
      </w:r>
      <w:r w:rsidR="00FA0BD7" w:rsidRPr="00301182">
        <w:rPr>
          <w:sz w:val="22"/>
          <w:szCs w:val="22"/>
        </w:rPr>
        <w:t xml:space="preserve"> tūkstančių)</w:t>
      </w:r>
      <w:r w:rsidR="00AC4E68" w:rsidRPr="00301182">
        <w:rPr>
          <w:sz w:val="22"/>
          <w:szCs w:val="22"/>
        </w:rPr>
        <w:t xml:space="preserve"> </w:t>
      </w:r>
      <w:r w:rsidR="00666511" w:rsidRPr="00301182">
        <w:rPr>
          <w:sz w:val="22"/>
          <w:szCs w:val="22"/>
        </w:rPr>
        <w:t>e</w:t>
      </w:r>
      <w:r w:rsidR="00AC4E68" w:rsidRPr="00301182">
        <w:rPr>
          <w:sz w:val="22"/>
          <w:szCs w:val="22"/>
        </w:rPr>
        <w:t>ur</w:t>
      </w:r>
      <w:r w:rsidR="00666511" w:rsidRPr="00301182">
        <w:rPr>
          <w:sz w:val="22"/>
          <w:szCs w:val="22"/>
        </w:rPr>
        <w:t>ų</w:t>
      </w:r>
      <w:r w:rsidR="00AC4E68" w:rsidRPr="00301182">
        <w:rPr>
          <w:sz w:val="22"/>
          <w:szCs w:val="22"/>
        </w:rPr>
        <w:t xml:space="preserve"> be PVM (</w:t>
      </w:r>
      <w:r w:rsidR="00C541BC" w:rsidRPr="00301182">
        <w:rPr>
          <w:sz w:val="22"/>
          <w:szCs w:val="22"/>
        </w:rPr>
        <w:t>121</w:t>
      </w:r>
      <w:r w:rsidR="00FA0BD7" w:rsidRPr="00301182">
        <w:rPr>
          <w:sz w:val="22"/>
          <w:szCs w:val="22"/>
        </w:rPr>
        <w:t xml:space="preserve"> 000,00 (</w:t>
      </w:r>
      <w:r w:rsidR="00C541BC" w:rsidRPr="00301182">
        <w:rPr>
          <w:sz w:val="22"/>
          <w:szCs w:val="22"/>
        </w:rPr>
        <w:t xml:space="preserve">vienas </w:t>
      </w:r>
      <w:r w:rsidR="00FA0BD7" w:rsidRPr="00301182">
        <w:rPr>
          <w:sz w:val="22"/>
          <w:szCs w:val="22"/>
        </w:rPr>
        <w:t>šimta</w:t>
      </w:r>
      <w:r w:rsidR="00C541BC" w:rsidRPr="00301182">
        <w:rPr>
          <w:sz w:val="22"/>
          <w:szCs w:val="22"/>
        </w:rPr>
        <w:t>s</w:t>
      </w:r>
      <w:r w:rsidR="00FA0BD7" w:rsidRPr="00301182">
        <w:rPr>
          <w:sz w:val="22"/>
          <w:szCs w:val="22"/>
        </w:rPr>
        <w:t xml:space="preserve"> </w:t>
      </w:r>
      <w:r w:rsidR="00C541BC" w:rsidRPr="00301182">
        <w:rPr>
          <w:sz w:val="22"/>
          <w:szCs w:val="22"/>
        </w:rPr>
        <w:t>dvidešimt vienas</w:t>
      </w:r>
      <w:r w:rsidR="00FA0BD7" w:rsidRPr="00301182">
        <w:rPr>
          <w:sz w:val="22"/>
          <w:szCs w:val="22"/>
        </w:rPr>
        <w:t xml:space="preserve"> tūkstan</w:t>
      </w:r>
      <w:r w:rsidR="00C541BC" w:rsidRPr="00301182">
        <w:rPr>
          <w:sz w:val="22"/>
          <w:szCs w:val="22"/>
        </w:rPr>
        <w:t>tis</w:t>
      </w:r>
      <w:r w:rsidR="00FA0BD7" w:rsidRPr="00301182">
        <w:rPr>
          <w:sz w:val="22"/>
          <w:szCs w:val="22"/>
        </w:rPr>
        <w:t xml:space="preserve">) </w:t>
      </w:r>
      <w:r w:rsidR="00666511" w:rsidRPr="00301182">
        <w:rPr>
          <w:sz w:val="22"/>
          <w:szCs w:val="22"/>
        </w:rPr>
        <w:t xml:space="preserve">eurų </w:t>
      </w:r>
      <w:r w:rsidR="00AC4E68" w:rsidRPr="00301182">
        <w:rPr>
          <w:sz w:val="22"/>
          <w:szCs w:val="22"/>
        </w:rPr>
        <w:t xml:space="preserve">su PVM). </w:t>
      </w:r>
      <w:r w:rsidR="00E01E6C" w:rsidRPr="00301182">
        <w:rPr>
          <w:sz w:val="22"/>
          <w:szCs w:val="22"/>
        </w:rPr>
        <w:t xml:space="preserve">Negarantinio remonto darbams Transporto priemonėms suteiktų garantijų </w:t>
      </w:r>
      <w:r w:rsidR="00E01E6C" w:rsidRPr="00301182">
        <w:rPr>
          <w:sz w:val="22"/>
          <w:szCs w:val="22"/>
        </w:rPr>
        <w:lastRenderedPageBreak/>
        <w:t>laikotarpiu</w:t>
      </w:r>
      <w:r w:rsidR="00FA0BD7" w:rsidRPr="00301182">
        <w:rPr>
          <w:sz w:val="22"/>
          <w:szCs w:val="22"/>
        </w:rPr>
        <w:t xml:space="preserve"> (24 mėnesius)</w:t>
      </w:r>
      <w:r w:rsidR="00E01E6C" w:rsidRPr="00301182">
        <w:rPr>
          <w:sz w:val="22"/>
          <w:szCs w:val="22"/>
        </w:rPr>
        <w:t xml:space="preserve">, kuriuos Tiekėjas atliks pagal atskirus Pirkėjo užsakymus, nustatomas valandinis remonto darbų įkainis </w:t>
      </w:r>
      <w:r w:rsidR="00447A3A">
        <w:rPr>
          <w:sz w:val="22"/>
          <w:szCs w:val="22"/>
        </w:rPr>
        <w:t>–</w:t>
      </w:r>
      <w:r w:rsidR="00E01E6C" w:rsidRPr="00301182">
        <w:rPr>
          <w:sz w:val="22"/>
          <w:szCs w:val="22"/>
        </w:rPr>
        <w:t xml:space="preserve"> _________ </w:t>
      </w:r>
      <w:r w:rsidR="00666511" w:rsidRPr="00301182">
        <w:rPr>
          <w:sz w:val="22"/>
          <w:szCs w:val="22"/>
        </w:rPr>
        <w:t>e</w:t>
      </w:r>
      <w:r w:rsidR="00E01E6C" w:rsidRPr="00301182">
        <w:rPr>
          <w:sz w:val="22"/>
          <w:szCs w:val="22"/>
        </w:rPr>
        <w:t>ur</w:t>
      </w:r>
      <w:r w:rsidR="00666511" w:rsidRPr="00301182">
        <w:rPr>
          <w:sz w:val="22"/>
          <w:szCs w:val="22"/>
        </w:rPr>
        <w:t>ų</w:t>
      </w:r>
      <w:r w:rsidR="00E01E6C" w:rsidRPr="00301182">
        <w:rPr>
          <w:sz w:val="22"/>
          <w:szCs w:val="22"/>
        </w:rPr>
        <w:t xml:space="preserve"> be PVM </w:t>
      </w:r>
      <w:r w:rsidR="00A5683D" w:rsidRPr="00301182">
        <w:rPr>
          <w:sz w:val="22"/>
          <w:szCs w:val="22"/>
        </w:rPr>
        <w:t>(</w:t>
      </w:r>
      <w:r w:rsidR="00E01E6C" w:rsidRPr="00301182">
        <w:rPr>
          <w:i/>
          <w:sz w:val="22"/>
          <w:szCs w:val="22"/>
        </w:rPr>
        <w:t>nurodoma suma žodžiais ir su PVM</w:t>
      </w:r>
      <w:r w:rsidR="00666511" w:rsidRPr="00301182">
        <w:rPr>
          <w:i/>
          <w:sz w:val="22"/>
          <w:szCs w:val="22"/>
        </w:rPr>
        <w:t>)</w:t>
      </w:r>
      <w:r w:rsidR="00E01E6C" w:rsidRPr="00301182">
        <w:rPr>
          <w:i/>
          <w:sz w:val="22"/>
          <w:szCs w:val="22"/>
        </w:rPr>
        <w:t>.</w:t>
      </w:r>
      <w:r w:rsidR="007A13A8" w:rsidRPr="00301182">
        <w:rPr>
          <w:i/>
          <w:sz w:val="22"/>
          <w:szCs w:val="22"/>
        </w:rPr>
        <w:t xml:space="preserve"> </w:t>
      </w:r>
      <w:r w:rsidR="007A13A8" w:rsidRPr="00301182">
        <w:rPr>
          <w:rFonts w:eastAsia="Calibri"/>
          <w:color w:val="000000"/>
          <w:sz w:val="22"/>
          <w:szCs w:val="22"/>
        </w:rPr>
        <w:t>Atsarginės dalys ir kitos eksploatacinės medžiagos tokiems darbams atlikti bus naudojamos pagal faktinį poreikį, o remonto darb</w:t>
      </w:r>
      <w:r w:rsidR="0029407A" w:rsidRPr="00301182">
        <w:rPr>
          <w:rFonts w:eastAsia="Calibri"/>
          <w:color w:val="000000"/>
          <w:sz w:val="22"/>
          <w:szCs w:val="22"/>
        </w:rPr>
        <w:t>ų</w:t>
      </w:r>
      <w:r w:rsidR="007A13A8" w:rsidRPr="00301182">
        <w:rPr>
          <w:rFonts w:eastAsia="Calibri"/>
          <w:color w:val="000000"/>
          <w:sz w:val="22"/>
          <w:szCs w:val="22"/>
        </w:rPr>
        <w:t xml:space="preserve"> laiko </w:t>
      </w:r>
      <w:r w:rsidR="007A13A8" w:rsidRPr="00301182">
        <w:rPr>
          <w:rFonts w:eastAsia="Calibri"/>
          <w:sz w:val="22"/>
          <w:szCs w:val="22"/>
        </w:rPr>
        <w:t xml:space="preserve">normos </w:t>
      </w:r>
      <w:r w:rsidR="0029407A" w:rsidRPr="00301182">
        <w:rPr>
          <w:rFonts w:eastAsia="Calibri"/>
          <w:sz w:val="22"/>
          <w:szCs w:val="22"/>
        </w:rPr>
        <w:t>neturi viršyti</w:t>
      </w:r>
      <w:r w:rsidR="007A13A8" w:rsidRPr="00301182">
        <w:rPr>
          <w:rFonts w:eastAsia="Calibri"/>
          <w:sz w:val="22"/>
          <w:szCs w:val="22"/>
        </w:rPr>
        <w:t xml:space="preserve"> </w:t>
      </w:r>
      <w:r w:rsidR="0029407A" w:rsidRPr="00301182">
        <w:rPr>
          <w:rFonts w:eastAsia="Calibri"/>
          <w:sz w:val="22"/>
          <w:szCs w:val="22"/>
        </w:rPr>
        <w:t>T</w:t>
      </w:r>
      <w:r w:rsidR="007A13A8" w:rsidRPr="00301182">
        <w:rPr>
          <w:rFonts w:eastAsia="Calibri"/>
          <w:sz w:val="22"/>
          <w:szCs w:val="22"/>
        </w:rPr>
        <w:t xml:space="preserve">ransporto priemonių gamintojo </w:t>
      </w:r>
      <w:r w:rsidR="0029407A" w:rsidRPr="00301182">
        <w:rPr>
          <w:sz w:val="22"/>
          <w:szCs w:val="22"/>
        </w:rPr>
        <w:t>ir (arba) autorizuoto Transporto priemonių serviso</w:t>
      </w:r>
      <w:r w:rsidR="0029407A" w:rsidRPr="00301182">
        <w:rPr>
          <w:rFonts w:eastAsia="Calibri"/>
          <w:sz w:val="22"/>
          <w:szCs w:val="22"/>
        </w:rPr>
        <w:t xml:space="preserve"> </w:t>
      </w:r>
      <w:r w:rsidR="007A13A8" w:rsidRPr="00301182">
        <w:rPr>
          <w:rFonts w:eastAsia="Calibri"/>
          <w:sz w:val="22"/>
          <w:szCs w:val="22"/>
        </w:rPr>
        <w:t xml:space="preserve">tokiems darbams atlikti numatytų laiko normų. </w:t>
      </w:r>
      <w:r w:rsidR="0029407A" w:rsidRPr="00301182">
        <w:rPr>
          <w:rFonts w:eastAsia="Calibri"/>
          <w:sz w:val="22"/>
          <w:szCs w:val="22"/>
        </w:rPr>
        <w:t>N</w:t>
      </w:r>
      <w:r w:rsidR="007A13A8" w:rsidRPr="00301182">
        <w:rPr>
          <w:rFonts w:eastAsia="Calibri"/>
          <w:sz w:val="22"/>
          <w:szCs w:val="22"/>
        </w:rPr>
        <w:t xml:space="preserve">egarantinio remonto darbams </w:t>
      </w:r>
      <w:r w:rsidR="00606C13" w:rsidRPr="00301182">
        <w:rPr>
          <w:rFonts w:eastAsia="Calibri"/>
          <w:sz w:val="22"/>
          <w:szCs w:val="22"/>
        </w:rPr>
        <w:t>T</w:t>
      </w:r>
      <w:r w:rsidR="007A13A8" w:rsidRPr="00301182">
        <w:rPr>
          <w:rFonts w:eastAsia="Calibri"/>
          <w:sz w:val="22"/>
          <w:szCs w:val="22"/>
        </w:rPr>
        <w:t>ransporto priemonėms suteiktų garantijų laikotarpiu naudo</w:t>
      </w:r>
      <w:r w:rsidR="0029407A" w:rsidRPr="00301182">
        <w:rPr>
          <w:rFonts w:eastAsia="Calibri"/>
          <w:sz w:val="22"/>
          <w:szCs w:val="22"/>
        </w:rPr>
        <w:t>jamos</w:t>
      </w:r>
      <w:r w:rsidR="007A13A8" w:rsidRPr="00301182">
        <w:rPr>
          <w:rFonts w:eastAsia="Calibri"/>
          <w:sz w:val="22"/>
          <w:szCs w:val="22"/>
        </w:rPr>
        <w:t xml:space="preserve"> atsarginės dalys ir kitos eksploatacinės medžiagos </w:t>
      </w:r>
      <w:r w:rsidR="00FA0BD7" w:rsidRPr="00301182">
        <w:rPr>
          <w:rFonts w:eastAsia="Calibri"/>
          <w:sz w:val="22"/>
          <w:szCs w:val="22"/>
        </w:rPr>
        <w:t xml:space="preserve">turi būti </w:t>
      </w:r>
      <w:r w:rsidR="007A13A8" w:rsidRPr="00301182">
        <w:rPr>
          <w:rFonts w:eastAsia="Calibri"/>
          <w:sz w:val="22"/>
          <w:szCs w:val="22"/>
        </w:rPr>
        <w:t xml:space="preserve">parduodamos nedidesnėmis nei remonto darbų užsakymo diena </w:t>
      </w:r>
      <w:r w:rsidR="0029407A" w:rsidRPr="00301182">
        <w:rPr>
          <w:rFonts w:eastAsia="Calibri"/>
          <w:sz w:val="22"/>
          <w:szCs w:val="22"/>
        </w:rPr>
        <w:t xml:space="preserve">Tiekėjo ir (ar) </w:t>
      </w:r>
      <w:r w:rsidR="0029407A" w:rsidRPr="00301182">
        <w:rPr>
          <w:sz w:val="22"/>
          <w:szCs w:val="22"/>
        </w:rPr>
        <w:t>autorizuoto Transporto priemonių serviso</w:t>
      </w:r>
      <w:r w:rsidR="0029407A" w:rsidRPr="00301182">
        <w:rPr>
          <w:rFonts w:eastAsia="Calibri"/>
          <w:sz w:val="22"/>
          <w:szCs w:val="22"/>
        </w:rPr>
        <w:t xml:space="preserve"> </w:t>
      </w:r>
      <w:r w:rsidR="007A13A8" w:rsidRPr="00301182">
        <w:rPr>
          <w:rFonts w:eastAsia="Calibri"/>
          <w:sz w:val="22"/>
          <w:szCs w:val="22"/>
        </w:rPr>
        <w:t xml:space="preserve"> prekybos vieto</w:t>
      </w:r>
      <w:r w:rsidR="00AC4E68" w:rsidRPr="00301182">
        <w:rPr>
          <w:rFonts w:eastAsia="Calibri"/>
          <w:sz w:val="22"/>
          <w:szCs w:val="22"/>
        </w:rPr>
        <w:t>s</w:t>
      </w:r>
      <w:r w:rsidR="007A13A8" w:rsidRPr="00301182">
        <w:rPr>
          <w:rFonts w:eastAsia="Calibri"/>
          <w:sz w:val="22"/>
          <w:szCs w:val="22"/>
        </w:rPr>
        <w:t>e, kainų katalog</w:t>
      </w:r>
      <w:r w:rsidR="00AC4E68" w:rsidRPr="00301182">
        <w:rPr>
          <w:rFonts w:eastAsia="Calibri"/>
          <w:sz w:val="22"/>
          <w:szCs w:val="22"/>
        </w:rPr>
        <w:t>uos</w:t>
      </w:r>
      <w:r w:rsidR="007A13A8" w:rsidRPr="00301182">
        <w:rPr>
          <w:rFonts w:eastAsia="Calibri"/>
          <w:sz w:val="22"/>
          <w:szCs w:val="22"/>
        </w:rPr>
        <w:t>e ar interneto svetainė</w:t>
      </w:r>
      <w:r w:rsidR="00AC4E68" w:rsidRPr="00301182">
        <w:rPr>
          <w:rFonts w:eastAsia="Calibri"/>
          <w:sz w:val="22"/>
          <w:szCs w:val="22"/>
        </w:rPr>
        <w:t>s</w:t>
      </w:r>
      <w:r w:rsidR="007A13A8" w:rsidRPr="00301182">
        <w:rPr>
          <w:rFonts w:eastAsia="Calibri"/>
          <w:sz w:val="22"/>
          <w:szCs w:val="22"/>
        </w:rPr>
        <w:t xml:space="preserve">e nurodytomis galiojančiomis šių </w:t>
      </w:r>
      <w:r w:rsidR="00AC4E68" w:rsidRPr="00301182">
        <w:rPr>
          <w:rFonts w:eastAsia="Calibri"/>
          <w:sz w:val="22"/>
          <w:szCs w:val="22"/>
        </w:rPr>
        <w:t>atsarginių dalių</w:t>
      </w:r>
      <w:r w:rsidR="007A13A8" w:rsidRPr="00301182">
        <w:rPr>
          <w:rFonts w:eastAsia="Calibri"/>
          <w:sz w:val="22"/>
          <w:szCs w:val="22"/>
        </w:rPr>
        <w:t xml:space="preserve"> </w:t>
      </w:r>
      <w:r w:rsidR="0029407A" w:rsidRPr="00301182">
        <w:rPr>
          <w:rFonts w:eastAsia="Calibri"/>
          <w:sz w:val="22"/>
          <w:szCs w:val="22"/>
        </w:rPr>
        <w:t xml:space="preserve">ir eksploatacinių medžiagų </w:t>
      </w:r>
      <w:r w:rsidR="007A13A8" w:rsidRPr="00301182">
        <w:rPr>
          <w:rFonts w:eastAsia="Calibri"/>
          <w:sz w:val="22"/>
          <w:szCs w:val="22"/>
        </w:rPr>
        <w:t xml:space="preserve">kainomis, pritaikius ne mažesnę nei </w:t>
      </w:r>
      <w:r w:rsidR="00E526BE" w:rsidRPr="00301182">
        <w:rPr>
          <w:rFonts w:eastAsia="Calibri"/>
          <w:sz w:val="22"/>
          <w:szCs w:val="22"/>
        </w:rPr>
        <w:t>20</w:t>
      </w:r>
      <w:r w:rsidR="007A13A8" w:rsidRPr="00301182">
        <w:rPr>
          <w:rFonts w:eastAsia="Calibri"/>
          <w:sz w:val="22"/>
          <w:szCs w:val="22"/>
        </w:rPr>
        <w:t xml:space="preserve"> procentų nuolaidą arba, jei tokios nebuvo skelbiamos, </w:t>
      </w:r>
      <w:r w:rsidR="0029407A" w:rsidRPr="00301182">
        <w:rPr>
          <w:rFonts w:eastAsia="Calibri"/>
          <w:sz w:val="22"/>
          <w:szCs w:val="22"/>
        </w:rPr>
        <w:t xml:space="preserve">Tiekėjo ir (ar) </w:t>
      </w:r>
      <w:r w:rsidR="0029407A" w:rsidRPr="00301182">
        <w:rPr>
          <w:sz w:val="22"/>
          <w:szCs w:val="22"/>
        </w:rPr>
        <w:t>autorizuoto Transporto priemonių serviso</w:t>
      </w:r>
      <w:r w:rsidR="0029407A" w:rsidRPr="00301182">
        <w:rPr>
          <w:rFonts w:eastAsia="Calibri"/>
          <w:sz w:val="22"/>
          <w:szCs w:val="22"/>
        </w:rPr>
        <w:t xml:space="preserve">  </w:t>
      </w:r>
      <w:r w:rsidR="007A13A8" w:rsidRPr="00301182">
        <w:rPr>
          <w:rFonts w:eastAsia="Calibri"/>
          <w:sz w:val="22"/>
          <w:szCs w:val="22"/>
        </w:rPr>
        <w:t xml:space="preserve">nurodytomis, tačiau konkurencingomis ir rinkos kainą atitinkančiomis kainomis. </w:t>
      </w:r>
      <w:r w:rsidR="0029407A" w:rsidRPr="00301182">
        <w:rPr>
          <w:rFonts w:eastAsia="Calibri"/>
          <w:sz w:val="22"/>
          <w:szCs w:val="22"/>
        </w:rPr>
        <w:t>Pirkėjui</w:t>
      </w:r>
      <w:r w:rsidR="007A13A8" w:rsidRPr="00301182">
        <w:rPr>
          <w:rFonts w:eastAsia="Calibri"/>
          <w:sz w:val="22"/>
          <w:szCs w:val="22"/>
        </w:rPr>
        <w:t xml:space="preserve"> paprašius, </w:t>
      </w:r>
      <w:r w:rsidR="0029407A" w:rsidRPr="00301182">
        <w:rPr>
          <w:rFonts w:eastAsia="Calibri"/>
          <w:sz w:val="22"/>
          <w:szCs w:val="22"/>
        </w:rPr>
        <w:t xml:space="preserve">Tiekėjas per </w:t>
      </w:r>
      <w:r w:rsidR="0029407A" w:rsidRPr="00301182">
        <w:rPr>
          <w:sz w:val="22"/>
          <w:szCs w:val="22"/>
        </w:rPr>
        <w:t>2 darbo dienas</w:t>
      </w:r>
      <w:r w:rsidR="00C67C51" w:rsidRPr="00301182">
        <w:rPr>
          <w:sz w:val="22"/>
          <w:szCs w:val="22"/>
        </w:rPr>
        <w:t xml:space="preserve">, prašymo pateikimo dienos neskaičiuojant, </w:t>
      </w:r>
      <w:r w:rsidR="0029407A" w:rsidRPr="00301182">
        <w:rPr>
          <w:sz w:val="22"/>
          <w:szCs w:val="22"/>
        </w:rPr>
        <w:t xml:space="preserve">privalo </w:t>
      </w:r>
      <w:r w:rsidR="007A13A8" w:rsidRPr="00301182">
        <w:rPr>
          <w:sz w:val="22"/>
          <w:szCs w:val="22"/>
        </w:rPr>
        <w:t>pateik</w:t>
      </w:r>
      <w:r w:rsidR="0029407A" w:rsidRPr="00301182">
        <w:rPr>
          <w:sz w:val="22"/>
          <w:szCs w:val="22"/>
        </w:rPr>
        <w:t>ti</w:t>
      </w:r>
      <w:r w:rsidR="007A13A8" w:rsidRPr="00301182">
        <w:rPr>
          <w:sz w:val="22"/>
          <w:szCs w:val="22"/>
        </w:rPr>
        <w:t xml:space="preserve"> remonto darbų išlaidas ir atsarginių dalių bei eksploatacinių medžiagų kainas pagrindžiančius </w:t>
      </w:r>
      <w:r w:rsidR="001D10E7" w:rsidRPr="00301182">
        <w:rPr>
          <w:sz w:val="22"/>
          <w:szCs w:val="22"/>
        </w:rPr>
        <w:t>įsigijimo</w:t>
      </w:r>
      <w:r w:rsidR="00AC4E68" w:rsidRPr="00301182">
        <w:rPr>
          <w:sz w:val="22"/>
          <w:szCs w:val="22"/>
        </w:rPr>
        <w:t xml:space="preserve"> ar kitokius </w:t>
      </w:r>
      <w:r w:rsidR="007A13A8" w:rsidRPr="00301182">
        <w:rPr>
          <w:sz w:val="22"/>
          <w:szCs w:val="22"/>
        </w:rPr>
        <w:t>trečiųjų šalių dokumentus</w:t>
      </w:r>
      <w:r w:rsidR="00AC4E68" w:rsidRPr="00301182">
        <w:rPr>
          <w:sz w:val="22"/>
          <w:szCs w:val="22"/>
        </w:rPr>
        <w:t>.</w:t>
      </w:r>
    </w:p>
    <w:p w14:paraId="720315D4" w14:textId="77777777" w:rsidR="00AC4E68" w:rsidRPr="00301182" w:rsidRDefault="00372DF7" w:rsidP="00873A32">
      <w:pPr>
        <w:widowControl w:val="0"/>
        <w:tabs>
          <w:tab w:val="left" w:pos="142"/>
          <w:tab w:val="left" w:pos="284"/>
        </w:tabs>
        <w:ind w:left="-284"/>
        <w:jc w:val="both"/>
        <w:rPr>
          <w:sz w:val="22"/>
          <w:szCs w:val="22"/>
        </w:rPr>
      </w:pPr>
      <w:r w:rsidRPr="00301182">
        <w:rPr>
          <w:sz w:val="22"/>
          <w:szCs w:val="22"/>
        </w:rPr>
        <w:t>4</w:t>
      </w:r>
      <w:r w:rsidR="00FA0BD7" w:rsidRPr="00301182">
        <w:rPr>
          <w:sz w:val="22"/>
          <w:szCs w:val="22"/>
        </w:rPr>
        <w:t>.</w:t>
      </w:r>
      <w:r w:rsidR="001B637C" w:rsidRPr="00301182">
        <w:rPr>
          <w:sz w:val="22"/>
          <w:szCs w:val="22"/>
        </w:rPr>
        <w:t>11</w:t>
      </w:r>
      <w:r w:rsidR="00FA0BD7" w:rsidRPr="00301182">
        <w:rPr>
          <w:sz w:val="22"/>
          <w:szCs w:val="22"/>
        </w:rPr>
        <w:t xml:space="preserve">. </w:t>
      </w:r>
      <w:r w:rsidR="00AC4E68" w:rsidRPr="00301182">
        <w:rPr>
          <w:sz w:val="22"/>
          <w:szCs w:val="22"/>
        </w:rPr>
        <w:t xml:space="preserve">Pirkėjas už Tiekėjo atliktus </w:t>
      </w:r>
      <w:r w:rsidR="00A5683D" w:rsidRPr="00301182">
        <w:rPr>
          <w:sz w:val="22"/>
          <w:szCs w:val="22"/>
        </w:rPr>
        <w:t>negarantinio remonto darbus ir tam panaudotas atsargines dalis ir eksploatacines medžiagas Transporto priemonėms suteiktų garantijų laikotarpiu</w:t>
      </w:r>
      <w:r w:rsidR="00C67C51" w:rsidRPr="00301182">
        <w:rPr>
          <w:sz w:val="22"/>
          <w:szCs w:val="22"/>
        </w:rPr>
        <w:t>, atsižvelgiant į Sutarties pobūdį ir ypatumus</w:t>
      </w:r>
      <w:r w:rsidR="00A5683D" w:rsidRPr="00301182">
        <w:rPr>
          <w:sz w:val="22"/>
          <w:szCs w:val="22"/>
        </w:rPr>
        <w:t xml:space="preserve"> </w:t>
      </w:r>
      <w:r w:rsidR="00AC4E68" w:rsidRPr="00301182">
        <w:rPr>
          <w:sz w:val="22"/>
          <w:szCs w:val="22"/>
        </w:rPr>
        <w:t xml:space="preserve">Tiekėjui sumoka per 60 </w:t>
      </w:r>
      <w:r w:rsidR="00C67C51" w:rsidRPr="00301182">
        <w:rPr>
          <w:sz w:val="22"/>
          <w:szCs w:val="22"/>
        </w:rPr>
        <w:t xml:space="preserve">(šešiasdešimt) </w:t>
      </w:r>
      <w:r w:rsidR="00AC4E68" w:rsidRPr="00301182">
        <w:rPr>
          <w:sz w:val="22"/>
          <w:szCs w:val="22"/>
        </w:rPr>
        <w:t>kalendorinių dienų nuo sąskaitų faktūrų, paruoštų pagal atliktų darbų priėmimo – perdavimo Šalių suderintus ir pasirašytus aktus, gavimo dienos, šios dienos neskaičiuojant</w:t>
      </w:r>
      <w:r w:rsidR="00A5683D" w:rsidRPr="00301182">
        <w:rPr>
          <w:sz w:val="22"/>
          <w:szCs w:val="22"/>
        </w:rPr>
        <w:t>.</w:t>
      </w:r>
    </w:p>
    <w:p w14:paraId="7B694E2A" w14:textId="77777777" w:rsidR="00687A4B" w:rsidRPr="00301182" w:rsidRDefault="00687A4B" w:rsidP="00873A32">
      <w:pPr>
        <w:widowControl w:val="0"/>
        <w:tabs>
          <w:tab w:val="left" w:pos="142"/>
          <w:tab w:val="left" w:pos="284"/>
        </w:tabs>
        <w:ind w:left="-284"/>
        <w:jc w:val="both"/>
        <w:rPr>
          <w:sz w:val="22"/>
          <w:szCs w:val="22"/>
        </w:rPr>
      </w:pPr>
      <w:r w:rsidRPr="00301182">
        <w:rPr>
          <w:sz w:val="22"/>
          <w:szCs w:val="22"/>
        </w:rPr>
        <w:t>4.</w:t>
      </w:r>
      <w:r w:rsidR="001B637C" w:rsidRPr="00301182">
        <w:rPr>
          <w:sz w:val="22"/>
          <w:szCs w:val="22"/>
        </w:rPr>
        <w:t>12</w:t>
      </w:r>
      <w:r w:rsidRPr="00301182">
        <w:rPr>
          <w:sz w:val="22"/>
          <w:szCs w:val="22"/>
        </w:rPr>
        <w:t xml:space="preserve">. </w:t>
      </w:r>
      <w:r w:rsidRPr="00301182">
        <w:rPr>
          <w:sz w:val="22"/>
          <w:szCs w:val="22"/>
          <w:lang w:eastAsia="lt-LT"/>
        </w:rPr>
        <w:t>Vykdant sutartį Tiekėjas pridėtinės vertės mokesčio sąskaitas faktūras, sąskaitas faktūras, kreditinius ir debetinius dokumentus turi teikti tik naudojantis informacinės sistemos „E. sąskaita“ priemonėmis.</w:t>
      </w:r>
    </w:p>
    <w:p w14:paraId="11E88DAF" w14:textId="77777777" w:rsidR="00834946" w:rsidRPr="00301182" w:rsidRDefault="00372DF7" w:rsidP="00873A32">
      <w:pPr>
        <w:widowControl w:val="0"/>
        <w:tabs>
          <w:tab w:val="left" w:pos="142"/>
          <w:tab w:val="left" w:pos="284"/>
        </w:tabs>
        <w:ind w:left="-284"/>
        <w:jc w:val="both"/>
        <w:rPr>
          <w:sz w:val="22"/>
          <w:szCs w:val="22"/>
        </w:rPr>
      </w:pPr>
      <w:r w:rsidRPr="00301182">
        <w:rPr>
          <w:sz w:val="22"/>
          <w:szCs w:val="22"/>
        </w:rPr>
        <w:t>4</w:t>
      </w:r>
      <w:r w:rsidR="00FA0BD7" w:rsidRPr="00301182">
        <w:rPr>
          <w:sz w:val="22"/>
          <w:szCs w:val="22"/>
        </w:rPr>
        <w:t>.</w:t>
      </w:r>
      <w:r w:rsidR="00687A4B" w:rsidRPr="00301182">
        <w:rPr>
          <w:sz w:val="22"/>
          <w:szCs w:val="22"/>
        </w:rPr>
        <w:t>1</w:t>
      </w:r>
      <w:r w:rsidR="001B637C" w:rsidRPr="00301182">
        <w:rPr>
          <w:sz w:val="22"/>
          <w:szCs w:val="22"/>
        </w:rPr>
        <w:t>3</w:t>
      </w:r>
      <w:r w:rsidR="00FA0BD7" w:rsidRPr="00301182">
        <w:rPr>
          <w:sz w:val="22"/>
          <w:szCs w:val="22"/>
        </w:rPr>
        <w:t xml:space="preserve">. </w:t>
      </w:r>
      <w:r w:rsidR="00834946" w:rsidRPr="00301182">
        <w:rPr>
          <w:sz w:val="22"/>
          <w:szCs w:val="22"/>
        </w:rPr>
        <w:t>Pirkėjas</w:t>
      </w:r>
      <w:r w:rsidR="00A07750" w:rsidRPr="00301182">
        <w:rPr>
          <w:sz w:val="22"/>
          <w:szCs w:val="22"/>
        </w:rPr>
        <w:t xml:space="preserve">, </w:t>
      </w:r>
      <w:r w:rsidR="00834946" w:rsidRPr="00301182">
        <w:rPr>
          <w:sz w:val="22"/>
          <w:szCs w:val="22"/>
        </w:rPr>
        <w:t xml:space="preserve">už </w:t>
      </w:r>
      <w:r w:rsidR="00A07750" w:rsidRPr="00301182">
        <w:rPr>
          <w:sz w:val="22"/>
          <w:szCs w:val="22"/>
        </w:rPr>
        <w:t>Tiekėjo</w:t>
      </w:r>
      <w:r w:rsidR="00A5683D" w:rsidRPr="00301182">
        <w:rPr>
          <w:sz w:val="22"/>
          <w:szCs w:val="22"/>
        </w:rPr>
        <w:t xml:space="preserve"> atliktus techninės priežiūros ir aptarnavimo bei negarantinio remonto darbus ir tam </w:t>
      </w:r>
      <w:r w:rsidR="001D10E7" w:rsidRPr="00301182">
        <w:rPr>
          <w:sz w:val="22"/>
          <w:szCs w:val="22"/>
        </w:rPr>
        <w:t>panaudotas</w:t>
      </w:r>
      <w:r w:rsidR="00A5683D" w:rsidRPr="00301182">
        <w:rPr>
          <w:sz w:val="22"/>
          <w:szCs w:val="22"/>
        </w:rPr>
        <w:t xml:space="preserve"> atsargines d</w:t>
      </w:r>
      <w:r w:rsidR="00A07750" w:rsidRPr="00301182">
        <w:rPr>
          <w:sz w:val="22"/>
          <w:szCs w:val="22"/>
        </w:rPr>
        <w:t>a</w:t>
      </w:r>
      <w:r w:rsidR="00A5683D" w:rsidRPr="00301182">
        <w:rPr>
          <w:sz w:val="22"/>
          <w:szCs w:val="22"/>
        </w:rPr>
        <w:t xml:space="preserve">lis bei eksploatacines medžiagas </w:t>
      </w:r>
      <w:r w:rsidR="00834946" w:rsidRPr="00301182">
        <w:rPr>
          <w:sz w:val="22"/>
          <w:szCs w:val="22"/>
        </w:rPr>
        <w:t>Tiekėjui atsiskaito mokėjimo pavedimais į Tiekėjo nurodytą sąskaitą banke:</w:t>
      </w:r>
    </w:p>
    <w:p w14:paraId="21901FC2" w14:textId="77777777" w:rsidR="00834946" w:rsidRPr="00301182" w:rsidRDefault="00834946" w:rsidP="00873A32">
      <w:pPr>
        <w:widowControl w:val="0"/>
        <w:tabs>
          <w:tab w:val="left" w:pos="284"/>
        </w:tabs>
        <w:ind w:left="567"/>
        <w:rPr>
          <w:i/>
          <w:sz w:val="22"/>
          <w:szCs w:val="22"/>
        </w:rPr>
      </w:pPr>
      <w:r w:rsidRPr="00301182">
        <w:rPr>
          <w:sz w:val="22"/>
          <w:szCs w:val="22"/>
        </w:rPr>
        <w:t xml:space="preserve">Sąskaitos Nr. </w:t>
      </w:r>
      <w:r w:rsidRPr="00301182">
        <w:rPr>
          <w:i/>
          <w:sz w:val="22"/>
          <w:szCs w:val="22"/>
        </w:rPr>
        <w:t>(nurodyti sąskaitos numerį);</w:t>
      </w:r>
    </w:p>
    <w:p w14:paraId="311F1D42" w14:textId="77777777" w:rsidR="00834946" w:rsidRPr="00301182" w:rsidRDefault="00834946" w:rsidP="00873A32">
      <w:pPr>
        <w:widowControl w:val="0"/>
        <w:tabs>
          <w:tab w:val="left" w:pos="284"/>
        </w:tabs>
        <w:ind w:left="567"/>
        <w:rPr>
          <w:sz w:val="22"/>
          <w:szCs w:val="22"/>
        </w:rPr>
      </w:pPr>
      <w:r w:rsidRPr="00301182">
        <w:rPr>
          <w:i/>
          <w:sz w:val="22"/>
          <w:szCs w:val="22"/>
        </w:rPr>
        <w:t>(nurodyti banko pavadinimą)</w:t>
      </w:r>
      <w:r w:rsidRPr="00301182">
        <w:rPr>
          <w:sz w:val="22"/>
          <w:szCs w:val="22"/>
        </w:rPr>
        <w:t xml:space="preserve"> bankas;</w:t>
      </w:r>
    </w:p>
    <w:p w14:paraId="11B24745" w14:textId="77777777" w:rsidR="00834946" w:rsidRPr="00301182" w:rsidRDefault="00834946" w:rsidP="00873A32">
      <w:pPr>
        <w:widowControl w:val="0"/>
        <w:tabs>
          <w:tab w:val="left" w:pos="284"/>
        </w:tabs>
        <w:ind w:left="567"/>
        <w:rPr>
          <w:i/>
          <w:sz w:val="22"/>
          <w:szCs w:val="22"/>
        </w:rPr>
      </w:pPr>
      <w:r w:rsidRPr="00301182">
        <w:rPr>
          <w:sz w:val="22"/>
          <w:szCs w:val="22"/>
        </w:rPr>
        <w:t xml:space="preserve">Banko kodas </w:t>
      </w:r>
      <w:r w:rsidRPr="00301182">
        <w:rPr>
          <w:i/>
          <w:sz w:val="22"/>
          <w:szCs w:val="22"/>
        </w:rPr>
        <w:t>(nurodyti banko kodą).</w:t>
      </w:r>
    </w:p>
    <w:p w14:paraId="7F64D0D1" w14:textId="77777777" w:rsidR="00834946" w:rsidRPr="00301182" w:rsidRDefault="00372DF7" w:rsidP="00873A32">
      <w:pPr>
        <w:widowControl w:val="0"/>
        <w:ind w:left="-284"/>
        <w:jc w:val="both"/>
        <w:rPr>
          <w:bCs/>
          <w:iCs/>
          <w:sz w:val="22"/>
          <w:szCs w:val="22"/>
        </w:rPr>
      </w:pPr>
      <w:r w:rsidRPr="00301182">
        <w:rPr>
          <w:bCs/>
          <w:iCs/>
          <w:sz w:val="22"/>
          <w:szCs w:val="22"/>
        </w:rPr>
        <w:t>4</w:t>
      </w:r>
      <w:r w:rsidR="00A07750" w:rsidRPr="00301182">
        <w:rPr>
          <w:bCs/>
          <w:iCs/>
          <w:sz w:val="22"/>
          <w:szCs w:val="22"/>
        </w:rPr>
        <w:t>.1</w:t>
      </w:r>
      <w:r w:rsidR="001B637C" w:rsidRPr="00301182">
        <w:rPr>
          <w:bCs/>
          <w:iCs/>
          <w:sz w:val="22"/>
          <w:szCs w:val="22"/>
        </w:rPr>
        <w:t>4</w:t>
      </w:r>
      <w:r w:rsidR="00A07750" w:rsidRPr="00301182">
        <w:rPr>
          <w:bCs/>
          <w:iCs/>
          <w:sz w:val="22"/>
          <w:szCs w:val="22"/>
        </w:rPr>
        <w:t xml:space="preserve">. </w:t>
      </w:r>
      <w:r w:rsidR="00834946" w:rsidRPr="00301182">
        <w:rPr>
          <w:bCs/>
          <w:iCs/>
          <w:sz w:val="22"/>
          <w:szCs w:val="22"/>
        </w:rPr>
        <w:t>Nepaisant to, kas nurodyta mokėjimo pavedimuose, Pirkėjui atlikus mokėjimus Tiekėjui  pagal Sutartį, įmokos pirmiausia yra skiriamos padengti anksčiausiai atsiradusiems įsiskolinimams pagal Sutartį, antrąja eile – delspinigiams</w:t>
      </w:r>
      <w:r w:rsidR="00C67C51" w:rsidRPr="00301182">
        <w:rPr>
          <w:bCs/>
          <w:iCs/>
          <w:sz w:val="22"/>
          <w:szCs w:val="22"/>
        </w:rPr>
        <w:t xml:space="preserve"> arba baudoms </w:t>
      </w:r>
      <w:r w:rsidR="00834946" w:rsidRPr="00301182">
        <w:rPr>
          <w:bCs/>
          <w:iCs/>
          <w:sz w:val="22"/>
          <w:szCs w:val="22"/>
        </w:rPr>
        <w:t xml:space="preserve">apmokėti, jeigu jie buvo priskaičiuoti pagal Sutartį, trečiąja eile – palūkanoms. </w:t>
      </w:r>
    </w:p>
    <w:p w14:paraId="59ABEF50" w14:textId="77777777" w:rsidR="00834946" w:rsidRPr="00301182" w:rsidRDefault="00372DF7" w:rsidP="00873A32">
      <w:pPr>
        <w:widowControl w:val="0"/>
        <w:ind w:left="-284"/>
        <w:jc w:val="both"/>
        <w:rPr>
          <w:bCs/>
          <w:iCs/>
          <w:sz w:val="22"/>
          <w:szCs w:val="22"/>
        </w:rPr>
      </w:pPr>
      <w:r w:rsidRPr="00301182">
        <w:rPr>
          <w:sz w:val="22"/>
          <w:szCs w:val="22"/>
        </w:rPr>
        <w:t>4</w:t>
      </w:r>
      <w:r w:rsidR="00A07750" w:rsidRPr="00301182">
        <w:rPr>
          <w:sz w:val="22"/>
          <w:szCs w:val="22"/>
        </w:rPr>
        <w:t>.1</w:t>
      </w:r>
      <w:r w:rsidR="001B637C" w:rsidRPr="00301182">
        <w:rPr>
          <w:sz w:val="22"/>
          <w:szCs w:val="22"/>
        </w:rPr>
        <w:t>5</w:t>
      </w:r>
      <w:r w:rsidR="00A07750" w:rsidRPr="00301182">
        <w:rPr>
          <w:sz w:val="22"/>
          <w:szCs w:val="22"/>
        </w:rPr>
        <w:t xml:space="preserve">. </w:t>
      </w:r>
      <w:r w:rsidR="00A5683D" w:rsidRPr="00301182">
        <w:rPr>
          <w:sz w:val="22"/>
          <w:szCs w:val="22"/>
        </w:rPr>
        <w:t xml:space="preserve">Sutartyje nurodyti </w:t>
      </w:r>
      <w:r w:rsidR="00834946" w:rsidRPr="00301182">
        <w:rPr>
          <w:sz w:val="22"/>
          <w:szCs w:val="22"/>
        </w:rPr>
        <w:t>Transporto priemonių</w:t>
      </w:r>
      <w:r w:rsidR="00834946" w:rsidRPr="00301182">
        <w:rPr>
          <w:bCs/>
          <w:sz w:val="22"/>
          <w:szCs w:val="22"/>
        </w:rPr>
        <w:t xml:space="preserve"> įkain</w:t>
      </w:r>
      <w:r w:rsidR="00C67C51" w:rsidRPr="00301182">
        <w:rPr>
          <w:bCs/>
          <w:sz w:val="22"/>
          <w:szCs w:val="22"/>
        </w:rPr>
        <w:t>i</w:t>
      </w:r>
      <w:r w:rsidR="00834946" w:rsidRPr="00301182">
        <w:rPr>
          <w:bCs/>
          <w:sz w:val="22"/>
          <w:szCs w:val="22"/>
        </w:rPr>
        <w:t>ai be PVM,</w:t>
      </w:r>
      <w:r w:rsidR="00A5683D" w:rsidRPr="00301182">
        <w:rPr>
          <w:bCs/>
          <w:sz w:val="22"/>
          <w:szCs w:val="22"/>
        </w:rPr>
        <w:t xml:space="preserve"> Transporto priemonių techninio aptarnavimo ir priežiūros </w:t>
      </w:r>
      <w:r w:rsidR="00C67C51" w:rsidRPr="00301182">
        <w:rPr>
          <w:bCs/>
          <w:sz w:val="22"/>
          <w:szCs w:val="22"/>
        </w:rPr>
        <w:t>paslaugų</w:t>
      </w:r>
      <w:r w:rsidR="00A5683D" w:rsidRPr="00301182">
        <w:rPr>
          <w:bCs/>
          <w:sz w:val="22"/>
          <w:szCs w:val="22"/>
        </w:rPr>
        <w:t xml:space="preserve"> įkainiai</w:t>
      </w:r>
      <w:r w:rsidR="007F5CB6" w:rsidRPr="00301182">
        <w:rPr>
          <w:bCs/>
          <w:sz w:val="22"/>
          <w:szCs w:val="22"/>
        </w:rPr>
        <w:t xml:space="preserve"> be PVM,</w:t>
      </w:r>
      <w:r w:rsidR="00A5683D" w:rsidRPr="00301182">
        <w:rPr>
          <w:bCs/>
          <w:sz w:val="22"/>
          <w:szCs w:val="22"/>
        </w:rPr>
        <w:t xml:space="preserve"> negarantinio remonto valandinis įkainis be PVM,</w:t>
      </w:r>
      <w:r w:rsidR="00834946" w:rsidRPr="00301182">
        <w:rPr>
          <w:bCs/>
          <w:sz w:val="22"/>
          <w:szCs w:val="22"/>
        </w:rPr>
        <w:t xml:space="preserve"> </w:t>
      </w:r>
      <w:r w:rsidR="00A5683D" w:rsidRPr="00301182">
        <w:rPr>
          <w:bCs/>
          <w:sz w:val="22"/>
          <w:szCs w:val="22"/>
        </w:rPr>
        <w:t>Transporto pri</w:t>
      </w:r>
      <w:r w:rsidR="007F5CB6" w:rsidRPr="00301182">
        <w:rPr>
          <w:bCs/>
          <w:sz w:val="22"/>
          <w:szCs w:val="22"/>
        </w:rPr>
        <w:t>e</w:t>
      </w:r>
      <w:r w:rsidR="00A5683D" w:rsidRPr="00301182">
        <w:rPr>
          <w:bCs/>
          <w:sz w:val="22"/>
          <w:szCs w:val="22"/>
        </w:rPr>
        <w:t xml:space="preserve">monių techninio aptarnavimo ir priežiūros darbams nurodytų atsarginių dalių ir eksploatacinių medžiagų įkainiai be PVM, Transporto priemonių techninio aptarnavimo ir priežiūros bei negarantinio remonto darbų Transporto priemonėms suteiktų garantijų laikotarpiui skirtos piniginės lėšos be PVM </w:t>
      </w:r>
      <w:r w:rsidR="00834946" w:rsidRPr="00301182">
        <w:rPr>
          <w:rFonts w:eastAsia="Arial Unicode MS"/>
          <w:sz w:val="22"/>
          <w:szCs w:val="22"/>
        </w:rPr>
        <w:t xml:space="preserve">visą Sutarties galiojimo laikotarpį yra nekeičiamos. </w:t>
      </w:r>
      <w:r w:rsidR="00834946" w:rsidRPr="00301182">
        <w:rPr>
          <w:sz w:val="22"/>
          <w:szCs w:val="22"/>
        </w:rPr>
        <w:t xml:space="preserve">Jei Transporto priemonių pristatymo ir perdavimo terminu </w:t>
      </w:r>
      <w:r w:rsidR="007F5CB6" w:rsidRPr="00301182">
        <w:rPr>
          <w:sz w:val="22"/>
          <w:szCs w:val="22"/>
        </w:rPr>
        <w:t xml:space="preserve">bei Transporto priemonėms suteiktų garantijų laikotarpiu </w:t>
      </w:r>
      <w:r w:rsidR="00834946" w:rsidRPr="00301182">
        <w:rPr>
          <w:sz w:val="22"/>
          <w:szCs w:val="22"/>
        </w:rPr>
        <w:t>Lietuvos Respublikos (toliau – LR) teisės aktų nustatyta tvarka pasikeistų Transporto priemonėms</w:t>
      </w:r>
      <w:r w:rsidR="007F5CB6" w:rsidRPr="00301182">
        <w:rPr>
          <w:sz w:val="22"/>
          <w:szCs w:val="22"/>
        </w:rPr>
        <w:t>, atsarginėms dalims ir</w:t>
      </w:r>
      <w:r w:rsidR="00C67C51" w:rsidRPr="00301182">
        <w:rPr>
          <w:sz w:val="22"/>
          <w:szCs w:val="22"/>
        </w:rPr>
        <w:t>/ar</w:t>
      </w:r>
      <w:r w:rsidR="007F5CB6" w:rsidRPr="00301182">
        <w:rPr>
          <w:sz w:val="22"/>
          <w:szCs w:val="22"/>
        </w:rPr>
        <w:t xml:space="preserve"> eksploatacinėms medžiagoms, remonto darbams </w:t>
      </w:r>
      <w:r w:rsidR="00834946" w:rsidRPr="00301182">
        <w:rPr>
          <w:sz w:val="22"/>
          <w:szCs w:val="22"/>
        </w:rPr>
        <w:t xml:space="preserve">taikomas PVM dydis, Šalys </w:t>
      </w:r>
      <w:r w:rsidR="00834946" w:rsidRPr="00301182">
        <w:rPr>
          <w:bCs/>
          <w:iCs/>
          <w:sz w:val="22"/>
          <w:szCs w:val="22"/>
        </w:rPr>
        <w:t>per įmanomai trumpiausią laiką nuo šių LR teisės aktų įsigaliojimo dienos sutars, kad nuo nauj</w:t>
      </w:r>
      <w:r w:rsidR="007F5CB6" w:rsidRPr="00301182">
        <w:rPr>
          <w:bCs/>
          <w:iCs/>
          <w:sz w:val="22"/>
          <w:szCs w:val="22"/>
        </w:rPr>
        <w:t>ųjų</w:t>
      </w:r>
      <w:r w:rsidR="00834946" w:rsidRPr="00301182">
        <w:rPr>
          <w:bCs/>
          <w:iCs/>
          <w:sz w:val="22"/>
          <w:szCs w:val="22"/>
        </w:rPr>
        <w:t xml:space="preserve"> PVM dydži</w:t>
      </w:r>
      <w:r w:rsidR="007F5CB6" w:rsidRPr="00301182">
        <w:rPr>
          <w:bCs/>
          <w:iCs/>
          <w:sz w:val="22"/>
          <w:szCs w:val="22"/>
        </w:rPr>
        <w:t>ų</w:t>
      </w:r>
      <w:r w:rsidR="00834946" w:rsidRPr="00301182">
        <w:rPr>
          <w:bCs/>
          <w:iCs/>
          <w:sz w:val="22"/>
          <w:szCs w:val="22"/>
        </w:rPr>
        <w:t xml:space="preserve"> įsigaliojimo dienos Tiekėjo pristatomoms ir Pirkėjui perduodamoms Transporto priemonėms</w:t>
      </w:r>
      <w:r w:rsidR="007F5CB6" w:rsidRPr="00301182">
        <w:rPr>
          <w:bCs/>
          <w:iCs/>
          <w:sz w:val="22"/>
          <w:szCs w:val="22"/>
        </w:rPr>
        <w:t xml:space="preserve">, </w:t>
      </w:r>
      <w:r w:rsidR="007F5CB6" w:rsidRPr="00301182">
        <w:rPr>
          <w:sz w:val="22"/>
          <w:szCs w:val="22"/>
        </w:rPr>
        <w:t>atsarginėms dalims ir eksploatacinėms medžiagoms, remonto darbams</w:t>
      </w:r>
      <w:r w:rsidR="00834946" w:rsidRPr="00301182">
        <w:rPr>
          <w:bCs/>
          <w:iCs/>
          <w:sz w:val="22"/>
          <w:szCs w:val="22"/>
        </w:rPr>
        <w:t xml:space="preserve"> bus taikom</w:t>
      </w:r>
      <w:r w:rsidR="007F5CB6" w:rsidRPr="00301182">
        <w:rPr>
          <w:bCs/>
          <w:iCs/>
          <w:sz w:val="22"/>
          <w:szCs w:val="22"/>
        </w:rPr>
        <w:t xml:space="preserve">i atitinkami </w:t>
      </w:r>
      <w:r w:rsidR="00834946" w:rsidRPr="00301182">
        <w:rPr>
          <w:bCs/>
          <w:iCs/>
          <w:sz w:val="22"/>
          <w:szCs w:val="22"/>
        </w:rPr>
        <w:t xml:space="preserve"> nauj</w:t>
      </w:r>
      <w:r w:rsidR="007F5CB6" w:rsidRPr="00301182">
        <w:rPr>
          <w:bCs/>
          <w:iCs/>
          <w:sz w:val="22"/>
          <w:szCs w:val="22"/>
        </w:rPr>
        <w:t>ieji</w:t>
      </w:r>
      <w:r w:rsidR="00834946" w:rsidRPr="00301182">
        <w:rPr>
          <w:bCs/>
          <w:iCs/>
          <w:sz w:val="22"/>
          <w:szCs w:val="22"/>
        </w:rPr>
        <w:t xml:space="preserve"> PVM dyd</w:t>
      </w:r>
      <w:r w:rsidR="007F5CB6" w:rsidRPr="00301182">
        <w:rPr>
          <w:bCs/>
          <w:iCs/>
          <w:sz w:val="22"/>
          <w:szCs w:val="22"/>
        </w:rPr>
        <w:t>žiai</w:t>
      </w:r>
      <w:r w:rsidR="00834946" w:rsidRPr="00301182">
        <w:rPr>
          <w:bCs/>
          <w:iCs/>
          <w:sz w:val="22"/>
          <w:szCs w:val="22"/>
        </w:rPr>
        <w:t>.</w:t>
      </w:r>
    </w:p>
    <w:p w14:paraId="3408C6FA" w14:textId="77777777" w:rsidR="00834946" w:rsidRPr="00301182" w:rsidRDefault="00372DF7" w:rsidP="00873A32">
      <w:pPr>
        <w:widowControl w:val="0"/>
        <w:ind w:left="-284"/>
        <w:jc w:val="both"/>
        <w:rPr>
          <w:sz w:val="22"/>
          <w:szCs w:val="22"/>
        </w:rPr>
      </w:pPr>
      <w:r w:rsidRPr="00301182">
        <w:rPr>
          <w:sz w:val="22"/>
          <w:szCs w:val="22"/>
        </w:rPr>
        <w:t>4</w:t>
      </w:r>
      <w:r w:rsidR="00A07750" w:rsidRPr="00301182">
        <w:rPr>
          <w:sz w:val="22"/>
          <w:szCs w:val="22"/>
        </w:rPr>
        <w:t>.1</w:t>
      </w:r>
      <w:r w:rsidR="001B637C" w:rsidRPr="00301182">
        <w:rPr>
          <w:sz w:val="22"/>
          <w:szCs w:val="22"/>
        </w:rPr>
        <w:t>6</w:t>
      </w:r>
      <w:r w:rsidR="00A07750" w:rsidRPr="00301182">
        <w:rPr>
          <w:sz w:val="22"/>
          <w:szCs w:val="22"/>
        </w:rPr>
        <w:t xml:space="preserve">. </w:t>
      </w:r>
      <w:r w:rsidR="00834946" w:rsidRPr="00301182">
        <w:rPr>
          <w:sz w:val="22"/>
          <w:szCs w:val="22"/>
        </w:rPr>
        <w:t xml:space="preserve">Šalių perskaičiavimai ir sutarimai, nurodyti </w:t>
      </w:r>
      <w:r w:rsidR="007F5CB6" w:rsidRPr="00301182">
        <w:rPr>
          <w:sz w:val="22"/>
          <w:szCs w:val="22"/>
        </w:rPr>
        <w:t xml:space="preserve">Sutarties </w:t>
      </w:r>
      <w:r w:rsidRPr="00301182">
        <w:rPr>
          <w:sz w:val="22"/>
          <w:szCs w:val="22"/>
        </w:rPr>
        <w:t>4</w:t>
      </w:r>
      <w:r w:rsidR="00A07750" w:rsidRPr="00301182">
        <w:rPr>
          <w:sz w:val="22"/>
          <w:szCs w:val="22"/>
        </w:rPr>
        <w:t>.1</w:t>
      </w:r>
      <w:r w:rsidR="001B637C" w:rsidRPr="00301182">
        <w:rPr>
          <w:sz w:val="22"/>
          <w:szCs w:val="22"/>
        </w:rPr>
        <w:t>5</w:t>
      </w:r>
      <w:r w:rsidR="00A07750" w:rsidRPr="00301182">
        <w:rPr>
          <w:sz w:val="22"/>
          <w:szCs w:val="22"/>
        </w:rPr>
        <w:t>.</w:t>
      </w:r>
      <w:r w:rsidR="00834946" w:rsidRPr="00301182">
        <w:rPr>
          <w:sz w:val="22"/>
          <w:szCs w:val="22"/>
        </w:rPr>
        <w:t xml:space="preserve"> punkte, bus įforminami Šalių rašytiniu susitarimu, kuris įsigalios jo pasirašymo dieną ir taps neatsiejama Sutarties dalimi. </w:t>
      </w:r>
    </w:p>
    <w:p w14:paraId="4FC62269" w14:textId="77777777" w:rsidR="00834946" w:rsidRPr="00301182" w:rsidRDefault="00372DF7" w:rsidP="00873A32">
      <w:pPr>
        <w:widowControl w:val="0"/>
        <w:tabs>
          <w:tab w:val="left" w:pos="0"/>
          <w:tab w:val="left" w:pos="426"/>
        </w:tabs>
        <w:ind w:left="-284"/>
        <w:jc w:val="both"/>
        <w:rPr>
          <w:sz w:val="22"/>
          <w:szCs w:val="22"/>
        </w:rPr>
      </w:pPr>
      <w:r w:rsidRPr="00301182">
        <w:rPr>
          <w:sz w:val="22"/>
          <w:szCs w:val="22"/>
        </w:rPr>
        <w:t>4</w:t>
      </w:r>
      <w:r w:rsidR="00A07750" w:rsidRPr="00301182">
        <w:rPr>
          <w:sz w:val="22"/>
          <w:szCs w:val="22"/>
        </w:rPr>
        <w:t>.1</w:t>
      </w:r>
      <w:r w:rsidR="001B637C" w:rsidRPr="00301182">
        <w:rPr>
          <w:sz w:val="22"/>
          <w:szCs w:val="22"/>
        </w:rPr>
        <w:t>7</w:t>
      </w:r>
      <w:r w:rsidR="00A07750" w:rsidRPr="00301182">
        <w:rPr>
          <w:sz w:val="22"/>
          <w:szCs w:val="22"/>
        </w:rPr>
        <w:t xml:space="preserve">. </w:t>
      </w:r>
      <w:r w:rsidR="007F5CB6" w:rsidRPr="00301182">
        <w:rPr>
          <w:sz w:val="22"/>
          <w:szCs w:val="22"/>
        </w:rPr>
        <w:t>Visos Sutart</w:t>
      </w:r>
      <w:r w:rsidR="00A07750" w:rsidRPr="00301182">
        <w:rPr>
          <w:sz w:val="22"/>
          <w:szCs w:val="22"/>
        </w:rPr>
        <w:t xml:space="preserve">yje </w:t>
      </w:r>
      <w:r w:rsidR="007F5CB6" w:rsidRPr="00301182">
        <w:rPr>
          <w:sz w:val="22"/>
          <w:szCs w:val="22"/>
        </w:rPr>
        <w:t xml:space="preserve">nurodytos kainos ir visi įkainiai </w:t>
      </w:r>
      <w:r w:rsidR="00834946" w:rsidRPr="00301182">
        <w:rPr>
          <w:sz w:val="22"/>
          <w:szCs w:val="22"/>
        </w:rPr>
        <w:t>dėl bendro kainų lygio</w:t>
      </w:r>
      <w:r w:rsidR="00834946" w:rsidRPr="00301182">
        <w:rPr>
          <w:color w:val="000000"/>
          <w:sz w:val="22"/>
          <w:szCs w:val="22"/>
        </w:rPr>
        <w:t xml:space="preserve"> ar kitų mokesčių</w:t>
      </w:r>
      <w:r w:rsidR="00834946" w:rsidRPr="00301182">
        <w:rPr>
          <w:sz w:val="22"/>
          <w:szCs w:val="22"/>
        </w:rPr>
        <w:t xml:space="preserve"> kitimo perskaičiuojam</w:t>
      </w:r>
      <w:r w:rsidR="007F5CB6" w:rsidRPr="00301182">
        <w:rPr>
          <w:sz w:val="22"/>
          <w:szCs w:val="22"/>
        </w:rPr>
        <w:t>i</w:t>
      </w:r>
      <w:r w:rsidR="00834946" w:rsidRPr="00301182">
        <w:rPr>
          <w:sz w:val="22"/>
          <w:szCs w:val="22"/>
        </w:rPr>
        <w:t xml:space="preserve"> nebus.</w:t>
      </w:r>
      <w:r w:rsidR="007F5CB6" w:rsidRPr="00301182">
        <w:rPr>
          <w:sz w:val="22"/>
          <w:szCs w:val="22"/>
        </w:rPr>
        <w:t xml:space="preserve"> </w:t>
      </w:r>
      <w:r w:rsidR="00834946" w:rsidRPr="00301182">
        <w:rPr>
          <w:sz w:val="22"/>
          <w:szCs w:val="22"/>
        </w:rPr>
        <w:t xml:space="preserve">Visą riziką dėl </w:t>
      </w:r>
      <w:r w:rsidR="007F5CB6" w:rsidRPr="00301182">
        <w:rPr>
          <w:sz w:val="22"/>
          <w:szCs w:val="22"/>
        </w:rPr>
        <w:t>šių kainų ir įkainių</w:t>
      </w:r>
      <w:r w:rsidR="00834946" w:rsidRPr="00301182">
        <w:rPr>
          <w:sz w:val="22"/>
          <w:szCs w:val="22"/>
        </w:rPr>
        <w:t xml:space="preserve"> padidėjimo prisiima Tiekėjas.</w:t>
      </w:r>
    </w:p>
    <w:p w14:paraId="7F22FBD2" w14:textId="77777777" w:rsidR="00834946" w:rsidRPr="00301182" w:rsidRDefault="00372DF7" w:rsidP="00873A32">
      <w:pPr>
        <w:widowControl w:val="0"/>
        <w:spacing w:before="240" w:after="120"/>
        <w:jc w:val="center"/>
        <w:rPr>
          <w:b/>
          <w:sz w:val="22"/>
          <w:szCs w:val="22"/>
        </w:rPr>
      </w:pPr>
      <w:r w:rsidRPr="00301182">
        <w:rPr>
          <w:b/>
          <w:sz w:val="22"/>
          <w:szCs w:val="22"/>
        </w:rPr>
        <w:t>5</w:t>
      </w:r>
      <w:r w:rsidR="00834946" w:rsidRPr="00301182">
        <w:rPr>
          <w:b/>
          <w:sz w:val="22"/>
          <w:szCs w:val="22"/>
        </w:rPr>
        <w:t>. Sutarties sąlygų įvykdymo ir pradinės įmokos grąžinimo užtikrinimai</w:t>
      </w:r>
    </w:p>
    <w:p w14:paraId="7C2393C8" w14:textId="078DE0EC" w:rsidR="00DC1C41" w:rsidRPr="00301182" w:rsidRDefault="00372DF7" w:rsidP="00873A32">
      <w:pPr>
        <w:pStyle w:val="Pagrindinistekstas"/>
        <w:widowControl w:val="0"/>
        <w:ind w:left="-284"/>
        <w:rPr>
          <w:sz w:val="22"/>
          <w:szCs w:val="22"/>
        </w:rPr>
      </w:pPr>
      <w:r w:rsidRPr="00301182">
        <w:rPr>
          <w:sz w:val="22"/>
          <w:szCs w:val="22"/>
        </w:rPr>
        <w:t>5</w:t>
      </w:r>
      <w:r w:rsidR="00A07750" w:rsidRPr="00301182">
        <w:rPr>
          <w:sz w:val="22"/>
          <w:szCs w:val="22"/>
        </w:rPr>
        <w:t xml:space="preserve">.1. </w:t>
      </w:r>
      <w:r w:rsidR="00DC1C41" w:rsidRPr="00301182">
        <w:rPr>
          <w:sz w:val="22"/>
          <w:szCs w:val="22"/>
        </w:rPr>
        <w:t xml:space="preserve">Pirkėjas reikalauja, kad </w:t>
      </w:r>
      <w:r w:rsidR="001B637C" w:rsidRPr="00301182">
        <w:rPr>
          <w:sz w:val="22"/>
          <w:szCs w:val="22"/>
        </w:rPr>
        <w:t>Tiekėjui paprašius sumokėti pradinę įmoką, kai</w:t>
      </w:r>
      <w:r w:rsidR="00606C13" w:rsidRPr="00301182">
        <w:rPr>
          <w:sz w:val="22"/>
          <w:szCs w:val="22"/>
        </w:rPr>
        <w:t>p nurodyta Sutarties 4 skyriuje</w:t>
      </w:r>
      <w:r w:rsidR="001B637C" w:rsidRPr="00301182">
        <w:rPr>
          <w:sz w:val="22"/>
          <w:szCs w:val="22"/>
        </w:rPr>
        <w:t xml:space="preserve">, </w:t>
      </w:r>
      <w:r w:rsidR="00DC1C41" w:rsidRPr="00301182">
        <w:rPr>
          <w:sz w:val="22"/>
          <w:szCs w:val="22"/>
        </w:rPr>
        <w:t>visa P</w:t>
      </w:r>
      <w:r w:rsidR="008D52F9" w:rsidRPr="00301182">
        <w:rPr>
          <w:sz w:val="22"/>
          <w:szCs w:val="22"/>
        </w:rPr>
        <w:t xml:space="preserve">irkėjo </w:t>
      </w:r>
      <w:r w:rsidR="001B637C" w:rsidRPr="00301182">
        <w:rPr>
          <w:sz w:val="22"/>
          <w:szCs w:val="22"/>
        </w:rPr>
        <w:t xml:space="preserve">Tiekėjui </w:t>
      </w:r>
      <w:r w:rsidR="00DC1C41" w:rsidRPr="00301182">
        <w:rPr>
          <w:sz w:val="22"/>
          <w:szCs w:val="22"/>
        </w:rPr>
        <w:t xml:space="preserve">sumokama </w:t>
      </w:r>
      <w:r w:rsidR="00C64A24" w:rsidRPr="00301182">
        <w:rPr>
          <w:sz w:val="22"/>
          <w:szCs w:val="22"/>
        </w:rPr>
        <w:t xml:space="preserve">ši </w:t>
      </w:r>
      <w:r w:rsidR="008D52F9" w:rsidRPr="00301182">
        <w:rPr>
          <w:sz w:val="22"/>
          <w:szCs w:val="22"/>
        </w:rPr>
        <w:t>S</w:t>
      </w:r>
      <w:r w:rsidR="00DC1C41" w:rsidRPr="00301182">
        <w:rPr>
          <w:sz w:val="22"/>
          <w:szCs w:val="22"/>
        </w:rPr>
        <w:t xml:space="preserve">utarties kainos dalis </w:t>
      </w:r>
      <w:r w:rsidR="00C64A24" w:rsidRPr="00301182">
        <w:rPr>
          <w:sz w:val="22"/>
          <w:szCs w:val="22"/>
        </w:rPr>
        <w:t>(</w:t>
      </w:r>
      <w:r w:rsidR="00DC1C41" w:rsidRPr="00301182">
        <w:rPr>
          <w:sz w:val="22"/>
          <w:szCs w:val="22"/>
        </w:rPr>
        <w:t>pradinė įmoka</w:t>
      </w:r>
      <w:r w:rsidR="00C64A24" w:rsidRPr="00301182">
        <w:rPr>
          <w:sz w:val="22"/>
          <w:szCs w:val="22"/>
        </w:rPr>
        <w:t>)</w:t>
      </w:r>
      <w:r w:rsidR="001B637C" w:rsidRPr="00301182">
        <w:rPr>
          <w:sz w:val="22"/>
          <w:szCs w:val="22"/>
        </w:rPr>
        <w:t xml:space="preserve"> </w:t>
      </w:r>
      <w:r w:rsidR="00DC1C41" w:rsidRPr="00301182">
        <w:rPr>
          <w:sz w:val="22"/>
          <w:szCs w:val="22"/>
          <w:u w:val="single"/>
        </w:rPr>
        <w:t xml:space="preserve">būtų užtikrinta pradinės įmokos grąžinimo užtikrinimu iki paskutinio </w:t>
      </w:r>
      <w:r w:rsidR="008D52F9" w:rsidRPr="00301182">
        <w:rPr>
          <w:sz w:val="22"/>
          <w:szCs w:val="22"/>
          <w:u w:val="single"/>
        </w:rPr>
        <w:t>T</w:t>
      </w:r>
      <w:r w:rsidR="00DC1C41" w:rsidRPr="00301182">
        <w:rPr>
          <w:sz w:val="22"/>
          <w:szCs w:val="22"/>
          <w:u w:val="single"/>
        </w:rPr>
        <w:t>ransporto priemonės perdavimo-priėmimo akto pasirašymo</w:t>
      </w:r>
      <w:r w:rsidR="008261A1" w:rsidRPr="00301182">
        <w:rPr>
          <w:sz w:val="22"/>
          <w:szCs w:val="22"/>
        </w:rPr>
        <w:t xml:space="preserve">, pateikiant banko garantiją, kuri turi galioti netrumpiau nei </w:t>
      </w:r>
      <w:r w:rsidR="00D65C1A" w:rsidRPr="00301182">
        <w:rPr>
          <w:sz w:val="22"/>
          <w:szCs w:val="22"/>
        </w:rPr>
        <w:t>120</w:t>
      </w:r>
      <w:r w:rsidR="008261A1" w:rsidRPr="00301182">
        <w:rPr>
          <w:sz w:val="22"/>
          <w:szCs w:val="22"/>
        </w:rPr>
        <w:t xml:space="preserve"> (</w:t>
      </w:r>
      <w:r w:rsidR="00D65C1A" w:rsidRPr="00301182">
        <w:rPr>
          <w:sz w:val="22"/>
          <w:szCs w:val="22"/>
        </w:rPr>
        <w:t>šimt</w:t>
      </w:r>
      <w:r w:rsidR="00666511" w:rsidRPr="00301182">
        <w:rPr>
          <w:sz w:val="22"/>
          <w:szCs w:val="22"/>
        </w:rPr>
        <w:t>ą</w:t>
      </w:r>
      <w:r w:rsidR="00D65C1A" w:rsidRPr="00301182">
        <w:rPr>
          <w:sz w:val="22"/>
          <w:szCs w:val="22"/>
        </w:rPr>
        <w:t xml:space="preserve"> dvidešimt)</w:t>
      </w:r>
      <w:r w:rsidR="008261A1" w:rsidRPr="00301182">
        <w:rPr>
          <w:sz w:val="22"/>
          <w:szCs w:val="22"/>
        </w:rPr>
        <w:t xml:space="preserve"> kalendorinių dienų nuo Sutart</w:t>
      </w:r>
      <w:r w:rsidR="00C35468" w:rsidRPr="00301182">
        <w:rPr>
          <w:sz w:val="22"/>
          <w:szCs w:val="22"/>
        </w:rPr>
        <w:t>yje</w:t>
      </w:r>
      <w:r w:rsidR="008261A1" w:rsidRPr="00301182">
        <w:rPr>
          <w:sz w:val="22"/>
          <w:szCs w:val="22"/>
        </w:rPr>
        <w:t xml:space="preserve"> nurodyto Transporto priemonių pristatymo termino pabaigos</w:t>
      </w:r>
      <w:r w:rsidR="00DC1C41" w:rsidRPr="00301182">
        <w:rPr>
          <w:sz w:val="22"/>
          <w:szCs w:val="22"/>
        </w:rPr>
        <w:t>.</w:t>
      </w:r>
      <w:r w:rsidR="00C67C51" w:rsidRPr="00301182">
        <w:rPr>
          <w:sz w:val="22"/>
          <w:szCs w:val="22"/>
        </w:rPr>
        <w:t xml:space="preserve"> </w:t>
      </w:r>
      <w:r w:rsidR="00C67C51" w:rsidRPr="00301182">
        <w:rPr>
          <w:i/>
          <w:sz w:val="22"/>
          <w:szCs w:val="22"/>
        </w:rPr>
        <w:t xml:space="preserve">(Šis </w:t>
      </w:r>
      <w:r w:rsidR="00D650A3" w:rsidRPr="00301182">
        <w:rPr>
          <w:i/>
          <w:sz w:val="22"/>
          <w:szCs w:val="22"/>
        </w:rPr>
        <w:t xml:space="preserve">ir kiti su avansinio mokėjimo garantiją susiję punktai </w:t>
      </w:r>
      <w:r w:rsidR="00C67C51" w:rsidRPr="00301182">
        <w:rPr>
          <w:i/>
          <w:sz w:val="22"/>
          <w:szCs w:val="22"/>
        </w:rPr>
        <w:t>taikom</w:t>
      </w:r>
      <w:r w:rsidR="00D650A3" w:rsidRPr="00301182">
        <w:rPr>
          <w:i/>
          <w:sz w:val="22"/>
          <w:szCs w:val="22"/>
        </w:rPr>
        <w:t>i</w:t>
      </w:r>
      <w:r w:rsidR="00C67C51" w:rsidRPr="00301182">
        <w:rPr>
          <w:i/>
          <w:sz w:val="22"/>
          <w:szCs w:val="22"/>
        </w:rPr>
        <w:t xml:space="preserve">, </w:t>
      </w:r>
      <w:r w:rsidR="00D650A3" w:rsidRPr="00301182">
        <w:rPr>
          <w:i/>
          <w:sz w:val="22"/>
          <w:szCs w:val="22"/>
        </w:rPr>
        <w:t>jei</w:t>
      </w:r>
      <w:r w:rsidR="00C67C51" w:rsidRPr="00301182">
        <w:rPr>
          <w:i/>
          <w:sz w:val="22"/>
          <w:szCs w:val="22"/>
        </w:rPr>
        <w:t xml:space="preserve"> Tiekėjas prašo sumokėti pirkimo sąlygose numatytą pradin</w:t>
      </w:r>
      <w:r w:rsidR="00D650A3" w:rsidRPr="00301182">
        <w:rPr>
          <w:i/>
          <w:sz w:val="22"/>
          <w:szCs w:val="22"/>
        </w:rPr>
        <w:t>ę</w:t>
      </w:r>
      <w:r w:rsidR="00C67C51" w:rsidRPr="00301182">
        <w:rPr>
          <w:i/>
          <w:sz w:val="22"/>
          <w:szCs w:val="22"/>
        </w:rPr>
        <w:t xml:space="preserve"> įmoką).</w:t>
      </w:r>
    </w:p>
    <w:p w14:paraId="7BE96074" w14:textId="68FA79C0" w:rsidR="00834946" w:rsidRPr="00301182" w:rsidRDefault="00372DF7" w:rsidP="00B0075E">
      <w:pPr>
        <w:pStyle w:val="Pagrindinistekstas"/>
        <w:ind w:left="-284"/>
        <w:rPr>
          <w:sz w:val="22"/>
          <w:szCs w:val="22"/>
        </w:rPr>
      </w:pPr>
      <w:r w:rsidRPr="00301182">
        <w:rPr>
          <w:sz w:val="22"/>
          <w:szCs w:val="22"/>
        </w:rPr>
        <w:t>5</w:t>
      </w:r>
      <w:r w:rsidR="00A07750" w:rsidRPr="00301182">
        <w:rPr>
          <w:sz w:val="22"/>
          <w:szCs w:val="22"/>
        </w:rPr>
        <w:t xml:space="preserve">.2. </w:t>
      </w:r>
      <w:r w:rsidR="00834946" w:rsidRPr="00301182">
        <w:rPr>
          <w:sz w:val="22"/>
          <w:szCs w:val="22"/>
        </w:rPr>
        <w:t xml:space="preserve">Pirkėjas reikalauja, kad Sutarties įvykdymas </w:t>
      </w:r>
      <w:r w:rsidR="00834946" w:rsidRPr="00301182">
        <w:rPr>
          <w:sz w:val="22"/>
          <w:szCs w:val="22"/>
          <w:u w:val="single"/>
        </w:rPr>
        <w:t>iki paskutinio Transporto priemonės priėmimo-perdavimo akto pasirašymo</w:t>
      </w:r>
      <w:r w:rsidR="00834946" w:rsidRPr="00301182">
        <w:rPr>
          <w:sz w:val="22"/>
          <w:szCs w:val="22"/>
        </w:rPr>
        <w:t xml:space="preserve"> būtų užtikrinamas </w:t>
      </w:r>
      <w:r w:rsidR="006C11B7" w:rsidRPr="00301182">
        <w:rPr>
          <w:sz w:val="22"/>
          <w:szCs w:val="22"/>
        </w:rPr>
        <w:t>75</w:t>
      </w:r>
      <w:r w:rsidR="000C56FD" w:rsidRPr="00301182">
        <w:rPr>
          <w:sz w:val="22"/>
          <w:szCs w:val="22"/>
        </w:rPr>
        <w:t xml:space="preserve"> 000,00</w:t>
      </w:r>
      <w:r w:rsidR="000C56FD" w:rsidRPr="00301182">
        <w:rPr>
          <w:bCs/>
          <w:sz w:val="22"/>
          <w:szCs w:val="22"/>
        </w:rPr>
        <w:t xml:space="preserve"> (</w:t>
      </w:r>
      <w:r w:rsidR="006C11B7" w:rsidRPr="00301182">
        <w:rPr>
          <w:bCs/>
          <w:sz w:val="22"/>
          <w:szCs w:val="22"/>
        </w:rPr>
        <w:t>septyniasdešimt penkių</w:t>
      </w:r>
      <w:r w:rsidR="000C56FD" w:rsidRPr="00301182">
        <w:rPr>
          <w:bCs/>
          <w:sz w:val="22"/>
          <w:szCs w:val="22"/>
        </w:rPr>
        <w:t xml:space="preserve"> tūkstančių)</w:t>
      </w:r>
      <w:r w:rsidR="00834946" w:rsidRPr="00301182">
        <w:rPr>
          <w:bCs/>
          <w:sz w:val="22"/>
          <w:szCs w:val="22"/>
        </w:rPr>
        <w:t xml:space="preserve"> </w:t>
      </w:r>
      <w:r w:rsidR="000C56FD" w:rsidRPr="00301182">
        <w:rPr>
          <w:bCs/>
          <w:sz w:val="22"/>
          <w:szCs w:val="22"/>
        </w:rPr>
        <w:t>eurų</w:t>
      </w:r>
      <w:r w:rsidR="00834946" w:rsidRPr="00301182">
        <w:rPr>
          <w:sz w:val="22"/>
          <w:szCs w:val="22"/>
        </w:rPr>
        <w:t xml:space="preserve"> užstatu, įskaitant Tiekėjo sumokėtą pasiūlymo galiojimo užtikrinimą – užstatą </w:t>
      </w:r>
      <w:r w:rsidR="006C11B7" w:rsidRPr="00301182">
        <w:rPr>
          <w:sz w:val="22"/>
          <w:szCs w:val="22"/>
        </w:rPr>
        <w:t>30</w:t>
      </w:r>
      <w:r w:rsidR="000C56FD" w:rsidRPr="00301182">
        <w:rPr>
          <w:sz w:val="22"/>
          <w:szCs w:val="22"/>
        </w:rPr>
        <w:t xml:space="preserve"> 000,00 (</w:t>
      </w:r>
      <w:r w:rsidR="006C11B7" w:rsidRPr="00301182">
        <w:rPr>
          <w:sz w:val="22"/>
          <w:szCs w:val="22"/>
        </w:rPr>
        <w:t>trisdešimties</w:t>
      </w:r>
      <w:r w:rsidR="000C56FD" w:rsidRPr="00301182">
        <w:rPr>
          <w:sz w:val="22"/>
          <w:szCs w:val="22"/>
        </w:rPr>
        <w:t xml:space="preserve"> tūkstančių</w:t>
      </w:r>
      <w:r w:rsidR="000C56FD" w:rsidRPr="00301182">
        <w:rPr>
          <w:bCs/>
          <w:sz w:val="22"/>
          <w:szCs w:val="22"/>
        </w:rPr>
        <w:t xml:space="preserve">) eurų </w:t>
      </w:r>
      <w:r w:rsidR="00834946" w:rsidRPr="00301182">
        <w:rPr>
          <w:sz w:val="22"/>
          <w:szCs w:val="22"/>
        </w:rPr>
        <w:t xml:space="preserve">Pirkėjo sąskaitoje ir papildomai pervedant </w:t>
      </w:r>
      <w:r w:rsidR="006C11B7" w:rsidRPr="00301182">
        <w:rPr>
          <w:sz w:val="22"/>
          <w:szCs w:val="22"/>
        </w:rPr>
        <w:t>4</w:t>
      </w:r>
      <w:r w:rsidR="000C56FD" w:rsidRPr="00301182">
        <w:rPr>
          <w:sz w:val="22"/>
          <w:szCs w:val="22"/>
        </w:rPr>
        <w:t>5 000,00</w:t>
      </w:r>
      <w:r w:rsidR="000C56FD" w:rsidRPr="00301182">
        <w:rPr>
          <w:bCs/>
          <w:sz w:val="22"/>
          <w:szCs w:val="22"/>
        </w:rPr>
        <w:t xml:space="preserve"> (</w:t>
      </w:r>
      <w:r w:rsidR="001D10E7" w:rsidRPr="00301182">
        <w:rPr>
          <w:bCs/>
          <w:sz w:val="22"/>
          <w:szCs w:val="22"/>
        </w:rPr>
        <w:t>keturiasdešimt</w:t>
      </w:r>
      <w:r w:rsidR="006C11B7" w:rsidRPr="00301182">
        <w:rPr>
          <w:bCs/>
          <w:sz w:val="22"/>
          <w:szCs w:val="22"/>
        </w:rPr>
        <w:t xml:space="preserve"> </w:t>
      </w:r>
      <w:r w:rsidR="000C56FD" w:rsidRPr="00301182">
        <w:rPr>
          <w:bCs/>
          <w:sz w:val="22"/>
          <w:szCs w:val="22"/>
        </w:rPr>
        <w:t>penkių tūkstančių)</w:t>
      </w:r>
      <w:r w:rsidR="000C56FD" w:rsidRPr="00301182">
        <w:rPr>
          <w:sz w:val="22"/>
          <w:szCs w:val="22"/>
        </w:rPr>
        <w:t xml:space="preserve"> </w:t>
      </w:r>
      <w:r w:rsidR="000C56FD" w:rsidRPr="00301182">
        <w:rPr>
          <w:bCs/>
          <w:sz w:val="22"/>
          <w:szCs w:val="22"/>
        </w:rPr>
        <w:t>eurų</w:t>
      </w:r>
      <w:r w:rsidR="000C56FD" w:rsidRPr="00301182">
        <w:rPr>
          <w:sz w:val="22"/>
          <w:szCs w:val="22"/>
        </w:rPr>
        <w:t xml:space="preserve"> </w:t>
      </w:r>
      <w:r w:rsidR="00834946" w:rsidRPr="00301182">
        <w:rPr>
          <w:sz w:val="22"/>
          <w:szCs w:val="22"/>
        </w:rPr>
        <w:t xml:space="preserve">sumą per 10 (dešimt) darbo dienų nuo Sutarties </w:t>
      </w:r>
      <w:r w:rsidR="00A54CF6" w:rsidRPr="00301182">
        <w:rPr>
          <w:sz w:val="22"/>
          <w:szCs w:val="22"/>
        </w:rPr>
        <w:t>pasirašymo</w:t>
      </w:r>
      <w:r w:rsidR="00834946" w:rsidRPr="00301182">
        <w:rPr>
          <w:sz w:val="22"/>
          <w:szCs w:val="22"/>
        </w:rPr>
        <w:t xml:space="preserve"> dienos į Pirkėjo sąskaitą </w:t>
      </w:r>
      <w:r w:rsidR="00411269" w:rsidRPr="00301182">
        <w:rPr>
          <w:sz w:val="22"/>
          <w:szCs w:val="22"/>
        </w:rPr>
        <w:t xml:space="preserve">LT 57 4010 0424 0347 9130 </w:t>
      </w:r>
      <w:proofErr w:type="spellStart"/>
      <w:r w:rsidR="00411269" w:rsidRPr="00301182">
        <w:rPr>
          <w:sz w:val="22"/>
          <w:szCs w:val="22"/>
        </w:rPr>
        <w:t>Luminor</w:t>
      </w:r>
      <w:proofErr w:type="spellEnd"/>
      <w:r w:rsidR="00411269" w:rsidRPr="00301182">
        <w:rPr>
          <w:sz w:val="22"/>
          <w:szCs w:val="22"/>
        </w:rPr>
        <w:t xml:space="preserve"> </w:t>
      </w:r>
      <w:proofErr w:type="spellStart"/>
      <w:r w:rsidR="00411269" w:rsidRPr="00301182">
        <w:rPr>
          <w:sz w:val="22"/>
          <w:szCs w:val="22"/>
        </w:rPr>
        <w:t>Bank</w:t>
      </w:r>
      <w:proofErr w:type="spellEnd"/>
      <w:r w:rsidR="00411269" w:rsidRPr="00301182">
        <w:rPr>
          <w:sz w:val="22"/>
          <w:szCs w:val="22"/>
        </w:rPr>
        <w:t xml:space="preserve"> AB</w:t>
      </w:r>
      <w:r w:rsidR="00411269" w:rsidRPr="00301182">
        <w:t xml:space="preserve"> banke</w:t>
      </w:r>
      <w:r w:rsidR="00834946" w:rsidRPr="00301182">
        <w:rPr>
          <w:sz w:val="22"/>
          <w:szCs w:val="22"/>
        </w:rPr>
        <w:t xml:space="preserve">, arba banko garantija </w:t>
      </w:r>
      <w:r w:rsidR="006C11B7" w:rsidRPr="00301182">
        <w:rPr>
          <w:sz w:val="22"/>
          <w:szCs w:val="22"/>
        </w:rPr>
        <w:t>75</w:t>
      </w:r>
      <w:r w:rsidR="00012B8D" w:rsidRPr="00301182">
        <w:rPr>
          <w:sz w:val="22"/>
          <w:szCs w:val="22"/>
        </w:rPr>
        <w:t xml:space="preserve"> 000,00</w:t>
      </w:r>
      <w:r w:rsidR="00012B8D" w:rsidRPr="00301182">
        <w:rPr>
          <w:bCs/>
          <w:sz w:val="22"/>
          <w:szCs w:val="22"/>
        </w:rPr>
        <w:t xml:space="preserve"> (</w:t>
      </w:r>
      <w:r w:rsidR="006C11B7" w:rsidRPr="00301182">
        <w:rPr>
          <w:bCs/>
          <w:sz w:val="22"/>
          <w:szCs w:val="22"/>
        </w:rPr>
        <w:t>septyniasdešimt penkių</w:t>
      </w:r>
      <w:r w:rsidR="00012B8D" w:rsidRPr="00301182">
        <w:rPr>
          <w:bCs/>
          <w:sz w:val="22"/>
          <w:szCs w:val="22"/>
        </w:rPr>
        <w:t xml:space="preserve"> tūkstančių) eurų</w:t>
      </w:r>
      <w:r w:rsidR="00012B8D" w:rsidRPr="00301182">
        <w:rPr>
          <w:sz w:val="22"/>
          <w:szCs w:val="22"/>
        </w:rPr>
        <w:t xml:space="preserve"> sumai</w:t>
      </w:r>
      <w:r w:rsidR="00C35468" w:rsidRPr="00301182">
        <w:rPr>
          <w:sz w:val="22"/>
          <w:szCs w:val="22"/>
        </w:rPr>
        <w:t xml:space="preserve"> </w:t>
      </w:r>
      <w:r w:rsidR="00834946" w:rsidRPr="00301182">
        <w:rPr>
          <w:i/>
          <w:sz w:val="22"/>
          <w:szCs w:val="22"/>
        </w:rPr>
        <w:t xml:space="preserve">(sutarties sąlygų vykdymo garantijos </w:t>
      </w:r>
      <w:r w:rsidR="00834946" w:rsidRPr="00301182">
        <w:rPr>
          <w:i/>
          <w:sz w:val="22"/>
          <w:szCs w:val="22"/>
        </w:rPr>
        <w:lastRenderedPageBreak/>
        <w:t>forma pateikta pirkimo sąlygų 6 priede)</w:t>
      </w:r>
      <w:r w:rsidR="00834946" w:rsidRPr="00301182">
        <w:rPr>
          <w:sz w:val="22"/>
          <w:szCs w:val="22"/>
        </w:rPr>
        <w:t xml:space="preserve">, kuri turi galioti netrumpiau nei </w:t>
      </w:r>
      <w:r w:rsidR="00D65C1A" w:rsidRPr="00301182">
        <w:rPr>
          <w:sz w:val="22"/>
          <w:szCs w:val="22"/>
        </w:rPr>
        <w:t>12</w:t>
      </w:r>
      <w:r w:rsidR="00834946" w:rsidRPr="00301182">
        <w:rPr>
          <w:sz w:val="22"/>
          <w:szCs w:val="22"/>
        </w:rPr>
        <w:t>0 (</w:t>
      </w:r>
      <w:r w:rsidR="00D65C1A" w:rsidRPr="00301182">
        <w:rPr>
          <w:sz w:val="22"/>
          <w:szCs w:val="22"/>
        </w:rPr>
        <w:t>vienas šimtas dvidešimt</w:t>
      </w:r>
      <w:r w:rsidR="00834946" w:rsidRPr="00301182">
        <w:rPr>
          <w:sz w:val="22"/>
          <w:szCs w:val="22"/>
        </w:rPr>
        <w:t>) kalendorinių dienų nuo Sutart</w:t>
      </w:r>
      <w:r w:rsidR="00C35468" w:rsidRPr="00301182">
        <w:rPr>
          <w:sz w:val="22"/>
          <w:szCs w:val="22"/>
        </w:rPr>
        <w:t>yje</w:t>
      </w:r>
      <w:r w:rsidR="00834946" w:rsidRPr="00301182">
        <w:rPr>
          <w:sz w:val="22"/>
          <w:szCs w:val="22"/>
        </w:rPr>
        <w:t xml:space="preserve"> nurodyto Transporto priemonių pristatymo termino pabaigos.</w:t>
      </w:r>
    </w:p>
    <w:p w14:paraId="43264BA2" w14:textId="6C1DA78B" w:rsidR="00834946" w:rsidRPr="00301182" w:rsidRDefault="00372DF7" w:rsidP="00B0075E">
      <w:pPr>
        <w:pStyle w:val="Pagrindinistekstas"/>
        <w:ind w:left="-284"/>
        <w:rPr>
          <w:sz w:val="22"/>
          <w:szCs w:val="22"/>
        </w:rPr>
      </w:pPr>
      <w:r w:rsidRPr="00301182">
        <w:rPr>
          <w:sz w:val="22"/>
          <w:szCs w:val="22"/>
        </w:rPr>
        <w:t>5</w:t>
      </w:r>
      <w:r w:rsidR="00A07750" w:rsidRPr="00301182">
        <w:rPr>
          <w:sz w:val="22"/>
          <w:szCs w:val="22"/>
        </w:rPr>
        <w:t xml:space="preserve">.3. </w:t>
      </w:r>
      <w:r w:rsidR="00834946" w:rsidRPr="00301182">
        <w:rPr>
          <w:sz w:val="22"/>
          <w:szCs w:val="22"/>
        </w:rPr>
        <w:t xml:space="preserve">Pirkėjas reikalauja, kad Sutarties sąlygų įvykdymas </w:t>
      </w:r>
      <w:r w:rsidR="00834946" w:rsidRPr="00301182">
        <w:rPr>
          <w:sz w:val="22"/>
          <w:szCs w:val="22"/>
          <w:u w:val="single"/>
        </w:rPr>
        <w:t>Transporto priemonių garantiniu laikotarpiu</w:t>
      </w:r>
      <w:r w:rsidR="00834946" w:rsidRPr="00301182">
        <w:rPr>
          <w:sz w:val="22"/>
          <w:szCs w:val="22"/>
        </w:rPr>
        <w:t xml:space="preserve">, būtų užtikrinamas </w:t>
      </w:r>
      <w:r w:rsidR="000C56FD" w:rsidRPr="00301182">
        <w:rPr>
          <w:sz w:val="22"/>
          <w:szCs w:val="22"/>
        </w:rPr>
        <w:t>50 000,00 (penkiasdešimti</w:t>
      </w:r>
      <w:r w:rsidR="00447A3A">
        <w:rPr>
          <w:sz w:val="22"/>
          <w:szCs w:val="22"/>
        </w:rPr>
        <w:t>e</w:t>
      </w:r>
      <w:r w:rsidR="000C56FD" w:rsidRPr="00301182">
        <w:rPr>
          <w:sz w:val="22"/>
          <w:szCs w:val="22"/>
        </w:rPr>
        <w:t>s tūkstančių) eurų</w:t>
      </w:r>
      <w:r w:rsidR="00834946" w:rsidRPr="00301182">
        <w:rPr>
          <w:sz w:val="22"/>
          <w:szCs w:val="22"/>
        </w:rPr>
        <w:t xml:space="preserve"> užstatu</w:t>
      </w:r>
      <w:r w:rsidR="00834946" w:rsidRPr="00301182">
        <w:rPr>
          <w:b/>
          <w:bCs/>
          <w:sz w:val="22"/>
          <w:szCs w:val="22"/>
        </w:rPr>
        <w:t xml:space="preserve">, </w:t>
      </w:r>
      <w:r w:rsidR="00834946" w:rsidRPr="00301182">
        <w:rPr>
          <w:sz w:val="22"/>
          <w:szCs w:val="22"/>
        </w:rPr>
        <w:t xml:space="preserve">kuris lieka Pirkėjo sąskaitoje, Pirkėjui gražinant Tiekėjui sutarties įvykdymo </w:t>
      </w:r>
      <w:r w:rsidR="00834946" w:rsidRPr="00301182">
        <w:rPr>
          <w:sz w:val="22"/>
          <w:szCs w:val="22"/>
          <w:u w:val="single"/>
        </w:rPr>
        <w:t>iki paskutinio Transporto priemonės priėmimo-perdavimo akto pasirašymo</w:t>
      </w:r>
      <w:r w:rsidR="00834946" w:rsidRPr="00301182">
        <w:rPr>
          <w:sz w:val="22"/>
          <w:szCs w:val="22"/>
        </w:rPr>
        <w:t xml:space="preserve"> užtikrinimo – užstato dalį – </w:t>
      </w:r>
      <w:r w:rsidR="009508B0" w:rsidRPr="00301182">
        <w:rPr>
          <w:sz w:val="22"/>
          <w:szCs w:val="22"/>
        </w:rPr>
        <w:t>25</w:t>
      </w:r>
      <w:r w:rsidR="00012B8D" w:rsidRPr="00301182">
        <w:rPr>
          <w:sz w:val="22"/>
          <w:szCs w:val="22"/>
        </w:rPr>
        <w:t xml:space="preserve"> 000,00 (d</w:t>
      </w:r>
      <w:r w:rsidR="009508B0" w:rsidRPr="00301182">
        <w:rPr>
          <w:sz w:val="22"/>
          <w:szCs w:val="22"/>
        </w:rPr>
        <w:t>videšimt penkių</w:t>
      </w:r>
      <w:r w:rsidR="00012B8D" w:rsidRPr="00301182">
        <w:rPr>
          <w:sz w:val="22"/>
          <w:szCs w:val="22"/>
        </w:rPr>
        <w:t xml:space="preserve"> tūkstančių) eurų </w:t>
      </w:r>
      <w:r w:rsidR="00834946" w:rsidRPr="00301182">
        <w:rPr>
          <w:b/>
          <w:bCs/>
          <w:sz w:val="22"/>
          <w:szCs w:val="22"/>
        </w:rPr>
        <w:t>–</w:t>
      </w:r>
      <w:r w:rsidR="00834946" w:rsidRPr="00301182">
        <w:rPr>
          <w:sz w:val="22"/>
          <w:szCs w:val="22"/>
        </w:rPr>
        <w:t xml:space="preserve"> per 5 (penkias) darbo dienas nuo Tiekėjo raštiško prašymo pateikimo dienos, arba banko garantija </w:t>
      </w:r>
      <w:r w:rsidR="009508B0" w:rsidRPr="00301182">
        <w:rPr>
          <w:sz w:val="22"/>
          <w:szCs w:val="22"/>
        </w:rPr>
        <w:t>50</w:t>
      </w:r>
      <w:r w:rsidR="00012B8D" w:rsidRPr="00301182">
        <w:rPr>
          <w:sz w:val="22"/>
          <w:szCs w:val="22"/>
        </w:rPr>
        <w:t xml:space="preserve"> 000,00</w:t>
      </w:r>
      <w:r w:rsidR="00012B8D" w:rsidRPr="00301182">
        <w:rPr>
          <w:bCs/>
          <w:sz w:val="22"/>
          <w:szCs w:val="22"/>
        </w:rPr>
        <w:t xml:space="preserve"> (penkiasdešimties tūkstančių) eurų</w:t>
      </w:r>
      <w:r w:rsidR="00012B8D" w:rsidRPr="00301182">
        <w:rPr>
          <w:sz w:val="22"/>
          <w:szCs w:val="22"/>
        </w:rPr>
        <w:t xml:space="preserve"> sumai</w:t>
      </w:r>
      <w:r w:rsidR="00012B8D" w:rsidRPr="00301182">
        <w:rPr>
          <w:i/>
          <w:sz w:val="22"/>
          <w:szCs w:val="22"/>
        </w:rPr>
        <w:t xml:space="preserve"> </w:t>
      </w:r>
      <w:r w:rsidR="00834946" w:rsidRPr="00301182">
        <w:rPr>
          <w:i/>
          <w:sz w:val="22"/>
          <w:szCs w:val="22"/>
        </w:rPr>
        <w:t xml:space="preserve">(garantijos forma pateikta pirkimo sąlygų </w:t>
      </w:r>
      <w:r w:rsidR="007421EB" w:rsidRPr="00301182">
        <w:rPr>
          <w:i/>
          <w:sz w:val="22"/>
          <w:szCs w:val="22"/>
        </w:rPr>
        <w:t>7</w:t>
      </w:r>
      <w:r w:rsidR="00834946" w:rsidRPr="00301182">
        <w:rPr>
          <w:i/>
          <w:sz w:val="22"/>
          <w:szCs w:val="22"/>
        </w:rPr>
        <w:t xml:space="preserve"> priede)</w:t>
      </w:r>
      <w:r w:rsidR="00834946" w:rsidRPr="00301182">
        <w:rPr>
          <w:sz w:val="22"/>
          <w:szCs w:val="22"/>
        </w:rPr>
        <w:t xml:space="preserve">, kuri turi galioti netrumpiau nei 30 (trisdešimt) kalendorinių dienų nuo </w:t>
      </w:r>
      <w:r w:rsidR="007421EB" w:rsidRPr="00301182">
        <w:rPr>
          <w:sz w:val="22"/>
          <w:szCs w:val="22"/>
        </w:rPr>
        <w:t xml:space="preserve">paskutinei priimtai </w:t>
      </w:r>
      <w:r w:rsidR="00834946" w:rsidRPr="00301182">
        <w:rPr>
          <w:sz w:val="22"/>
          <w:szCs w:val="22"/>
        </w:rPr>
        <w:t>Transporto priemon</w:t>
      </w:r>
      <w:r w:rsidR="007421EB" w:rsidRPr="00301182">
        <w:rPr>
          <w:sz w:val="22"/>
          <w:szCs w:val="22"/>
        </w:rPr>
        <w:t xml:space="preserve">ei suteiktų garantijų </w:t>
      </w:r>
      <w:r w:rsidR="00834946" w:rsidRPr="00301182">
        <w:rPr>
          <w:sz w:val="22"/>
          <w:szCs w:val="22"/>
        </w:rPr>
        <w:t>laikotarpio pabaigos.</w:t>
      </w:r>
    </w:p>
    <w:p w14:paraId="2F306BAE" w14:textId="77777777" w:rsidR="00012B8D" w:rsidRPr="00301182" w:rsidRDefault="00372DF7" w:rsidP="00873A32">
      <w:pPr>
        <w:pStyle w:val="Pagrindinistekstas"/>
        <w:widowControl w:val="0"/>
        <w:ind w:left="-284"/>
        <w:rPr>
          <w:sz w:val="22"/>
          <w:szCs w:val="22"/>
        </w:rPr>
      </w:pPr>
      <w:r w:rsidRPr="00301182">
        <w:rPr>
          <w:color w:val="000000"/>
          <w:sz w:val="22"/>
          <w:szCs w:val="22"/>
        </w:rPr>
        <w:t>5</w:t>
      </w:r>
      <w:r w:rsidR="00A07750" w:rsidRPr="00301182">
        <w:rPr>
          <w:color w:val="000000"/>
          <w:sz w:val="22"/>
          <w:szCs w:val="22"/>
        </w:rPr>
        <w:t xml:space="preserve">.4. </w:t>
      </w:r>
      <w:r w:rsidR="00834946" w:rsidRPr="00301182">
        <w:rPr>
          <w:color w:val="000000"/>
          <w:sz w:val="22"/>
          <w:szCs w:val="22"/>
        </w:rPr>
        <w:t xml:space="preserve">Pasibaigus Transporto priemonių garantinio laikotarpio terminui, Pirkėjas įsipareigoja </w:t>
      </w:r>
      <w:r w:rsidR="00834946" w:rsidRPr="00301182">
        <w:rPr>
          <w:sz w:val="22"/>
          <w:szCs w:val="22"/>
        </w:rPr>
        <w:t>grąžinti užtikrinimą – užstatą tiekėjui per 5 (penkias) darbo dienas nuo Tiekėjo raštiško prašymo pateikimo dienos.</w:t>
      </w:r>
    </w:p>
    <w:p w14:paraId="6F9FC647" w14:textId="77777777" w:rsidR="00834946" w:rsidRPr="00301182" w:rsidRDefault="004E5386" w:rsidP="00873A32">
      <w:pPr>
        <w:pStyle w:val="Pagrindinistekstas"/>
        <w:widowControl w:val="0"/>
        <w:ind w:left="-284"/>
        <w:rPr>
          <w:sz w:val="22"/>
          <w:szCs w:val="22"/>
        </w:rPr>
      </w:pPr>
      <w:r w:rsidRPr="00301182">
        <w:rPr>
          <w:sz w:val="22"/>
          <w:szCs w:val="22"/>
        </w:rPr>
        <w:t>5</w:t>
      </w:r>
      <w:r w:rsidR="00012B8D" w:rsidRPr="00301182">
        <w:rPr>
          <w:sz w:val="22"/>
          <w:szCs w:val="22"/>
        </w:rPr>
        <w:t xml:space="preserve">.5. </w:t>
      </w:r>
      <w:r w:rsidR="00834946" w:rsidRPr="00301182">
        <w:rPr>
          <w:sz w:val="22"/>
          <w:szCs w:val="22"/>
        </w:rPr>
        <w:t>Sutarties sąlygų įvykdymas taip pat užtikrinamas netesybomis</w:t>
      </w:r>
      <w:r w:rsidR="00606C13" w:rsidRPr="00301182">
        <w:rPr>
          <w:sz w:val="22"/>
          <w:szCs w:val="22"/>
        </w:rPr>
        <w:t xml:space="preserve"> (</w:t>
      </w:r>
      <w:r w:rsidR="00C35468" w:rsidRPr="00301182">
        <w:rPr>
          <w:sz w:val="22"/>
          <w:szCs w:val="22"/>
        </w:rPr>
        <w:t>delsp</w:t>
      </w:r>
      <w:r w:rsidR="00EC6520" w:rsidRPr="00301182">
        <w:rPr>
          <w:sz w:val="22"/>
          <w:szCs w:val="22"/>
        </w:rPr>
        <w:t>i</w:t>
      </w:r>
      <w:r w:rsidR="00C35468" w:rsidRPr="00301182">
        <w:rPr>
          <w:sz w:val="22"/>
          <w:szCs w:val="22"/>
        </w:rPr>
        <w:t>nigiais</w:t>
      </w:r>
      <w:r w:rsidR="00606C13" w:rsidRPr="00301182">
        <w:rPr>
          <w:sz w:val="22"/>
          <w:szCs w:val="22"/>
        </w:rPr>
        <w:t xml:space="preserve">, </w:t>
      </w:r>
      <w:r w:rsidR="00012B8D" w:rsidRPr="00301182">
        <w:rPr>
          <w:sz w:val="22"/>
          <w:szCs w:val="22"/>
        </w:rPr>
        <w:t>baudomis</w:t>
      </w:r>
      <w:r w:rsidR="00606C13" w:rsidRPr="00301182">
        <w:rPr>
          <w:sz w:val="22"/>
          <w:szCs w:val="22"/>
        </w:rPr>
        <w:t>)</w:t>
      </w:r>
      <w:r w:rsidR="00834946" w:rsidRPr="00301182">
        <w:rPr>
          <w:sz w:val="22"/>
          <w:szCs w:val="22"/>
        </w:rPr>
        <w:t>, numatytomis Sutartyje.</w:t>
      </w:r>
    </w:p>
    <w:p w14:paraId="5F868A5A" w14:textId="77777777" w:rsidR="00834946" w:rsidRPr="00301182" w:rsidRDefault="004E5386" w:rsidP="00873A32">
      <w:pPr>
        <w:pStyle w:val="Pagrindinistekstas"/>
        <w:widowControl w:val="0"/>
        <w:ind w:left="-284"/>
        <w:rPr>
          <w:sz w:val="22"/>
          <w:szCs w:val="22"/>
        </w:rPr>
      </w:pPr>
      <w:r w:rsidRPr="00301182">
        <w:rPr>
          <w:sz w:val="22"/>
          <w:szCs w:val="22"/>
        </w:rPr>
        <w:t>5</w:t>
      </w:r>
      <w:r w:rsidR="00012B8D" w:rsidRPr="00301182">
        <w:rPr>
          <w:sz w:val="22"/>
          <w:szCs w:val="22"/>
        </w:rPr>
        <w:t>.6</w:t>
      </w:r>
      <w:r w:rsidR="00A07750" w:rsidRPr="00301182">
        <w:rPr>
          <w:sz w:val="22"/>
          <w:szCs w:val="22"/>
        </w:rPr>
        <w:t xml:space="preserve">. </w:t>
      </w:r>
      <w:r w:rsidR="00834946" w:rsidRPr="00301182">
        <w:rPr>
          <w:sz w:val="22"/>
          <w:szCs w:val="22"/>
        </w:rPr>
        <w:t>Jei Pirkėja</w:t>
      </w:r>
      <w:r w:rsidR="00012B8D" w:rsidRPr="00301182">
        <w:rPr>
          <w:sz w:val="22"/>
          <w:szCs w:val="22"/>
        </w:rPr>
        <w:t>s pasinaudoja užstatu, Tiekėjas</w:t>
      </w:r>
      <w:r w:rsidR="00834946" w:rsidRPr="00301182">
        <w:rPr>
          <w:sz w:val="22"/>
          <w:szCs w:val="22"/>
        </w:rPr>
        <w:t xml:space="preserve"> privalo per 10 (dešimt) darbo dienų nuo pranešimo apie pasinaudojimą užstatu išsiuntimo dienos pervesti į Pirkėjo sąskaitą </w:t>
      </w:r>
      <w:r w:rsidR="00411269" w:rsidRPr="00301182">
        <w:t xml:space="preserve">LT </w:t>
      </w:r>
      <w:r w:rsidR="00411269" w:rsidRPr="00301182">
        <w:rPr>
          <w:sz w:val="22"/>
          <w:szCs w:val="22"/>
        </w:rPr>
        <w:t xml:space="preserve">57 4010 0424 0347 9130 </w:t>
      </w:r>
      <w:proofErr w:type="spellStart"/>
      <w:r w:rsidR="00411269" w:rsidRPr="00301182">
        <w:rPr>
          <w:sz w:val="22"/>
          <w:szCs w:val="22"/>
        </w:rPr>
        <w:t>Luminor</w:t>
      </w:r>
      <w:proofErr w:type="spellEnd"/>
      <w:r w:rsidR="00411269" w:rsidRPr="00301182">
        <w:rPr>
          <w:sz w:val="22"/>
          <w:szCs w:val="22"/>
        </w:rPr>
        <w:t xml:space="preserve"> </w:t>
      </w:r>
      <w:proofErr w:type="spellStart"/>
      <w:r w:rsidR="00411269" w:rsidRPr="00301182">
        <w:rPr>
          <w:sz w:val="22"/>
          <w:szCs w:val="22"/>
        </w:rPr>
        <w:t>Bank</w:t>
      </w:r>
      <w:proofErr w:type="spellEnd"/>
      <w:r w:rsidR="00411269" w:rsidRPr="00301182">
        <w:rPr>
          <w:sz w:val="22"/>
          <w:szCs w:val="22"/>
        </w:rPr>
        <w:t xml:space="preserve"> AB banke</w:t>
      </w:r>
      <w:r w:rsidR="00834946" w:rsidRPr="00301182">
        <w:rPr>
          <w:sz w:val="22"/>
          <w:szCs w:val="22"/>
        </w:rPr>
        <w:t xml:space="preserve"> atitinkamai </w:t>
      </w:r>
      <w:r w:rsidR="00B12F27" w:rsidRPr="00301182">
        <w:rPr>
          <w:sz w:val="22"/>
          <w:szCs w:val="22"/>
        </w:rPr>
        <w:t xml:space="preserve">Sutarties </w:t>
      </w:r>
      <w:r w:rsidR="00C35468" w:rsidRPr="00301182">
        <w:rPr>
          <w:sz w:val="22"/>
          <w:szCs w:val="22"/>
        </w:rPr>
        <w:t>5</w:t>
      </w:r>
      <w:r w:rsidR="00B12F27" w:rsidRPr="00301182">
        <w:rPr>
          <w:sz w:val="22"/>
          <w:szCs w:val="22"/>
        </w:rPr>
        <w:t xml:space="preserve">.2. </w:t>
      </w:r>
      <w:r w:rsidR="00834946" w:rsidRPr="00301182">
        <w:rPr>
          <w:sz w:val="22"/>
          <w:szCs w:val="22"/>
        </w:rPr>
        <w:t xml:space="preserve">arba </w:t>
      </w:r>
      <w:r w:rsidR="00C35468" w:rsidRPr="00301182">
        <w:rPr>
          <w:sz w:val="22"/>
          <w:szCs w:val="22"/>
        </w:rPr>
        <w:t>5</w:t>
      </w:r>
      <w:r w:rsidR="00B12F27" w:rsidRPr="00301182">
        <w:rPr>
          <w:sz w:val="22"/>
          <w:szCs w:val="22"/>
        </w:rPr>
        <w:t>.3</w:t>
      </w:r>
      <w:r w:rsidR="00834946" w:rsidRPr="00301182">
        <w:rPr>
          <w:sz w:val="22"/>
          <w:szCs w:val="22"/>
        </w:rPr>
        <w:t xml:space="preserve"> punkt</w:t>
      </w:r>
      <w:r w:rsidR="00B12F27" w:rsidRPr="00301182">
        <w:rPr>
          <w:sz w:val="22"/>
          <w:szCs w:val="22"/>
        </w:rPr>
        <w:t>uos</w:t>
      </w:r>
      <w:r w:rsidR="00834946" w:rsidRPr="00301182">
        <w:rPr>
          <w:sz w:val="22"/>
          <w:szCs w:val="22"/>
        </w:rPr>
        <w:t>e nurodyt</w:t>
      </w:r>
      <w:r w:rsidR="00B12F27" w:rsidRPr="00301182">
        <w:rPr>
          <w:sz w:val="22"/>
          <w:szCs w:val="22"/>
        </w:rPr>
        <w:t>ų</w:t>
      </w:r>
      <w:r w:rsidR="00834946" w:rsidRPr="00301182">
        <w:rPr>
          <w:b/>
          <w:bCs/>
          <w:sz w:val="22"/>
          <w:szCs w:val="22"/>
        </w:rPr>
        <w:t xml:space="preserve"> </w:t>
      </w:r>
      <w:r w:rsidR="00834946" w:rsidRPr="00301182">
        <w:rPr>
          <w:sz w:val="22"/>
          <w:szCs w:val="22"/>
        </w:rPr>
        <w:t>sum</w:t>
      </w:r>
      <w:r w:rsidR="00B12F27" w:rsidRPr="00301182">
        <w:rPr>
          <w:sz w:val="22"/>
          <w:szCs w:val="22"/>
        </w:rPr>
        <w:t>ų</w:t>
      </w:r>
      <w:r w:rsidR="00834946" w:rsidRPr="00301182">
        <w:rPr>
          <w:sz w:val="22"/>
          <w:szCs w:val="22"/>
        </w:rPr>
        <w:t xml:space="preserve"> užstatą. Vėlesni Sutarties ar kitų su ja susijusių dokumentų pakeitimai ar papildymai neturės įtakos Tiekėjo įsipareigojimų pagal Sutarties sąlygų įvykdymo užstatu vykdytinumui ar apimčiai ir neatleis Tiekėjo nuo pilnutinio įsipareigojimų pagal Sutarties sąlygų įvykdymo užstatu vykdymo.</w:t>
      </w:r>
    </w:p>
    <w:p w14:paraId="47768293" w14:textId="77777777" w:rsidR="00834946" w:rsidRPr="00301182" w:rsidRDefault="004E5386" w:rsidP="00873A32">
      <w:pPr>
        <w:pStyle w:val="Pagrindinistekstas"/>
        <w:widowControl w:val="0"/>
        <w:ind w:left="-284"/>
        <w:rPr>
          <w:sz w:val="22"/>
          <w:szCs w:val="22"/>
        </w:rPr>
      </w:pPr>
      <w:r w:rsidRPr="00301182">
        <w:rPr>
          <w:sz w:val="22"/>
          <w:szCs w:val="22"/>
        </w:rPr>
        <w:t>5</w:t>
      </w:r>
      <w:r w:rsidR="00A07750" w:rsidRPr="00301182">
        <w:rPr>
          <w:sz w:val="22"/>
          <w:szCs w:val="22"/>
        </w:rPr>
        <w:t>.</w:t>
      </w:r>
      <w:r w:rsidR="00012B8D" w:rsidRPr="00301182">
        <w:rPr>
          <w:sz w:val="22"/>
          <w:szCs w:val="22"/>
        </w:rPr>
        <w:t>7</w:t>
      </w:r>
      <w:r w:rsidR="00A07750" w:rsidRPr="00301182">
        <w:rPr>
          <w:sz w:val="22"/>
          <w:szCs w:val="22"/>
        </w:rPr>
        <w:t xml:space="preserve">. </w:t>
      </w:r>
      <w:r w:rsidR="00834946" w:rsidRPr="00301182">
        <w:rPr>
          <w:sz w:val="22"/>
          <w:szCs w:val="22"/>
        </w:rPr>
        <w:t>Tiekėjui ir garantui keliami šie sutarties sąlygų įvykdymo garantijų pateikimo, jų turinio ir formų reikalavimai:</w:t>
      </w:r>
    </w:p>
    <w:p w14:paraId="287C201D" w14:textId="77777777" w:rsidR="00834946" w:rsidRPr="00301182" w:rsidRDefault="004E5386" w:rsidP="00873A32">
      <w:pPr>
        <w:pStyle w:val="Pagrindinistekstas"/>
        <w:widowControl w:val="0"/>
        <w:ind w:left="-284"/>
        <w:rPr>
          <w:sz w:val="22"/>
          <w:szCs w:val="22"/>
        </w:rPr>
      </w:pPr>
      <w:r w:rsidRPr="00301182">
        <w:rPr>
          <w:sz w:val="22"/>
          <w:szCs w:val="22"/>
        </w:rPr>
        <w:t>5</w:t>
      </w:r>
      <w:r w:rsidR="00012B8D" w:rsidRPr="00301182">
        <w:rPr>
          <w:sz w:val="22"/>
          <w:szCs w:val="22"/>
        </w:rPr>
        <w:t>.7</w:t>
      </w:r>
      <w:r w:rsidR="00A07750" w:rsidRPr="00301182">
        <w:rPr>
          <w:sz w:val="22"/>
          <w:szCs w:val="22"/>
        </w:rPr>
        <w:t xml:space="preserve">.1. </w:t>
      </w:r>
      <w:r w:rsidR="00A205A2" w:rsidRPr="00301182">
        <w:rPr>
          <w:sz w:val="22"/>
          <w:szCs w:val="22"/>
          <w:u w:val="single"/>
        </w:rPr>
        <w:t>P</w:t>
      </w:r>
      <w:r w:rsidR="00834946" w:rsidRPr="00301182">
        <w:rPr>
          <w:sz w:val="22"/>
          <w:szCs w:val="22"/>
          <w:u w:val="single"/>
        </w:rPr>
        <w:t>radinė</w:t>
      </w:r>
      <w:r w:rsidR="00A205A2" w:rsidRPr="00301182">
        <w:rPr>
          <w:sz w:val="22"/>
          <w:szCs w:val="22"/>
          <w:u w:val="single"/>
        </w:rPr>
        <w:t>s</w:t>
      </w:r>
      <w:r w:rsidR="00834946" w:rsidRPr="00301182">
        <w:rPr>
          <w:sz w:val="22"/>
          <w:szCs w:val="22"/>
          <w:u w:val="single"/>
        </w:rPr>
        <w:t xml:space="preserve"> įmok</w:t>
      </w:r>
      <w:r w:rsidR="00A205A2" w:rsidRPr="00301182">
        <w:rPr>
          <w:sz w:val="22"/>
          <w:szCs w:val="22"/>
          <w:u w:val="single"/>
        </w:rPr>
        <w:t>os</w:t>
      </w:r>
      <w:r w:rsidR="00834946" w:rsidRPr="00301182">
        <w:rPr>
          <w:sz w:val="22"/>
          <w:szCs w:val="22"/>
        </w:rPr>
        <w:t xml:space="preserve"> </w:t>
      </w:r>
      <w:r w:rsidR="00834946" w:rsidRPr="00301182">
        <w:rPr>
          <w:sz w:val="22"/>
          <w:szCs w:val="22"/>
          <w:u w:val="single"/>
        </w:rPr>
        <w:t>grąžinimo užtikrinim</w:t>
      </w:r>
      <w:r w:rsidR="00A205A2" w:rsidRPr="00301182">
        <w:rPr>
          <w:sz w:val="22"/>
          <w:szCs w:val="22"/>
          <w:u w:val="single"/>
        </w:rPr>
        <w:t>as</w:t>
      </w:r>
      <w:r w:rsidR="008E373D" w:rsidRPr="00301182">
        <w:rPr>
          <w:sz w:val="22"/>
          <w:szCs w:val="22"/>
          <w:u w:val="single"/>
        </w:rPr>
        <w:t xml:space="preserve"> (jei Tiekėjas prašys Pirkėjo sumokėti pradinę įmoką, kaip nurodyta Sutarties 4.3 punkte)</w:t>
      </w:r>
      <w:r w:rsidR="00A205A2" w:rsidRPr="00301182">
        <w:rPr>
          <w:sz w:val="22"/>
          <w:szCs w:val="22"/>
          <w:u w:val="single"/>
        </w:rPr>
        <w:t>.</w:t>
      </w:r>
      <w:r w:rsidR="00834946" w:rsidRPr="00301182">
        <w:rPr>
          <w:sz w:val="22"/>
          <w:szCs w:val="22"/>
        </w:rPr>
        <w:t xml:space="preserve"> Tiekėjas per 10 (dešimt) darbo dienų nuo Sutarties pasirašymo dienos privalo Pirkėjui pateikti deramai įformintą, atitinkančią Lietuvos Respublikos teisės aktų reikalavimus, banko besąlygišką ir neatšaukiamą pradinės įmokos grąžinimo užtikrinimo garantiją </w:t>
      </w:r>
      <w:r w:rsidR="00834946" w:rsidRPr="00301182">
        <w:rPr>
          <w:i/>
          <w:sz w:val="22"/>
          <w:szCs w:val="22"/>
        </w:rPr>
        <w:t xml:space="preserve">(pradinės įmokos grąžinimo garantijos forma pateikta pirkimo sąlygų </w:t>
      </w:r>
      <w:r w:rsidR="00A205A2" w:rsidRPr="00301182">
        <w:rPr>
          <w:i/>
          <w:sz w:val="22"/>
          <w:szCs w:val="22"/>
        </w:rPr>
        <w:t>8</w:t>
      </w:r>
      <w:r w:rsidR="00834946" w:rsidRPr="00301182">
        <w:rPr>
          <w:i/>
          <w:sz w:val="22"/>
          <w:szCs w:val="22"/>
        </w:rPr>
        <w:t xml:space="preserve"> priede)</w:t>
      </w:r>
      <w:r w:rsidR="00834946" w:rsidRPr="00301182">
        <w:rPr>
          <w:sz w:val="22"/>
          <w:szCs w:val="22"/>
        </w:rPr>
        <w:t xml:space="preserve">, kuria būtų garantuojama, kad jei Transporto priemonių pristatymo terminu Sutartis bus nutraukta, o Tiekėjas Sutartyje nurodytu terminu negrąžins Pirkėjui jo Tiekėjui sumokėtos pradinės įmokos, Pirkėjui bus išmokėta </w:t>
      </w:r>
      <w:r w:rsidR="00D65C1A" w:rsidRPr="00301182">
        <w:rPr>
          <w:sz w:val="22"/>
          <w:szCs w:val="22"/>
        </w:rPr>
        <w:t>jo sumokėtos pradinės įmokos dalis, lygi nepristatytų Transporto priemonių pradinės įmokos daliai (15 procentų nuo nepristatytų Transporto priemonių vertės be PVM)</w:t>
      </w:r>
      <w:r w:rsidR="00834946" w:rsidRPr="00301182">
        <w:rPr>
          <w:sz w:val="22"/>
          <w:szCs w:val="22"/>
        </w:rPr>
        <w:t>,</w:t>
      </w:r>
      <w:r w:rsidR="00D65C1A" w:rsidRPr="00301182">
        <w:rPr>
          <w:sz w:val="22"/>
          <w:szCs w:val="22"/>
        </w:rPr>
        <w:t xml:space="preserve"> </w:t>
      </w:r>
      <w:r w:rsidR="00834946" w:rsidRPr="00301182">
        <w:rPr>
          <w:sz w:val="22"/>
          <w:szCs w:val="22"/>
        </w:rPr>
        <w:t>Pirkėjui priimtina forma, bei visus ją lydinčius dokumentus (originalus) tokiomis sąlygomis:</w:t>
      </w:r>
    </w:p>
    <w:p w14:paraId="3CE8C2CA" w14:textId="77777777" w:rsidR="00834946" w:rsidRPr="00301182" w:rsidRDefault="004E5386" w:rsidP="00873A32">
      <w:pPr>
        <w:pStyle w:val="Pagrindinistekstas"/>
        <w:widowControl w:val="0"/>
        <w:ind w:hanging="284"/>
        <w:rPr>
          <w:sz w:val="22"/>
          <w:szCs w:val="22"/>
        </w:rPr>
      </w:pPr>
      <w:r w:rsidRPr="00301182">
        <w:rPr>
          <w:sz w:val="22"/>
          <w:szCs w:val="22"/>
        </w:rPr>
        <w:t>5</w:t>
      </w:r>
      <w:r w:rsidR="00A07750" w:rsidRPr="00301182">
        <w:rPr>
          <w:sz w:val="22"/>
          <w:szCs w:val="22"/>
        </w:rPr>
        <w:t>.</w:t>
      </w:r>
      <w:r w:rsidR="00012B8D" w:rsidRPr="00301182">
        <w:rPr>
          <w:sz w:val="22"/>
          <w:szCs w:val="22"/>
        </w:rPr>
        <w:t>7</w:t>
      </w:r>
      <w:r w:rsidR="00A07750" w:rsidRPr="00301182">
        <w:rPr>
          <w:sz w:val="22"/>
          <w:szCs w:val="22"/>
        </w:rPr>
        <w:t xml:space="preserve">.1.1. </w:t>
      </w:r>
      <w:r w:rsidR="00834946" w:rsidRPr="00301182">
        <w:rPr>
          <w:sz w:val="22"/>
          <w:szCs w:val="22"/>
        </w:rPr>
        <w:t>garantas – bankas;</w:t>
      </w:r>
    </w:p>
    <w:p w14:paraId="48859972" w14:textId="77777777" w:rsidR="00834946" w:rsidRPr="00301182" w:rsidRDefault="004E5386" w:rsidP="00C35468">
      <w:pPr>
        <w:pStyle w:val="Pagrindinistekstas"/>
        <w:widowControl w:val="0"/>
        <w:ind w:left="-284"/>
        <w:rPr>
          <w:sz w:val="22"/>
          <w:szCs w:val="22"/>
        </w:rPr>
      </w:pPr>
      <w:r w:rsidRPr="00301182">
        <w:rPr>
          <w:sz w:val="22"/>
          <w:szCs w:val="22"/>
        </w:rPr>
        <w:t>5</w:t>
      </w:r>
      <w:r w:rsidR="00A07750" w:rsidRPr="00301182">
        <w:rPr>
          <w:sz w:val="22"/>
          <w:szCs w:val="22"/>
        </w:rPr>
        <w:t>.</w:t>
      </w:r>
      <w:r w:rsidR="00012B8D" w:rsidRPr="00301182">
        <w:rPr>
          <w:sz w:val="22"/>
          <w:szCs w:val="22"/>
        </w:rPr>
        <w:t>7</w:t>
      </w:r>
      <w:r w:rsidR="00A07750" w:rsidRPr="00301182">
        <w:rPr>
          <w:sz w:val="22"/>
          <w:szCs w:val="22"/>
        </w:rPr>
        <w:t xml:space="preserve">.1.2. </w:t>
      </w:r>
      <w:r w:rsidR="00834946" w:rsidRPr="00301182">
        <w:rPr>
          <w:sz w:val="22"/>
          <w:szCs w:val="22"/>
        </w:rPr>
        <w:t xml:space="preserve">garantijos suma – </w:t>
      </w:r>
      <w:r w:rsidR="00834946" w:rsidRPr="00301182">
        <w:rPr>
          <w:b/>
          <w:bCs/>
          <w:sz w:val="22"/>
          <w:szCs w:val="22"/>
        </w:rPr>
        <w:t xml:space="preserve">15 (penkiolika) procentų </w:t>
      </w:r>
      <w:r w:rsidR="008261A1" w:rsidRPr="00301182">
        <w:rPr>
          <w:b/>
          <w:bCs/>
          <w:sz w:val="22"/>
          <w:szCs w:val="22"/>
        </w:rPr>
        <w:t xml:space="preserve">visų </w:t>
      </w:r>
      <w:r w:rsidR="00C35468" w:rsidRPr="00301182">
        <w:rPr>
          <w:b/>
          <w:bCs/>
          <w:sz w:val="22"/>
          <w:szCs w:val="22"/>
        </w:rPr>
        <w:t>10</w:t>
      </w:r>
      <w:r w:rsidR="008261A1" w:rsidRPr="00301182">
        <w:rPr>
          <w:b/>
          <w:bCs/>
          <w:sz w:val="22"/>
          <w:szCs w:val="22"/>
        </w:rPr>
        <w:t xml:space="preserve"> </w:t>
      </w:r>
      <w:r w:rsidR="00B12F27" w:rsidRPr="00301182">
        <w:rPr>
          <w:b/>
          <w:bCs/>
          <w:sz w:val="22"/>
          <w:szCs w:val="22"/>
        </w:rPr>
        <w:t>(</w:t>
      </w:r>
      <w:r w:rsidR="00C35468" w:rsidRPr="00301182">
        <w:rPr>
          <w:b/>
          <w:bCs/>
          <w:sz w:val="22"/>
          <w:szCs w:val="22"/>
        </w:rPr>
        <w:t>dešimties</w:t>
      </w:r>
      <w:r w:rsidR="00B12F27" w:rsidRPr="00301182">
        <w:rPr>
          <w:b/>
          <w:bCs/>
          <w:sz w:val="22"/>
          <w:szCs w:val="22"/>
        </w:rPr>
        <w:t xml:space="preserve">) </w:t>
      </w:r>
      <w:r w:rsidR="008261A1" w:rsidRPr="00301182">
        <w:rPr>
          <w:b/>
          <w:bCs/>
          <w:sz w:val="22"/>
          <w:szCs w:val="22"/>
        </w:rPr>
        <w:t xml:space="preserve">Transporto priemonių </w:t>
      </w:r>
      <w:r w:rsidR="00834946" w:rsidRPr="00301182">
        <w:rPr>
          <w:b/>
          <w:bCs/>
          <w:sz w:val="22"/>
          <w:szCs w:val="22"/>
        </w:rPr>
        <w:t>kainos be PVM</w:t>
      </w:r>
      <w:r w:rsidR="00834946" w:rsidRPr="00301182">
        <w:rPr>
          <w:sz w:val="22"/>
          <w:szCs w:val="22"/>
        </w:rPr>
        <w:t>;</w:t>
      </w:r>
    </w:p>
    <w:p w14:paraId="485C90FE" w14:textId="77777777" w:rsidR="00834946" w:rsidRPr="00301182" w:rsidRDefault="004E5386" w:rsidP="00873A32">
      <w:pPr>
        <w:pStyle w:val="Pagrindinistekstas"/>
        <w:widowControl w:val="0"/>
        <w:ind w:left="-284"/>
        <w:rPr>
          <w:sz w:val="22"/>
          <w:szCs w:val="22"/>
        </w:rPr>
      </w:pPr>
      <w:r w:rsidRPr="00301182">
        <w:rPr>
          <w:sz w:val="22"/>
          <w:szCs w:val="22"/>
        </w:rPr>
        <w:t>5</w:t>
      </w:r>
      <w:r w:rsidR="00A07750" w:rsidRPr="00301182">
        <w:rPr>
          <w:sz w:val="22"/>
          <w:szCs w:val="22"/>
        </w:rPr>
        <w:t>.</w:t>
      </w:r>
      <w:r w:rsidR="00012B8D" w:rsidRPr="00301182">
        <w:rPr>
          <w:sz w:val="22"/>
          <w:szCs w:val="22"/>
        </w:rPr>
        <w:t>7</w:t>
      </w:r>
      <w:r w:rsidR="00A07750" w:rsidRPr="00301182">
        <w:rPr>
          <w:sz w:val="22"/>
          <w:szCs w:val="22"/>
        </w:rPr>
        <w:t xml:space="preserve">.1.3. </w:t>
      </w:r>
      <w:r w:rsidR="00834946" w:rsidRPr="00301182">
        <w:rPr>
          <w:sz w:val="22"/>
          <w:szCs w:val="22"/>
        </w:rPr>
        <w:t xml:space="preserve">pradinės įmokos grąžinimo užtikrinimo dalykas – jei Transporto priemonių pristatymo terminu nutraukus Sutartį </w:t>
      </w:r>
      <w:r w:rsidR="008E373D" w:rsidRPr="00301182">
        <w:rPr>
          <w:sz w:val="22"/>
          <w:szCs w:val="22"/>
        </w:rPr>
        <w:t xml:space="preserve">(Sutarties 7.3.4 punktas) </w:t>
      </w:r>
      <w:r w:rsidR="00606C13" w:rsidRPr="00301182">
        <w:t>ar dėl kitų priežasčių neprist</w:t>
      </w:r>
      <w:r w:rsidR="001D10E7">
        <w:t>a</w:t>
      </w:r>
      <w:r w:rsidR="00606C13" w:rsidRPr="00301182">
        <w:t>čius visų ar dalies Transporto priemonių</w:t>
      </w:r>
      <w:r w:rsidR="00606C13" w:rsidRPr="00301182">
        <w:rPr>
          <w:sz w:val="22"/>
          <w:szCs w:val="22"/>
        </w:rPr>
        <w:t xml:space="preserve"> </w:t>
      </w:r>
      <w:r w:rsidR="00834946" w:rsidRPr="00301182">
        <w:rPr>
          <w:sz w:val="22"/>
          <w:szCs w:val="22"/>
        </w:rPr>
        <w:t>Tiekėjas Sutartyje nustatytu terminu negrąžina Pirkėjui jo Tiekėjui sumokėtos pradinės įmokos</w:t>
      </w:r>
      <w:r w:rsidR="00D65C1A" w:rsidRPr="00301182">
        <w:rPr>
          <w:sz w:val="22"/>
          <w:szCs w:val="22"/>
        </w:rPr>
        <w:t xml:space="preserve"> ar jo dalies</w:t>
      </w:r>
      <w:r w:rsidR="00834946" w:rsidRPr="00301182">
        <w:rPr>
          <w:sz w:val="22"/>
          <w:szCs w:val="22"/>
        </w:rPr>
        <w:t>.</w:t>
      </w:r>
      <w:r w:rsidR="00C529F1" w:rsidRPr="00301182">
        <w:rPr>
          <w:sz w:val="22"/>
          <w:szCs w:val="22"/>
        </w:rPr>
        <w:t xml:space="preserve"> Tuomet Pirkėjas pasinaudoja pradinės įmokos grąžinimo užtikrinimo dalimi, proporcinga nepristatytų Transporto priemonių kiekiui (Sutarties 4.5 punktas).</w:t>
      </w:r>
    </w:p>
    <w:p w14:paraId="22332D4D" w14:textId="77777777" w:rsidR="00834946" w:rsidRPr="00301182" w:rsidRDefault="004E5386" w:rsidP="00873A32">
      <w:pPr>
        <w:pStyle w:val="Pagrindinistekstas"/>
        <w:widowControl w:val="0"/>
        <w:ind w:left="-284"/>
        <w:rPr>
          <w:sz w:val="22"/>
          <w:szCs w:val="22"/>
        </w:rPr>
      </w:pPr>
      <w:r w:rsidRPr="00301182">
        <w:rPr>
          <w:sz w:val="22"/>
          <w:szCs w:val="22"/>
        </w:rPr>
        <w:t>5</w:t>
      </w:r>
      <w:r w:rsidR="00A07750" w:rsidRPr="00301182">
        <w:rPr>
          <w:sz w:val="22"/>
          <w:szCs w:val="22"/>
        </w:rPr>
        <w:t>.</w:t>
      </w:r>
      <w:r w:rsidR="00012B8D" w:rsidRPr="00301182">
        <w:rPr>
          <w:sz w:val="22"/>
          <w:szCs w:val="22"/>
        </w:rPr>
        <w:t>7</w:t>
      </w:r>
      <w:r w:rsidR="00A07750" w:rsidRPr="00301182">
        <w:rPr>
          <w:sz w:val="22"/>
          <w:szCs w:val="22"/>
        </w:rPr>
        <w:t xml:space="preserve">.2. </w:t>
      </w:r>
      <w:r w:rsidR="00834946" w:rsidRPr="00301182">
        <w:rPr>
          <w:sz w:val="22"/>
          <w:szCs w:val="22"/>
        </w:rPr>
        <w:t xml:space="preserve">Tiekėjas per 10 (dešimt) darbo dienų nuo Sutarties pasirašymo dienos privalo Pirkėjui pateikti deramai įformintą, atitinkančią Lietuvos Respublikos teisės aktų reikalavimus, banko besąlygišką ir neatšaukiamą sutarties sąlygų įvykdymo </w:t>
      </w:r>
      <w:r w:rsidR="00834946" w:rsidRPr="00301182">
        <w:rPr>
          <w:sz w:val="22"/>
          <w:szCs w:val="22"/>
          <w:u w:val="single"/>
        </w:rPr>
        <w:t>iki paskutinio Transporto priemonės perdavimo-priėmimo akto pasirašymo</w:t>
      </w:r>
      <w:r w:rsidR="00834946" w:rsidRPr="00301182">
        <w:rPr>
          <w:sz w:val="22"/>
          <w:szCs w:val="22"/>
        </w:rPr>
        <w:t xml:space="preserve">  garantiją Pirkėjui priimtina forma bei visus ją lydinčius dokumentus (originalus) tokiomis sąlygomis:</w:t>
      </w:r>
    </w:p>
    <w:p w14:paraId="205DB253" w14:textId="77777777" w:rsidR="00834946" w:rsidRPr="00301182" w:rsidRDefault="004E5386" w:rsidP="00873A32">
      <w:pPr>
        <w:pStyle w:val="Pagrindinistekstas"/>
        <w:widowControl w:val="0"/>
        <w:ind w:hanging="284"/>
        <w:rPr>
          <w:sz w:val="22"/>
          <w:szCs w:val="22"/>
        </w:rPr>
      </w:pPr>
      <w:r w:rsidRPr="00301182">
        <w:rPr>
          <w:sz w:val="22"/>
          <w:szCs w:val="22"/>
        </w:rPr>
        <w:t>5</w:t>
      </w:r>
      <w:r w:rsidR="00A07750" w:rsidRPr="00301182">
        <w:rPr>
          <w:sz w:val="22"/>
          <w:szCs w:val="22"/>
        </w:rPr>
        <w:t>.</w:t>
      </w:r>
      <w:r w:rsidR="00012B8D" w:rsidRPr="00301182">
        <w:rPr>
          <w:sz w:val="22"/>
          <w:szCs w:val="22"/>
        </w:rPr>
        <w:t>7</w:t>
      </w:r>
      <w:r w:rsidR="00A07750" w:rsidRPr="00301182">
        <w:rPr>
          <w:sz w:val="22"/>
          <w:szCs w:val="22"/>
        </w:rPr>
        <w:t xml:space="preserve">.2.1. </w:t>
      </w:r>
      <w:r w:rsidR="00834946" w:rsidRPr="00301182">
        <w:rPr>
          <w:sz w:val="22"/>
          <w:szCs w:val="22"/>
        </w:rPr>
        <w:t>garantas – bankas;</w:t>
      </w:r>
    </w:p>
    <w:p w14:paraId="458EDB57" w14:textId="77777777" w:rsidR="00834946" w:rsidRPr="00301182" w:rsidRDefault="004E5386" w:rsidP="00873A32">
      <w:pPr>
        <w:pStyle w:val="Pagrindinistekstas"/>
        <w:widowControl w:val="0"/>
        <w:ind w:hanging="284"/>
        <w:rPr>
          <w:sz w:val="22"/>
          <w:szCs w:val="22"/>
        </w:rPr>
      </w:pPr>
      <w:r w:rsidRPr="00301182">
        <w:rPr>
          <w:sz w:val="22"/>
          <w:szCs w:val="22"/>
        </w:rPr>
        <w:t>5</w:t>
      </w:r>
      <w:r w:rsidR="00A07750" w:rsidRPr="00301182">
        <w:rPr>
          <w:sz w:val="22"/>
          <w:szCs w:val="22"/>
        </w:rPr>
        <w:t>.</w:t>
      </w:r>
      <w:r w:rsidR="007B1E68" w:rsidRPr="00301182">
        <w:rPr>
          <w:sz w:val="22"/>
          <w:szCs w:val="22"/>
        </w:rPr>
        <w:t>7</w:t>
      </w:r>
      <w:r w:rsidR="00A07750" w:rsidRPr="00301182">
        <w:rPr>
          <w:sz w:val="22"/>
          <w:szCs w:val="22"/>
        </w:rPr>
        <w:t xml:space="preserve">.2.2. </w:t>
      </w:r>
      <w:r w:rsidR="00834946" w:rsidRPr="00301182">
        <w:rPr>
          <w:sz w:val="22"/>
          <w:szCs w:val="22"/>
        </w:rPr>
        <w:t xml:space="preserve">garantijos suma – </w:t>
      </w:r>
      <w:r w:rsidR="009508B0" w:rsidRPr="00301182">
        <w:rPr>
          <w:sz w:val="22"/>
          <w:szCs w:val="22"/>
        </w:rPr>
        <w:t>75</w:t>
      </w:r>
      <w:r w:rsidR="00012B8D" w:rsidRPr="00301182">
        <w:rPr>
          <w:sz w:val="22"/>
          <w:szCs w:val="22"/>
        </w:rPr>
        <w:t xml:space="preserve"> 000,00</w:t>
      </w:r>
      <w:r w:rsidR="00012B8D" w:rsidRPr="00301182">
        <w:rPr>
          <w:bCs/>
          <w:sz w:val="22"/>
          <w:szCs w:val="22"/>
        </w:rPr>
        <w:t xml:space="preserve"> (</w:t>
      </w:r>
      <w:r w:rsidR="009508B0" w:rsidRPr="00301182">
        <w:rPr>
          <w:bCs/>
          <w:sz w:val="22"/>
          <w:szCs w:val="22"/>
        </w:rPr>
        <w:t>septyniasdešimt penkių tūkst</w:t>
      </w:r>
      <w:r w:rsidR="00012B8D" w:rsidRPr="00301182">
        <w:rPr>
          <w:bCs/>
          <w:sz w:val="22"/>
          <w:szCs w:val="22"/>
        </w:rPr>
        <w:t>ančių) eurų</w:t>
      </w:r>
      <w:r w:rsidR="00834946" w:rsidRPr="00301182">
        <w:rPr>
          <w:bCs/>
          <w:sz w:val="22"/>
          <w:szCs w:val="22"/>
        </w:rPr>
        <w:t>;</w:t>
      </w:r>
    </w:p>
    <w:p w14:paraId="1481737F" w14:textId="77777777" w:rsidR="00834946" w:rsidRPr="00301182" w:rsidRDefault="004E5386" w:rsidP="00873A32">
      <w:pPr>
        <w:pStyle w:val="Pagrindinistekstas"/>
        <w:widowControl w:val="0"/>
        <w:ind w:left="-284"/>
        <w:rPr>
          <w:sz w:val="22"/>
          <w:szCs w:val="22"/>
        </w:rPr>
      </w:pPr>
      <w:r w:rsidRPr="00301182">
        <w:rPr>
          <w:sz w:val="22"/>
          <w:szCs w:val="22"/>
        </w:rPr>
        <w:t>5</w:t>
      </w:r>
      <w:r w:rsidR="00A07750" w:rsidRPr="00301182">
        <w:rPr>
          <w:sz w:val="22"/>
          <w:szCs w:val="22"/>
        </w:rPr>
        <w:t>.</w:t>
      </w:r>
      <w:r w:rsidR="007B1E68" w:rsidRPr="00301182">
        <w:rPr>
          <w:sz w:val="22"/>
          <w:szCs w:val="22"/>
        </w:rPr>
        <w:t>7</w:t>
      </w:r>
      <w:r w:rsidR="00A07750" w:rsidRPr="00301182">
        <w:rPr>
          <w:sz w:val="22"/>
          <w:szCs w:val="22"/>
        </w:rPr>
        <w:t xml:space="preserve">.2.3. </w:t>
      </w:r>
      <w:r w:rsidR="00834946" w:rsidRPr="00301182">
        <w:rPr>
          <w:sz w:val="22"/>
          <w:szCs w:val="22"/>
        </w:rPr>
        <w:t xml:space="preserve">garantijos dalykas – </w:t>
      </w:r>
      <w:r w:rsidR="00012B8D" w:rsidRPr="00301182">
        <w:rPr>
          <w:sz w:val="22"/>
          <w:szCs w:val="22"/>
        </w:rPr>
        <w:t>Pirkėjas Transporto priemones vėluoja perduoti Pirkėjui ilgiau nei 90 (devyniasdešimt) kalendorinių dienų, kaip nurodyta Sutarties 6 skyriuje</w:t>
      </w:r>
      <w:r w:rsidR="008261A1" w:rsidRPr="00301182">
        <w:rPr>
          <w:sz w:val="22"/>
          <w:szCs w:val="22"/>
        </w:rPr>
        <w:t>.</w:t>
      </w:r>
    </w:p>
    <w:p w14:paraId="45388F46" w14:textId="77777777" w:rsidR="00A07750" w:rsidRPr="00301182" w:rsidRDefault="004E5386" w:rsidP="00873A32">
      <w:pPr>
        <w:pStyle w:val="Pagrindinistekstas"/>
        <w:widowControl w:val="0"/>
        <w:ind w:left="-284"/>
        <w:rPr>
          <w:sz w:val="22"/>
          <w:szCs w:val="22"/>
        </w:rPr>
      </w:pPr>
      <w:r w:rsidRPr="00301182">
        <w:rPr>
          <w:color w:val="000000"/>
          <w:sz w:val="22"/>
          <w:szCs w:val="22"/>
        </w:rPr>
        <w:t>5</w:t>
      </w:r>
      <w:r w:rsidR="00A07750" w:rsidRPr="00301182">
        <w:rPr>
          <w:color w:val="000000"/>
          <w:sz w:val="22"/>
          <w:szCs w:val="22"/>
        </w:rPr>
        <w:t>.</w:t>
      </w:r>
      <w:r w:rsidR="007B1E68" w:rsidRPr="00301182">
        <w:rPr>
          <w:color w:val="000000"/>
          <w:sz w:val="22"/>
          <w:szCs w:val="22"/>
        </w:rPr>
        <w:t>7</w:t>
      </w:r>
      <w:r w:rsidR="00A07750" w:rsidRPr="00301182">
        <w:rPr>
          <w:color w:val="000000"/>
          <w:sz w:val="22"/>
          <w:szCs w:val="22"/>
        </w:rPr>
        <w:t xml:space="preserve">.3. </w:t>
      </w:r>
      <w:r w:rsidR="00834946" w:rsidRPr="00301182">
        <w:rPr>
          <w:color w:val="000000"/>
          <w:sz w:val="22"/>
          <w:szCs w:val="22"/>
        </w:rPr>
        <w:t>S</w:t>
      </w:r>
      <w:r w:rsidR="00834946" w:rsidRPr="00301182">
        <w:rPr>
          <w:sz w:val="22"/>
          <w:szCs w:val="22"/>
        </w:rPr>
        <w:t>utarties sąlygų įvykdymas po paskutinio Transporto priemonės perdavimo-priėmimo akto pasirašymo</w:t>
      </w:r>
      <w:r w:rsidR="00834946" w:rsidRPr="00301182">
        <w:rPr>
          <w:color w:val="000000"/>
          <w:sz w:val="22"/>
          <w:szCs w:val="22"/>
          <w:u w:val="single"/>
        </w:rPr>
        <w:t xml:space="preserve"> Transporto priemonių garantiniu laikotarpiu</w:t>
      </w:r>
      <w:r w:rsidR="00834946" w:rsidRPr="00301182">
        <w:rPr>
          <w:sz w:val="22"/>
          <w:szCs w:val="22"/>
        </w:rPr>
        <w:t xml:space="preserve"> užtikrinamas deramai įforminta, atitinkančia Lietuvos Respublikos teisės aktų reikalavimus, banko besąlygiška ir neatšaukiama sutarties sąlygų įvykdymo</w:t>
      </w:r>
      <w:r w:rsidR="00834946" w:rsidRPr="00301182">
        <w:rPr>
          <w:color w:val="000000"/>
          <w:sz w:val="22"/>
          <w:szCs w:val="22"/>
          <w:u w:val="single"/>
        </w:rPr>
        <w:t xml:space="preserve"> Transporto priemonių garantiniu laikotarpiu</w:t>
      </w:r>
      <w:r w:rsidR="00834946" w:rsidRPr="00301182">
        <w:rPr>
          <w:sz w:val="22"/>
          <w:szCs w:val="22"/>
        </w:rPr>
        <w:t xml:space="preserve"> garantija, kurią kartu su visais ją lydinčiais dokumentais (originalais) Tiekėjas privalo pateikti Pirkėjui per 10 (dešimt) darbo dienų po paskutinio Transporto priemonės perdavimo-priėmimo akto pasirašymo tokiomis sąlygomis:</w:t>
      </w:r>
    </w:p>
    <w:p w14:paraId="25DD5CDA" w14:textId="77777777" w:rsidR="00834946" w:rsidRPr="00301182" w:rsidRDefault="004E5386" w:rsidP="00873A32">
      <w:pPr>
        <w:pStyle w:val="Pagrindinistekstas"/>
        <w:widowControl w:val="0"/>
        <w:ind w:left="-284"/>
        <w:rPr>
          <w:sz w:val="22"/>
          <w:szCs w:val="22"/>
        </w:rPr>
      </w:pPr>
      <w:r w:rsidRPr="00301182">
        <w:rPr>
          <w:sz w:val="22"/>
          <w:szCs w:val="22"/>
        </w:rPr>
        <w:t>5</w:t>
      </w:r>
      <w:r w:rsidR="00A07750" w:rsidRPr="00301182">
        <w:rPr>
          <w:sz w:val="22"/>
          <w:szCs w:val="22"/>
        </w:rPr>
        <w:t>.</w:t>
      </w:r>
      <w:r w:rsidR="007B1E68" w:rsidRPr="00301182">
        <w:rPr>
          <w:sz w:val="22"/>
          <w:szCs w:val="22"/>
        </w:rPr>
        <w:t>7</w:t>
      </w:r>
      <w:r w:rsidR="00A07750" w:rsidRPr="00301182">
        <w:rPr>
          <w:sz w:val="22"/>
          <w:szCs w:val="22"/>
        </w:rPr>
        <w:t xml:space="preserve">.3.1. </w:t>
      </w:r>
      <w:r w:rsidR="00834946" w:rsidRPr="00301182">
        <w:rPr>
          <w:sz w:val="22"/>
          <w:szCs w:val="22"/>
        </w:rPr>
        <w:t>garantas – bankas;</w:t>
      </w:r>
    </w:p>
    <w:p w14:paraId="383FEAAB" w14:textId="77777777" w:rsidR="00834946" w:rsidRPr="00301182" w:rsidRDefault="004E5386" w:rsidP="00873A32">
      <w:pPr>
        <w:pStyle w:val="Pagrindinistekstas"/>
        <w:widowControl w:val="0"/>
        <w:ind w:left="-284"/>
        <w:rPr>
          <w:sz w:val="22"/>
          <w:szCs w:val="22"/>
        </w:rPr>
      </w:pPr>
      <w:r w:rsidRPr="00301182">
        <w:rPr>
          <w:sz w:val="22"/>
          <w:szCs w:val="22"/>
        </w:rPr>
        <w:t>5</w:t>
      </w:r>
      <w:r w:rsidR="00A07750" w:rsidRPr="00301182">
        <w:rPr>
          <w:sz w:val="22"/>
          <w:szCs w:val="22"/>
        </w:rPr>
        <w:t>.</w:t>
      </w:r>
      <w:r w:rsidR="007B1E68" w:rsidRPr="00301182">
        <w:rPr>
          <w:sz w:val="22"/>
          <w:szCs w:val="22"/>
        </w:rPr>
        <w:t>7</w:t>
      </w:r>
      <w:r w:rsidR="00A07750" w:rsidRPr="00301182">
        <w:rPr>
          <w:sz w:val="22"/>
          <w:szCs w:val="22"/>
        </w:rPr>
        <w:t xml:space="preserve">.3.2. </w:t>
      </w:r>
      <w:r w:rsidR="00834946" w:rsidRPr="00301182">
        <w:rPr>
          <w:sz w:val="22"/>
          <w:szCs w:val="22"/>
        </w:rPr>
        <w:t xml:space="preserve">garantijos suma – </w:t>
      </w:r>
      <w:r w:rsidR="007B1E68" w:rsidRPr="00301182">
        <w:rPr>
          <w:sz w:val="22"/>
          <w:szCs w:val="22"/>
        </w:rPr>
        <w:t>50 000,00 (pen</w:t>
      </w:r>
      <w:r w:rsidR="00715FD9" w:rsidRPr="00301182">
        <w:rPr>
          <w:sz w:val="22"/>
          <w:szCs w:val="22"/>
        </w:rPr>
        <w:t>k</w:t>
      </w:r>
      <w:r w:rsidR="007B1E68" w:rsidRPr="00301182">
        <w:rPr>
          <w:sz w:val="22"/>
          <w:szCs w:val="22"/>
        </w:rPr>
        <w:t xml:space="preserve">iasdešimt tūkstančių) </w:t>
      </w:r>
      <w:r w:rsidR="007B1E68" w:rsidRPr="00301182">
        <w:rPr>
          <w:bCs/>
          <w:sz w:val="22"/>
          <w:szCs w:val="22"/>
        </w:rPr>
        <w:t>eurų</w:t>
      </w:r>
      <w:r w:rsidR="00834946" w:rsidRPr="00301182">
        <w:rPr>
          <w:b/>
          <w:bCs/>
          <w:sz w:val="22"/>
          <w:szCs w:val="22"/>
        </w:rPr>
        <w:t>;</w:t>
      </w:r>
    </w:p>
    <w:p w14:paraId="071A62F0" w14:textId="77777777" w:rsidR="00834946" w:rsidRPr="00301182" w:rsidRDefault="004E5386" w:rsidP="00B0075E">
      <w:pPr>
        <w:pStyle w:val="Pagrindinistekstas"/>
        <w:ind w:left="-284"/>
        <w:rPr>
          <w:sz w:val="22"/>
          <w:szCs w:val="22"/>
        </w:rPr>
      </w:pPr>
      <w:r w:rsidRPr="00301182">
        <w:rPr>
          <w:sz w:val="22"/>
          <w:szCs w:val="22"/>
        </w:rPr>
        <w:t>5</w:t>
      </w:r>
      <w:r w:rsidR="00A07750" w:rsidRPr="00301182">
        <w:rPr>
          <w:sz w:val="22"/>
          <w:szCs w:val="22"/>
        </w:rPr>
        <w:t>.</w:t>
      </w:r>
      <w:r w:rsidR="007B1E68" w:rsidRPr="00301182">
        <w:rPr>
          <w:sz w:val="22"/>
          <w:szCs w:val="22"/>
        </w:rPr>
        <w:t>7</w:t>
      </w:r>
      <w:r w:rsidR="00A07750" w:rsidRPr="00301182">
        <w:rPr>
          <w:sz w:val="22"/>
          <w:szCs w:val="22"/>
        </w:rPr>
        <w:t xml:space="preserve">.3.3. </w:t>
      </w:r>
      <w:r w:rsidR="00834946" w:rsidRPr="00301182">
        <w:rPr>
          <w:sz w:val="22"/>
          <w:szCs w:val="22"/>
        </w:rPr>
        <w:t xml:space="preserve">garantijos dalykas – </w:t>
      </w:r>
      <w:r w:rsidR="007B1E68" w:rsidRPr="00301182">
        <w:rPr>
          <w:sz w:val="22"/>
          <w:szCs w:val="22"/>
        </w:rPr>
        <w:t xml:space="preserve">bet koks Tiekėjo prievolių ir įsipareigojimų, susijusių su suteiktomis Transporto priemonėms garantijų, techninio aptarnavimo ir priežiūros paslaugų, garantinio ir negarantinio remonto pagal sutartį ir jos priedus pažeidimas, nevykdymas, dalinis nevykdymas arba netinkamas vykdymas </w:t>
      </w:r>
      <w:r w:rsidR="007B1E68" w:rsidRPr="00301182">
        <w:rPr>
          <w:sz w:val="22"/>
          <w:szCs w:val="22"/>
          <w:u w:val="single"/>
        </w:rPr>
        <w:t xml:space="preserve">Transporto priemonėms suteiktų garantijų laikotarpiu, </w:t>
      </w:r>
      <w:r w:rsidR="007B1E68" w:rsidRPr="00301182">
        <w:rPr>
          <w:sz w:val="22"/>
          <w:szCs w:val="22"/>
        </w:rPr>
        <w:t>kaip numatyta Sutartyje</w:t>
      </w:r>
      <w:r w:rsidR="008261A1" w:rsidRPr="00301182">
        <w:rPr>
          <w:sz w:val="22"/>
          <w:szCs w:val="22"/>
        </w:rPr>
        <w:t>.</w:t>
      </w:r>
    </w:p>
    <w:p w14:paraId="1A52493D" w14:textId="77777777" w:rsidR="00834946" w:rsidRPr="00301182" w:rsidRDefault="004E5386" w:rsidP="00B0075E">
      <w:pPr>
        <w:pStyle w:val="Pagrindinistekstas"/>
        <w:ind w:left="-284"/>
        <w:rPr>
          <w:sz w:val="22"/>
          <w:szCs w:val="22"/>
        </w:rPr>
      </w:pPr>
      <w:r w:rsidRPr="00301182">
        <w:rPr>
          <w:sz w:val="22"/>
          <w:szCs w:val="22"/>
        </w:rPr>
        <w:lastRenderedPageBreak/>
        <w:t>5</w:t>
      </w:r>
      <w:r w:rsidR="00A07750" w:rsidRPr="00301182">
        <w:rPr>
          <w:sz w:val="22"/>
          <w:szCs w:val="22"/>
        </w:rPr>
        <w:t>.</w:t>
      </w:r>
      <w:r w:rsidR="007B1E68" w:rsidRPr="00301182">
        <w:rPr>
          <w:sz w:val="22"/>
          <w:szCs w:val="22"/>
        </w:rPr>
        <w:t>7</w:t>
      </w:r>
      <w:r w:rsidR="00A07750" w:rsidRPr="00301182">
        <w:rPr>
          <w:sz w:val="22"/>
          <w:szCs w:val="22"/>
        </w:rPr>
        <w:t>.</w:t>
      </w:r>
      <w:r w:rsidR="007B1E68" w:rsidRPr="00301182">
        <w:rPr>
          <w:sz w:val="22"/>
          <w:szCs w:val="22"/>
        </w:rPr>
        <w:t>4</w:t>
      </w:r>
      <w:r w:rsidR="00A07750" w:rsidRPr="00301182">
        <w:rPr>
          <w:sz w:val="22"/>
          <w:szCs w:val="22"/>
        </w:rPr>
        <w:t>.</w:t>
      </w:r>
      <w:r w:rsidR="00834946" w:rsidRPr="00301182">
        <w:rPr>
          <w:sz w:val="22"/>
          <w:szCs w:val="22"/>
        </w:rPr>
        <w:t xml:space="preserve"> </w:t>
      </w:r>
      <w:r w:rsidR="008261A1" w:rsidRPr="00301182">
        <w:rPr>
          <w:sz w:val="22"/>
          <w:szCs w:val="22"/>
        </w:rPr>
        <w:t>J</w:t>
      </w:r>
      <w:r w:rsidR="00834946" w:rsidRPr="00301182">
        <w:rPr>
          <w:sz w:val="22"/>
          <w:szCs w:val="22"/>
        </w:rPr>
        <w:t xml:space="preserve">ei Pirkėjas pasinaudoja </w:t>
      </w:r>
      <w:r w:rsidR="008261A1" w:rsidRPr="00301182">
        <w:rPr>
          <w:sz w:val="22"/>
          <w:szCs w:val="22"/>
        </w:rPr>
        <w:t>S</w:t>
      </w:r>
      <w:r w:rsidR="00834946" w:rsidRPr="00301182">
        <w:rPr>
          <w:sz w:val="22"/>
          <w:szCs w:val="22"/>
        </w:rPr>
        <w:t xml:space="preserve">utarties sąlygų įvykdymo </w:t>
      </w:r>
      <w:r w:rsidR="00834946" w:rsidRPr="00301182">
        <w:rPr>
          <w:sz w:val="22"/>
          <w:szCs w:val="22"/>
          <w:u w:val="single"/>
        </w:rPr>
        <w:t>iki paskutinio Transporto priemonės perdavimo-priėmimo akto pasirašymo</w:t>
      </w:r>
      <w:r w:rsidR="00834946" w:rsidRPr="00301182" w:rsidDel="00FE2C33">
        <w:rPr>
          <w:color w:val="000000"/>
          <w:sz w:val="22"/>
          <w:szCs w:val="22"/>
          <w:u w:val="single"/>
        </w:rPr>
        <w:t xml:space="preserve"> </w:t>
      </w:r>
      <w:r w:rsidR="00834946" w:rsidRPr="00301182">
        <w:rPr>
          <w:color w:val="000000"/>
          <w:sz w:val="22"/>
          <w:szCs w:val="22"/>
          <w:u w:val="single"/>
        </w:rPr>
        <w:t>garantija</w:t>
      </w:r>
      <w:r w:rsidR="00834946" w:rsidRPr="00301182">
        <w:rPr>
          <w:color w:val="000000"/>
          <w:sz w:val="22"/>
          <w:szCs w:val="22"/>
        </w:rPr>
        <w:t xml:space="preserve"> arba </w:t>
      </w:r>
      <w:r w:rsidR="008261A1" w:rsidRPr="00301182">
        <w:rPr>
          <w:color w:val="000000"/>
          <w:sz w:val="22"/>
          <w:szCs w:val="22"/>
        </w:rPr>
        <w:t>S</w:t>
      </w:r>
      <w:r w:rsidR="00834946" w:rsidRPr="00301182">
        <w:rPr>
          <w:sz w:val="22"/>
          <w:szCs w:val="22"/>
        </w:rPr>
        <w:t>utarties sąlygų įvykdymo</w:t>
      </w:r>
      <w:r w:rsidR="00834946" w:rsidRPr="00301182">
        <w:rPr>
          <w:color w:val="000000"/>
          <w:sz w:val="22"/>
          <w:szCs w:val="22"/>
          <w:u w:val="single"/>
        </w:rPr>
        <w:t xml:space="preserve"> Transporto priemonių garantiniu laikotarpiu</w:t>
      </w:r>
      <w:r w:rsidR="00834946" w:rsidRPr="00301182">
        <w:rPr>
          <w:sz w:val="22"/>
          <w:szCs w:val="22"/>
        </w:rPr>
        <w:t xml:space="preserve"> </w:t>
      </w:r>
      <w:r w:rsidR="00834946" w:rsidRPr="00301182">
        <w:rPr>
          <w:color w:val="000000"/>
          <w:sz w:val="22"/>
          <w:szCs w:val="22"/>
          <w:u w:val="single"/>
        </w:rPr>
        <w:t>garantija</w:t>
      </w:r>
      <w:r w:rsidR="00834946" w:rsidRPr="00301182">
        <w:rPr>
          <w:sz w:val="22"/>
          <w:szCs w:val="22"/>
        </w:rPr>
        <w:t xml:space="preserve">, Tiekėjas privalo per 10 (dešimt) darbo dienų nuo pranešimo apie pasinaudojimą banko garantija išsiuntimo dienos pateikti Pirkėjui naują atitinkamai Sutarties </w:t>
      </w:r>
      <w:r w:rsidRPr="00301182">
        <w:rPr>
          <w:sz w:val="22"/>
          <w:szCs w:val="22"/>
        </w:rPr>
        <w:t>5</w:t>
      </w:r>
      <w:r w:rsidR="00B12F27" w:rsidRPr="00301182">
        <w:rPr>
          <w:sz w:val="22"/>
          <w:szCs w:val="22"/>
        </w:rPr>
        <w:t>.</w:t>
      </w:r>
      <w:r w:rsidR="007B1E68" w:rsidRPr="00301182">
        <w:rPr>
          <w:sz w:val="22"/>
          <w:szCs w:val="22"/>
        </w:rPr>
        <w:t>7</w:t>
      </w:r>
      <w:r w:rsidR="00B12F27" w:rsidRPr="00301182">
        <w:rPr>
          <w:sz w:val="22"/>
          <w:szCs w:val="22"/>
        </w:rPr>
        <w:t xml:space="preserve">.2.2 </w:t>
      </w:r>
      <w:r w:rsidR="00834946" w:rsidRPr="00301182">
        <w:rPr>
          <w:sz w:val="22"/>
          <w:szCs w:val="22"/>
        </w:rPr>
        <w:t xml:space="preserve">arba </w:t>
      </w:r>
      <w:r w:rsidRPr="00301182">
        <w:rPr>
          <w:sz w:val="22"/>
          <w:szCs w:val="22"/>
        </w:rPr>
        <w:t>5</w:t>
      </w:r>
      <w:r w:rsidR="00B12F27" w:rsidRPr="00301182">
        <w:rPr>
          <w:sz w:val="22"/>
          <w:szCs w:val="22"/>
        </w:rPr>
        <w:t>.</w:t>
      </w:r>
      <w:r w:rsidR="007B1E68" w:rsidRPr="00301182">
        <w:rPr>
          <w:sz w:val="22"/>
          <w:szCs w:val="22"/>
        </w:rPr>
        <w:t>7</w:t>
      </w:r>
      <w:r w:rsidR="00B12F27" w:rsidRPr="00301182">
        <w:rPr>
          <w:sz w:val="22"/>
          <w:szCs w:val="22"/>
        </w:rPr>
        <w:t xml:space="preserve">.3.2 </w:t>
      </w:r>
      <w:r w:rsidR="00834946" w:rsidRPr="00301182">
        <w:rPr>
          <w:sz w:val="22"/>
          <w:szCs w:val="22"/>
        </w:rPr>
        <w:t xml:space="preserve">punktuose nurodytos sumos </w:t>
      </w:r>
      <w:r w:rsidR="008261A1" w:rsidRPr="00301182">
        <w:rPr>
          <w:sz w:val="22"/>
          <w:szCs w:val="22"/>
        </w:rPr>
        <w:t>S</w:t>
      </w:r>
      <w:r w:rsidR="00834946" w:rsidRPr="00301182">
        <w:rPr>
          <w:sz w:val="22"/>
          <w:szCs w:val="22"/>
        </w:rPr>
        <w:t>utarties sąlygų įvykdymo atitinkamą garantiją. Vėlesni Sutarties ar kitų su ja susijusių dokumentų pakeitimai ar papildymai neturės įtakos garanto įsipareigojimų pagal sutarties sąlygų įvykdymo garantijas vykdytinumui ar apimčiai ir neatleis garanto nuo pilnutinio įsipareigojimų pagal sutarties sąl</w:t>
      </w:r>
      <w:r w:rsidR="00784E7A" w:rsidRPr="00301182">
        <w:rPr>
          <w:sz w:val="22"/>
          <w:szCs w:val="22"/>
        </w:rPr>
        <w:t>ygų įvykdymo garantijas vykdymo.</w:t>
      </w:r>
    </w:p>
    <w:p w14:paraId="61D0578A" w14:textId="77777777" w:rsidR="00834946" w:rsidRPr="00301182" w:rsidRDefault="004E5386" w:rsidP="00B0075E">
      <w:pPr>
        <w:pStyle w:val="Pagrindinistekstas"/>
        <w:tabs>
          <w:tab w:val="left" w:pos="284"/>
        </w:tabs>
        <w:ind w:hanging="284"/>
        <w:rPr>
          <w:sz w:val="22"/>
          <w:szCs w:val="22"/>
        </w:rPr>
      </w:pPr>
      <w:r w:rsidRPr="00301182">
        <w:rPr>
          <w:sz w:val="22"/>
          <w:szCs w:val="22"/>
        </w:rPr>
        <w:t>5</w:t>
      </w:r>
      <w:r w:rsidR="00A07750" w:rsidRPr="00301182">
        <w:rPr>
          <w:sz w:val="22"/>
          <w:szCs w:val="22"/>
        </w:rPr>
        <w:t>.</w:t>
      </w:r>
      <w:r w:rsidR="007B1E68" w:rsidRPr="00301182">
        <w:rPr>
          <w:sz w:val="22"/>
          <w:szCs w:val="22"/>
        </w:rPr>
        <w:t>7</w:t>
      </w:r>
      <w:r w:rsidR="00A07750" w:rsidRPr="00301182">
        <w:rPr>
          <w:sz w:val="22"/>
          <w:szCs w:val="22"/>
        </w:rPr>
        <w:t>.</w:t>
      </w:r>
      <w:r w:rsidR="007B1E68" w:rsidRPr="00301182">
        <w:rPr>
          <w:sz w:val="22"/>
          <w:szCs w:val="22"/>
        </w:rPr>
        <w:t>5</w:t>
      </w:r>
      <w:r w:rsidR="00A07750" w:rsidRPr="00301182">
        <w:rPr>
          <w:sz w:val="22"/>
          <w:szCs w:val="22"/>
        </w:rPr>
        <w:t xml:space="preserve">. </w:t>
      </w:r>
      <w:r w:rsidR="008261A1" w:rsidRPr="00301182">
        <w:rPr>
          <w:sz w:val="22"/>
          <w:szCs w:val="22"/>
        </w:rPr>
        <w:t>G</w:t>
      </w:r>
      <w:r w:rsidR="00834946" w:rsidRPr="00301182">
        <w:rPr>
          <w:sz w:val="22"/>
          <w:szCs w:val="22"/>
        </w:rPr>
        <w:t xml:space="preserve">arantijų galiojimo terminai, t. y. garantijos turi galioti: </w:t>
      </w:r>
    </w:p>
    <w:p w14:paraId="10BB33AF" w14:textId="48B175CF" w:rsidR="00834946" w:rsidRPr="00301182" w:rsidRDefault="004E5386" w:rsidP="00B0075E">
      <w:pPr>
        <w:ind w:left="-284"/>
        <w:jc w:val="both"/>
        <w:rPr>
          <w:sz w:val="22"/>
          <w:szCs w:val="22"/>
        </w:rPr>
      </w:pPr>
      <w:r w:rsidRPr="00301182">
        <w:rPr>
          <w:sz w:val="22"/>
          <w:szCs w:val="22"/>
        </w:rPr>
        <w:t>5</w:t>
      </w:r>
      <w:r w:rsidR="00A07750" w:rsidRPr="00301182">
        <w:rPr>
          <w:sz w:val="22"/>
          <w:szCs w:val="22"/>
        </w:rPr>
        <w:t>.</w:t>
      </w:r>
      <w:r w:rsidR="007B1E68" w:rsidRPr="00301182">
        <w:rPr>
          <w:sz w:val="22"/>
          <w:szCs w:val="22"/>
        </w:rPr>
        <w:t>7</w:t>
      </w:r>
      <w:r w:rsidR="00A07750" w:rsidRPr="00301182">
        <w:rPr>
          <w:sz w:val="22"/>
          <w:szCs w:val="22"/>
        </w:rPr>
        <w:t xml:space="preserve">.6.1. </w:t>
      </w:r>
      <w:r w:rsidR="00834946" w:rsidRPr="00301182">
        <w:rPr>
          <w:sz w:val="22"/>
          <w:szCs w:val="22"/>
        </w:rPr>
        <w:t xml:space="preserve">Sutarties </w:t>
      </w:r>
      <w:r w:rsidRPr="00301182">
        <w:rPr>
          <w:sz w:val="22"/>
          <w:szCs w:val="22"/>
        </w:rPr>
        <w:t>5</w:t>
      </w:r>
      <w:r w:rsidR="00357FA2" w:rsidRPr="00301182">
        <w:rPr>
          <w:sz w:val="22"/>
          <w:szCs w:val="22"/>
        </w:rPr>
        <w:t>.</w:t>
      </w:r>
      <w:r w:rsidR="007B1E68" w:rsidRPr="00301182">
        <w:rPr>
          <w:sz w:val="22"/>
          <w:szCs w:val="22"/>
        </w:rPr>
        <w:t>7</w:t>
      </w:r>
      <w:r w:rsidR="00357FA2" w:rsidRPr="00301182">
        <w:rPr>
          <w:sz w:val="22"/>
          <w:szCs w:val="22"/>
        </w:rPr>
        <w:t xml:space="preserve">.1. </w:t>
      </w:r>
      <w:r w:rsidR="00834946" w:rsidRPr="00301182">
        <w:rPr>
          <w:sz w:val="22"/>
          <w:szCs w:val="22"/>
        </w:rPr>
        <w:t xml:space="preserve">punkto atveju – netrumpiau nei </w:t>
      </w:r>
      <w:r w:rsidR="00CF2E18" w:rsidRPr="00301182">
        <w:rPr>
          <w:sz w:val="22"/>
          <w:szCs w:val="22"/>
        </w:rPr>
        <w:t>120</w:t>
      </w:r>
      <w:r w:rsidR="00834946" w:rsidRPr="00301182">
        <w:rPr>
          <w:sz w:val="22"/>
          <w:szCs w:val="22"/>
        </w:rPr>
        <w:t xml:space="preserve"> (</w:t>
      </w:r>
      <w:r w:rsidR="00CF2E18" w:rsidRPr="00301182">
        <w:rPr>
          <w:sz w:val="22"/>
          <w:szCs w:val="22"/>
        </w:rPr>
        <w:t>vienas šimtas dvidešimt</w:t>
      </w:r>
      <w:r w:rsidR="00834946" w:rsidRPr="00301182">
        <w:rPr>
          <w:sz w:val="22"/>
          <w:szCs w:val="22"/>
        </w:rPr>
        <w:t>) kalendorinių dienų nuo Sutarties 2 skyriuje nurodyto Transporto priemonių pristatymo termino paskutinės dienos;</w:t>
      </w:r>
    </w:p>
    <w:p w14:paraId="78BA7F49" w14:textId="5B0158D8" w:rsidR="00834946" w:rsidRPr="00301182" w:rsidRDefault="004E5386" w:rsidP="00873A32">
      <w:pPr>
        <w:widowControl w:val="0"/>
        <w:ind w:left="-284"/>
        <w:jc w:val="both"/>
        <w:rPr>
          <w:sz w:val="22"/>
          <w:szCs w:val="22"/>
        </w:rPr>
      </w:pPr>
      <w:r w:rsidRPr="00301182">
        <w:rPr>
          <w:sz w:val="22"/>
          <w:szCs w:val="22"/>
        </w:rPr>
        <w:t>5</w:t>
      </w:r>
      <w:r w:rsidR="00A07750" w:rsidRPr="00301182">
        <w:rPr>
          <w:sz w:val="22"/>
          <w:szCs w:val="22"/>
        </w:rPr>
        <w:t>.</w:t>
      </w:r>
      <w:r w:rsidR="007B1E68" w:rsidRPr="00301182">
        <w:rPr>
          <w:sz w:val="22"/>
          <w:szCs w:val="22"/>
        </w:rPr>
        <w:t>7</w:t>
      </w:r>
      <w:r w:rsidR="00A07750" w:rsidRPr="00301182">
        <w:rPr>
          <w:sz w:val="22"/>
          <w:szCs w:val="22"/>
        </w:rPr>
        <w:t xml:space="preserve">.6.2. </w:t>
      </w:r>
      <w:r w:rsidR="00834946" w:rsidRPr="00301182">
        <w:rPr>
          <w:sz w:val="22"/>
          <w:szCs w:val="22"/>
        </w:rPr>
        <w:t xml:space="preserve">Sutarties </w:t>
      </w:r>
      <w:r w:rsidRPr="00301182">
        <w:rPr>
          <w:sz w:val="22"/>
          <w:szCs w:val="22"/>
        </w:rPr>
        <w:t>5</w:t>
      </w:r>
      <w:r w:rsidR="00357FA2" w:rsidRPr="00301182">
        <w:rPr>
          <w:sz w:val="22"/>
          <w:szCs w:val="22"/>
        </w:rPr>
        <w:t>.</w:t>
      </w:r>
      <w:r w:rsidR="007B1E68" w:rsidRPr="00301182">
        <w:rPr>
          <w:sz w:val="22"/>
          <w:szCs w:val="22"/>
        </w:rPr>
        <w:t>7</w:t>
      </w:r>
      <w:r w:rsidR="00357FA2" w:rsidRPr="00301182">
        <w:rPr>
          <w:sz w:val="22"/>
          <w:szCs w:val="22"/>
        </w:rPr>
        <w:t xml:space="preserve">.2. </w:t>
      </w:r>
      <w:r w:rsidR="00834946" w:rsidRPr="00301182">
        <w:rPr>
          <w:sz w:val="22"/>
          <w:szCs w:val="22"/>
        </w:rPr>
        <w:t>punkt</w:t>
      </w:r>
      <w:r w:rsidR="00357FA2" w:rsidRPr="00301182">
        <w:rPr>
          <w:sz w:val="22"/>
          <w:szCs w:val="22"/>
        </w:rPr>
        <w:t>o</w:t>
      </w:r>
      <w:r w:rsidR="00834946" w:rsidRPr="00301182">
        <w:rPr>
          <w:sz w:val="22"/>
          <w:szCs w:val="22"/>
        </w:rPr>
        <w:t xml:space="preserve"> atveju – netrumpiau nei </w:t>
      </w:r>
      <w:r w:rsidR="00CF2E18" w:rsidRPr="00301182">
        <w:rPr>
          <w:sz w:val="22"/>
          <w:szCs w:val="22"/>
        </w:rPr>
        <w:t xml:space="preserve">120 (vienas šimtas dvidešimt) </w:t>
      </w:r>
      <w:r w:rsidR="00834946" w:rsidRPr="00301182">
        <w:rPr>
          <w:sz w:val="22"/>
          <w:szCs w:val="22"/>
        </w:rPr>
        <w:t>kalendorinių dienų nuo Sutarties 2 skyriuje nurodyto Transporto priemonių pristatymo termino paskutinės dienos;</w:t>
      </w:r>
    </w:p>
    <w:p w14:paraId="25B214FF" w14:textId="5DBA3DB8" w:rsidR="00834946" w:rsidRPr="00301182" w:rsidRDefault="004E5386" w:rsidP="00873A32">
      <w:pPr>
        <w:pStyle w:val="Pagrindinistekstas"/>
        <w:widowControl w:val="0"/>
        <w:ind w:left="-284"/>
        <w:rPr>
          <w:sz w:val="22"/>
          <w:szCs w:val="22"/>
        </w:rPr>
      </w:pPr>
      <w:r w:rsidRPr="00301182">
        <w:rPr>
          <w:sz w:val="22"/>
          <w:szCs w:val="22"/>
        </w:rPr>
        <w:t>5</w:t>
      </w:r>
      <w:r w:rsidR="00A07750" w:rsidRPr="00301182">
        <w:rPr>
          <w:sz w:val="22"/>
          <w:szCs w:val="22"/>
        </w:rPr>
        <w:t>.</w:t>
      </w:r>
      <w:r w:rsidR="007B1E68" w:rsidRPr="00301182">
        <w:rPr>
          <w:sz w:val="22"/>
          <w:szCs w:val="22"/>
        </w:rPr>
        <w:t>7</w:t>
      </w:r>
      <w:r w:rsidR="00A07750" w:rsidRPr="00301182">
        <w:rPr>
          <w:sz w:val="22"/>
          <w:szCs w:val="22"/>
        </w:rPr>
        <w:t xml:space="preserve">.6.3. </w:t>
      </w:r>
      <w:r w:rsidR="00834946" w:rsidRPr="00301182">
        <w:rPr>
          <w:sz w:val="22"/>
          <w:szCs w:val="22"/>
        </w:rPr>
        <w:t xml:space="preserve">Sutarties </w:t>
      </w:r>
      <w:r w:rsidRPr="00301182">
        <w:rPr>
          <w:sz w:val="22"/>
          <w:szCs w:val="22"/>
        </w:rPr>
        <w:t>5</w:t>
      </w:r>
      <w:r w:rsidR="00357FA2" w:rsidRPr="00301182">
        <w:rPr>
          <w:sz w:val="22"/>
          <w:szCs w:val="22"/>
        </w:rPr>
        <w:t>.</w:t>
      </w:r>
      <w:r w:rsidR="007B1E68" w:rsidRPr="00301182">
        <w:rPr>
          <w:sz w:val="22"/>
          <w:szCs w:val="22"/>
        </w:rPr>
        <w:t>7</w:t>
      </w:r>
      <w:r w:rsidR="00357FA2" w:rsidRPr="00301182">
        <w:rPr>
          <w:sz w:val="22"/>
          <w:szCs w:val="22"/>
        </w:rPr>
        <w:t xml:space="preserve">.3. </w:t>
      </w:r>
      <w:r w:rsidR="00834946" w:rsidRPr="00301182">
        <w:rPr>
          <w:sz w:val="22"/>
          <w:szCs w:val="22"/>
        </w:rPr>
        <w:t xml:space="preserve">punkto atveju – netrumpiau nei 30 (trisdešimt) kalendorinių dienų nuo Sutarties </w:t>
      </w:r>
      <w:r w:rsidRPr="00301182">
        <w:rPr>
          <w:sz w:val="22"/>
          <w:szCs w:val="22"/>
        </w:rPr>
        <w:t>8</w:t>
      </w:r>
      <w:r w:rsidR="00412023" w:rsidRPr="00301182">
        <w:rPr>
          <w:sz w:val="22"/>
          <w:szCs w:val="22"/>
        </w:rPr>
        <w:t>.</w:t>
      </w:r>
      <w:r w:rsidR="00537A3A" w:rsidRPr="00301182">
        <w:rPr>
          <w:sz w:val="22"/>
          <w:szCs w:val="22"/>
        </w:rPr>
        <w:t>4</w:t>
      </w:r>
      <w:r w:rsidR="00412023" w:rsidRPr="00301182">
        <w:rPr>
          <w:sz w:val="22"/>
          <w:szCs w:val="22"/>
        </w:rPr>
        <w:t>.1</w:t>
      </w:r>
      <w:r w:rsidR="00834946" w:rsidRPr="00301182">
        <w:rPr>
          <w:sz w:val="22"/>
          <w:szCs w:val="22"/>
        </w:rPr>
        <w:t xml:space="preserve"> punkte nurodyto Transporto priemonių </w:t>
      </w:r>
      <w:r w:rsidR="00784E7A" w:rsidRPr="00301182">
        <w:rPr>
          <w:sz w:val="22"/>
          <w:szCs w:val="22"/>
        </w:rPr>
        <w:t>garantinio laikotarpio pabaigos.</w:t>
      </w:r>
    </w:p>
    <w:p w14:paraId="3BDC4FAE" w14:textId="77777777" w:rsidR="00834946" w:rsidRPr="00301182" w:rsidRDefault="004E5386" w:rsidP="00873A32">
      <w:pPr>
        <w:pStyle w:val="Pagrindinistekstas"/>
        <w:widowControl w:val="0"/>
        <w:ind w:left="-284"/>
        <w:rPr>
          <w:sz w:val="22"/>
          <w:szCs w:val="22"/>
        </w:rPr>
      </w:pPr>
      <w:r w:rsidRPr="00301182">
        <w:rPr>
          <w:sz w:val="22"/>
          <w:szCs w:val="22"/>
        </w:rPr>
        <w:t>5</w:t>
      </w:r>
      <w:r w:rsidR="008B0643" w:rsidRPr="00301182">
        <w:rPr>
          <w:sz w:val="22"/>
          <w:szCs w:val="22"/>
        </w:rPr>
        <w:t>.</w:t>
      </w:r>
      <w:r w:rsidR="007B1E68" w:rsidRPr="00301182">
        <w:rPr>
          <w:sz w:val="22"/>
          <w:szCs w:val="22"/>
        </w:rPr>
        <w:t>8</w:t>
      </w:r>
      <w:r w:rsidR="008B0643" w:rsidRPr="00301182">
        <w:rPr>
          <w:sz w:val="22"/>
          <w:szCs w:val="22"/>
        </w:rPr>
        <w:t xml:space="preserve">. </w:t>
      </w:r>
      <w:r w:rsidR="00784E7A" w:rsidRPr="00301182">
        <w:rPr>
          <w:sz w:val="22"/>
          <w:szCs w:val="22"/>
        </w:rPr>
        <w:t>P</w:t>
      </w:r>
      <w:r w:rsidR="00834946" w:rsidRPr="00301182">
        <w:rPr>
          <w:sz w:val="22"/>
          <w:szCs w:val="22"/>
        </w:rPr>
        <w:t>asibaigus garantij</w:t>
      </w:r>
      <w:r w:rsidR="007B1E68" w:rsidRPr="00301182">
        <w:rPr>
          <w:sz w:val="22"/>
          <w:szCs w:val="22"/>
        </w:rPr>
        <w:t>os</w:t>
      </w:r>
      <w:r w:rsidR="00834946" w:rsidRPr="00301182">
        <w:rPr>
          <w:sz w:val="22"/>
          <w:szCs w:val="22"/>
        </w:rPr>
        <w:t xml:space="preserve"> galiojimo termin</w:t>
      </w:r>
      <w:r w:rsidR="007B1E68" w:rsidRPr="00301182">
        <w:rPr>
          <w:sz w:val="22"/>
          <w:szCs w:val="22"/>
        </w:rPr>
        <w:t>ui,</w:t>
      </w:r>
      <w:r w:rsidR="00834946" w:rsidRPr="00301182">
        <w:rPr>
          <w:sz w:val="22"/>
          <w:szCs w:val="22"/>
        </w:rPr>
        <w:t xml:space="preserve"> Pirkėjas grąžina banko garantij</w:t>
      </w:r>
      <w:r w:rsidR="007B1E68" w:rsidRPr="00301182">
        <w:rPr>
          <w:sz w:val="22"/>
          <w:szCs w:val="22"/>
        </w:rPr>
        <w:t>ą</w:t>
      </w:r>
      <w:r w:rsidR="00834946" w:rsidRPr="00301182">
        <w:rPr>
          <w:sz w:val="22"/>
          <w:szCs w:val="22"/>
        </w:rPr>
        <w:t xml:space="preserve"> Tiekėjui per 5 (penkias) darbo dienas nuo Tiekėjo ra</w:t>
      </w:r>
      <w:r w:rsidR="00784E7A" w:rsidRPr="00301182">
        <w:rPr>
          <w:sz w:val="22"/>
          <w:szCs w:val="22"/>
        </w:rPr>
        <w:t>štiško prašymo pateikimo dienos.</w:t>
      </w:r>
      <w:r w:rsidR="00372DF7" w:rsidRPr="00301182">
        <w:rPr>
          <w:sz w:val="22"/>
          <w:szCs w:val="22"/>
        </w:rPr>
        <w:t xml:space="preserve"> </w:t>
      </w:r>
      <w:r w:rsidRPr="00301182">
        <w:rPr>
          <w:sz w:val="22"/>
          <w:szCs w:val="22"/>
        </w:rPr>
        <w:t>Tais atvejais, kai Sutarties įvykdymo užtikrinimui pateikiama Lietuvos Respublikoje ar užsienyje registruoto banko garantija ir Tiekėjo Sutartiniai įsipareigojimai yra visiškai įvykdyti, tačiau garantijoje nustatytas garantijos galiojimo terminas dar nėra pasibaigęs, Pirkėjas gali grąžinti bankui garantinio rašto originalą su prierašu, patvirtintu įgalioto asmens parašu bei antspaudu, arba pranešti lydraščiu, kad Pirkėjas atsisako savo teisių pagal garantiją, arba kad Tiekėjas įvykdė savo įsipareigojimus ir Pirkėjas jam pretenzijų neturi.</w:t>
      </w:r>
    </w:p>
    <w:p w14:paraId="0DE9A646" w14:textId="77777777" w:rsidR="00834946" w:rsidRPr="00301182" w:rsidRDefault="004E5386" w:rsidP="00873A32">
      <w:pPr>
        <w:pStyle w:val="Pagrindinistekstas"/>
        <w:widowControl w:val="0"/>
        <w:ind w:left="-284"/>
        <w:rPr>
          <w:sz w:val="22"/>
          <w:szCs w:val="22"/>
        </w:rPr>
      </w:pPr>
      <w:r w:rsidRPr="00301182">
        <w:rPr>
          <w:sz w:val="22"/>
          <w:szCs w:val="22"/>
        </w:rPr>
        <w:t>5</w:t>
      </w:r>
      <w:r w:rsidR="008B0643" w:rsidRPr="00301182">
        <w:rPr>
          <w:sz w:val="22"/>
          <w:szCs w:val="22"/>
        </w:rPr>
        <w:t>.</w:t>
      </w:r>
      <w:r w:rsidR="007B1E68" w:rsidRPr="00301182">
        <w:rPr>
          <w:sz w:val="22"/>
          <w:szCs w:val="22"/>
        </w:rPr>
        <w:t>9</w:t>
      </w:r>
      <w:r w:rsidR="008B0643" w:rsidRPr="00301182">
        <w:rPr>
          <w:sz w:val="22"/>
          <w:szCs w:val="22"/>
        </w:rPr>
        <w:t xml:space="preserve">. </w:t>
      </w:r>
      <w:r w:rsidR="00784E7A" w:rsidRPr="00301182">
        <w:rPr>
          <w:sz w:val="22"/>
          <w:szCs w:val="22"/>
        </w:rPr>
        <w:t>G</w:t>
      </w:r>
      <w:r w:rsidR="00834946" w:rsidRPr="00301182">
        <w:rPr>
          <w:sz w:val="22"/>
          <w:szCs w:val="22"/>
        </w:rPr>
        <w:t>arantijų sumų išmokėjimo sąlygos ir tvarka: per 5 (penkias) darbo dienas nuo pirmo raštiško Pirkėjo pranešimo garantui apie Tiekėjo Sutartyje nustatytų prievolių pažeidimą, dalinį ar visišką jų nevykdymą, arba netinkamą vykdymą. Garantas neturi teisės reikalauti, kad Pirkėjas pagrįstų savo reikalavimą. Pirkėjas pranešime garantui nurodys, kad garantijos suma jam priklauso dėl to, kad Tiekėjas dalinai ar visiškai neįvykdė Sutarties sąlygų ar kitaip pažeidė Sutartį.</w:t>
      </w:r>
    </w:p>
    <w:p w14:paraId="579C79A9" w14:textId="77777777" w:rsidR="00372DF7" w:rsidRPr="00301182" w:rsidRDefault="00372DF7" w:rsidP="00873A32">
      <w:pPr>
        <w:pStyle w:val="Pagrindinistekstas"/>
        <w:widowControl w:val="0"/>
        <w:ind w:left="-284"/>
        <w:rPr>
          <w:sz w:val="22"/>
          <w:szCs w:val="22"/>
        </w:rPr>
      </w:pPr>
      <w:r w:rsidRPr="00301182">
        <w:rPr>
          <w:sz w:val="22"/>
          <w:szCs w:val="22"/>
        </w:rPr>
        <w:t>5.10. Prieš pateikdamas Sutarties įvykdymo užtikrinimą, Tiekėjas gali prašyti Pirkėjo patvirtinti, kad Tiekėjo siūlomą Sutarties įvykdymo užtikrinimą jis sutinka priimti. Tokiu atveju Pirkėjas privalo atsakyti Tiekėjui ne ilgiau nei per 3 (tris) darbo dienas nuo prašymo gavimo dienos.</w:t>
      </w:r>
    </w:p>
    <w:p w14:paraId="28F42502" w14:textId="77777777" w:rsidR="00372DF7" w:rsidRPr="00301182" w:rsidRDefault="00372DF7" w:rsidP="00873A32">
      <w:pPr>
        <w:pStyle w:val="Pagrindinistekstas"/>
        <w:widowControl w:val="0"/>
        <w:ind w:left="-284"/>
        <w:rPr>
          <w:sz w:val="22"/>
          <w:szCs w:val="22"/>
        </w:rPr>
      </w:pPr>
      <w:r w:rsidRPr="00301182">
        <w:rPr>
          <w:sz w:val="22"/>
          <w:szCs w:val="22"/>
        </w:rPr>
        <w:t>5.11. Jei Sutarties vykdymo metu užtikrinimą išdavęs juridinis asmuo (garantas) negali įvykdyti savo įsipareigojimų, Pirkėjas gali raštu pareikalauti Tiekėjo per 10 (dešimt) dienų pateikti naują Sutarties įvykdymo užtikrinimą, tokiomis pačiomis sąlygomis kaip ir ankstesnysis. Jei Tiekėjas nepateikia naujo užtikrinimo, Pirkėjas turi teisę nutraukti Sutartį arba taikyti kitas Sutartyje numatytas sa</w:t>
      </w:r>
      <w:r w:rsidR="002B286C" w:rsidRPr="00301182">
        <w:rPr>
          <w:sz w:val="22"/>
          <w:szCs w:val="22"/>
        </w:rPr>
        <w:t>nkcijas.</w:t>
      </w:r>
    </w:p>
    <w:p w14:paraId="393C84AF" w14:textId="77777777" w:rsidR="00784E7A" w:rsidRPr="00301182" w:rsidRDefault="004E5386" w:rsidP="00873A32">
      <w:pPr>
        <w:widowControl w:val="0"/>
        <w:tabs>
          <w:tab w:val="left" w:pos="284"/>
          <w:tab w:val="left" w:pos="426"/>
        </w:tabs>
        <w:spacing w:before="240" w:after="120"/>
        <w:jc w:val="center"/>
        <w:rPr>
          <w:b/>
          <w:sz w:val="22"/>
          <w:szCs w:val="22"/>
        </w:rPr>
      </w:pPr>
      <w:r w:rsidRPr="00301182">
        <w:rPr>
          <w:b/>
          <w:sz w:val="22"/>
          <w:szCs w:val="22"/>
        </w:rPr>
        <w:t>6</w:t>
      </w:r>
      <w:r w:rsidR="00784E7A" w:rsidRPr="00301182">
        <w:rPr>
          <w:b/>
          <w:sz w:val="22"/>
          <w:szCs w:val="22"/>
        </w:rPr>
        <w:t>. Transporto priemonių pristatymas, perdavimas ir priėmimas</w:t>
      </w:r>
    </w:p>
    <w:p w14:paraId="61BB07F0" w14:textId="4CDEA139" w:rsidR="000F3E85" w:rsidRPr="00301182" w:rsidRDefault="004E5386" w:rsidP="00873A32">
      <w:pPr>
        <w:pStyle w:val="Pagrindinistekstas"/>
        <w:widowControl w:val="0"/>
        <w:ind w:left="-284"/>
        <w:rPr>
          <w:sz w:val="22"/>
          <w:szCs w:val="22"/>
        </w:rPr>
      </w:pPr>
      <w:r w:rsidRPr="00301182">
        <w:rPr>
          <w:sz w:val="22"/>
          <w:szCs w:val="22"/>
        </w:rPr>
        <w:t>6</w:t>
      </w:r>
      <w:r w:rsidR="00581AD7" w:rsidRPr="00301182">
        <w:rPr>
          <w:sz w:val="22"/>
          <w:szCs w:val="22"/>
        </w:rPr>
        <w:t xml:space="preserve">.1. </w:t>
      </w:r>
      <w:r w:rsidR="000F3E85" w:rsidRPr="00301182">
        <w:rPr>
          <w:sz w:val="22"/>
          <w:szCs w:val="22"/>
        </w:rPr>
        <w:t>Tiekėjas visas Transporto priemones savo jėgomis ir lėšomis turi pristatyti ir perduoti Pirkėjui neilgiau nei per 180 kalendorinių dienų nuo Sutarties įsigaliojimo dienos, šios dienos neskaičiuojant. Transporto priemonių pristatymo termino pratęsimas nenumatytas.</w:t>
      </w:r>
    </w:p>
    <w:p w14:paraId="5F2C5E46" w14:textId="77777777" w:rsidR="004E5386" w:rsidRPr="00301182" w:rsidRDefault="004E5386" w:rsidP="00873A32">
      <w:pPr>
        <w:pStyle w:val="Pagrindinistekstas"/>
        <w:widowControl w:val="0"/>
        <w:ind w:left="-284"/>
        <w:rPr>
          <w:sz w:val="22"/>
          <w:szCs w:val="22"/>
        </w:rPr>
      </w:pPr>
      <w:r w:rsidRPr="00301182">
        <w:rPr>
          <w:sz w:val="22"/>
          <w:szCs w:val="22"/>
        </w:rPr>
        <w:t xml:space="preserve">6.2. </w:t>
      </w:r>
      <w:r w:rsidR="0034567B" w:rsidRPr="00301182">
        <w:rPr>
          <w:sz w:val="22"/>
          <w:szCs w:val="22"/>
        </w:rPr>
        <w:t>Transporto priemonių pristatymo ir perdavimo terminas pradedamas skaičiuoti nuo Sutarties įsigaliojimo dienos, šios dienos neskaičiuojant. Transporto priemonių</w:t>
      </w:r>
      <w:r w:rsidRPr="00301182">
        <w:rPr>
          <w:sz w:val="22"/>
          <w:szCs w:val="22"/>
        </w:rPr>
        <w:t xml:space="preserve"> pristatymo ir perdavimo terminas apima įskaitant, bet neapsiribojant, Transporto priemonių pristatymą į Transporto priemonių pristatymo vietą, jų išbandymus, paleidimą, Transporto priemonių apžiūrą ir jų atitikties techninės specifikacijos reikalavimams įvertinimą,  Transporto priemonių perdavimą Pirkėjui ir Transporto priemonių perdavimo-priėmimo aktų pasirašymą, Pirkėjo darbuotojų mokymus, duomenų ir informacijos, įrankių ir įrangos perdavimą, ir kitus su Transporto priemonių pristatymu susijusius Tiekėjo veiksmus, kurių Pirkėjas gali pagrįstai iš Tiekėjo  pareikalauti.</w:t>
      </w:r>
    </w:p>
    <w:p w14:paraId="44298656" w14:textId="78D07258" w:rsidR="00784E7A" w:rsidRPr="00301182" w:rsidRDefault="004E5386" w:rsidP="00686A8E">
      <w:pPr>
        <w:pStyle w:val="Pagrindinistekstas"/>
        <w:ind w:left="-284"/>
        <w:rPr>
          <w:sz w:val="22"/>
          <w:szCs w:val="22"/>
        </w:rPr>
      </w:pPr>
      <w:r w:rsidRPr="00301182">
        <w:rPr>
          <w:sz w:val="22"/>
          <w:szCs w:val="22"/>
        </w:rPr>
        <w:t>6</w:t>
      </w:r>
      <w:r w:rsidR="000F3E85" w:rsidRPr="00301182">
        <w:rPr>
          <w:sz w:val="22"/>
          <w:szCs w:val="22"/>
        </w:rPr>
        <w:t>.</w:t>
      </w:r>
      <w:r w:rsidRPr="00301182">
        <w:rPr>
          <w:sz w:val="22"/>
          <w:szCs w:val="22"/>
        </w:rPr>
        <w:t>3</w:t>
      </w:r>
      <w:r w:rsidR="000F3E85" w:rsidRPr="00301182">
        <w:rPr>
          <w:sz w:val="22"/>
          <w:szCs w:val="22"/>
        </w:rPr>
        <w:t xml:space="preserve">. </w:t>
      </w:r>
      <w:r w:rsidR="00E53A79" w:rsidRPr="00301182">
        <w:rPr>
          <w:sz w:val="22"/>
          <w:szCs w:val="22"/>
        </w:rPr>
        <w:t>Transporto priemonės gali būti pristatomos partijomis, Transporto priemonių kiekio kiekvienoje partijoje neribo</w:t>
      </w:r>
      <w:r w:rsidR="00581AD7" w:rsidRPr="00301182">
        <w:rPr>
          <w:sz w:val="22"/>
          <w:szCs w:val="22"/>
        </w:rPr>
        <w:t>ja</w:t>
      </w:r>
      <w:r w:rsidR="00E53A79" w:rsidRPr="00301182">
        <w:rPr>
          <w:sz w:val="22"/>
          <w:szCs w:val="22"/>
        </w:rPr>
        <w:t xml:space="preserve">nt. </w:t>
      </w:r>
      <w:r w:rsidR="00784E7A" w:rsidRPr="00301182">
        <w:rPr>
          <w:sz w:val="22"/>
          <w:szCs w:val="22"/>
        </w:rPr>
        <w:t>Tiekėjas, paruošęs pirmą</w:t>
      </w:r>
      <w:r w:rsidR="0085137F" w:rsidRPr="00301182">
        <w:rPr>
          <w:sz w:val="22"/>
          <w:szCs w:val="22"/>
        </w:rPr>
        <w:t>ją</w:t>
      </w:r>
      <w:r w:rsidR="00BF1179" w:rsidRPr="00301182">
        <w:rPr>
          <w:sz w:val="22"/>
          <w:szCs w:val="22"/>
        </w:rPr>
        <w:t xml:space="preserve"> (-</w:t>
      </w:r>
      <w:proofErr w:type="spellStart"/>
      <w:r w:rsidR="00BF1179" w:rsidRPr="00301182">
        <w:rPr>
          <w:sz w:val="22"/>
          <w:szCs w:val="22"/>
        </w:rPr>
        <w:t>ąias</w:t>
      </w:r>
      <w:proofErr w:type="spellEnd"/>
      <w:r w:rsidR="00BF1179" w:rsidRPr="00301182">
        <w:rPr>
          <w:sz w:val="22"/>
          <w:szCs w:val="22"/>
        </w:rPr>
        <w:t>)</w:t>
      </w:r>
      <w:r w:rsidR="00581F92" w:rsidRPr="00301182">
        <w:rPr>
          <w:sz w:val="22"/>
          <w:szCs w:val="22"/>
        </w:rPr>
        <w:t xml:space="preserve"> Transporto pri</w:t>
      </w:r>
      <w:r w:rsidR="00784E7A" w:rsidRPr="00301182">
        <w:rPr>
          <w:sz w:val="22"/>
          <w:szCs w:val="22"/>
        </w:rPr>
        <w:t>emon</w:t>
      </w:r>
      <w:r w:rsidR="0085137F" w:rsidRPr="00301182">
        <w:rPr>
          <w:sz w:val="22"/>
          <w:szCs w:val="22"/>
        </w:rPr>
        <w:t>ę</w:t>
      </w:r>
      <w:r w:rsidR="00BF1179" w:rsidRPr="00301182">
        <w:rPr>
          <w:sz w:val="22"/>
          <w:szCs w:val="22"/>
        </w:rPr>
        <w:t xml:space="preserve"> (-</w:t>
      </w:r>
      <w:proofErr w:type="spellStart"/>
      <w:r w:rsidR="00BF1179" w:rsidRPr="00301182">
        <w:rPr>
          <w:sz w:val="22"/>
          <w:szCs w:val="22"/>
        </w:rPr>
        <w:t>es</w:t>
      </w:r>
      <w:proofErr w:type="spellEnd"/>
      <w:r w:rsidR="00BF1179" w:rsidRPr="00301182">
        <w:rPr>
          <w:sz w:val="22"/>
          <w:szCs w:val="22"/>
        </w:rPr>
        <w:t>)</w:t>
      </w:r>
      <w:r w:rsidR="00784E7A" w:rsidRPr="00301182">
        <w:rPr>
          <w:sz w:val="22"/>
          <w:szCs w:val="22"/>
        </w:rPr>
        <w:t xml:space="preserve"> pristatymui, pateikia Pirkėjui raštišką pranešimą apie tai ir sudaro sąlygas Pirkėjui apžiūrėti Transporto priemon</w:t>
      </w:r>
      <w:r w:rsidR="0085137F" w:rsidRPr="00301182">
        <w:rPr>
          <w:sz w:val="22"/>
          <w:szCs w:val="22"/>
        </w:rPr>
        <w:t>ę</w:t>
      </w:r>
      <w:r w:rsidR="00BF1179" w:rsidRPr="00301182">
        <w:rPr>
          <w:sz w:val="22"/>
          <w:szCs w:val="22"/>
        </w:rPr>
        <w:t xml:space="preserve"> (-</w:t>
      </w:r>
      <w:proofErr w:type="spellStart"/>
      <w:r w:rsidR="00BF1179" w:rsidRPr="00301182">
        <w:rPr>
          <w:sz w:val="22"/>
          <w:szCs w:val="22"/>
        </w:rPr>
        <w:t>es</w:t>
      </w:r>
      <w:proofErr w:type="spellEnd"/>
      <w:r w:rsidR="00BF1179" w:rsidRPr="00301182">
        <w:rPr>
          <w:sz w:val="22"/>
          <w:szCs w:val="22"/>
        </w:rPr>
        <w:t>)</w:t>
      </w:r>
      <w:r w:rsidR="00784E7A" w:rsidRPr="00301182">
        <w:rPr>
          <w:sz w:val="22"/>
          <w:szCs w:val="22"/>
        </w:rPr>
        <w:t xml:space="preserve"> prieš j</w:t>
      </w:r>
      <w:r w:rsidR="0085137F" w:rsidRPr="00301182">
        <w:rPr>
          <w:sz w:val="22"/>
          <w:szCs w:val="22"/>
        </w:rPr>
        <w:t>os</w:t>
      </w:r>
      <w:r w:rsidR="00BF1179" w:rsidRPr="00301182">
        <w:rPr>
          <w:sz w:val="22"/>
          <w:szCs w:val="22"/>
        </w:rPr>
        <w:t xml:space="preserve"> (jų)</w:t>
      </w:r>
      <w:r w:rsidR="00784E7A" w:rsidRPr="00301182">
        <w:rPr>
          <w:sz w:val="22"/>
          <w:szCs w:val="22"/>
        </w:rPr>
        <w:t xml:space="preserve"> pristatymą Tiekėjo adresu ______________. Pranešimas siunčiamas Pirkėjui šioje Sutartyje nurodytu fakso numeriu (+370 5 </w:t>
      </w:r>
      <w:r w:rsidR="00784E7A" w:rsidRPr="00301182">
        <w:rPr>
          <w:sz w:val="22"/>
          <w:szCs w:val="22"/>
          <w:lang w:eastAsia="lt-LT"/>
        </w:rPr>
        <w:t>270 9550</w:t>
      </w:r>
      <w:r w:rsidR="00784E7A" w:rsidRPr="00301182">
        <w:rPr>
          <w:sz w:val="22"/>
          <w:szCs w:val="22"/>
        </w:rPr>
        <w:t xml:space="preserve">) arba </w:t>
      </w:r>
      <w:proofErr w:type="spellStart"/>
      <w:r w:rsidR="00784E7A" w:rsidRPr="00301182">
        <w:rPr>
          <w:sz w:val="22"/>
          <w:szCs w:val="22"/>
        </w:rPr>
        <w:t>el.laišku</w:t>
      </w:r>
      <w:proofErr w:type="spellEnd"/>
      <w:r w:rsidR="00784E7A" w:rsidRPr="00301182">
        <w:rPr>
          <w:sz w:val="22"/>
          <w:szCs w:val="22"/>
        </w:rPr>
        <w:t xml:space="preserve"> (</w:t>
      </w:r>
      <w:proofErr w:type="spellStart"/>
      <w:r w:rsidR="00784E7A" w:rsidRPr="00301182">
        <w:rPr>
          <w:sz w:val="22"/>
          <w:szCs w:val="22"/>
        </w:rPr>
        <w:t>info@vilniausvt.lt</w:t>
      </w:r>
      <w:proofErr w:type="spellEnd"/>
      <w:r w:rsidR="00784E7A" w:rsidRPr="00301182">
        <w:rPr>
          <w:sz w:val="22"/>
          <w:szCs w:val="22"/>
        </w:rPr>
        <w:t>), o kopija – registruotu laišku. Laikoma, kad Pirkėjas gavo pranešimą, kai Tiekėjas išsiunčią jį Pirkėjui faksu arba el.</w:t>
      </w:r>
      <w:r w:rsidR="001D10E7">
        <w:rPr>
          <w:sz w:val="22"/>
          <w:szCs w:val="22"/>
        </w:rPr>
        <w:t xml:space="preserve"> </w:t>
      </w:r>
      <w:r w:rsidR="00784E7A" w:rsidRPr="00301182">
        <w:rPr>
          <w:sz w:val="22"/>
          <w:szCs w:val="22"/>
        </w:rPr>
        <w:t xml:space="preserve">laišku ir turi išsiuntimą patvirtinantį dokumentą, išskyrus, kai Pirkėjas gali įrodyti, kad jis pranešimo negavo. </w:t>
      </w:r>
      <w:r w:rsidR="00784E7A" w:rsidRPr="00301182">
        <w:rPr>
          <w:color w:val="000000"/>
          <w:sz w:val="22"/>
          <w:szCs w:val="22"/>
        </w:rPr>
        <w:t>Pirkėjas per 10 (dešimt) darbo dienų nuo tokio pranešimo gavimo dienos įsipareigoja patikrinti Transporto priemon</w:t>
      </w:r>
      <w:r w:rsidR="0085137F" w:rsidRPr="00301182">
        <w:rPr>
          <w:color w:val="000000"/>
          <w:sz w:val="22"/>
          <w:szCs w:val="22"/>
        </w:rPr>
        <w:t>ę</w:t>
      </w:r>
      <w:r w:rsidR="00BF1179" w:rsidRPr="00301182">
        <w:rPr>
          <w:color w:val="000000"/>
          <w:sz w:val="22"/>
          <w:szCs w:val="22"/>
        </w:rPr>
        <w:t xml:space="preserve"> (-</w:t>
      </w:r>
      <w:proofErr w:type="spellStart"/>
      <w:r w:rsidR="00BF1179" w:rsidRPr="00301182">
        <w:rPr>
          <w:color w:val="000000"/>
          <w:sz w:val="22"/>
          <w:szCs w:val="22"/>
        </w:rPr>
        <w:t>es</w:t>
      </w:r>
      <w:proofErr w:type="spellEnd"/>
      <w:r w:rsidR="00BF1179" w:rsidRPr="00301182">
        <w:rPr>
          <w:color w:val="000000"/>
          <w:sz w:val="22"/>
          <w:szCs w:val="22"/>
        </w:rPr>
        <w:t>)</w:t>
      </w:r>
      <w:r w:rsidR="00784E7A" w:rsidRPr="00301182">
        <w:rPr>
          <w:color w:val="000000"/>
          <w:sz w:val="22"/>
          <w:szCs w:val="22"/>
        </w:rPr>
        <w:t xml:space="preserve"> Tiekėjo nurodytose </w:t>
      </w:r>
      <w:r w:rsidR="00C4792A">
        <w:rPr>
          <w:color w:val="000000"/>
          <w:sz w:val="22"/>
          <w:szCs w:val="22"/>
        </w:rPr>
        <w:t>vieto</w:t>
      </w:r>
      <w:r w:rsidR="00155EA2">
        <w:rPr>
          <w:color w:val="000000"/>
          <w:sz w:val="22"/>
          <w:szCs w:val="22"/>
        </w:rPr>
        <w:t>j</w:t>
      </w:r>
      <w:r w:rsidR="00C4792A">
        <w:rPr>
          <w:color w:val="000000"/>
          <w:sz w:val="22"/>
          <w:szCs w:val="22"/>
        </w:rPr>
        <w:t>e</w:t>
      </w:r>
      <w:r w:rsidR="00C4792A" w:rsidRPr="00301182">
        <w:rPr>
          <w:color w:val="000000"/>
          <w:sz w:val="22"/>
          <w:szCs w:val="22"/>
        </w:rPr>
        <w:t xml:space="preserve"> </w:t>
      </w:r>
      <w:r w:rsidR="00784E7A" w:rsidRPr="00301182">
        <w:rPr>
          <w:color w:val="000000"/>
          <w:sz w:val="22"/>
          <w:szCs w:val="22"/>
        </w:rPr>
        <w:t xml:space="preserve">arba raštu pranešti apie atsisakymą atlikti tokį patikrinimą. Transporto priemonių patikrinimas Tiekėjo nurodytose </w:t>
      </w:r>
      <w:r w:rsidR="00155EA2">
        <w:rPr>
          <w:color w:val="000000"/>
          <w:sz w:val="22"/>
          <w:szCs w:val="22"/>
        </w:rPr>
        <w:t>vietoje</w:t>
      </w:r>
      <w:r w:rsidR="00155EA2" w:rsidRPr="00301182">
        <w:rPr>
          <w:color w:val="000000"/>
          <w:sz w:val="22"/>
          <w:szCs w:val="22"/>
        </w:rPr>
        <w:t xml:space="preserve"> </w:t>
      </w:r>
      <w:r w:rsidR="00784E7A" w:rsidRPr="00301182">
        <w:rPr>
          <w:color w:val="000000"/>
          <w:sz w:val="22"/>
          <w:szCs w:val="22"/>
        </w:rPr>
        <w:t>atliekamas siekiant patikrinti</w:t>
      </w:r>
      <w:r w:rsidR="00155EA2">
        <w:rPr>
          <w:color w:val="000000"/>
          <w:sz w:val="22"/>
          <w:szCs w:val="22"/>
        </w:rPr>
        <w:t>,</w:t>
      </w:r>
      <w:r w:rsidR="00784E7A" w:rsidRPr="00301182">
        <w:rPr>
          <w:color w:val="000000"/>
          <w:sz w:val="22"/>
          <w:szCs w:val="22"/>
        </w:rPr>
        <w:t xml:space="preserve"> ar pagaminta Transporto priemonė atitinka pirkimo sąlygose ir Tiekėjo pasiūlyme nurodyt</w:t>
      </w:r>
      <w:r w:rsidR="00C4792A">
        <w:rPr>
          <w:color w:val="000000"/>
          <w:sz w:val="22"/>
          <w:szCs w:val="22"/>
        </w:rPr>
        <w:t>u</w:t>
      </w:r>
      <w:r w:rsidR="00784E7A" w:rsidRPr="00301182">
        <w:rPr>
          <w:color w:val="000000"/>
          <w:sz w:val="22"/>
          <w:szCs w:val="22"/>
        </w:rPr>
        <w:t>s technini</w:t>
      </w:r>
      <w:r w:rsidR="00C4792A">
        <w:rPr>
          <w:color w:val="000000"/>
          <w:sz w:val="22"/>
          <w:szCs w:val="22"/>
        </w:rPr>
        <w:t>u</w:t>
      </w:r>
      <w:r w:rsidR="00784E7A" w:rsidRPr="00301182">
        <w:rPr>
          <w:color w:val="000000"/>
          <w:sz w:val="22"/>
          <w:szCs w:val="22"/>
        </w:rPr>
        <w:t>s reikalavim</w:t>
      </w:r>
      <w:r w:rsidR="00686A8E">
        <w:rPr>
          <w:color w:val="000000"/>
          <w:sz w:val="22"/>
          <w:szCs w:val="22"/>
        </w:rPr>
        <w:t>am</w:t>
      </w:r>
      <w:r w:rsidR="00C4792A">
        <w:rPr>
          <w:color w:val="000000"/>
          <w:sz w:val="22"/>
          <w:szCs w:val="22"/>
        </w:rPr>
        <w:t>s</w:t>
      </w:r>
      <w:r w:rsidR="00784E7A" w:rsidRPr="00301182">
        <w:rPr>
          <w:color w:val="000000"/>
          <w:sz w:val="22"/>
          <w:szCs w:val="22"/>
        </w:rPr>
        <w:t>. Jeigu atliekamas Transporto priemo</w:t>
      </w:r>
      <w:r w:rsidR="00BF1179" w:rsidRPr="00301182">
        <w:rPr>
          <w:color w:val="000000"/>
          <w:sz w:val="22"/>
          <w:szCs w:val="22"/>
        </w:rPr>
        <w:t>n</w:t>
      </w:r>
      <w:r w:rsidR="00784E7A" w:rsidRPr="00301182">
        <w:rPr>
          <w:color w:val="000000"/>
          <w:sz w:val="22"/>
          <w:szCs w:val="22"/>
        </w:rPr>
        <w:t>ių patikrinimas prieš jų pristatymą, turi būti patikrinama Transporto priemonių atitik</w:t>
      </w:r>
      <w:r w:rsidR="00155EA2">
        <w:rPr>
          <w:color w:val="000000"/>
          <w:sz w:val="22"/>
          <w:szCs w:val="22"/>
        </w:rPr>
        <w:t>t</w:t>
      </w:r>
      <w:r w:rsidR="00784E7A" w:rsidRPr="00301182">
        <w:rPr>
          <w:color w:val="000000"/>
          <w:sz w:val="22"/>
          <w:szCs w:val="22"/>
        </w:rPr>
        <w:t>i</w:t>
      </w:r>
      <w:r w:rsidR="00155EA2">
        <w:rPr>
          <w:color w:val="000000"/>
          <w:sz w:val="22"/>
          <w:szCs w:val="22"/>
        </w:rPr>
        <w:t>s</w:t>
      </w:r>
      <w:r w:rsidR="00784E7A" w:rsidRPr="00301182">
        <w:rPr>
          <w:color w:val="000000"/>
          <w:sz w:val="22"/>
          <w:szCs w:val="22"/>
        </w:rPr>
        <w:t xml:space="preserve"> jų specifikacijai, ir tokio išankstinio tikrinimo rezultatai (pastebėti trūkumai) fiksuojami šalių įgaliotų atstovų pasirašomame protokole. Pastebėtus trūkumus Tiekėjas turi pašalinti iki Transporto priemonių pristatymo Pirkėjui.</w:t>
      </w:r>
    </w:p>
    <w:p w14:paraId="08136218" w14:textId="77777777" w:rsidR="00784E7A" w:rsidRPr="00301182" w:rsidRDefault="004E5386" w:rsidP="00686A8E">
      <w:pPr>
        <w:pStyle w:val="Pagrindinistekstas"/>
        <w:ind w:left="-284"/>
        <w:rPr>
          <w:sz w:val="22"/>
          <w:szCs w:val="22"/>
        </w:rPr>
      </w:pPr>
      <w:r w:rsidRPr="00301182">
        <w:rPr>
          <w:sz w:val="22"/>
          <w:szCs w:val="22"/>
        </w:rPr>
        <w:lastRenderedPageBreak/>
        <w:t>6</w:t>
      </w:r>
      <w:r w:rsidR="00581AD7" w:rsidRPr="00301182">
        <w:rPr>
          <w:sz w:val="22"/>
          <w:szCs w:val="22"/>
        </w:rPr>
        <w:t>.</w:t>
      </w:r>
      <w:r w:rsidRPr="00301182">
        <w:rPr>
          <w:sz w:val="22"/>
          <w:szCs w:val="22"/>
        </w:rPr>
        <w:t>4</w:t>
      </w:r>
      <w:r w:rsidR="00581AD7" w:rsidRPr="00301182">
        <w:rPr>
          <w:sz w:val="22"/>
          <w:szCs w:val="22"/>
        </w:rPr>
        <w:t xml:space="preserve">. </w:t>
      </w:r>
      <w:r w:rsidR="00784E7A" w:rsidRPr="00301182">
        <w:rPr>
          <w:sz w:val="22"/>
          <w:szCs w:val="22"/>
        </w:rPr>
        <w:t xml:space="preserve">Transporto priemonės turi būti pristatytos ir Pirkėjui </w:t>
      </w:r>
      <w:r w:rsidR="00784E7A" w:rsidRPr="00301182">
        <w:rPr>
          <w:sz w:val="22"/>
          <w:szCs w:val="22"/>
          <w:u w:val="single"/>
        </w:rPr>
        <w:t>perduotos adresu Verkių g. 52, LT-09109 Vilnius</w:t>
      </w:r>
      <w:r w:rsidR="00784E7A" w:rsidRPr="00301182">
        <w:rPr>
          <w:sz w:val="22"/>
          <w:szCs w:val="22"/>
        </w:rPr>
        <w:t>, Lietuva. Pirkėjas jokių išlaidų dėl Transporto priemonių pristatymo ir perdavimo Pirkėjui patirti negali.</w:t>
      </w:r>
    </w:p>
    <w:p w14:paraId="6AA6E5D1" w14:textId="77777777" w:rsidR="0034567B" w:rsidRPr="00301182" w:rsidRDefault="0034567B" w:rsidP="00686A8E">
      <w:pPr>
        <w:pStyle w:val="Pagrindinistekstas"/>
        <w:ind w:left="-284"/>
        <w:rPr>
          <w:sz w:val="22"/>
          <w:szCs w:val="22"/>
        </w:rPr>
      </w:pPr>
      <w:r w:rsidRPr="00301182">
        <w:rPr>
          <w:sz w:val="22"/>
          <w:szCs w:val="22"/>
        </w:rPr>
        <w:t>6</w:t>
      </w:r>
      <w:r w:rsidR="00581AD7" w:rsidRPr="00301182">
        <w:rPr>
          <w:sz w:val="22"/>
          <w:szCs w:val="22"/>
        </w:rPr>
        <w:t>.</w:t>
      </w:r>
      <w:r w:rsidRPr="00301182">
        <w:rPr>
          <w:sz w:val="22"/>
          <w:szCs w:val="22"/>
        </w:rPr>
        <w:t>5</w:t>
      </w:r>
      <w:r w:rsidR="00581AD7" w:rsidRPr="00301182">
        <w:rPr>
          <w:sz w:val="22"/>
          <w:szCs w:val="22"/>
        </w:rPr>
        <w:t xml:space="preserve">. </w:t>
      </w:r>
      <w:r w:rsidR="00784E7A" w:rsidRPr="00301182">
        <w:rPr>
          <w:sz w:val="22"/>
          <w:szCs w:val="22"/>
        </w:rPr>
        <w:t xml:space="preserve">Tiekėjas privalo užtikrinti tokią </w:t>
      </w:r>
      <w:r w:rsidR="00BF1179" w:rsidRPr="00301182">
        <w:rPr>
          <w:sz w:val="22"/>
          <w:szCs w:val="22"/>
        </w:rPr>
        <w:t xml:space="preserve">pristatomų </w:t>
      </w:r>
      <w:r w:rsidR="00784E7A" w:rsidRPr="00301182">
        <w:rPr>
          <w:sz w:val="22"/>
          <w:szCs w:val="22"/>
        </w:rPr>
        <w:t xml:space="preserve">Transporto priemonių </w:t>
      </w:r>
      <w:proofErr w:type="spellStart"/>
      <w:r w:rsidR="00784E7A" w:rsidRPr="00301182">
        <w:rPr>
          <w:sz w:val="22"/>
          <w:szCs w:val="22"/>
        </w:rPr>
        <w:t>komplektaciją</w:t>
      </w:r>
      <w:proofErr w:type="spellEnd"/>
      <w:r w:rsidR="00784E7A" w:rsidRPr="00301182">
        <w:rPr>
          <w:sz w:val="22"/>
          <w:szCs w:val="22"/>
        </w:rPr>
        <w:t xml:space="preserve"> ir techninę specifikaciją, kad Transporto priemonės jų perdavimo Pirkėjui metu atitiktų Tiekėjo pasiūlyme nurodytą techninę specifikaciją bei visus Lietuvos Respublikos standartus ir kitus privalomus standartus bei saugaus eismo ir aplinkosaugos reikalavimus. Tiekėjo pasiūlyme nurodyta Transporto priemonių techninė specifikacija pridedama šios Sutarties 1 priede. Pirkėjui perduodamų </w:t>
      </w:r>
      <w:r w:rsidR="00E53A79" w:rsidRPr="00301182">
        <w:rPr>
          <w:sz w:val="22"/>
          <w:szCs w:val="22"/>
        </w:rPr>
        <w:t>Transporto priemonių</w:t>
      </w:r>
      <w:r w:rsidR="00784E7A" w:rsidRPr="00301182">
        <w:rPr>
          <w:sz w:val="22"/>
          <w:szCs w:val="22"/>
        </w:rPr>
        <w:t xml:space="preserve"> techninės charakteristikos privalo atitikti privalomus Europos Sąjungos reikalavimus, taikomus </w:t>
      </w:r>
      <w:r w:rsidR="00E53A79" w:rsidRPr="00301182">
        <w:rPr>
          <w:sz w:val="22"/>
          <w:szCs w:val="22"/>
        </w:rPr>
        <w:t>Transporto prie</w:t>
      </w:r>
      <w:r w:rsidR="0025683D" w:rsidRPr="00301182">
        <w:rPr>
          <w:sz w:val="22"/>
          <w:szCs w:val="22"/>
        </w:rPr>
        <w:t>m</w:t>
      </w:r>
      <w:r w:rsidR="00E53A79" w:rsidRPr="00301182">
        <w:rPr>
          <w:sz w:val="22"/>
          <w:szCs w:val="22"/>
        </w:rPr>
        <w:t>onių</w:t>
      </w:r>
      <w:r w:rsidR="00784E7A" w:rsidRPr="00301182">
        <w:rPr>
          <w:sz w:val="22"/>
          <w:szCs w:val="22"/>
        </w:rPr>
        <w:t xml:space="preserve"> perdavimo Pirkėjui metu</w:t>
      </w:r>
      <w:r w:rsidR="00E53A79" w:rsidRPr="00301182">
        <w:rPr>
          <w:sz w:val="22"/>
          <w:szCs w:val="22"/>
        </w:rPr>
        <w:t>.</w:t>
      </w:r>
      <w:r w:rsidRPr="00301182">
        <w:rPr>
          <w:sz w:val="22"/>
          <w:szCs w:val="22"/>
        </w:rPr>
        <w:t xml:space="preserve"> </w:t>
      </w:r>
    </w:p>
    <w:p w14:paraId="1FCB7E7C" w14:textId="77777777" w:rsidR="00784E7A" w:rsidRPr="00301182" w:rsidRDefault="0034567B" w:rsidP="00686A8E">
      <w:pPr>
        <w:pStyle w:val="Pagrindinistekstas"/>
        <w:ind w:left="-284"/>
        <w:rPr>
          <w:sz w:val="22"/>
          <w:szCs w:val="22"/>
        </w:rPr>
      </w:pPr>
      <w:r w:rsidRPr="00301182">
        <w:rPr>
          <w:sz w:val="22"/>
          <w:szCs w:val="22"/>
        </w:rPr>
        <w:t xml:space="preserve">6.6. Pristatydamas Transporto priemones, Tiekėjas privalo pateikti deklaraciją, patvirtinančią, kad Transporto priemonių kokybė ir </w:t>
      </w:r>
      <w:proofErr w:type="spellStart"/>
      <w:r w:rsidRPr="00301182">
        <w:rPr>
          <w:sz w:val="22"/>
          <w:szCs w:val="22"/>
        </w:rPr>
        <w:t>komplektacija</w:t>
      </w:r>
      <w:proofErr w:type="spellEnd"/>
      <w:r w:rsidRPr="00301182">
        <w:rPr>
          <w:sz w:val="22"/>
          <w:szCs w:val="22"/>
        </w:rPr>
        <w:t xml:space="preserve"> atitinka šioje Sutartyje nustatytus reikalavimus, bei garantuoti, kad Transporto priemonių pristatymo metu nėra jokių paslėptų trūkumų.</w:t>
      </w:r>
    </w:p>
    <w:p w14:paraId="5CC022AD" w14:textId="77777777" w:rsidR="0034567B" w:rsidRPr="00301182" w:rsidRDefault="0034567B" w:rsidP="00873A32">
      <w:pPr>
        <w:pStyle w:val="Pagrindinistekstas"/>
        <w:widowControl w:val="0"/>
        <w:ind w:left="-284"/>
        <w:rPr>
          <w:sz w:val="22"/>
          <w:szCs w:val="22"/>
        </w:rPr>
      </w:pPr>
      <w:r w:rsidRPr="00301182">
        <w:rPr>
          <w:sz w:val="22"/>
          <w:szCs w:val="22"/>
        </w:rPr>
        <w:t>6</w:t>
      </w:r>
      <w:r w:rsidR="00581AD7" w:rsidRPr="00301182">
        <w:rPr>
          <w:sz w:val="22"/>
          <w:szCs w:val="22"/>
        </w:rPr>
        <w:t>.</w:t>
      </w:r>
      <w:r w:rsidRPr="00301182">
        <w:rPr>
          <w:sz w:val="22"/>
          <w:szCs w:val="22"/>
        </w:rPr>
        <w:t>7</w:t>
      </w:r>
      <w:r w:rsidR="00581AD7" w:rsidRPr="00301182">
        <w:rPr>
          <w:sz w:val="22"/>
          <w:szCs w:val="22"/>
        </w:rPr>
        <w:t xml:space="preserve">. </w:t>
      </w:r>
      <w:r w:rsidRPr="00301182">
        <w:rPr>
          <w:sz w:val="22"/>
          <w:szCs w:val="22"/>
        </w:rPr>
        <w:t>Tiekėjas, įvykdęs visus Sutartimi prisiimtus įsipareigojimus, susijusius su Transporto priemonės (-ių) pristatymu ir perdavimu, turi kreiptis į Pirkėją dėl Transporto priemonės (-ių) perdavimo.</w:t>
      </w:r>
    </w:p>
    <w:p w14:paraId="51FF3990" w14:textId="77777777" w:rsidR="00E53A79" w:rsidRPr="00301182" w:rsidRDefault="0034567B" w:rsidP="00873A32">
      <w:pPr>
        <w:pStyle w:val="Pagrindinistekstas"/>
        <w:widowControl w:val="0"/>
        <w:ind w:left="-284"/>
        <w:rPr>
          <w:sz w:val="22"/>
          <w:szCs w:val="22"/>
        </w:rPr>
      </w:pPr>
      <w:r w:rsidRPr="00301182">
        <w:rPr>
          <w:sz w:val="22"/>
          <w:szCs w:val="22"/>
        </w:rPr>
        <w:t xml:space="preserve">6.8. </w:t>
      </w:r>
      <w:r w:rsidR="00E53A79" w:rsidRPr="00301182">
        <w:rPr>
          <w:sz w:val="22"/>
          <w:szCs w:val="22"/>
        </w:rPr>
        <w:t>Transporto priemon</w:t>
      </w:r>
      <w:r w:rsidR="00BF1179" w:rsidRPr="00301182">
        <w:rPr>
          <w:sz w:val="22"/>
          <w:szCs w:val="22"/>
        </w:rPr>
        <w:t>ės</w:t>
      </w:r>
      <w:r w:rsidR="00E53A79" w:rsidRPr="00301182">
        <w:rPr>
          <w:sz w:val="22"/>
          <w:szCs w:val="22"/>
        </w:rPr>
        <w:t xml:space="preserve"> perdavimo-priėmimo metu</w:t>
      </w:r>
      <w:r w:rsidR="00581AD7" w:rsidRPr="00301182">
        <w:rPr>
          <w:sz w:val="22"/>
          <w:szCs w:val="22"/>
        </w:rPr>
        <w:t>, Pirkėjas privalo patikrinti perduodam</w:t>
      </w:r>
      <w:r w:rsidR="00BF1179" w:rsidRPr="00301182">
        <w:rPr>
          <w:sz w:val="22"/>
          <w:szCs w:val="22"/>
        </w:rPr>
        <w:t>ą</w:t>
      </w:r>
      <w:r w:rsidR="00581AD7" w:rsidRPr="00301182">
        <w:rPr>
          <w:sz w:val="22"/>
          <w:szCs w:val="22"/>
        </w:rPr>
        <w:t xml:space="preserve"> Transporto priemon</w:t>
      </w:r>
      <w:r w:rsidR="00E27927" w:rsidRPr="00301182">
        <w:rPr>
          <w:sz w:val="22"/>
          <w:szCs w:val="22"/>
        </w:rPr>
        <w:t>ę</w:t>
      </w:r>
      <w:r w:rsidR="00581AD7" w:rsidRPr="00301182">
        <w:rPr>
          <w:sz w:val="22"/>
          <w:szCs w:val="22"/>
        </w:rPr>
        <w:t xml:space="preserve"> </w:t>
      </w:r>
      <w:r w:rsidR="00E53A79" w:rsidRPr="00301182">
        <w:rPr>
          <w:sz w:val="22"/>
          <w:szCs w:val="22"/>
        </w:rPr>
        <w:t xml:space="preserve"> ir </w:t>
      </w:r>
      <w:r w:rsidR="00581AD7" w:rsidRPr="00301182">
        <w:rPr>
          <w:sz w:val="22"/>
          <w:szCs w:val="22"/>
        </w:rPr>
        <w:t xml:space="preserve">Transporto priemonių patikros akte (Sutarties 4 priedas) </w:t>
      </w:r>
      <w:r w:rsidR="00215079" w:rsidRPr="00301182">
        <w:rPr>
          <w:sz w:val="22"/>
          <w:szCs w:val="22"/>
        </w:rPr>
        <w:t>patvirtinti, kad pristatyta Tra</w:t>
      </w:r>
      <w:r w:rsidR="00A700A0" w:rsidRPr="00301182">
        <w:rPr>
          <w:sz w:val="22"/>
          <w:szCs w:val="22"/>
        </w:rPr>
        <w:t>n</w:t>
      </w:r>
      <w:r w:rsidR="00215079" w:rsidRPr="00301182">
        <w:rPr>
          <w:sz w:val="22"/>
          <w:szCs w:val="22"/>
        </w:rPr>
        <w:t>sporto priemonė atitinka jai</w:t>
      </w:r>
      <w:r w:rsidR="001D10E7">
        <w:rPr>
          <w:sz w:val="22"/>
          <w:szCs w:val="22"/>
        </w:rPr>
        <w:t xml:space="preserve"> keliamus r</w:t>
      </w:r>
      <w:r w:rsidR="00215079" w:rsidRPr="00301182">
        <w:rPr>
          <w:sz w:val="22"/>
          <w:szCs w:val="22"/>
        </w:rPr>
        <w:t xml:space="preserve">eikalavimus arba </w:t>
      </w:r>
      <w:r w:rsidR="00E53A79" w:rsidRPr="00301182">
        <w:rPr>
          <w:sz w:val="22"/>
          <w:szCs w:val="22"/>
        </w:rPr>
        <w:t>nurodyti visus Transporto priemon</w:t>
      </w:r>
      <w:r w:rsidR="00BF1179" w:rsidRPr="00301182">
        <w:rPr>
          <w:sz w:val="22"/>
          <w:szCs w:val="22"/>
        </w:rPr>
        <w:t>ės</w:t>
      </w:r>
      <w:r w:rsidR="00E53A79" w:rsidRPr="00301182">
        <w:rPr>
          <w:sz w:val="22"/>
          <w:szCs w:val="22"/>
        </w:rPr>
        <w:t xml:space="preserve"> ar atskirų jų dalių defektus ar trūkumus, neatitiktis techninėje specifikacijoje nustatytiems techniniams arba kokybės rei</w:t>
      </w:r>
      <w:r w:rsidR="00581AD7" w:rsidRPr="00301182">
        <w:rPr>
          <w:sz w:val="22"/>
          <w:szCs w:val="22"/>
        </w:rPr>
        <w:t>kalavimams, kuriuos jis nustato.</w:t>
      </w:r>
      <w:r w:rsidR="00BF1179" w:rsidRPr="00301182">
        <w:rPr>
          <w:sz w:val="22"/>
          <w:szCs w:val="22"/>
        </w:rPr>
        <w:t xml:space="preserve"> </w:t>
      </w:r>
      <w:r w:rsidR="00BF1179" w:rsidRPr="00301182">
        <w:rPr>
          <w:color w:val="000000" w:themeColor="text1"/>
          <w:sz w:val="22"/>
          <w:szCs w:val="22"/>
          <w:lang w:eastAsia="lt-LT"/>
        </w:rPr>
        <w:t>Pirkėjas įsipareigoja per 1 (vieną) darbo dieną įvertinti ne mažiau nei 3 (tris) Tiekėjo pateiktas Transporto priemones.</w:t>
      </w:r>
    </w:p>
    <w:p w14:paraId="475026AC" w14:textId="77777777" w:rsidR="00E53A79" w:rsidRPr="00301182" w:rsidRDefault="0034567B" w:rsidP="00873A32">
      <w:pPr>
        <w:pStyle w:val="Pagrindinistekstas"/>
        <w:widowControl w:val="0"/>
        <w:ind w:left="-284"/>
        <w:rPr>
          <w:sz w:val="22"/>
          <w:szCs w:val="22"/>
        </w:rPr>
      </w:pPr>
      <w:r w:rsidRPr="00301182">
        <w:rPr>
          <w:sz w:val="22"/>
          <w:szCs w:val="22"/>
        </w:rPr>
        <w:t>6.9.</w:t>
      </w:r>
      <w:r w:rsidR="00581AD7" w:rsidRPr="00301182">
        <w:rPr>
          <w:sz w:val="22"/>
          <w:szCs w:val="22"/>
        </w:rPr>
        <w:t xml:space="preserve"> </w:t>
      </w:r>
      <w:r w:rsidR="00E53A79" w:rsidRPr="00301182">
        <w:rPr>
          <w:sz w:val="22"/>
          <w:szCs w:val="22"/>
        </w:rPr>
        <w:t>Pirkėjas turi teisę atsisakyti pasirašyti toki</w:t>
      </w:r>
      <w:r w:rsidR="00BF1179" w:rsidRPr="00301182">
        <w:rPr>
          <w:sz w:val="22"/>
          <w:szCs w:val="22"/>
        </w:rPr>
        <w:t>os</w:t>
      </w:r>
      <w:r w:rsidR="00E53A79" w:rsidRPr="00301182">
        <w:rPr>
          <w:sz w:val="22"/>
          <w:szCs w:val="22"/>
        </w:rPr>
        <w:t xml:space="preserve"> Transporto priemon</w:t>
      </w:r>
      <w:r w:rsidR="00BF1179" w:rsidRPr="00301182">
        <w:rPr>
          <w:sz w:val="22"/>
          <w:szCs w:val="22"/>
        </w:rPr>
        <w:t>ės</w:t>
      </w:r>
      <w:r w:rsidR="00E53A79" w:rsidRPr="00301182">
        <w:rPr>
          <w:sz w:val="22"/>
          <w:szCs w:val="22"/>
        </w:rPr>
        <w:t xml:space="preserve"> perdavimo-priėmimo aktą, kuri</w:t>
      </w:r>
      <w:r w:rsidR="00BF1179" w:rsidRPr="00301182">
        <w:rPr>
          <w:sz w:val="22"/>
          <w:szCs w:val="22"/>
        </w:rPr>
        <w:t>os</w:t>
      </w:r>
      <w:r w:rsidR="00E53A79" w:rsidRPr="00301182">
        <w:rPr>
          <w:sz w:val="22"/>
          <w:szCs w:val="22"/>
        </w:rPr>
        <w:t xml:space="preserve"> Transporto priemonių patikros akte buvo nurodyti Transporto priemon</w:t>
      </w:r>
      <w:r w:rsidR="00BF1179" w:rsidRPr="00301182">
        <w:rPr>
          <w:sz w:val="22"/>
          <w:szCs w:val="22"/>
        </w:rPr>
        <w:t>ės</w:t>
      </w:r>
      <w:r w:rsidR="00E53A79" w:rsidRPr="00301182">
        <w:rPr>
          <w:sz w:val="22"/>
          <w:szCs w:val="22"/>
        </w:rPr>
        <w:t xml:space="preserve"> ar atskirų jų dalių defektai ar trūkumai, neatitiktys techninėje specifikacijoje nustatytiems technin</w:t>
      </w:r>
      <w:r w:rsidR="00E27927" w:rsidRPr="00301182">
        <w:rPr>
          <w:sz w:val="22"/>
          <w:szCs w:val="22"/>
        </w:rPr>
        <w:t>iams arba kokybės reikalavimams ir grąžinti Tiekėjui šalinti nurodytus trūkumus ar neatitikimus Transporto priemonės specifikacijai.</w:t>
      </w:r>
    </w:p>
    <w:p w14:paraId="68E87AC2" w14:textId="77777777" w:rsidR="00E53A79" w:rsidRPr="00301182" w:rsidRDefault="0034567B" w:rsidP="00873A32">
      <w:pPr>
        <w:pStyle w:val="Pagrindinistekstas"/>
        <w:widowControl w:val="0"/>
        <w:ind w:left="-284"/>
        <w:rPr>
          <w:sz w:val="22"/>
          <w:szCs w:val="22"/>
        </w:rPr>
      </w:pPr>
      <w:r w:rsidRPr="00301182">
        <w:rPr>
          <w:sz w:val="22"/>
          <w:szCs w:val="22"/>
        </w:rPr>
        <w:t>6.10</w:t>
      </w:r>
      <w:r w:rsidR="00581AD7" w:rsidRPr="00301182">
        <w:rPr>
          <w:sz w:val="22"/>
          <w:szCs w:val="22"/>
        </w:rPr>
        <w:t xml:space="preserve">. </w:t>
      </w:r>
      <w:r w:rsidR="00E53A79" w:rsidRPr="00301182">
        <w:rPr>
          <w:sz w:val="22"/>
          <w:szCs w:val="22"/>
        </w:rPr>
        <w:t>Transporto priemon</w:t>
      </w:r>
      <w:r w:rsidR="00BF1179" w:rsidRPr="00301182">
        <w:rPr>
          <w:sz w:val="22"/>
          <w:szCs w:val="22"/>
        </w:rPr>
        <w:t>ės</w:t>
      </w:r>
      <w:r w:rsidR="00E53A79" w:rsidRPr="00301182">
        <w:rPr>
          <w:sz w:val="22"/>
          <w:szCs w:val="22"/>
        </w:rPr>
        <w:t xml:space="preserve"> patikros akte nurodytus Transporto priemonės defektus ar trūkumus, ar neatitiktis techninėje specifikacijoje nustatytiems techniniams arba kokybės reikalavimams Tiekėjas turi pašalinti per įmanomai trumpiausią protingą Šalių sutartą terminą</w:t>
      </w:r>
      <w:r w:rsidR="00E27927" w:rsidRPr="00301182">
        <w:rPr>
          <w:sz w:val="22"/>
          <w:szCs w:val="22"/>
        </w:rPr>
        <w:t xml:space="preserve"> ir </w:t>
      </w:r>
      <w:r w:rsidR="0025683D" w:rsidRPr="00301182">
        <w:rPr>
          <w:sz w:val="22"/>
          <w:szCs w:val="22"/>
        </w:rPr>
        <w:t>pakartotinai</w:t>
      </w:r>
      <w:r w:rsidR="00E27927" w:rsidRPr="00301182">
        <w:rPr>
          <w:sz w:val="22"/>
          <w:szCs w:val="22"/>
        </w:rPr>
        <w:t xml:space="preserve"> pateikti Pirkėjui patikrai</w:t>
      </w:r>
      <w:r w:rsidR="00C046FB" w:rsidRPr="00301182">
        <w:rPr>
          <w:sz w:val="22"/>
          <w:szCs w:val="22"/>
        </w:rPr>
        <w:t>, bet neilgiau nei iki numatytos galutinės Transporto priemonių pristatymo datos</w:t>
      </w:r>
      <w:r w:rsidR="00E53A79" w:rsidRPr="00301182">
        <w:rPr>
          <w:sz w:val="22"/>
          <w:szCs w:val="22"/>
        </w:rPr>
        <w:t>.</w:t>
      </w:r>
    </w:p>
    <w:p w14:paraId="39BA625B" w14:textId="77777777" w:rsidR="00215079" w:rsidRPr="00301182" w:rsidRDefault="0034567B" w:rsidP="00873A32">
      <w:pPr>
        <w:pStyle w:val="Pagrindinistekstas"/>
        <w:widowControl w:val="0"/>
        <w:ind w:left="-284"/>
        <w:rPr>
          <w:sz w:val="22"/>
          <w:szCs w:val="22"/>
        </w:rPr>
      </w:pPr>
      <w:r w:rsidRPr="00301182">
        <w:rPr>
          <w:sz w:val="22"/>
          <w:szCs w:val="22"/>
        </w:rPr>
        <w:t>6.11</w:t>
      </w:r>
      <w:r w:rsidR="00581AD7" w:rsidRPr="00301182">
        <w:rPr>
          <w:sz w:val="22"/>
          <w:szCs w:val="22"/>
        </w:rPr>
        <w:t xml:space="preserve">. </w:t>
      </w:r>
      <w:r w:rsidR="00215079" w:rsidRPr="00301182">
        <w:rPr>
          <w:sz w:val="22"/>
          <w:szCs w:val="22"/>
        </w:rPr>
        <w:t xml:space="preserve">Pristatytos </w:t>
      </w:r>
      <w:r w:rsidR="00E53A79" w:rsidRPr="00301182">
        <w:rPr>
          <w:sz w:val="22"/>
          <w:szCs w:val="22"/>
        </w:rPr>
        <w:t>Transporto priemonės patikros metu Transporto priemonės defektų, trūkumų, neatitikčių techninėje specifikacijoje nustatytiems techniniams arba kokybės reikalavimams nenustačius,</w:t>
      </w:r>
      <w:r w:rsidR="00215079" w:rsidRPr="00301182">
        <w:rPr>
          <w:sz w:val="22"/>
          <w:szCs w:val="22"/>
        </w:rPr>
        <w:t xml:space="preserve"> Pirkėjas </w:t>
      </w:r>
      <w:r w:rsidR="00E53A79" w:rsidRPr="00301182">
        <w:rPr>
          <w:sz w:val="22"/>
          <w:szCs w:val="22"/>
        </w:rPr>
        <w:t xml:space="preserve">ne ilgiau nei per </w:t>
      </w:r>
      <w:r w:rsidR="00215079" w:rsidRPr="00301182">
        <w:rPr>
          <w:sz w:val="22"/>
          <w:szCs w:val="22"/>
        </w:rPr>
        <w:t>2</w:t>
      </w:r>
      <w:r w:rsidR="00E53A79" w:rsidRPr="00301182">
        <w:rPr>
          <w:sz w:val="22"/>
          <w:szCs w:val="22"/>
        </w:rPr>
        <w:t xml:space="preserve"> (</w:t>
      </w:r>
      <w:r w:rsidR="00215079" w:rsidRPr="00301182">
        <w:rPr>
          <w:sz w:val="22"/>
          <w:szCs w:val="22"/>
        </w:rPr>
        <w:t>dvi</w:t>
      </w:r>
      <w:r w:rsidR="00E53A79" w:rsidRPr="00301182">
        <w:rPr>
          <w:sz w:val="22"/>
          <w:szCs w:val="22"/>
        </w:rPr>
        <w:t>) darbo dien</w:t>
      </w:r>
      <w:r w:rsidR="00215079" w:rsidRPr="00301182">
        <w:rPr>
          <w:sz w:val="22"/>
          <w:szCs w:val="22"/>
        </w:rPr>
        <w:t xml:space="preserve">as </w:t>
      </w:r>
      <w:r w:rsidR="00E53A79" w:rsidRPr="00301182">
        <w:rPr>
          <w:sz w:val="22"/>
          <w:szCs w:val="22"/>
        </w:rPr>
        <w:t xml:space="preserve">pasirašo </w:t>
      </w:r>
      <w:r w:rsidR="00215079" w:rsidRPr="00301182">
        <w:rPr>
          <w:sz w:val="22"/>
          <w:szCs w:val="22"/>
        </w:rPr>
        <w:t xml:space="preserve">Transporto priemonės patikros aktą, patvirtindamas, kad pristatyta </w:t>
      </w:r>
      <w:r w:rsidR="00AE51E0" w:rsidRPr="00301182">
        <w:rPr>
          <w:sz w:val="22"/>
          <w:szCs w:val="22"/>
        </w:rPr>
        <w:t>T</w:t>
      </w:r>
      <w:r w:rsidR="00215079" w:rsidRPr="00301182">
        <w:rPr>
          <w:sz w:val="22"/>
          <w:szCs w:val="22"/>
        </w:rPr>
        <w:t>ransporto priemonė atitinka jai pirkimo sąlygose ir techninėje specifikacijoje keltus reikalavimus.</w:t>
      </w:r>
    </w:p>
    <w:p w14:paraId="3E5C1CE4" w14:textId="1E3B087E" w:rsidR="00EC4B08" w:rsidRPr="00301182" w:rsidRDefault="00AE51E0" w:rsidP="00873A32">
      <w:pPr>
        <w:pStyle w:val="Pagrindinistekstas"/>
        <w:widowControl w:val="0"/>
        <w:ind w:left="-284"/>
        <w:rPr>
          <w:sz w:val="22"/>
          <w:szCs w:val="22"/>
          <w:lang w:eastAsia="lt-LT"/>
        </w:rPr>
      </w:pPr>
      <w:r w:rsidRPr="00301182">
        <w:rPr>
          <w:sz w:val="22"/>
          <w:szCs w:val="22"/>
        </w:rPr>
        <w:t>6.12. Pirkėjui patvirtinus, kad pristatyta Transporto priemonė atitinka jei keltus reikalavimus (pasirašius Transporto priemonės patikros aktą)</w:t>
      </w:r>
      <w:r w:rsidR="00155EA2">
        <w:rPr>
          <w:sz w:val="22"/>
          <w:szCs w:val="22"/>
        </w:rPr>
        <w:t>,</w:t>
      </w:r>
      <w:r w:rsidRPr="00301182">
        <w:rPr>
          <w:sz w:val="22"/>
          <w:szCs w:val="22"/>
        </w:rPr>
        <w:t xml:space="preserve"> ir </w:t>
      </w:r>
      <w:r w:rsidR="00C71F37" w:rsidRPr="00301182">
        <w:rPr>
          <w:sz w:val="22"/>
          <w:szCs w:val="22"/>
        </w:rPr>
        <w:t>apdraudus ją t</w:t>
      </w:r>
      <w:r w:rsidRPr="00301182">
        <w:rPr>
          <w:sz w:val="22"/>
          <w:szCs w:val="22"/>
          <w:lang w:eastAsia="lt-LT"/>
        </w:rPr>
        <w:t>ransporto priemonių valdytojų civilinės atsakomybės privalomojo draudim</w:t>
      </w:r>
      <w:r w:rsidR="00C71F37" w:rsidRPr="00301182">
        <w:rPr>
          <w:sz w:val="22"/>
          <w:szCs w:val="22"/>
          <w:lang w:eastAsia="lt-LT"/>
        </w:rPr>
        <w:t>u</w:t>
      </w:r>
      <w:r w:rsidRPr="00301182">
        <w:rPr>
          <w:sz w:val="22"/>
          <w:szCs w:val="22"/>
          <w:lang w:eastAsia="lt-LT"/>
        </w:rPr>
        <w:t xml:space="preserve">, Tiekėjas per įmanomai trumpiausią laiką </w:t>
      </w:r>
      <w:r w:rsidR="00C71F37" w:rsidRPr="00301182">
        <w:rPr>
          <w:sz w:val="22"/>
          <w:szCs w:val="22"/>
          <w:lang w:eastAsia="lt-LT"/>
        </w:rPr>
        <w:t xml:space="preserve">savo jėgomis ir </w:t>
      </w:r>
      <w:r w:rsidR="003D5A13" w:rsidRPr="00301182">
        <w:rPr>
          <w:sz w:val="22"/>
          <w:szCs w:val="22"/>
          <w:lang w:eastAsia="lt-LT"/>
        </w:rPr>
        <w:t>lėšomis</w:t>
      </w:r>
      <w:r w:rsidR="00EC4B08" w:rsidRPr="00301182">
        <w:rPr>
          <w:sz w:val="22"/>
          <w:szCs w:val="22"/>
          <w:lang w:eastAsia="lt-LT"/>
        </w:rPr>
        <w:t>:</w:t>
      </w:r>
    </w:p>
    <w:p w14:paraId="6ECD3CE1" w14:textId="77777777" w:rsidR="00AE51E0" w:rsidRPr="00301182" w:rsidRDefault="00EC4B08" w:rsidP="00873A32">
      <w:pPr>
        <w:pStyle w:val="Pagrindinistekstas"/>
        <w:widowControl w:val="0"/>
        <w:ind w:left="-284"/>
        <w:rPr>
          <w:sz w:val="22"/>
          <w:szCs w:val="22"/>
        </w:rPr>
      </w:pPr>
      <w:r w:rsidRPr="00301182">
        <w:rPr>
          <w:sz w:val="22"/>
          <w:szCs w:val="22"/>
          <w:lang w:eastAsia="lt-LT"/>
        </w:rPr>
        <w:t xml:space="preserve">6.12.1. </w:t>
      </w:r>
      <w:r w:rsidR="00C71F37" w:rsidRPr="00301182">
        <w:rPr>
          <w:sz w:val="22"/>
          <w:szCs w:val="22"/>
          <w:lang w:eastAsia="lt-LT"/>
        </w:rPr>
        <w:t xml:space="preserve"> užregistruoja Transporto priemonę Lietuvos Respublikos teisės aktų nustatyta tvarka, t.y. </w:t>
      </w:r>
      <w:r w:rsidR="00AE51E0" w:rsidRPr="00301182">
        <w:rPr>
          <w:sz w:val="22"/>
          <w:szCs w:val="22"/>
          <w:lang w:eastAsia="lt-LT"/>
        </w:rPr>
        <w:t xml:space="preserve">pateikia Transporto priemonę </w:t>
      </w:r>
      <w:r w:rsidR="00AE51E0" w:rsidRPr="00301182">
        <w:rPr>
          <w:sz w:val="22"/>
          <w:szCs w:val="22"/>
        </w:rPr>
        <w:t>Lietuvos Respublikoje techninę apžiūrą atliekančiai įmonei ir P</w:t>
      </w:r>
      <w:r w:rsidR="00C71F37" w:rsidRPr="00301182">
        <w:rPr>
          <w:sz w:val="22"/>
          <w:szCs w:val="22"/>
        </w:rPr>
        <w:t xml:space="preserve">irkėjo </w:t>
      </w:r>
      <w:r w:rsidR="00AE51E0" w:rsidRPr="00301182">
        <w:rPr>
          <w:sz w:val="22"/>
          <w:szCs w:val="22"/>
        </w:rPr>
        <w:t>vardu įregistr</w:t>
      </w:r>
      <w:r w:rsidR="00C71F37" w:rsidRPr="00301182">
        <w:rPr>
          <w:sz w:val="22"/>
          <w:szCs w:val="22"/>
        </w:rPr>
        <w:t>uoja</w:t>
      </w:r>
      <w:r w:rsidR="00AE51E0" w:rsidRPr="00301182">
        <w:rPr>
          <w:sz w:val="22"/>
          <w:szCs w:val="22"/>
        </w:rPr>
        <w:t xml:space="preserve"> Lietuvos Respublikoje transporto priemonių registravimo paslaugas teikiančioje VĮ „Regitra“</w:t>
      </w:r>
      <w:r w:rsidR="00C71F37" w:rsidRPr="00301182">
        <w:rPr>
          <w:sz w:val="22"/>
          <w:szCs w:val="22"/>
        </w:rPr>
        <w:t>.</w:t>
      </w:r>
      <w:r w:rsidR="003D5A13" w:rsidRPr="00301182">
        <w:rPr>
          <w:sz w:val="22"/>
          <w:szCs w:val="22"/>
        </w:rPr>
        <w:t xml:space="preserve"> Pirkėjas papildomų išlaidų priimant ir perduodant Tran</w:t>
      </w:r>
      <w:r w:rsidRPr="00301182">
        <w:rPr>
          <w:sz w:val="22"/>
          <w:szCs w:val="22"/>
        </w:rPr>
        <w:t>sporto priemones patirti negali;</w:t>
      </w:r>
    </w:p>
    <w:p w14:paraId="52A56CB6" w14:textId="77777777" w:rsidR="00EC4B08" w:rsidRPr="00301182" w:rsidRDefault="00EC4B08" w:rsidP="00873A32">
      <w:pPr>
        <w:pStyle w:val="Pagrindinistekstas"/>
        <w:widowControl w:val="0"/>
        <w:ind w:left="-284"/>
        <w:rPr>
          <w:sz w:val="22"/>
          <w:szCs w:val="22"/>
        </w:rPr>
      </w:pPr>
      <w:r w:rsidRPr="00301182">
        <w:rPr>
          <w:sz w:val="22"/>
          <w:szCs w:val="22"/>
        </w:rPr>
        <w:t>6.12.2. Transporto priemonėje sumontuoja elektroninio bilieto įrangą ir atlieka kitus su jos instaliavimu ir paruošimu susijusius darbus, kaip nurodyta pirkimo sąlygų 1 priede pateiktoje techninėje specifikacijo</w:t>
      </w:r>
      <w:r w:rsidR="001D10E7">
        <w:rPr>
          <w:sz w:val="22"/>
          <w:szCs w:val="22"/>
        </w:rPr>
        <w:t>j</w:t>
      </w:r>
      <w:r w:rsidRPr="00301182">
        <w:rPr>
          <w:sz w:val="22"/>
          <w:szCs w:val="22"/>
        </w:rPr>
        <w:t>e. Elektroninio bilieto įrangą Tiekėjui pateikia Pirkėjas. Pirkėjas įsipareigoja elektroninio bilieto įrangą Tiekėjui pateikti tą pačią dieną, kai pasirašo Transporto priemonių patikros aktą. Už elektroninio bilieto įrangos ko</w:t>
      </w:r>
      <w:r w:rsidR="002B286C" w:rsidRPr="00301182">
        <w:rPr>
          <w:sz w:val="22"/>
          <w:szCs w:val="22"/>
        </w:rPr>
        <w:t>kybę, komplektavimą bei techninę būklę</w:t>
      </w:r>
      <w:r w:rsidRPr="00301182">
        <w:rPr>
          <w:sz w:val="22"/>
          <w:szCs w:val="22"/>
        </w:rPr>
        <w:t xml:space="preserve"> atsako Pirkėjas</w:t>
      </w:r>
      <w:r w:rsidRPr="00301182">
        <w:rPr>
          <w:sz w:val="22"/>
          <w:szCs w:val="22"/>
          <w:u w:val="single"/>
        </w:rPr>
        <w:t>.</w:t>
      </w:r>
    </w:p>
    <w:p w14:paraId="2F486E64" w14:textId="77777777" w:rsidR="00AE51E0" w:rsidRPr="00301182" w:rsidRDefault="00C71F37" w:rsidP="00873A32">
      <w:pPr>
        <w:pStyle w:val="Pagrindinistekstas"/>
        <w:widowControl w:val="0"/>
        <w:ind w:left="-284"/>
        <w:rPr>
          <w:color w:val="000000" w:themeColor="text1"/>
          <w:sz w:val="22"/>
          <w:szCs w:val="22"/>
          <w:lang w:eastAsia="lt-LT"/>
        </w:rPr>
      </w:pPr>
      <w:r w:rsidRPr="00301182">
        <w:rPr>
          <w:color w:val="000000" w:themeColor="text1"/>
          <w:sz w:val="22"/>
          <w:szCs w:val="22"/>
          <w:lang w:eastAsia="lt-LT"/>
        </w:rPr>
        <w:t>6.13. Įregistrav</w:t>
      </w:r>
      <w:r w:rsidR="00895E85" w:rsidRPr="00301182">
        <w:rPr>
          <w:color w:val="000000" w:themeColor="text1"/>
          <w:sz w:val="22"/>
          <w:szCs w:val="22"/>
          <w:lang w:eastAsia="lt-LT"/>
        </w:rPr>
        <w:t>ę</w:t>
      </w:r>
      <w:r w:rsidRPr="00301182">
        <w:rPr>
          <w:color w:val="000000" w:themeColor="text1"/>
          <w:sz w:val="22"/>
          <w:szCs w:val="22"/>
          <w:lang w:eastAsia="lt-LT"/>
        </w:rPr>
        <w:t>s Transporto priemonę Pirkėjo vardu</w:t>
      </w:r>
      <w:r w:rsidR="00895E85" w:rsidRPr="00301182">
        <w:rPr>
          <w:color w:val="000000" w:themeColor="text1"/>
          <w:sz w:val="22"/>
          <w:szCs w:val="22"/>
          <w:lang w:eastAsia="lt-LT"/>
        </w:rPr>
        <w:t xml:space="preserve"> ir joje sumontavęs </w:t>
      </w:r>
      <w:r w:rsidR="00895E85" w:rsidRPr="00301182">
        <w:rPr>
          <w:sz w:val="22"/>
          <w:szCs w:val="22"/>
        </w:rPr>
        <w:t>elektroninio bilieto įrangą</w:t>
      </w:r>
      <w:r w:rsidRPr="00301182">
        <w:rPr>
          <w:color w:val="000000" w:themeColor="text1"/>
          <w:sz w:val="22"/>
          <w:szCs w:val="22"/>
          <w:lang w:eastAsia="lt-LT"/>
        </w:rPr>
        <w:t xml:space="preserve">, Tiekėjas parengia </w:t>
      </w:r>
      <w:r w:rsidRPr="00301182">
        <w:rPr>
          <w:sz w:val="22"/>
          <w:szCs w:val="22"/>
        </w:rPr>
        <w:t>Transporto priemonės perdavimo -priėmimo aktą</w:t>
      </w:r>
      <w:r w:rsidRPr="00301182">
        <w:rPr>
          <w:color w:val="000000" w:themeColor="text1"/>
          <w:sz w:val="22"/>
          <w:szCs w:val="22"/>
          <w:lang w:eastAsia="lt-LT"/>
        </w:rPr>
        <w:t xml:space="preserve"> </w:t>
      </w:r>
      <w:r w:rsidRPr="00301182">
        <w:rPr>
          <w:sz w:val="22"/>
          <w:szCs w:val="22"/>
        </w:rPr>
        <w:t>(Sutarties 4 priedas)</w:t>
      </w:r>
      <w:r w:rsidRPr="00301182">
        <w:rPr>
          <w:color w:val="000000" w:themeColor="text1"/>
          <w:sz w:val="22"/>
          <w:szCs w:val="22"/>
          <w:lang w:eastAsia="lt-LT"/>
        </w:rPr>
        <w:t xml:space="preserve"> ir teikia Pirkėjui pasirašyti.</w:t>
      </w:r>
    </w:p>
    <w:p w14:paraId="08BFB7DE" w14:textId="77777777" w:rsidR="00E53A79" w:rsidRPr="00301182" w:rsidRDefault="00700693" w:rsidP="00873A32">
      <w:pPr>
        <w:pStyle w:val="Pagrindinistekstas"/>
        <w:widowControl w:val="0"/>
        <w:ind w:left="-284"/>
        <w:rPr>
          <w:sz w:val="22"/>
          <w:szCs w:val="22"/>
        </w:rPr>
      </w:pPr>
      <w:r w:rsidRPr="00301182">
        <w:rPr>
          <w:sz w:val="22"/>
          <w:szCs w:val="22"/>
        </w:rPr>
        <w:t>6.1</w:t>
      </w:r>
      <w:r w:rsidR="00C71F37" w:rsidRPr="00301182">
        <w:rPr>
          <w:sz w:val="22"/>
          <w:szCs w:val="22"/>
        </w:rPr>
        <w:t>4</w:t>
      </w:r>
      <w:r w:rsidR="00BF1179" w:rsidRPr="00301182">
        <w:rPr>
          <w:sz w:val="22"/>
          <w:szCs w:val="22"/>
        </w:rPr>
        <w:t xml:space="preserve">. </w:t>
      </w:r>
      <w:r w:rsidR="00BF1179" w:rsidRPr="00301182">
        <w:rPr>
          <w:color w:val="000000" w:themeColor="text1"/>
          <w:sz w:val="22"/>
          <w:szCs w:val="22"/>
          <w:lang w:eastAsia="lt-LT"/>
        </w:rPr>
        <w:t>Šalims pasirašius</w:t>
      </w:r>
      <w:r w:rsidR="00C71F37" w:rsidRPr="00301182">
        <w:rPr>
          <w:sz w:val="22"/>
          <w:szCs w:val="22"/>
        </w:rPr>
        <w:t xml:space="preserve"> Transporto priemonės perdavimo-priėmimo aktą, Transporto priemonės nuosavybės teisė iškarto pereina Pirkėjui. </w:t>
      </w:r>
      <w:r w:rsidR="0034567B" w:rsidRPr="00301182">
        <w:rPr>
          <w:sz w:val="22"/>
          <w:szCs w:val="22"/>
        </w:rPr>
        <w:t>Iki Transporto priemonių perdavimo-priėmimo akto pasirašymo momento visa atsakomybė dėl Transporto priemonių atsitiktinio žuvimo ar sugadinimo tenka Tiekėjui.</w:t>
      </w:r>
    </w:p>
    <w:p w14:paraId="3DFD6257" w14:textId="77777777" w:rsidR="00E53A79" w:rsidRPr="00301182" w:rsidRDefault="00700693" w:rsidP="00B0075E">
      <w:pPr>
        <w:pStyle w:val="Sraopastraipa"/>
        <w:widowControl w:val="0"/>
        <w:spacing w:before="240" w:after="120"/>
        <w:ind w:left="-284"/>
        <w:jc w:val="center"/>
        <w:outlineLvl w:val="0"/>
        <w:rPr>
          <w:b/>
        </w:rPr>
      </w:pPr>
      <w:r w:rsidRPr="00301182">
        <w:rPr>
          <w:b/>
        </w:rPr>
        <w:t>7</w:t>
      </w:r>
      <w:r w:rsidR="00E53A79" w:rsidRPr="00301182">
        <w:rPr>
          <w:b/>
        </w:rPr>
        <w:t>. Šalių atsakomybė</w:t>
      </w:r>
    </w:p>
    <w:p w14:paraId="3CB28144" w14:textId="77777777" w:rsidR="00700693" w:rsidRPr="00301182" w:rsidRDefault="00700693" w:rsidP="00873A32">
      <w:pPr>
        <w:pStyle w:val="Pagrindinistekstas"/>
        <w:widowControl w:val="0"/>
        <w:ind w:left="-284"/>
        <w:rPr>
          <w:sz w:val="22"/>
          <w:szCs w:val="22"/>
        </w:rPr>
      </w:pPr>
      <w:r w:rsidRPr="00301182">
        <w:rPr>
          <w:sz w:val="22"/>
          <w:szCs w:val="22"/>
        </w:rPr>
        <w:t>7</w:t>
      </w:r>
      <w:r w:rsidR="00581AD7" w:rsidRPr="00301182">
        <w:rPr>
          <w:sz w:val="22"/>
          <w:szCs w:val="22"/>
        </w:rPr>
        <w:t xml:space="preserve">.1. </w:t>
      </w:r>
      <w:r w:rsidRPr="00301182">
        <w:rPr>
          <w:sz w:val="22"/>
          <w:szCs w:val="22"/>
        </w:rPr>
        <w:t>Šalių atsakomybė yra nustatoma pagal galiojančius Lietuvos Respublikos teisės aktus ir šią Sutartį. Šalys įsipareigoja tinkamai vykdyti savo įsipareigojimus, prisiimtus šia Sutartimi, ir susilaikyti nuo bet kokių veiksmų, kuriais galėtų padaryti žalos viena kitai ar apsunkintų kitos Šalies prisiimtų įsipareigojimų įvykdymą.</w:t>
      </w:r>
    </w:p>
    <w:p w14:paraId="2715E97E" w14:textId="77777777" w:rsidR="00E53A79" w:rsidRPr="00301182" w:rsidRDefault="00700693" w:rsidP="00873A32">
      <w:pPr>
        <w:pStyle w:val="Pagrindinistekstas"/>
        <w:widowControl w:val="0"/>
        <w:ind w:left="-284"/>
        <w:rPr>
          <w:sz w:val="22"/>
          <w:szCs w:val="22"/>
        </w:rPr>
      </w:pPr>
      <w:r w:rsidRPr="00301182">
        <w:rPr>
          <w:sz w:val="22"/>
          <w:szCs w:val="22"/>
        </w:rPr>
        <w:t xml:space="preserve">7.2. </w:t>
      </w:r>
      <w:r w:rsidR="00E53A79" w:rsidRPr="00301182">
        <w:rPr>
          <w:sz w:val="22"/>
          <w:szCs w:val="22"/>
        </w:rPr>
        <w:t>Pirkėjas, uždelsęs atsiskaityti Sutartyje nustatytais terminais, Tiekėjui pareikalavus, nuo kitos dienos moka 0,02 (dviejų šimtųjų) proc. pavėluoto mokėjimo sumos dydžio delspinigius už kiekvieną uždelstą dieną</w:t>
      </w:r>
      <w:r w:rsidR="009E4D5C" w:rsidRPr="00301182">
        <w:rPr>
          <w:sz w:val="22"/>
          <w:szCs w:val="22"/>
        </w:rPr>
        <w:t>.</w:t>
      </w:r>
      <w:r w:rsidR="00E53A79" w:rsidRPr="00301182">
        <w:rPr>
          <w:sz w:val="22"/>
          <w:szCs w:val="22"/>
        </w:rPr>
        <w:t xml:space="preserve"> </w:t>
      </w:r>
      <w:r w:rsidR="009E4D5C" w:rsidRPr="00301182">
        <w:rPr>
          <w:sz w:val="22"/>
          <w:szCs w:val="22"/>
        </w:rPr>
        <w:t>Šalys susitaria, kad šiuo atveju palūkanos nemokamos</w:t>
      </w:r>
      <w:r w:rsidR="00E53A79" w:rsidRPr="00301182">
        <w:rPr>
          <w:sz w:val="22"/>
          <w:szCs w:val="22"/>
        </w:rPr>
        <w:t>.</w:t>
      </w:r>
    </w:p>
    <w:p w14:paraId="0EAB4DCF" w14:textId="77777777" w:rsidR="002210E5" w:rsidRPr="00301182" w:rsidRDefault="00700693" w:rsidP="00686A8E">
      <w:pPr>
        <w:pStyle w:val="Pagrindinistekstas"/>
        <w:ind w:left="-284"/>
        <w:rPr>
          <w:sz w:val="22"/>
          <w:szCs w:val="22"/>
        </w:rPr>
      </w:pPr>
      <w:r w:rsidRPr="00301182">
        <w:rPr>
          <w:sz w:val="22"/>
          <w:szCs w:val="22"/>
        </w:rPr>
        <w:t>7</w:t>
      </w:r>
      <w:r w:rsidR="00581AD7" w:rsidRPr="00301182">
        <w:rPr>
          <w:sz w:val="22"/>
          <w:szCs w:val="22"/>
        </w:rPr>
        <w:t>.</w:t>
      </w:r>
      <w:r w:rsidRPr="00301182">
        <w:rPr>
          <w:sz w:val="22"/>
          <w:szCs w:val="22"/>
        </w:rPr>
        <w:t>3</w:t>
      </w:r>
      <w:r w:rsidR="00581AD7" w:rsidRPr="00301182">
        <w:rPr>
          <w:sz w:val="22"/>
          <w:szCs w:val="22"/>
        </w:rPr>
        <w:t xml:space="preserve"> </w:t>
      </w:r>
      <w:r w:rsidR="002210E5" w:rsidRPr="00301182">
        <w:rPr>
          <w:sz w:val="22"/>
          <w:szCs w:val="22"/>
        </w:rPr>
        <w:t>Tiekėjas, neperdavęs Transporto priemonių Pirkėjui Sutartyje nustatyta tvarka ir terminais, Pirkėjui pareikalavus:</w:t>
      </w:r>
    </w:p>
    <w:p w14:paraId="5CD4B92B" w14:textId="21937DE0" w:rsidR="00E53A79" w:rsidRPr="00F85231" w:rsidRDefault="00700693" w:rsidP="00686A8E">
      <w:pPr>
        <w:pStyle w:val="Pagrindinistekstas"/>
        <w:ind w:left="-284"/>
        <w:rPr>
          <w:sz w:val="22"/>
          <w:szCs w:val="22"/>
        </w:rPr>
      </w:pPr>
      <w:r w:rsidRPr="00F85231">
        <w:rPr>
          <w:sz w:val="22"/>
          <w:szCs w:val="22"/>
        </w:rPr>
        <w:lastRenderedPageBreak/>
        <w:t>7</w:t>
      </w:r>
      <w:r w:rsidR="00581AD7" w:rsidRPr="00F85231">
        <w:rPr>
          <w:sz w:val="22"/>
          <w:szCs w:val="22"/>
        </w:rPr>
        <w:t>.</w:t>
      </w:r>
      <w:r w:rsidRPr="00F85231">
        <w:rPr>
          <w:sz w:val="22"/>
          <w:szCs w:val="22"/>
        </w:rPr>
        <w:t>3</w:t>
      </w:r>
      <w:r w:rsidR="00581AD7" w:rsidRPr="00F85231">
        <w:rPr>
          <w:sz w:val="22"/>
          <w:szCs w:val="22"/>
        </w:rPr>
        <w:t xml:space="preserve">.1. </w:t>
      </w:r>
      <w:r w:rsidR="002210E5" w:rsidRPr="00F85231">
        <w:rPr>
          <w:sz w:val="22"/>
          <w:szCs w:val="22"/>
        </w:rPr>
        <w:t>kai Transporto priemon</w:t>
      </w:r>
      <w:r w:rsidR="000F67CC" w:rsidRPr="00F85231">
        <w:rPr>
          <w:sz w:val="22"/>
          <w:szCs w:val="22"/>
        </w:rPr>
        <w:t>ės</w:t>
      </w:r>
      <w:r w:rsidR="002210E5" w:rsidRPr="00F85231">
        <w:rPr>
          <w:sz w:val="22"/>
          <w:szCs w:val="22"/>
        </w:rPr>
        <w:t xml:space="preserve"> perdavimas Pirkėjui vėluoja nedaugiau nei 30 kalendorinių dienų, moka </w:t>
      </w:r>
      <w:r w:rsidR="00421B94" w:rsidRPr="00F85231">
        <w:rPr>
          <w:sz w:val="22"/>
          <w:szCs w:val="22"/>
        </w:rPr>
        <w:t xml:space="preserve">200,00 (dviejų šimtų) eurų </w:t>
      </w:r>
      <w:r w:rsidR="00F558A2">
        <w:rPr>
          <w:sz w:val="22"/>
          <w:szCs w:val="22"/>
        </w:rPr>
        <w:t xml:space="preserve">baudą </w:t>
      </w:r>
      <w:r w:rsidR="002210E5" w:rsidRPr="00F85231">
        <w:rPr>
          <w:sz w:val="22"/>
          <w:szCs w:val="22"/>
        </w:rPr>
        <w:t>už kiekvieną uždelstą Transporto priemon</w:t>
      </w:r>
      <w:r w:rsidR="000F67CC" w:rsidRPr="00F85231">
        <w:rPr>
          <w:sz w:val="22"/>
          <w:szCs w:val="22"/>
        </w:rPr>
        <w:t>ės</w:t>
      </w:r>
      <w:r w:rsidR="002210E5" w:rsidRPr="00F85231">
        <w:rPr>
          <w:sz w:val="22"/>
          <w:szCs w:val="22"/>
        </w:rPr>
        <w:t xml:space="preserve"> </w:t>
      </w:r>
      <w:r w:rsidR="000F67CC" w:rsidRPr="00F85231">
        <w:rPr>
          <w:sz w:val="22"/>
          <w:szCs w:val="22"/>
        </w:rPr>
        <w:t xml:space="preserve">(kiekvienos atskirai) </w:t>
      </w:r>
      <w:r w:rsidR="002210E5" w:rsidRPr="00F85231">
        <w:rPr>
          <w:sz w:val="22"/>
          <w:szCs w:val="22"/>
        </w:rPr>
        <w:t xml:space="preserve">perdavimo </w:t>
      </w:r>
      <w:r w:rsidR="000F67CC" w:rsidRPr="00F85231">
        <w:rPr>
          <w:sz w:val="22"/>
          <w:szCs w:val="22"/>
        </w:rPr>
        <w:t xml:space="preserve">Pirkėjui </w:t>
      </w:r>
      <w:r w:rsidR="002210E5" w:rsidRPr="00F85231">
        <w:rPr>
          <w:sz w:val="22"/>
          <w:szCs w:val="22"/>
        </w:rPr>
        <w:t>dieną, kurie Pirkėjo gali būti išskaičiuoti iš Tiekėjui mokėtinų sumų</w:t>
      </w:r>
      <w:r w:rsidR="009434A0" w:rsidRPr="00F85231">
        <w:rPr>
          <w:sz w:val="22"/>
          <w:szCs w:val="22"/>
        </w:rPr>
        <w:t>;</w:t>
      </w:r>
    </w:p>
    <w:p w14:paraId="67D07E96" w14:textId="77777777" w:rsidR="009434A0" w:rsidRPr="00F85231" w:rsidRDefault="00700693" w:rsidP="00686A8E">
      <w:pPr>
        <w:pStyle w:val="Pagrindinistekstas"/>
        <w:ind w:left="-284"/>
        <w:rPr>
          <w:sz w:val="22"/>
          <w:szCs w:val="22"/>
        </w:rPr>
      </w:pPr>
      <w:r w:rsidRPr="00F85231">
        <w:rPr>
          <w:sz w:val="22"/>
          <w:szCs w:val="22"/>
        </w:rPr>
        <w:t>7</w:t>
      </w:r>
      <w:r w:rsidR="00581AD7" w:rsidRPr="00F85231">
        <w:rPr>
          <w:sz w:val="22"/>
          <w:szCs w:val="22"/>
        </w:rPr>
        <w:t>.</w:t>
      </w:r>
      <w:r w:rsidRPr="00F85231">
        <w:rPr>
          <w:sz w:val="22"/>
          <w:szCs w:val="22"/>
        </w:rPr>
        <w:t>3</w:t>
      </w:r>
      <w:r w:rsidR="00581AD7" w:rsidRPr="00F85231">
        <w:rPr>
          <w:sz w:val="22"/>
          <w:szCs w:val="22"/>
        </w:rPr>
        <w:t xml:space="preserve">.2. </w:t>
      </w:r>
      <w:r w:rsidR="000F67CC" w:rsidRPr="00F85231">
        <w:rPr>
          <w:sz w:val="22"/>
          <w:szCs w:val="22"/>
        </w:rPr>
        <w:t xml:space="preserve">kai Transporto priemonės perdavimas Pirkėjui vėluoja </w:t>
      </w:r>
      <w:r w:rsidR="009434A0" w:rsidRPr="00F85231">
        <w:rPr>
          <w:sz w:val="22"/>
          <w:szCs w:val="22"/>
        </w:rPr>
        <w:t xml:space="preserve">31 – 60 kalendorinių dienų, moka </w:t>
      </w:r>
      <w:r w:rsidR="00421B94" w:rsidRPr="00F85231">
        <w:rPr>
          <w:sz w:val="22"/>
          <w:szCs w:val="22"/>
        </w:rPr>
        <w:t>400,00</w:t>
      </w:r>
      <w:r w:rsidR="009434A0" w:rsidRPr="00F85231">
        <w:rPr>
          <w:sz w:val="22"/>
          <w:szCs w:val="22"/>
        </w:rPr>
        <w:t xml:space="preserve"> (</w:t>
      </w:r>
      <w:r w:rsidR="00421B94" w:rsidRPr="00F85231">
        <w:rPr>
          <w:sz w:val="22"/>
          <w:szCs w:val="22"/>
        </w:rPr>
        <w:t>keturių</w:t>
      </w:r>
      <w:r w:rsidR="009434A0" w:rsidRPr="00F85231">
        <w:rPr>
          <w:sz w:val="22"/>
          <w:szCs w:val="22"/>
        </w:rPr>
        <w:t xml:space="preserve"> šimtų</w:t>
      </w:r>
      <w:r w:rsidR="00421B94" w:rsidRPr="00F85231">
        <w:rPr>
          <w:sz w:val="22"/>
          <w:szCs w:val="22"/>
        </w:rPr>
        <w:t>)</w:t>
      </w:r>
      <w:r w:rsidR="009434A0" w:rsidRPr="00F85231">
        <w:rPr>
          <w:sz w:val="22"/>
          <w:szCs w:val="22"/>
        </w:rPr>
        <w:t xml:space="preserve"> </w:t>
      </w:r>
      <w:r w:rsidR="00421B94" w:rsidRPr="00F85231">
        <w:rPr>
          <w:sz w:val="22"/>
          <w:szCs w:val="22"/>
        </w:rPr>
        <w:t>eurų baudą</w:t>
      </w:r>
      <w:r w:rsidR="009434A0" w:rsidRPr="00F85231">
        <w:rPr>
          <w:sz w:val="22"/>
          <w:szCs w:val="22"/>
        </w:rPr>
        <w:t xml:space="preserve"> už kiekvieną uždelstą</w:t>
      </w:r>
      <w:r w:rsidR="000F67CC" w:rsidRPr="00F85231">
        <w:rPr>
          <w:sz w:val="22"/>
          <w:szCs w:val="22"/>
        </w:rPr>
        <w:t xml:space="preserve"> Transporto priemonės</w:t>
      </w:r>
      <w:r w:rsidR="009434A0" w:rsidRPr="00F85231">
        <w:rPr>
          <w:sz w:val="22"/>
          <w:szCs w:val="22"/>
        </w:rPr>
        <w:t xml:space="preserve"> </w:t>
      </w:r>
      <w:r w:rsidR="000F67CC" w:rsidRPr="00F85231">
        <w:rPr>
          <w:sz w:val="22"/>
          <w:szCs w:val="22"/>
        </w:rPr>
        <w:t>(kiekvienos atskirai) perdavimo Pirkėjui dieną</w:t>
      </w:r>
      <w:r w:rsidR="009434A0" w:rsidRPr="00F85231">
        <w:rPr>
          <w:sz w:val="22"/>
          <w:szCs w:val="22"/>
        </w:rPr>
        <w:t>, kurie Pirkėjo gali būti išskaičiuoti iš Tiekėjui mokėtinų sumų;</w:t>
      </w:r>
    </w:p>
    <w:p w14:paraId="449523C6" w14:textId="77777777" w:rsidR="009434A0" w:rsidRPr="00F85231" w:rsidRDefault="00700693" w:rsidP="00686A8E">
      <w:pPr>
        <w:pStyle w:val="Pagrindinistekstas"/>
        <w:ind w:left="-284"/>
        <w:rPr>
          <w:sz w:val="22"/>
          <w:szCs w:val="22"/>
        </w:rPr>
      </w:pPr>
      <w:r w:rsidRPr="00F85231">
        <w:rPr>
          <w:sz w:val="22"/>
          <w:szCs w:val="22"/>
        </w:rPr>
        <w:t>7</w:t>
      </w:r>
      <w:r w:rsidR="00393898" w:rsidRPr="00F85231">
        <w:rPr>
          <w:sz w:val="22"/>
          <w:szCs w:val="22"/>
        </w:rPr>
        <w:t>.</w:t>
      </w:r>
      <w:r w:rsidRPr="00F85231">
        <w:rPr>
          <w:sz w:val="22"/>
          <w:szCs w:val="22"/>
        </w:rPr>
        <w:t>3</w:t>
      </w:r>
      <w:r w:rsidR="00393898" w:rsidRPr="00F85231">
        <w:rPr>
          <w:sz w:val="22"/>
          <w:szCs w:val="22"/>
        </w:rPr>
        <w:t xml:space="preserve">.3. </w:t>
      </w:r>
      <w:r w:rsidR="000F67CC" w:rsidRPr="00F85231">
        <w:rPr>
          <w:sz w:val="22"/>
          <w:szCs w:val="22"/>
        </w:rPr>
        <w:t xml:space="preserve">kai Transporto priemonės perdavimas Pirkėjui vėluoja </w:t>
      </w:r>
      <w:r w:rsidR="009434A0" w:rsidRPr="00F85231">
        <w:rPr>
          <w:sz w:val="22"/>
          <w:szCs w:val="22"/>
        </w:rPr>
        <w:t xml:space="preserve">61 – 90 kalendorinių dienų, moka </w:t>
      </w:r>
      <w:r w:rsidR="00421B94" w:rsidRPr="00F85231">
        <w:rPr>
          <w:sz w:val="22"/>
          <w:szCs w:val="22"/>
        </w:rPr>
        <w:t>600,00 (šešių šimtų) eurų baudą</w:t>
      </w:r>
      <w:r w:rsidR="009434A0" w:rsidRPr="00F85231">
        <w:rPr>
          <w:sz w:val="22"/>
          <w:szCs w:val="22"/>
        </w:rPr>
        <w:t xml:space="preserve"> už kiekvieną </w:t>
      </w:r>
      <w:r w:rsidR="000F67CC" w:rsidRPr="00F85231">
        <w:rPr>
          <w:sz w:val="22"/>
          <w:szCs w:val="22"/>
        </w:rPr>
        <w:t>Transporto priemonės (kiekvienos atskirai) perdavimo Pirkėjui dieną</w:t>
      </w:r>
      <w:r w:rsidR="009434A0" w:rsidRPr="00F85231">
        <w:rPr>
          <w:sz w:val="22"/>
          <w:szCs w:val="22"/>
        </w:rPr>
        <w:t>, kurie Pirkėjo gali būti išskaičiuoti iš Tiekėjui mokėtinų sumų;</w:t>
      </w:r>
    </w:p>
    <w:p w14:paraId="288A3042" w14:textId="77777777" w:rsidR="009434A0" w:rsidRPr="00301182" w:rsidRDefault="00700693" w:rsidP="00686A8E">
      <w:pPr>
        <w:pStyle w:val="Pagrindinistekstas"/>
        <w:ind w:left="-284"/>
        <w:rPr>
          <w:sz w:val="22"/>
          <w:szCs w:val="22"/>
        </w:rPr>
      </w:pPr>
      <w:r w:rsidRPr="00301182">
        <w:rPr>
          <w:sz w:val="22"/>
          <w:szCs w:val="22"/>
        </w:rPr>
        <w:t>7</w:t>
      </w:r>
      <w:r w:rsidR="00393898" w:rsidRPr="00301182">
        <w:rPr>
          <w:sz w:val="22"/>
          <w:szCs w:val="22"/>
        </w:rPr>
        <w:t>.</w:t>
      </w:r>
      <w:r w:rsidRPr="00301182">
        <w:rPr>
          <w:sz w:val="22"/>
          <w:szCs w:val="22"/>
        </w:rPr>
        <w:t>3</w:t>
      </w:r>
      <w:r w:rsidR="00393898" w:rsidRPr="00301182">
        <w:rPr>
          <w:sz w:val="22"/>
          <w:szCs w:val="22"/>
        </w:rPr>
        <w:t xml:space="preserve">.4. </w:t>
      </w:r>
      <w:r w:rsidR="00421B94" w:rsidRPr="00301182">
        <w:rPr>
          <w:sz w:val="22"/>
          <w:szCs w:val="22"/>
        </w:rPr>
        <w:t xml:space="preserve">kai </w:t>
      </w:r>
      <w:r w:rsidR="00033CF3" w:rsidRPr="00301182">
        <w:rPr>
          <w:sz w:val="22"/>
          <w:szCs w:val="22"/>
        </w:rPr>
        <w:t xml:space="preserve">bent vienos </w:t>
      </w:r>
      <w:r w:rsidR="00421B94" w:rsidRPr="00301182">
        <w:rPr>
          <w:sz w:val="22"/>
          <w:szCs w:val="22"/>
        </w:rPr>
        <w:t>Transporto priemon</w:t>
      </w:r>
      <w:r w:rsidR="00033CF3" w:rsidRPr="00301182">
        <w:rPr>
          <w:sz w:val="22"/>
          <w:szCs w:val="22"/>
        </w:rPr>
        <w:t>ės</w:t>
      </w:r>
      <w:r w:rsidR="00421B94" w:rsidRPr="00301182">
        <w:rPr>
          <w:sz w:val="22"/>
          <w:szCs w:val="22"/>
        </w:rPr>
        <w:t xml:space="preserve"> perdavimas Pirkėjui vėluoja </w:t>
      </w:r>
      <w:r w:rsidR="000F67CC" w:rsidRPr="00301182">
        <w:rPr>
          <w:sz w:val="22"/>
          <w:szCs w:val="22"/>
        </w:rPr>
        <w:t xml:space="preserve">daugiau nei </w:t>
      </w:r>
      <w:r w:rsidR="00421B94" w:rsidRPr="00301182">
        <w:rPr>
          <w:sz w:val="22"/>
          <w:szCs w:val="22"/>
        </w:rPr>
        <w:t>90 kalendorinių dienų</w:t>
      </w:r>
      <w:r w:rsidR="000F67CC" w:rsidRPr="00301182">
        <w:rPr>
          <w:sz w:val="22"/>
          <w:szCs w:val="22"/>
        </w:rPr>
        <w:t>,</w:t>
      </w:r>
      <w:r w:rsidR="00421B94" w:rsidRPr="00301182">
        <w:rPr>
          <w:sz w:val="22"/>
          <w:szCs w:val="22"/>
        </w:rPr>
        <w:t xml:space="preserve"> </w:t>
      </w:r>
      <w:r w:rsidR="009434A0" w:rsidRPr="00301182">
        <w:rPr>
          <w:sz w:val="22"/>
          <w:szCs w:val="22"/>
        </w:rPr>
        <w:t xml:space="preserve">netenka Sutarties įvykdymo </w:t>
      </w:r>
      <w:r w:rsidR="009434A0" w:rsidRPr="00301182">
        <w:rPr>
          <w:sz w:val="22"/>
          <w:szCs w:val="22"/>
          <w:u w:val="single"/>
        </w:rPr>
        <w:t>iki paskutinio Transporto priemonės priėmimo-perdavimo akto pasirašymo</w:t>
      </w:r>
      <w:r w:rsidR="00C6434F">
        <w:rPr>
          <w:sz w:val="22"/>
          <w:szCs w:val="22"/>
          <w:u w:val="single"/>
        </w:rPr>
        <w:t xml:space="preserve"> </w:t>
      </w:r>
      <w:r w:rsidR="00C6434F" w:rsidRPr="00C6434F">
        <w:rPr>
          <w:sz w:val="22"/>
          <w:szCs w:val="22"/>
        </w:rPr>
        <w:t>užtikrinimo</w:t>
      </w:r>
      <w:r w:rsidR="009434A0" w:rsidRPr="00301182">
        <w:rPr>
          <w:sz w:val="22"/>
          <w:szCs w:val="22"/>
        </w:rPr>
        <w:t xml:space="preserve">. Tokiu atveju, Tiekėjas privalo </w:t>
      </w:r>
      <w:r w:rsidR="00D65C1A" w:rsidRPr="00301182">
        <w:rPr>
          <w:sz w:val="22"/>
          <w:szCs w:val="22"/>
        </w:rPr>
        <w:t>p</w:t>
      </w:r>
      <w:r w:rsidR="009434A0" w:rsidRPr="00301182">
        <w:rPr>
          <w:sz w:val="22"/>
          <w:szCs w:val="22"/>
        </w:rPr>
        <w:t xml:space="preserve">ateikti naują </w:t>
      </w:r>
      <w:r w:rsidR="00D65C1A" w:rsidRPr="00301182">
        <w:rPr>
          <w:sz w:val="22"/>
          <w:szCs w:val="22"/>
        </w:rPr>
        <w:t xml:space="preserve">Sutarties įvykdymo </w:t>
      </w:r>
      <w:r w:rsidR="00D65C1A" w:rsidRPr="00301182">
        <w:rPr>
          <w:sz w:val="22"/>
          <w:szCs w:val="22"/>
          <w:u w:val="single"/>
        </w:rPr>
        <w:t>iki paskutinio Transporto priemonės priėmimo-perdavimo akto pasirašymo</w:t>
      </w:r>
      <w:r w:rsidR="00D65C1A" w:rsidRPr="00301182">
        <w:rPr>
          <w:sz w:val="22"/>
          <w:szCs w:val="22"/>
        </w:rPr>
        <w:t xml:space="preserve"> </w:t>
      </w:r>
      <w:r w:rsidR="009434A0" w:rsidRPr="00301182">
        <w:rPr>
          <w:sz w:val="22"/>
          <w:szCs w:val="22"/>
        </w:rPr>
        <w:t xml:space="preserve">užtikrinimą. Tiekėjui, </w:t>
      </w:r>
      <w:r w:rsidR="00CF2E18" w:rsidRPr="00301182">
        <w:rPr>
          <w:sz w:val="22"/>
          <w:szCs w:val="22"/>
        </w:rPr>
        <w:t>per Sutartyje nustatytą terminą</w:t>
      </w:r>
      <w:r w:rsidR="00393898" w:rsidRPr="00301182">
        <w:rPr>
          <w:sz w:val="22"/>
          <w:szCs w:val="22"/>
        </w:rPr>
        <w:t>,</w:t>
      </w:r>
      <w:r w:rsidR="00CF2E18" w:rsidRPr="00301182">
        <w:rPr>
          <w:sz w:val="22"/>
          <w:szCs w:val="22"/>
        </w:rPr>
        <w:t xml:space="preserve"> </w:t>
      </w:r>
      <w:r w:rsidR="009434A0" w:rsidRPr="00301182">
        <w:rPr>
          <w:sz w:val="22"/>
          <w:szCs w:val="22"/>
        </w:rPr>
        <w:t xml:space="preserve">nepateikus </w:t>
      </w:r>
      <w:r w:rsidR="00D65C1A" w:rsidRPr="00301182">
        <w:rPr>
          <w:sz w:val="22"/>
          <w:szCs w:val="22"/>
        </w:rPr>
        <w:t xml:space="preserve">Sutarties įvykdymo </w:t>
      </w:r>
      <w:r w:rsidR="00D65C1A" w:rsidRPr="00301182">
        <w:rPr>
          <w:sz w:val="22"/>
          <w:szCs w:val="22"/>
          <w:u w:val="single"/>
        </w:rPr>
        <w:t>iki paskutinio Transporto priemonės priėmimo-perdavimo akto pasirašymo</w:t>
      </w:r>
      <w:r w:rsidR="00D65C1A" w:rsidRPr="00301182">
        <w:rPr>
          <w:sz w:val="22"/>
          <w:szCs w:val="22"/>
        </w:rPr>
        <w:t xml:space="preserve"> </w:t>
      </w:r>
      <w:r w:rsidR="009434A0" w:rsidRPr="00301182">
        <w:rPr>
          <w:sz w:val="22"/>
          <w:szCs w:val="22"/>
        </w:rPr>
        <w:t xml:space="preserve">naujo užtikrinimo, </w:t>
      </w:r>
      <w:r w:rsidR="00E174EA" w:rsidRPr="00301182">
        <w:rPr>
          <w:sz w:val="22"/>
          <w:szCs w:val="22"/>
        </w:rPr>
        <w:t xml:space="preserve">laikoma, kad tai yra esminis </w:t>
      </w:r>
      <w:r w:rsidR="009434A0" w:rsidRPr="00301182">
        <w:rPr>
          <w:sz w:val="22"/>
          <w:szCs w:val="22"/>
        </w:rPr>
        <w:t>Sutarti</w:t>
      </w:r>
      <w:r w:rsidR="00E174EA" w:rsidRPr="00301182">
        <w:rPr>
          <w:sz w:val="22"/>
          <w:szCs w:val="22"/>
        </w:rPr>
        <w:t>e</w:t>
      </w:r>
      <w:r w:rsidR="009434A0" w:rsidRPr="00301182">
        <w:rPr>
          <w:sz w:val="22"/>
          <w:szCs w:val="22"/>
        </w:rPr>
        <w:t xml:space="preserve">s </w:t>
      </w:r>
      <w:r w:rsidR="00E174EA" w:rsidRPr="00301182">
        <w:rPr>
          <w:sz w:val="22"/>
          <w:szCs w:val="22"/>
        </w:rPr>
        <w:t>pažeidimas</w:t>
      </w:r>
      <w:r w:rsidR="00C529F1" w:rsidRPr="00301182">
        <w:rPr>
          <w:sz w:val="22"/>
          <w:szCs w:val="22"/>
        </w:rPr>
        <w:t>.</w:t>
      </w:r>
      <w:r w:rsidR="00E174EA" w:rsidRPr="00301182">
        <w:rPr>
          <w:sz w:val="22"/>
          <w:szCs w:val="22"/>
        </w:rPr>
        <w:t xml:space="preserve"> </w:t>
      </w:r>
      <w:r w:rsidR="00C529F1" w:rsidRPr="00301182">
        <w:rPr>
          <w:sz w:val="22"/>
          <w:szCs w:val="22"/>
        </w:rPr>
        <w:t xml:space="preserve">Tokiu atveju </w:t>
      </w:r>
      <w:r w:rsidR="009434A0" w:rsidRPr="00301182">
        <w:rPr>
          <w:sz w:val="22"/>
          <w:szCs w:val="22"/>
        </w:rPr>
        <w:t xml:space="preserve">Tiekėjas </w:t>
      </w:r>
      <w:r w:rsidR="00CF2E18" w:rsidRPr="00301182">
        <w:rPr>
          <w:sz w:val="22"/>
          <w:szCs w:val="22"/>
        </w:rPr>
        <w:t xml:space="preserve">per 5 </w:t>
      </w:r>
      <w:r w:rsidR="00393898" w:rsidRPr="00301182">
        <w:rPr>
          <w:sz w:val="22"/>
          <w:szCs w:val="22"/>
        </w:rPr>
        <w:t xml:space="preserve">(penkias) </w:t>
      </w:r>
      <w:r w:rsidR="00CF2E18" w:rsidRPr="00301182">
        <w:rPr>
          <w:sz w:val="22"/>
          <w:szCs w:val="22"/>
        </w:rPr>
        <w:t xml:space="preserve">darbo dienas </w:t>
      </w:r>
      <w:r w:rsidR="009434A0" w:rsidRPr="00301182">
        <w:rPr>
          <w:sz w:val="22"/>
          <w:szCs w:val="22"/>
        </w:rPr>
        <w:t xml:space="preserve">privalo Pirkėjui grąžinti </w:t>
      </w:r>
      <w:r w:rsidR="00D65C1A" w:rsidRPr="00301182">
        <w:rPr>
          <w:sz w:val="22"/>
          <w:szCs w:val="22"/>
        </w:rPr>
        <w:t xml:space="preserve">jo sumokėtos pradinės įmokos dalį, lygią </w:t>
      </w:r>
      <w:r w:rsidR="009434A0" w:rsidRPr="00301182">
        <w:rPr>
          <w:sz w:val="22"/>
          <w:szCs w:val="22"/>
        </w:rPr>
        <w:t xml:space="preserve">nepristatytų Transporto priemonių </w:t>
      </w:r>
      <w:r w:rsidR="00D65C1A" w:rsidRPr="00301182">
        <w:rPr>
          <w:sz w:val="22"/>
          <w:szCs w:val="22"/>
        </w:rPr>
        <w:t xml:space="preserve">pradinės įmokos daliai (15 procentų nuo nepristatytų Transporto priemonių vertės be PVM). Tiekėjui </w:t>
      </w:r>
      <w:r w:rsidR="00CF2E18" w:rsidRPr="00301182">
        <w:rPr>
          <w:sz w:val="22"/>
          <w:szCs w:val="22"/>
        </w:rPr>
        <w:t xml:space="preserve">per nurodytą terminą negrąžinus Pirkėjui jo sumokėtos pradinės įmokos ar jos dalies, </w:t>
      </w:r>
      <w:r w:rsidR="00750EAC" w:rsidRPr="00301182">
        <w:rPr>
          <w:sz w:val="22"/>
          <w:szCs w:val="22"/>
        </w:rPr>
        <w:t xml:space="preserve">Tiekėjas </w:t>
      </w:r>
      <w:r w:rsidR="00CF2E18" w:rsidRPr="00301182">
        <w:rPr>
          <w:sz w:val="22"/>
          <w:szCs w:val="22"/>
        </w:rPr>
        <w:t xml:space="preserve">netenka </w:t>
      </w:r>
      <w:r w:rsidR="00CF2E18" w:rsidRPr="00301182">
        <w:rPr>
          <w:sz w:val="22"/>
          <w:szCs w:val="22"/>
          <w:u w:val="single"/>
        </w:rPr>
        <w:t>Pradinės įmokos</w:t>
      </w:r>
      <w:r w:rsidR="00CF2E18" w:rsidRPr="00301182">
        <w:rPr>
          <w:sz w:val="22"/>
          <w:szCs w:val="22"/>
        </w:rPr>
        <w:t xml:space="preserve"> </w:t>
      </w:r>
      <w:r w:rsidR="00CF2E18" w:rsidRPr="00301182">
        <w:rPr>
          <w:sz w:val="22"/>
          <w:szCs w:val="22"/>
          <w:u w:val="single"/>
        </w:rPr>
        <w:t>grąžinimo užtikrinimo</w:t>
      </w:r>
      <w:r w:rsidR="00C529F1" w:rsidRPr="00301182">
        <w:rPr>
          <w:sz w:val="22"/>
          <w:szCs w:val="22"/>
          <w:u w:val="single"/>
        </w:rPr>
        <w:t xml:space="preserve"> arba jo dalies, kaip nurodyta Sutarties </w:t>
      </w:r>
      <w:r w:rsidR="00471D33" w:rsidRPr="00301182">
        <w:rPr>
          <w:sz w:val="22"/>
          <w:szCs w:val="22"/>
          <w:u w:val="single"/>
        </w:rPr>
        <w:t>5.7.1.3 punkte</w:t>
      </w:r>
      <w:r w:rsidR="00471D33" w:rsidRPr="00301182">
        <w:rPr>
          <w:sz w:val="22"/>
          <w:szCs w:val="22"/>
        </w:rPr>
        <w:t>.</w:t>
      </w:r>
    </w:p>
    <w:p w14:paraId="586A18D6" w14:textId="3250C23B" w:rsidR="00E94352" w:rsidRPr="00301182" w:rsidRDefault="00700693" w:rsidP="00873A32">
      <w:pPr>
        <w:pStyle w:val="Pagrindinistekstas"/>
        <w:widowControl w:val="0"/>
        <w:ind w:left="-284"/>
        <w:rPr>
          <w:sz w:val="22"/>
          <w:szCs w:val="22"/>
        </w:rPr>
      </w:pPr>
      <w:r w:rsidRPr="00301182">
        <w:rPr>
          <w:sz w:val="22"/>
          <w:szCs w:val="22"/>
        </w:rPr>
        <w:t>7</w:t>
      </w:r>
      <w:r w:rsidR="00393898" w:rsidRPr="00301182">
        <w:rPr>
          <w:sz w:val="22"/>
          <w:szCs w:val="22"/>
        </w:rPr>
        <w:t>.</w:t>
      </w:r>
      <w:r w:rsidRPr="00301182">
        <w:rPr>
          <w:sz w:val="22"/>
          <w:szCs w:val="22"/>
        </w:rPr>
        <w:t>4</w:t>
      </w:r>
      <w:r w:rsidR="00393898" w:rsidRPr="00301182">
        <w:rPr>
          <w:sz w:val="22"/>
          <w:szCs w:val="22"/>
        </w:rPr>
        <w:t xml:space="preserve">. </w:t>
      </w:r>
      <w:r w:rsidR="00C763AA" w:rsidRPr="00301182">
        <w:rPr>
          <w:sz w:val="22"/>
          <w:szCs w:val="22"/>
        </w:rPr>
        <w:t xml:space="preserve">Tiekėjui, per </w:t>
      </w:r>
      <w:r w:rsidRPr="00301182">
        <w:rPr>
          <w:sz w:val="22"/>
          <w:szCs w:val="22"/>
        </w:rPr>
        <w:t>10</w:t>
      </w:r>
      <w:r w:rsidR="00412023" w:rsidRPr="00301182">
        <w:rPr>
          <w:sz w:val="22"/>
          <w:szCs w:val="22"/>
        </w:rPr>
        <w:t>.3</w:t>
      </w:r>
      <w:r w:rsidR="00C763AA" w:rsidRPr="00301182">
        <w:rPr>
          <w:sz w:val="22"/>
          <w:szCs w:val="22"/>
        </w:rPr>
        <w:t xml:space="preserve"> punkte nurodytą terminą neatlikus </w:t>
      </w:r>
      <w:r w:rsidR="00C763AA" w:rsidRPr="00301182">
        <w:rPr>
          <w:sz w:val="22"/>
          <w:szCs w:val="22"/>
          <w:u w:val="single"/>
        </w:rPr>
        <w:t>garantinio remonto darbų</w:t>
      </w:r>
      <w:r w:rsidR="00C763AA" w:rsidRPr="00301182">
        <w:rPr>
          <w:sz w:val="22"/>
          <w:szCs w:val="22"/>
        </w:rPr>
        <w:t xml:space="preserve"> ir nepristačius eksploatacijai paruoštos Transporto priemonės </w:t>
      </w:r>
      <w:r w:rsidR="00D93256" w:rsidRPr="00301182">
        <w:rPr>
          <w:sz w:val="22"/>
          <w:szCs w:val="22"/>
        </w:rPr>
        <w:t xml:space="preserve">bei neperdavus jos </w:t>
      </w:r>
      <w:r w:rsidR="00C763AA" w:rsidRPr="00301182">
        <w:rPr>
          <w:sz w:val="22"/>
          <w:szCs w:val="22"/>
        </w:rPr>
        <w:t>Pirkėjui arba atlikus tai nekokybiškai ir savalaikiai neištaisius nurodytų trūkum</w:t>
      </w:r>
      <w:r w:rsidR="00D93256" w:rsidRPr="00301182">
        <w:rPr>
          <w:sz w:val="22"/>
          <w:szCs w:val="22"/>
        </w:rPr>
        <w:t>ų</w:t>
      </w:r>
      <w:r w:rsidR="00C763AA" w:rsidRPr="00301182">
        <w:rPr>
          <w:sz w:val="22"/>
          <w:szCs w:val="22"/>
        </w:rPr>
        <w:t>, Pirkėjas už kiekvieną uždelstą parą gali t</w:t>
      </w:r>
      <w:r w:rsidR="00104552" w:rsidRPr="00301182">
        <w:rPr>
          <w:sz w:val="22"/>
          <w:szCs w:val="22"/>
        </w:rPr>
        <w:t xml:space="preserve">aikyti Tiekėjui </w:t>
      </w:r>
      <w:r w:rsidR="00C046FB" w:rsidRPr="00301182">
        <w:rPr>
          <w:sz w:val="22"/>
          <w:szCs w:val="22"/>
        </w:rPr>
        <w:t>2</w:t>
      </w:r>
      <w:r w:rsidR="00104552" w:rsidRPr="00301182">
        <w:rPr>
          <w:sz w:val="22"/>
          <w:szCs w:val="22"/>
        </w:rPr>
        <w:t>00</w:t>
      </w:r>
      <w:r w:rsidR="00C046FB" w:rsidRPr="00301182">
        <w:rPr>
          <w:sz w:val="22"/>
          <w:szCs w:val="22"/>
        </w:rPr>
        <w:t>,00</w:t>
      </w:r>
      <w:r w:rsidR="00104552" w:rsidRPr="00301182">
        <w:rPr>
          <w:sz w:val="22"/>
          <w:szCs w:val="22"/>
        </w:rPr>
        <w:t xml:space="preserve"> </w:t>
      </w:r>
      <w:r w:rsidR="00F03FCC" w:rsidRPr="00301182">
        <w:rPr>
          <w:sz w:val="22"/>
          <w:szCs w:val="22"/>
        </w:rPr>
        <w:t>(</w:t>
      </w:r>
      <w:r w:rsidR="00C046FB" w:rsidRPr="00301182">
        <w:rPr>
          <w:sz w:val="22"/>
          <w:szCs w:val="22"/>
        </w:rPr>
        <w:t xml:space="preserve">dviejų </w:t>
      </w:r>
      <w:r w:rsidR="00F03FCC" w:rsidRPr="00301182">
        <w:rPr>
          <w:sz w:val="22"/>
          <w:szCs w:val="22"/>
        </w:rPr>
        <w:t>šimt</w:t>
      </w:r>
      <w:r w:rsidR="00C046FB" w:rsidRPr="00301182">
        <w:rPr>
          <w:sz w:val="22"/>
          <w:szCs w:val="22"/>
        </w:rPr>
        <w:t>ų</w:t>
      </w:r>
      <w:r w:rsidR="00F03FCC" w:rsidRPr="00301182">
        <w:rPr>
          <w:sz w:val="22"/>
          <w:szCs w:val="22"/>
        </w:rPr>
        <w:t xml:space="preserve">) </w:t>
      </w:r>
      <w:r w:rsidR="00104552" w:rsidRPr="00301182">
        <w:rPr>
          <w:sz w:val="22"/>
          <w:szCs w:val="22"/>
        </w:rPr>
        <w:t>eurų baudą vienai Transporto priemonei.</w:t>
      </w:r>
      <w:r w:rsidR="00D93256" w:rsidRPr="00301182">
        <w:rPr>
          <w:sz w:val="22"/>
          <w:szCs w:val="22"/>
        </w:rPr>
        <w:t xml:space="preserve"> Jei Tiekėjas garantinius remontus atlikti vėluoja ilgiau nei </w:t>
      </w:r>
      <w:r w:rsidR="002B542B" w:rsidRPr="00301182">
        <w:rPr>
          <w:sz w:val="22"/>
          <w:szCs w:val="22"/>
        </w:rPr>
        <w:t>10</w:t>
      </w:r>
      <w:r w:rsidR="00B12C4F" w:rsidRPr="00301182">
        <w:rPr>
          <w:sz w:val="22"/>
          <w:szCs w:val="22"/>
        </w:rPr>
        <w:t xml:space="preserve"> </w:t>
      </w:r>
      <w:r w:rsidR="00F03FCC" w:rsidRPr="00301182">
        <w:rPr>
          <w:sz w:val="22"/>
          <w:szCs w:val="22"/>
        </w:rPr>
        <w:t xml:space="preserve">(dešimt) </w:t>
      </w:r>
      <w:r w:rsidR="00B12C4F" w:rsidRPr="00301182">
        <w:rPr>
          <w:sz w:val="22"/>
          <w:szCs w:val="22"/>
        </w:rPr>
        <w:t>parų,</w:t>
      </w:r>
      <w:r w:rsidR="00D93256" w:rsidRPr="00301182">
        <w:rPr>
          <w:sz w:val="22"/>
          <w:szCs w:val="22"/>
        </w:rPr>
        <w:t xml:space="preserve"> už kiekvieną sekančią </w:t>
      </w:r>
      <w:r w:rsidR="002B542B" w:rsidRPr="00301182">
        <w:rPr>
          <w:sz w:val="22"/>
          <w:szCs w:val="22"/>
        </w:rPr>
        <w:t xml:space="preserve">uždelstą </w:t>
      </w:r>
      <w:r w:rsidR="0049010E" w:rsidRPr="00301182">
        <w:rPr>
          <w:sz w:val="22"/>
          <w:szCs w:val="22"/>
        </w:rPr>
        <w:t xml:space="preserve">parą </w:t>
      </w:r>
      <w:r w:rsidR="00D93256" w:rsidRPr="00301182">
        <w:rPr>
          <w:sz w:val="22"/>
          <w:szCs w:val="22"/>
        </w:rPr>
        <w:t>gali taikyti 500</w:t>
      </w:r>
      <w:r w:rsidR="00C046FB" w:rsidRPr="00301182">
        <w:rPr>
          <w:sz w:val="22"/>
          <w:szCs w:val="22"/>
        </w:rPr>
        <w:t>,00</w:t>
      </w:r>
      <w:r w:rsidR="00D93256" w:rsidRPr="00301182">
        <w:rPr>
          <w:sz w:val="22"/>
          <w:szCs w:val="22"/>
        </w:rPr>
        <w:t xml:space="preserve"> </w:t>
      </w:r>
      <w:r w:rsidR="00F03FCC" w:rsidRPr="00301182">
        <w:rPr>
          <w:sz w:val="22"/>
          <w:szCs w:val="22"/>
        </w:rPr>
        <w:t xml:space="preserve">(penkių šimtų) </w:t>
      </w:r>
      <w:r w:rsidR="00D93256" w:rsidRPr="00301182">
        <w:rPr>
          <w:sz w:val="22"/>
          <w:szCs w:val="22"/>
        </w:rPr>
        <w:t xml:space="preserve">eurų baudą. </w:t>
      </w:r>
      <w:r w:rsidR="002B542B" w:rsidRPr="00301182">
        <w:rPr>
          <w:sz w:val="22"/>
          <w:szCs w:val="22"/>
        </w:rPr>
        <w:t xml:space="preserve">Jei Tiekėjas garantinius remontus atlikti vėluoja ilgiau nei </w:t>
      </w:r>
      <w:r w:rsidR="00B12C4F" w:rsidRPr="00301182">
        <w:rPr>
          <w:sz w:val="22"/>
          <w:szCs w:val="22"/>
        </w:rPr>
        <w:t>2</w:t>
      </w:r>
      <w:r w:rsidR="002B542B" w:rsidRPr="00301182">
        <w:rPr>
          <w:sz w:val="22"/>
          <w:szCs w:val="22"/>
        </w:rPr>
        <w:t xml:space="preserve">0 </w:t>
      </w:r>
      <w:r w:rsidR="00F03FCC" w:rsidRPr="00301182">
        <w:rPr>
          <w:sz w:val="22"/>
          <w:szCs w:val="22"/>
        </w:rPr>
        <w:t xml:space="preserve">(dvidešimt) </w:t>
      </w:r>
      <w:r w:rsidR="00B12C4F" w:rsidRPr="00301182">
        <w:rPr>
          <w:sz w:val="22"/>
          <w:szCs w:val="22"/>
        </w:rPr>
        <w:t>parų</w:t>
      </w:r>
      <w:r w:rsidR="002B542B" w:rsidRPr="00301182">
        <w:rPr>
          <w:sz w:val="22"/>
          <w:szCs w:val="22"/>
        </w:rPr>
        <w:t>, laikoma, kad tai yra esminis Sutarties pažeidimas. Tokiu atveju Pirkėjas gali pasinaudoti</w:t>
      </w:r>
      <w:r w:rsidR="00750EAC" w:rsidRPr="00301182">
        <w:rPr>
          <w:sz w:val="22"/>
          <w:szCs w:val="22"/>
        </w:rPr>
        <w:t xml:space="preserve"> Tiekėjo pateiktu Sutarties sąlygų įvykdymo </w:t>
      </w:r>
      <w:r w:rsidR="00750EAC" w:rsidRPr="00301182">
        <w:rPr>
          <w:sz w:val="22"/>
          <w:szCs w:val="22"/>
          <w:u w:val="single"/>
        </w:rPr>
        <w:t>Transporto priemonių garantiniu laikotarpiu</w:t>
      </w:r>
      <w:r w:rsidR="002B542B" w:rsidRPr="00301182">
        <w:rPr>
          <w:sz w:val="22"/>
          <w:szCs w:val="22"/>
        </w:rPr>
        <w:t xml:space="preserve"> </w:t>
      </w:r>
      <w:r w:rsidR="00750EAC" w:rsidRPr="00301182">
        <w:rPr>
          <w:sz w:val="22"/>
          <w:szCs w:val="22"/>
        </w:rPr>
        <w:t>užtikrinimu</w:t>
      </w:r>
      <w:r w:rsidR="00D73045" w:rsidRPr="00301182">
        <w:rPr>
          <w:sz w:val="22"/>
          <w:szCs w:val="22"/>
        </w:rPr>
        <w:t>, o remonto darbus atlikti savo jėgomis arba savo nuožiūra pasirinkti remonto paslaugų teikėją, dėl tokių savo veiksmų neprarasdamas Transporto priemonei suteiktų gamyklinių garantijų</w:t>
      </w:r>
      <w:r w:rsidR="00A274FF" w:rsidRPr="00301182">
        <w:rPr>
          <w:sz w:val="22"/>
          <w:szCs w:val="22"/>
        </w:rPr>
        <w:t>. Dėl to Pirkėjo patirtas išlaidas (atliekant garantinio remonto darbus) Tiekėjas privalo atlyginti per 5 (penkias) darbo dienas po sąskaitos gavimo dienos</w:t>
      </w:r>
      <w:r w:rsidR="00BE79A6" w:rsidRPr="00301182">
        <w:rPr>
          <w:sz w:val="22"/>
          <w:szCs w:val="22"/>
        </w:rPr>
        <w:t>.</w:t>
      </w:r>
    </w:p>
    <w:p w14:paraId="7947A0CE" w14:textId="13DBD855" w:rsidR="00D20992" w:rsidRPr="00301182" w:rsidRDefault="00700693" w:rsidP="00873A32">
      <w:pPr>
        <w:pStyle w:val="Pagrindinistekstas"/>
        <w:widowControl w:val="0"/>
        <w:ind w:left="-262"/>
        <w:rPr>
          <w:sz w:val="22"/>
          <w:szCs w:val="22"/>
        </w:rPr>
      </w:pPr>
      <w:r w:rsidRPr="00301182">
        <w:rPr>
          <w:sz w:val="22"/>
          <w:szCs w:val="22"/>
        </w:rPr>
        <w:t>7</w:t>
      </w:r>
      <w:r w:rsidR="00393898" w:rsidRPr="00301182">
        <w:rPr>
          <w:sz w:val="22"/>
          <w:szCs w:val="22"/>
        </w:rPr>
        <w:t>.</w:t>
      </w:r>
      <w:r w:rsidRPr="00301182">
        <w:rPr>
          <w:sz w:val="22"/>
          <w:szCs w:val="22"/>
        </w:rPr>
        <w:t>5</w:t>
      </w:r>
      <w:r w:rsidR="00393898" w:rsidRPr="00301182">
        <w:rPr>
          <w:sz w:val="22"/>
          <w:szCs w:val="22"/>
        </w:rPr>
        <w:t xml:space="preserve">. </w:t>
      </w:r>
      <w:r w:rsidR="00244D2A" w:rsidRPr="00301182">
        <w:rPr>
          <w:sz w:val="22"/>
          <w:szCs w:val="22"/>
        </w:rPr>
        <w:t xml:space="preserve">Tiekėjui, per </w:t>
      </w:r>
      <w:r w:rsidRPr="00301182">
        <w:rPr>
          <w:sz w:val="22"/>
          <w:szCs w:val="22"/>
        </w:rPr>
        <w:t>10</w:t>
      </w:r>
      <w:r w:rsidR="00412023" w:rsidRPr="00301182">
        <w:rPr>
          <w:sz w:val="22"/>
          <w:szCs w:val="22"/>
        </w:rPr>
        <w:t>.4</w:t>
      </w:r>
      <w:r w:rsidR="00244D2A" w:rsidRPr="00301182">
        <w:rPr>
          <w:sz w:val="22"/>
          <w:szCs w:val="22"/>
        </w:rPr>
        <w:t xml:space="preserve"> punkte nurodytą terminą neatlikus </w:t>
      </w:r>
      <w:r w:rsidR="00244D2A" w:rsidRPr="00301182">
        <w:rPr>
          <w:sz w:val="22"/>
          <w:szCs w:val="22"/>
          <w:u w:val="single"/>
        </w:rPr>
        <w:t>techninio aptarnavimo ir priežiūros paslaugų Transporto priemonei sut</w:t>
      </w:r>
      <w:r w:rsidR="00D73045" w:rsidRPr="00301182">
        <w:rPr>
          <w:sz w:val="22"/>
          <w:szCs w:val="22"/>
          <w:u w:val="single"/>
        </w:rPr>
        <w:t>ei</w:t>
      </w:r>
      <w:r w:rsidR="00244D2A" w:rsidRPr="00301182">
        <w:rPr>
          <w:sz w:val="22"/>
          <w:szCs w:val="22"/>
          <w:u w:val="single"/>
        </w:rPr>
        <w:t>ktų garantijų laikotarpiu</w:t>
      </w:r>
      <w:r w:rsidR="00244D2A" w:rsidRPr="00301182">
        <w:rPr>
          <w:sz w:val="22"/>
          <w:szCs w:val="22"/>
        </w:rPr>
        <w:t xml:space="preserve"> ir nepristačius eksploatacijai paruoštos Transporto priemonės bei neperdavus jos Pirkėjui arba atlikus tai nekokybiškai ir savalaikiai neištaisius nurodytų trūkumų, Pirkėjas</w:t>
      </w:r>
      <w:r w:rsidR="00D20992" w:rsidRPr="00301182">
        <w:rPr>
          <w:sz w:val="22"/>
          <w:szCs w:val="22"/>
        </w:rPr>
        <w:t xml:space="preserve"> už kiekvieną uždelstą parą gali taikyti Tiekėjui </w:t>
      </w:r>
      <w:r w:rsidR="00D73045" w:rsidRPr="00301182">
        <w:rPr>
          <w:sz w:val="22"/>
          <w:szCs w:val="22"/>
        </w:rPr>
        <w:t xml:space="preserve">200,00 (dviejų šimtų) </w:t>
      </w:r>
      <w:r w:rsidR="00D20992" w:rsidRPr="00301182">
        <w:rPr>
          <w:sz w:val="22"/>
          <w:szCs w:val="22"/>
        </w:rPr>
        <w:t xml:space="preserve">eurų baudą vienai Transporto priemonei. Jei Tiekėjas techninės priežiūros ir aptarnavimo paslaugas atlikti vėluoja ilgiau nei 3 </w:t>
      </w:r>
      <w:r w:rsidR="00F03FCC" w:rsidRPr="00301182">
        <w:rPr>
          <w:sz w:val="22"/>
          <w:szCs w:val="22"/>
        </w:rPr>
        <w:t xml:space="preserve">(tris) </w:t>
      </w:r>
      <w:r w:rsidR="00D20992" w:rsidRPr="00301182">
        <w:rPr>
          <w:sz w:val="22"/>
          <w:szCs w:val="22"/>
        </w:rPr>
        <w:t xml:space="preserve">paras, už kiekvieną sekančią uždelstą parą gali taikyti </w:t>
      </w:r>
      <w:r w:rsidR="00D73045" w:rsidRPr="00301182">
        <w:rPr>
          <w:sz w:val="22"/>
          <w:szCs w:val="22"/>
        </w:rPr>
        <w:t xml:space="preserve">500,00 (penkių šimtų) </w:t>
      </w:r>
      <w:r w:rsidR="00D20992" w:rsidRPr="00301182">
        <w:rPr>
          <w:sz w:val="22"/>
          <w:szCs w:val="22"/>
        </w:rPr>
        <w:t xml:space="preserve">eurų baudą. Jei Tiekėjas techninės priežiūros ir aptarnavimo paslaugas atlikti vėluoja ilgiau nei 20 </w:t>
      </w:r>
      <w:r w:rsidR="00F03FCC" w:rsidRPr="00301182">
        <w:rPr>
          <w:sz w:val="22"/>
          <w:szCs w:val="22"/>
        </w:rPr>
        <w:t xml:space="preserve">(dvidešimt) </w:t>
      </w:r>
      <w:r w:rsidR="00D20992" w:rsidRPr="00301182">
        <w:rPr>
          <w:sz w:val="22"/>
          <w:szCs w:val="22"/>
        </w:rPr>
        <w:t xml:space="preserve">parų, laikoma, kad tai yra esminis Sutarties pažeidimas. Tokiu atveju Pirkėjas gali pasinaudoti Tiekėjo pateiktu Sutarties sąlygų įvykdymo </w:t>
      </w:r>
      <w:r w:rsidR="00D20992" w:rsidRPr="00301182">
        <w:rPr>
          <w:sz w:val="22"/>
          <w:szCs w:val="22"/>
          <w:u w:val="single"/>
        </w:rPr>
        <w:t>Transporto priemonių garantiniu laikotarpiu</w:t>
      </w:r>
      <w:r w:rsidR="00D20992" w:rsidRPr="00301182">
        <w:rPr>
          <w:sz w:val="22"/>
          <w:szCs w:val="22"/>
        </w:rPr>
        <w:t xml:space="preserve"> užtikrinimu</w:t>
      </w:r>
      <w:r w:rsidR="00A274FF" w:rsidRPr="00301182">
        <w:rPr>
          <w:sz w:val="22"/>
          <w:szCs w:val="22"/>
        </w:rPr>
        <w:t>, o techninės priežiūros ir aptarnavimo darbus atlikti savo jėgomis arba savo nuožiūra pasirinkti remonto paslaugų teikėją, dėl tokių savo veiksmų neprarasdamas Transporto priemonei suteiktų gamyklinių garantijų.</w:t>
      </w:r>
    </w:p>
    <w:p w14:paraId="4BF10196" w14:textId="77777777" w:rsidR="00352596" w:rsidRPr="00301182" w:rsidRDefault="00700693" w:rsidP="00873A32">
      <w:pPr>
        <w:pStyle w:val="Pagrindinistekstas"/>
        <w:widowControl w:val="0"/>
        <w:ind w:left="-284"/>
        <w:rPr>
          <w:sz w:val="22"/>
          <w:szCs w:val="22"/>
        </w:rPr>
      </w:pPr>
      <w:r w:rsidRPr="00301182">
        <w:rPr>
          <w:sz w:val="22"/>
          <w:szCs w:val="22"/>
        </w:rPr>
        <w:t>7</w:t>
      </w:r>
      <w:r w:rsidR="00F03FCC" w:rsidRPr="00301182">
        <w:rPr>
          <w:sz w:val="22"/>
          <w:szCs w:val="22"/>
        </w:rPr>
        <w:t>.</w:t>
      </w:r>
      <w:r w:rsidRPr="00301182">
        <w:rPr>
          <w:sz w:val="22"/>
          <w:szCs w:val="22"/>
        </w:rPr>
        <w:t>6</w:t>
      </w:r>
      <w:r w:rsidR="00F03FCC" w:rsidRPr="00301182">
        <w:rPr>
          <w:sz w:val="22"/>
          <w:szCs w:val="22"/>
        </w:rPr>
        <w:t xml:space="preserve">. </w:t>
      </w:r>
      <w:r w:rsidR="00352596" w:rsidRPr="00301182">
        <w:rPr>
          <w:sz w:val="22"/>
          <w:szCs w:val="22"/>
        </w:rPr>
        <w:t xml:space="preserve">Tiekėjui, per </w:t>
      </w:r>
      <w:r w:rsidRPr="00301182">
        <w:rPr>
          <w:sz w:val="22"/>
          <w:szCs w:val="22"/>
        </w:rPr>
        <w:t>10</w:t>
      </w:r>
      <w:r w:rsidR="00412023" w:rsidRPr="00301182">
        <w:rPr>
          <w:sz w:val="22"/>
          <w:szCs w:val="22"/>
        </w:rPr>
        <w:t>.5</w:t>
      </w:r>
      <w:r w:rsidR="00352596" w:rsidRPr="00301182">
        <w:rPr>
          <w:sz w:val="22"/>
          <w:szCs w:val="22"/>
        </w:rPr>
        <w:t xml:space="preserve"> punkte nurodytą terminą neatlikus </w:t>
      </w:r>
      <w:r w:rsidR="00352596" w:rsidRPr="00301182">
        <w:rPr>
          <w:sz w:val="22"/>
          <w:szCs w:val="22"/>
          <w:u w:val="single"/>
        </w:rPr>
        <w:t>negarantinio remonto darbų</w:t>
      </w:r>
      <w:r w:rsidR="00352596" w:rsidRPr="00301182">
        <w:rPr>
          <w:sz w:val="22"/>
          <w:szCs w:val="22"/>
        </w:rPr>
        <w:t xml:space="preserve"> ir nepristačius eksploatacijai paruoštos Transporto priemonės bei neperdavus jos Pirkėjui arba atlikus tai nekokybiškai ir savalaikiai neištaisius nurodytų trūkumų, Pirkėjas už kiekvieną uždelstą parą gali taikyti Tiekėjui </w:t>
      </w:r>
      <w:r w:rsidR="00D73045" w:rsidRPr="00301182">
        <w:rPr>
          <w:sz w:val="22"/>
          <w:szCs w:val="22"/>
        </w:rPr>
        <w:t>200,00 (dviejų šimtų)</w:t>
      </w:r>
      <w:r w:rsidR="00352596" w:rsidRPr="00301182">
        <w:rPr>
          <w:sz w:val="22"/>
          <w:szCs w:val="22"/>
        </w:rPr>
        <w:t xml:space="preserve"> eurų baudą vienai Transporto priemonei. Jei Tiekėjas </w:t>
      </w:r>
      <w:r w:rsidR="00122B2A" w:rsidRPr="00301182">
        <w:rPr>
          <w:sz w:val="22"/>
          <w:szCs w:val="22"/>
        </w:rPr>
        <w:t>ne</w:t>
      </w:r>
      <w:r w:rsidR="00352596" w:rsidRPr="00301182">
        <w:rPr>
          <w:sz w:val="22"/>
          <w:szCs w:val="22"/>
        </w:rPr>
        <w:t xml:space="preserve">garantinius remontus atlikti vėluoja ilgiau nei 10 </w:t>
      </w:r>
      <w:r w:rsidR="00F03FCC" w:rsidRPr="00301182">
        <w:rPr>
          <w:sz w:val="22"/>
          <w:szCs w:val="22"/>
        </w:rPr>
        <w:t xml:space="preserve">(dešimt) </w:t>
      </w:r>
      <w:r w:rsidR="00352596" w:rsidRPr="00301182">
        <w:rPr>
          <w:sz w:val="22"/>
          <w:szCs w:val="22"/>
        </w:rPr>
        <w:t xml:space="preserve">parų, už kiekvieną sekančią uždelstą parą gali taikyti </w:t>
      </w:r>
      <w:r w:rsidR="00D73045" w:rsidRPr="00301182">
        <w:rPr>
          <w:sz w:val="22"/>
          <w:szCs w:val="22"/>
        </w:rPr>
        <w:t>500,00 (penkių šimtų)</w:t>
      </w:r>
      <w:r w:rsidR="00F03FCC" w:rsidRPr="00301182">
        <w:rPr>
          <w:sz w:val="22"/>
          <w:szCs w:val="22"/>
        </w:rPr>
        <w:t xml:space="preserve"> </w:t>
      </w:r>
      <w:r w:rsidR="00352596" w:rsidRPr="00301182">
        <w:rPr>
          <w:sz w:val="22"/>
          <w:szCs w:val="22"/>
        </w:rPr>
        <w:t xml:space="preserve">eurų baudą. Jei Tiekėjas </w:t>
      </w:r>
      <w:r w:rsidR="00122B2A" w:rsidRPr="00301182">
        <w:rPr>
          <w:sz w:val="22"/>
          <w:szCs w:val="22"/>
        </w:rPr>
        <w:t>ne</w:t>
      </w:r>
      <w:r w:rsidR="00352596" w:rsidRPr="00301182">
        <w:rPr>
          <w:sz w:val="22"/>
          <w:szCs w:val="22"/>
        </w:rPr>
        <w:t xml:space="preserve">garantinius remontus atlikti vėluoja ilgiau nei 20 </w:t>
      </w:r>
      <w:r w:rsidR="00F03FCC" w:rsidRPr="00301182">
        <w:rPr>
          <w:sz w:val="22"/>
          <w:szCs w:val="22"/>
        </w:rPr>
        <w:t xml:space="preserve">(dvidešimt) </w:t>
      </w:r>
      <w:r w:rsidR="00352596" w:rsidRPr="00301182">
        <w:rPr>
          <w:sz w:val="22"/>
          <w:szCs w:val="22"/>
        </w:rPr>
        <w:t xml:space="preserve">parų, laikoma, kad tai yra esminis Sutarties pažeidimas. Tokiu atveju Pirkėjas gali pasinaudoti Tiekėjo pateiktu Sutarties sąlygų įvykdymo </w:t>
      </w:r>
      <w:r w:rsidR="00352596" w:rsidRPr="00301182">
        <w:rPr>
          <w:sz w:val="22"/>
          <w:szCs w:val="22"/>
          <w:u w:val="single"/>
        </w:rPr>
        <w:t>Transporto priemonių garantiniu laikotarpiu</w:t>
      </w:r>
      <w:r w:rsidR="00352596" w:rsidRPr="00301182">
        <w:rPr>
          <w:sz w:val="22"/>
          <w:szCs w:val="22"/>
        </w:rPr>
        <w:t xml:space="preserve"> užtikrinimu</w:t>
      </w:r>
      <w:r w:rsidR="00A274FF" w:rsidRPr="00301182">
        <w:rPr>
          <w:sz w:val="22"/>
          <w:szCs w:val="22"/>
        </w:rPr>
        <w:t>, o remonto darbus atlikti savo jėgomis arba savo nuožiūra pasirinkti remonto paslaugų teikėją, dėl tokių savo veiksmų neprarasdamas Transporto priemonei suteiktų gamyklinių garantijų</w:t>
      </w:r>
      <w:r w:rsidR="00BE79A6" w:rsidRPr="00301182">
        <w:rPr>
          <w:sz w:val="22"/>
          <w:szCs w:val="22"/>
        </w:rPr>
        <w:t>.</w:t>
      </w:r>
    </w:p>
    <w:p w14:paraId="77D6AFFB" w14:textId="77777777" w:rsidR="00E94352" w:rsidRPr="00301182" w:rsidRDefault="00700693" w:rsidP="00873A32">
      <w:pPr>
        <w:widowControl w:val="0"/>
        <w:ind w:left="-284"/>
        <w:jc w:val="both"/>
        <w:rPr>
          <w:sz w:val="22"/>
          <w:szCs w:val="22"/>
        </w:rPr>
      </w:pPr>
      <w:r w:rsidRPr="00301182">
        <w:rPr>
          <w:sz w:val="22"/>
          <w:szCs w:val="22"/>
        </w:rPr>
        <w:t>7</w:t>
      </w:r>
      <w:r w:rsidR="00F03FCC" w:rsidRPr="00301182">
        <w:rPr>
          <w:sz w:val="22"/>
          <w:szCs w:val="22"/>
        </w:rPr>
        <w:t>.</w:t>
      </w:r>
      <w:r w:rsidRPr="00301182">
        <w:rPr>
          <w:sz w:val="22"/>
          <w:szCs w:val="22"/>
        </w:rPr>
        <w:t>7</w:t>
      </w:r>
      <w:r w:rsidR="00F03FCC" w:rsidRPr="00301182">
        <w:rPr>
          <w:sz w:val="22"/>
          <w:szCs w:val="22"/>
        </w:rPr>
        <w:t xml:space="preserve">. </w:t>
      </w:r>
      <w:r w:rsidR="00E94352" w:rsidRPr="00301182">
        <w:rPr>
          <w:sz w:val="22"/>
          <w:szCs w:val="22"/>
        </w:rPr>
        <w:t>Netesyb</w:t>
      </w:r>
      <w:r w:rsidR="009508B0" w:rsidRPr="00301182">
        <w:rPr>
          <w:sz w:val="22"/>
          <w:szCs w:val="22"/>
        </w:rPr>
        <w:t>os</w:t>
      </w:r>
      <w:r w:rsidR="00471D33" w:rsidRPr="00301182">
        <w:rPr>
          <w:sz w:val="22"/>
          <w:szCs w:val="22"/>
        </w:rPr>
        <w:t xml:space="preserve"> (tame tarpe ir </w:t>
      </w:r>
      <w:r w:rsidRPr="00301182">
        <w:rPr>
          <w:sz w:val="22"/>
          <w:szCs w:val="22"/>
        </w:rPr>
        <w:t>delspinigi</w:t>
      </w:r>
      <w:r w:rsidR="009508B0" w:rsidRPr="00301182">
        <w:rPr>
          <w:sz w:val="22"/>
          <w:szCs w:val="22"/>
        </w:rPr>
        <w:t>ai</w:t>
      </w:r>
      <w:r w:rsidR="00471D33" w:rsidRPr="00301182">
        <w:rPr>
          <w:sz w:val="22"/>
          <w:szCs w:val="22"/>
        </w:rPr>
        <w:t>,</w:t>
      </w:r>
      <w:r w:rsidR="009508B0" w:rsidRPr="00301182">
        <w:rPr>
          <w:sz w:val="22"/>
          <w:szCs w:val="22"/>
        </w:rPr>
        <w:t xml:space="preserve"> baudos</w:t>
      </w:r>
      <w:r w:rsidR="00471D33" w:rsidRPr="00301182">
        <w:rPr>
          <w:sz w:val="22"/>
          <w:szCs w:val="22"/>
        </w:rPr>
        <w:t>)</w:t>
      </w:r>
      <w:r w:rsidR="009508B0" w:rsidRPr="00301182">
        <w:rPr>
          <w:sz w:val="22"/>
          <w:szCs w:val="22"/>
        </w:rPr>
        <w:t xml:space="preserve"> turi būti sumokamos per 10 darbo dienų nuo sąskaitos pateikimo dienos, tos dienos neskaičiuojant. Netesybų, delspinigių ir baudų </w:t>
      </w:r>
      <w:r w:rsidR="00E94352" w:rsidRPr="00301182">
        <w:rPr>
          <w:sz w:val="22"/>
          <w:szCs w:val="22"/>
        </w:rPr>
        <w:t>sumokėjimas neatleidžia Šalių nuo pareigos vykdyti Sutartyje prisiimtus įsipareigojimus.</w:t>
      </w:r>
    </w:p>
    <w:p w14:paraId="022A1DE2" w14:textId="77777777" w:rsidR="009E4D5C" w:rsidRPr="00301182" w:rsidRDefault="00700693" w:rsidP="00873A32">
      <w:pPr>
        <w:widowControl w:val="0"/>
        <w:ind w:left="-284"/>
        <w:jc w:val="both"/>
        <w:rPr>
          <w:sz w:val="22"/>
          <w:szCs w:val="22"/>
        </w:rPr>
      </w:pPr>
      <w:r w:rsidRPr="00301182">
        <w:rPr>
          <w:sz w:val="22"/>
          <w:szCs w:val="22"/>
        </w:rPr>
        <w:t>7</w:t>
      </w:r>
      <w:r w:rsidR="009E4D5C" w:rsidRPr="00301182">
        <w:rPr>
          <w:sz w:val="22"/>
          <w:szCs w:val="22"/>
        </w:rPr>
        <w:t>.</w:t>
      </w:r>
      <w:r w:rsidRPr="00301182">
        <w:rPr>
          <w:sz w:val="22"/>
          <w:szCs w:val="22"/>
        </w:rPr>
        <w:t>8</w:t>
      </w:r>
      <w:r w:rsidR="009E4D5C" w:rsidRPr="00301182">
        <w:rPr>
          <w:sz w:val="22"/>
          <w:szCs w:val="22"/>
        </w:rPr>
        <w:t xml:space="preserve">. </w:t>
      </w:r>
      <w:r w:rsidR="009E4D5C" w:rsidRPr="00301182">
        <w:rPr>
          <w:rFonts w:eastAsia="Calibri"/>
          <w:sz w:val="22"/>
          <w:szCs w:val="22"/>
        </w:rPr>
        <w:t>Šalys susitaria, kad kilus teisminiam ginčui dėl atsiskaitymo už Transporto priemones,</w:t>
      </w:r>
      <w:r w:rsidR="001D10E7">
        <w:rPr>
          <w:rFonts w:eastAsia="Calibri"/>
          <w:sz w:val="22"/>
          <w:szCs w:val="22"/>
        </w:rPr>
        <w:t xml:space="preserve"> </w:t>
      </w:r>
      <w:r w:rsidR="009E4D5C" w:rsidRPr="00301182">
        <w:rPr>
          <w:rFonts w:eastAsia="Calibri"/>
          <w:sz w:val="22"/>
          <w:szCs w:val="22"/>
        </w:rPr>
        <w:t>techninės priežiūros ir aptarnavimo paslaugas ar negarantinio remonto darbus Pardavėjas gali reikalauti priteisti ne didesnes kaip 5 (penkių) procentų metines palūkanas nuo nesumokėtos sumos, kaip tai numatyta LR CK 6.210 str. 1 d.</w:t>
      </w:r>
    </w:p>
    <w:p w14:paraId="24C91795" w14:textId="77777777" w:rsidR="00E94352" w:rsidRPr="00301182" w:rsidRDefault="00700693" w:rsidP="00B0075E">
      <w:pPr>
        <w:keepNext/>
        <w:spacing w:before="240" w:after="120"/>
        <w:jc w:val="center"/>
        <w:outlineLvl w:val="0"/>
        <w:rPr>
          <w:b/>
          <w:sz w:val="22"/>
          <w:szCs w:val="22"/>
        </w:rPr>
      </w:pPr>
      <w:r w:rsidRPr="00301182">
        <w:rPr>
          <w:b/>
          <w:sz w:val="22"/>
          <w:szCs w:val="22"/>
        </w:rPr>
        <w:lastRenderedPageBreak/>
        <w:t>8</w:t>
      </w:r>
      <w:r w:rsidR="00E94352" w:rsidRPr="00301182">
        <w:rPr>
          <w:b/>
          <w:sz w:val="22"/>
          <w:szCs w:val="22"/>
        </w:rPr>
        <w:t>. Garantijos</w:t>
      </w:r>
    </w:p>
    <w:p w14:paraId="519A769D" w14:textId="77777777" w:rsidR="00E94352" w:rsidRPr="00301182" w:rsidRDefault="00700693" w:rsidP="00686A8E">
      <w:pPr>
        <w:ind w:left="-284"/>
        <w:jc w:val="both"/>
        <w:rPr>
          <w:sz w:val="22"/>
          <w:szCs w:val="22"/>
        </w:rPr>
      </w:pPr>
      <w:r w:rsidRPr="00301182">
        <w:rPr>
          <w:color w:val="000000"/>
          <w:sz w:val="22"/>
          <w:szCs w:val="22"/>
          <w:lang w:eastAsia="lt-LT"/>
        </w:rPr>
        <w:t>8</w:t>
      </w:r>
      <w:r w:rsidR="00F03FCC" w:rsidRPr="00301182">
        <w:rPr>
          <w:color w:val="000000"/>
          <w:sz w:val="22"/>
          <w:szCs w:val="22"/>
          <w:lang w:eastAsia="lt-LT"/>
        </w:rPr>
        <w:t xml:space="preserve">.1. </w:t>
      </w:r>
      <w:r w:rsidR="00E94352" w:rsidRPr="00301182">
        <w:rPr>
          <w:color w:val="000000"/>
          <w:sz w:val="22"/>
          <w:szCs w:val="22"/>
          <w:lang w:eastAsia="lt-LT"/>
        </w:rPr>
        <w:t>Tiekėjas garantuoja, kad pagal Sutartį pristatomų Transporto pri</w:t>
      </w:r>
      <w:r w:rsidR="00BA7149" w:rsidRPr="00301182">
        <w:rPr>
          <w:color w:val="000000"/>
          <w:sz w:val="22"/>
          <w:szCs w:val="22"/>
          <w:lang w:eastAsia="lt-LT"/>
        </w:rPr>
        <w:t>e</w:t>
      </w:r>
      <w:r w:rsidR="00E94352" w:rsidRPr="00301182">
        <w:rPr>
          <w:color w:val="000000"/>
          <w:sz w:val="22"/>
          <w:szCs w:val="22"/>
          <w:lang w:eastAsia="lt-LT"/>
        </w:rPr>
        <w:t>monių kokybė ir techniniai duomenys atitinka Europos Bendrijos tipą, patvirtintą pagal 2007 m. rugsėjo 5 d. Europos Parlamento ir Tarybos direktyvą 2007/46/EB, nustatančią motorinių transporto priemonių ir jų priekabų bei tokioms transporto priemonėms skirtų sistemų, sudėtinių dalių ir atskirų techninių mazgų patvirtinimo pagrindus (OL 2007 L 263, p. 1), su paskutiniais pakeitimais padarytais 2010 m. balandžio 16 d. Komisijos reglamentu (ES) Nr. 371/2010 (OL 2010 L 110, p. 1)</w:t>
      </w:r>
      <w:r w:rsidR="00BE79A6" w:rsidRPr="00301182">
        <w:rPr>
          <w:color w:val="000000"/>
          <w:sz w:val="22"/>
          <w:szCs w:val="22"/>
          <w:lang w:eastAsia="lt-LT"/>
        </w:rPr>
        <w:t>.</w:t>
      </w:r>
    </w:p>
    <w:p w14:paraId="2DC53A74" w14:textId="77777777" w:rsidR="00E94352" w:rsidRPr="00301182" w:rsidRDefault="00700693" w:rsidP="00686A8E">
      <w:pPr>
        <w:ind w:left="-284"/>
        <w:jc w:val="both"/>
        <w:rPr>
          <w:color w:val="000000"/>
          <w:sz w:val="22"/>
          <w:szCs w:val="22"/>
          <w:lang w:eastAsia="lt-LT"/>
        </w:rPr>
      </w:pPr>
      <w:r w:rsidRPr="00301182">
        <w:rPr>
          <w:color w:val="000000"/>
          <w:sz w:val="22"/>
          <w:szCs w:val="22"/>
          <w:lang w:eastAsia="lt-LT"/>
        </w:rPr>
        <w:t>8</w:t>
      </w:r>
      <w:r w:rsidR="00F03FCC" w:rsidRPr="00301182">
        <w:rPr>
          <w:color w:val="000000"/>
          <w:sz w:val="22"/>
          <w:szCs w:val="22"/>
          <w:lang w:eastAsia="lt-LT"/>
        </w:rPr>
        <w:t xml:space="preserve">.2. </w:t>
      </w:r>
      <w:r w:rsidR="008173C1" w:rsidRPr="00301182">
        <w:rPr>
          <w:color w:val="000000"/>
          <w:sz w:val="22"/>
          <w:szCs w:val="22"/>
          <w:lang w:eastAsia="lt-LT"/>
        </w:rPr>
        <w:t>Tiekėjas kartu su Transporto priemonėmis Pirkėjui turi pateikti transporto priemonių atitikties ir EB tipo patvirtinimo liudijimo, reglamento Nr. 1060/2008/EB IV priede arba atskiros direktyvos ar reglamento atitinkamame priede nustatyto liudijimo kopijas, arba nacionalinio tipo patvirtinimo sertifikatus (atitikties liudijimus), arba kitus Europos standartų sertifikatus bei Europos standartą perimančio Lietuvos standarto, arba Europos ar kitų lygiaverčių standartų sertifikatus.</w:t>
      </w:r>
    </w:p>
    <w:p w14:paraId="026050AE" w14:textId="77777777" w:rsidR="00C05314" w:rsidRPr="00301182" w:rsidRDefault="00700693" w:rsidP="00686A8E">
      <w:pPr>
        <w:ind w:left="-284"/>
        <w:jc w:val="both"/>
        <w:rPr>
          <w:sz w:val="22"/>
          <w:szCs w:val="22"/>
        </w:rPr>
      </w:pPr>
      <w:r w:rsidRPr="00301182">
        <w:rPr>
          <w:sz w:val="22"/>
          <w:szCs w:val="22"/>
        </w:rPr>
        <w:t>8</w:t>
      </w:r>
      <w:r w:rsidR="00C05314" w:rsidRPr="00301182">
        <w:rPr>
          <w:sz w:val="22"/>
          <w:szCs w:val="22"/>
        </w:rPr>
        <w:t>.3. Tiekėjas garantuoja Transporto priemonių kokybę bei paslėptų trūkumų nebuvimą. Transporto priemonių kokybė privalo atitikti Techninėje specifikacijoje, Sutarties sąlygose pateiktus reikalavimus, taip pat perkamų Transporto priemonių modelius ar aprašymus bei jų kokybę nustatančių dokumentų reikalavimus.</w:t>
      </w:r>
    </w:p>
    <w:p w14:paraId="4403E333" w14:textId="77777777" w:rsidR="00E94352" w:rsidRPr="00301182" w:rsidRDefault="00700693" w:rsidP="00873A32">
      <w:pPr>
        <w:widowControl w:val="0"/>
        <w:ind w:left="-284"/>
        <w:jc w:val="both"/>
        <w:rPr>
          <w:sz w:val="22"/>
          <w:szCs w:val="22"/>
        </w:rPr>
      </w:pPr>
      <w:r w:rsidRPr="00301182">
        <w:rPr>
          <w:sz w:val="22"/>
          <w:szCs w:val="22"/>
        </w:rPr>
        <w:t>8</w:t>
      </w:r>
      <w:r w:rsidR="00C54A7D" w:rsidRPr="00301182">
        <w:rPr>
          <w:sz w:val="22"/>
          <w:szCs w:val="22"/>
        </w:rPr>
        <w:t>.</w:t>
      </w:r>
      <w:r w:rsidR="00C05314" w:rsidRPr="00301182">
        <w:rPr>
          <w:sz w:val="22"/>
          <w:szCs w:val="22"/>
        </w:rPr>
        <w:t>4</w:t>
      </w:r>
      <w:r w:rsidR="00C54A7D" w:rsidRPr="00301182">
        <w:rPr>
          <w:sz w:val="22"/>
          <w:szCs w:val="22"/>
        </w:rPr>
        <w:t xml:space="preserve">. </w:t>
      </w:r>
      <w:r w:rsidR="008173C1" w:rsidRPr="00301182">
        <w:rPr>
          <w:sz w:val="22"/>
          <w:szCs w:val="22"/>
        </w:rPr>
        <w:t>Pagal šią Sutartį Prekėms Tiekėjas suteikia tokias garantijas, nepriklausomai nuo Transporto priemonių ridos</w:t>
      </w:r>
      <w:r w:rsidR="00B5468A" w:rsidRPr="00301182">
        <w:rPr>
          <w:sz w:val="22"/>
          <w:szCs w:val="22"/>
        </w:rPr>
        <w:t>:</w:t>
      </w:r>
    </w:p>
    <w:p w14:paraId="642FFA03" w14:textId="77777777" w:rsidR="00B5468A" w:rsidRPr="00301182" w:rsidRDefault="00700693" w:rsidP="00873A32">
      <w:pPr>
        <w:widowControl w:val="0"/>
        <w:tabs>
          <w:tab w:val="left" w:pos="284"/>
        </w:tabs>
        <w:ind w:left="-284"/>
        <w:jc w:val="both"/>
        <w:rPr>
          <w:sz w:val="22"/>
          <w:szCs w:val="22"/>
        </w:rPr>
      </w:pPr>
      <w:r w:rsidRPr="00301182">
        <w:rPr>
          <w:sz w:val="22"/>
          <w:szCs w:val="22"/>
        </w:rPr>
        <w:t>8</w:t>
      </w:r>
      <w:r w:rsidR="00C54A7D" w:rsidRPr="00301182">
        <w:rPr>
          <w:sz w:val="22"/>
          <w:szCs w:val="22"/>
        </w:rPr>
        <w:t>.</w:t>
      </w:r>
      <w:r w:rsidR="00C05314" w:rsidRPr="00301182">
        <w:rPr>
          <w:sz w:val="22"/>
          <w:szCs w:val="22"/>
        </w:rPr>
        <w:t>4</w:t>
      </w:r>
      <w:r w:rsidR="00C54A7D" w:rsidRPr="00301182">
        <w:rPr>
          <w:sz w:val="22"/>
          <w:szCs w:val="22"/>
        </w:rPr>
        <w:t xml:space="preserve">.1. </w:t>
      </w:r>
      <w:r w:rsidR="00B5468A" w:rsidRPr="00301182">
        <w:rPr>
          <w:sz w:val="22"/>
          <w:szCs w:val="22"/>
        </w:rPr>
        <w:t xml:space="preserve">Transporto priemonių dalims, mazgams ir agregatams – garantinis laikotarpis – 24 (dvidešimt keturi) </w:t>
      </w:r>
      <w:r w:rsidR="004E29FD" w:rsidRPr="00301182">
        <w:rPr>
          <w:sz w:val="22"/>
          <w:szCs w:val="22"/>
        </w:rPr>
        <w:t xml:space="preserve">mėnesiai arba kol Transporto priemonė nuvažiuos 150 000 km, atsižvelgiant į tai, kas įvyks greičiau </w:t>
      </w:r>
      <w:r w:rsidR="00B5468A" w:rsidRPr="00301182">
        <w:rPr>
          <w:sz w:val="22"/>
          <w:szCs w:val="22"/>
        </w:rPr>
        <w:t>(</w:t>
      </w:r>
      <w:r w:rsidR="004E29FD" w:rsidRPr="00301182">
        <w:rPr>
          <w:sz w:val="22"/>
          <w:szCs w:val="22"/>
        </w:rPr>
        <w:t>p</w:t>
      </w:r>
      <w:r w:rsidR="00A274FF" w:rsidRPr="00301182">
        <w:rPr>
          <w:sz w:val="22"/>
          <w:szCs w:val="22"/>
        </w:rPr>
        <w:t>agrindinė</w:t>
      </w:r>
      <w:r w:rsidR="00B5468A" w:rsidRPr="00301182">
        <w:rPr>
          <w:sz w:val="22"/>
          <w:szCs w:val="22"/>
        </w:rPr>
        <w:t xml:space="preserve"> Transporto priemon</w:t>
      </w:r>
      <w:r w:rsidR="00A274FF" w:rsidRPr="00301182">
        <w:rPr>
          <w:sz w:val="22"/>
          <w:szCs w:val="22"/>
        </w:rPr>
        <w:t>ei</w:t>
      </w:r>
      <w:r w:rsidR="00B5468A" w:rsidRPr="00301182">
        <w:rPr>
          <w:sz w:val="22"/>
          <w:szCs w:val="22"/>
        </w:rPr>
        <w:t xml:space="preserve"> </w:t>
      </w:r>
      <w:r w:rsidR="00A274FF" w:rsidRPr="00301182">
        <w:rPr>
          <w:sz w:val="22"/>
          <w:szCs w:val="22"/>
        </w:rPr>
        <w:t xml:space="preserve">suteikta </w:t>
      </w:r>
      <w:r w:rsidR="00B5468A" w:rsidRPr="00301182">
        <w:rPr>
          <w:sz w:val="22"/>
          <w:szCs w:val="22"/>
        </w:rPr>
        <w:t xml:space="preserve">garantija). Garantija nesuteikiama </w:t>
      </w:r>
      <w:r w:rsidR="009508B0" w:rsidRPr="00301182">
        <w:rPr>
          <w:sz w:val="22"/>
          <w:szCs w:val="22"/>
        </w:rPr>
        <w:t>savaime susidėvėjusioms detalė</w:t>
      </w:r>
      <w:r w:rsidR="004E29FD" w:rsidRPr="00301182">
        <w:rPr>
          <w:sz w:val="22"/>
          <w:szCs w:val="22"/>
        </w:rPr>
        <w:t xml:space="preserve">ms (pvz., stabdžių trinkelėms, </w:t>
      </w:r>
      <w:r w:rsidR="009508B0" w:rsidRPr="00301182">
        <w:rPr>
          <w:sz w:val="22"/>
          <w:szCs w:val="22"/>
        </w:rPr>
        <w:t>skysčiams, tepalams, lemputėms, diržams, ir pan.</w:t>
      </w:r>
      <w:r w:rsidR="00B5468A" w:rsidRPr="00301182">
        <w:rPr>
          <w:sz w:val="22"/>
          <w:szCs w:val="22"/>
        </w:rPr>
        <w:t>);</w:t>
      </w:r>
    </w:p>
    <w:p w14:paraId="1F9737CF" w14:textId="77777777" w:rsidR="00081D4C" w:rsidRPr="00301182" w:rsidRDefault="00700693" w:rsidP="00873A32">
      <w:pPr>
        <w:widowControl w:val="0"/>
        <w:tabs>
          <w:tab w:val="left" w:pos="284"/>
        </w:tabs>
        <w:ind w:left="-284"/>
        <w:jc w:val="both"/>
        <w:rPr>
          <w:sz w:val="22"/>
          <w:szCs w:val="22"/>
        </w:rPr>
      </w:pPr>
      <w:r w:rsidRPr="00301182">
        <w:rPr>
          <w:sz w:val="22"/>
          <w:szCs w:val="22"/>
        </w:rPr>
        <w:t>8</w:t>
      </w:r>
      <w:r w:rsidR="00C54A7D" w:rsidRPr="00301182">
        <w:rPr>
          <w:sz w:val="22"/>
          <w:szCs w:val="22"/>
        </w:rPr>
        <w:t>.</w:t>
      </w:r>
      <w:r w:rsidR="00C05314" w:rsidRPr="00301182">
        <w:rPr>
          <w:sz w:val="22"/>
          <w:szCs w:val="22"/>
        </w:rPr>
        <w:t>4</w:t>
      </w:r>
      <w:r w:rsidR="00C54A7D" w:rsidRPr="00301182">
        <w:rPr>
          <w:sz w:val="22"/>
          <w:szCs w:val="22"/>
        </w:rPr>
        <w:t xml:space="preserve">.2. </w:t>
      </w:r>
      <w:r w:rsidR="00081D4C" w:rsidRPr="00301182">
        <w:rPr>
          <w:sz w:val="22"/>
          <w:szCs w:val="22"/>
        </w:rPr>
        <w:t xml:space="preserve">Transporto priemonių elektrinei ir elektroninei įrangai – garantinis laikotarpis – </w:t>
      </w:r>
      <w:r w:rsidR="004E29FD" w:rsidRPr="00301182">
        <w:rPr>
          <w:sz w:val="22"/>
          <w:szCs w:val="22"/>
        </w:rPr>
        <w:t>24 mėnesiai arba kol Transporto priemonė nuvažiuos 150 000 km, atsižvelgiant į tai, kas įvyks greičiau</w:t>
      </w:r>
      <w:r w:rsidR="00C447EB">
        <w:rPr>
          <w:sz w:val="22"/>
          <w:szCs w:val="22"/>
        </w:rPr>
        <w:t>;</w:t>
      </w:r>
    </w:p>
    <w:p w14:paraId="0744B733" w14:textId="77777777" w:rsidR="00B5468A" w:rsidRPr="00301182" w:rsidRDefault="00700693" w:rsidP="00873A32">
      <w:pPr>
        <w:widowControl w:val="0"/>
        <w:tabs>
          <w:tab w:val="left" w:pos="284"/>
        </w:tabs>
        <w:ind w:left="-284"/>
        <w:jc w:val="both"/>
        <w:rPr>
          <w:sz w:val="22"/>
          <w:szCs w:val="22"/>
        </w:rPr>
      </w:pPr>
      <w:r w:rsidRPr="00301182">
        <w:rPr>
          <w:sz w:val="22"/>
          <w:szCs w:val="22"/>
        </w:rPr>
        <w:t>8</w:t>
      </w:r>
      <w:r w:rsidR="00C54A7D" w:rsidRPr="00301182">
        <w:rPr>
          <w:sz w:val="22"/>
          <w:szCs w:val="22"/>
        </w:rPr>
        <w:t>.</w:t>
      </w:r>
      <w:r w:rsidR="00C05314" w:rsidRPr="00301182">
        <w:rPr>
          <w:sz w:val="22"/>
          <w:szCs w:val="22"/>
        </w:rPr>
        <w:t>4</w:t>
      </w:r>
      <w:r w:rsidR="00C54A7D" w:rsidRPr="00301182">
        <w:rPr>
          <w:sz w:val="22"/>
          <w:szCs w:val="22"/>
        </w:rPr>
        <w:t>.</w:t>
      </w:r>
      <w:r w:rsidR="00E174EA" w:rsidRPr="00301182">
        <w:rPr>
          <w:sz w:val="22"/>
          <w:szCs w:val="22"/>
        </w:rPr>
        <w:t>3</w:t>
      </w:r>
      <w:r w:rsidR="00C54A7D" w:rsidRPr="00301182">
        <w:rPr>
          <w:sz w:val="22"/>
          <w:szCs w:val="22"/>
        </w:rPr>
        <w:t xml:space="preserve">. </w:t>
      </w:r>
      <w:r w:rsidR="00B5468A" w:rsidRPr="00301182">
        <w:rPr>
          <w:sz w:val="22"/>
          <w:szCs w:val="22"/>
        </w:rPr>
        <w:t xml:space="preserve">Transporto priemonių </w:t>
      </w:r>
      <w:r w:rsidR="009508B0" w:rsidRPr="00301182">
        <w:rPr>
          <w:sz w:val="22"/>
          <w:szCs w:val="22"/>
        </w:rPr>
        <w:t>kėbului nuo lūžimų, deformacijos ar korozijos, bei dažytų paviršių kokybei, o taip pat salono dangai, važiuoklei nuo lūžimų ar korozijos</w:t>
      </w:r>
      <w:r w:rsidR="00B5468A" w:rsidRPr="00301182">
        <w:rPr>
          <w:sz w:val="22"/>
          <w:szCs w:val="22"/>
        </w:rPr>
        <w:t xml:space="preserve"> – garantinis laikotarpis – ............. (................) metų</w:t>
      </w:r>
      <w:r w:rsidR="004E29FD" w:rsidRPr="00301182">
        <w:rPr>
          <w:sz w:val="22"/>
          <w:szCs w:val="22"/>
        </w:rPr>
        <w:t xml:space="preserve"> be ridos apribojimo.</w:t>
      </w:r>
    </w:p>
    <w:p w14:paraId="7234DF70" w14:textId="77777777" w:rsidR="00B5468A" w:rsidRPr="00301182" w:rsidRDefault="00700693" w:rsidP="00873A32">
      <w:pPr>
        <w:widowControl w:val="0"/>
        <w:tabs>
          <w:tab w:val="left" w:pos="142"/>
          <w:tab w:val="left" w:pos="284"/>
        </w:tabs>
        <w:ind w:left="-284"/>
        <w:jc w:val="both"/>
        <w:rPr>
          <w:sz w:val="22"/>
          <w:szCs w:val="22"/>
        </w:rPr>
      </w:pPr>
      <w:r w:rsidRPr="00301182">
        <w:rPr>
          <w:sz w:val="22"/>
          <w:szCs w:val="22"/>
        </w:rPr>
        <w:t>8</w:t>
      </w:r>
      <w:r w:rsidR="00C54A7D" w:rsidRPr="00301182">
        <w:rPr>
          <w:sz w:val="22"/>
          <w:szCs w:val="22"/>
        </w:rPr>
        <w:t>.</w:t>
      </w:r>
      <w:r w:rsidRPr="00301182">
        <w:rPr>
          <w:sz w:val="22"/>
          <w:szCs w:val="22"/>
        </w:rPr>
        <w:t>5</w:t>
      </w:r>
      <w:r w:rsidR="00C54A7D" w:rsidRPr="00301182">
        <w:rPr>
          <w:sz w:val="22"/>
          <w:szCs w:val="22"/>
        </w:rPr>
        <w:t xml:space="preserve">. </w:t>
      </w:r>
      <w:r w:rsidR="00B5468A" w:rsidRPr="00301182">
        <w:rPr>
          <w:sz w:val="22"/>
          <w:szCs w:val="22"/>
        </w:rPr>
        <w:t>Kėbulo garantija – tai karkaso atsparumas korozijai, įtrūkimams ir lūžimui, taip pat išorinių kėbulo metalinių paviršių atsparumas korozijai, o nemetalinių – įtrūkimams ir lūžimui. Ši garantija netaikoma Transporto priemonių durims ir mechaniškai paveiktoms karkaso, išorinio paviršiaus ar salono dangos vietoms.</w:t>
      </w:r>
    </w:p>
    <w:p w14:paraId="716CC990" w14:textId="77777777" w:rsidR="00B5468A" w:rsidRPr="00301182" w:rsidRDefault="00700693" w:rsidP="00873A32">
      <w:pPr>
        <w:widowControl w:val="0"/>
        <w:tabs>
          <w:tab w:val="left" w:pos="142"/>
          <w:tab w:val="left" w:pos="284"/>
        </w:tabs>
        <w:ind w:left="-284"/>
        <w:jc w:val="both"/>
        <w:rPr>
          <w:sz w:val="22"/>
          <w:szCs w:val="22"/>
        </w:rPr>
      </w:pPr>
      <w:r w:rsidRPr="00301182">
        <w:rPr>
          <w:sz w:val="22"/>
          <w:szCs w:val="22"/>
        </w:rPr>
        <w:t>8</w:t>
      </w:r>
      <w:r w:rsidR="00C54A7D" w:rsidRPr="00301182">
        <w:rPr>
          <w:sz w:val="22"/>
          <w:szCs w:val="22"/>
        </w:rPr>
        <w:t>.</w:t>
      </w:r>
      <w:r w:rsidRPr="00301182">
        <w:rPr>
          <w:sz w:val="22"/>
          <w:szCs w:val="22"/>
        </w:rPr>
        <w:t>6</w:t>
      </w:r>
      <w:r w:rsidR="00C54A7D" w:rsidRPr="00301182">
        <w:rPr>
          <w:sz w:val="22"/>
          <w:szCs w:val="22"/>
        </w:rPr>
        <w:t xml:space="preserve">. </w:t>
      </w:r>
      <w:r w:rsidR="00B5468A" w:rsidRPr="00301182">
        <w:rPr>
          <w:sz w:val="22"/>
          <w:szCs w:val="22"/>
        </w:rPr>
        <w:t xml:space="preserve">Garantijų terminai pradedami skaičiuoti nuo konkrečios Transporto priemonės perdavimo-priėmimo akto pasirašymo dienos ir skaičiuojami iki Sutarties </w:t>
      </w:r>
      <w:r w:rsidR="00E174EA" w:rsidRPr="00301182">
        <w:rPr>
          <w:sz w:val="22"/>
          <w:szCs w:val="22"/>
        </w:rPr>
        <w:t>8</w:t>
      </w:r>
      <w:r w:rsidR="00C54A7D" w:rsidRPr="00301182">
        <w:rPr>
          <w:sz w:val="22"/>
          <w:szCs w:val="22"/>
        </w:rPr>
        <w:t>.</w:t>
      </w:r>
      <w:r w:rsidR="00C05314" w:rsidRPr="00301182">
        <w:rPr>
          <w:sz w:val="22"/>
          <w:szCs w:val="22"/>
        </w:rPr>
        <w:t>4</w:t>
      </w:r>
      <w:r w:rsidR="00C54A7D" w:rsidRPr="00301182">
        <w:rPr>
          <w:sz w:val="22"/>
          <w:szCs w:val="22"/>
        </w:rPr>
        <w:t xml:space="preserve"> </w:t>
      </w:r>
      <w:r w:rsidR="00B5468A" w:rsidRPr="00301182">
        <w:rPr>
          <w:sz w:val="22"/>
          <w:szCs w:val="22"/>
        </w:rPr>
        <w:t>punkte nurodytų terminų pabaigos be Transporto priemonių ridos apribojimų</w:t>
      </w:r>
      <w:r w:rsidR="00081D4C" w:rsidRPr="00301182">
        <w:rPr>
          <w:sz w:val="22"/>
          <w:szCs w:val="22"/>
        </w:rPr>
        <w:t>.</w:t>
      </w:r>
    </w:p>
    <w:p w14:paraId="757D9F82" w14:textId="77777777" w:rsidR="00C05314" w:rsidRPr="00301182" w:rsidRDefault="00700693" w:rsidP="00873A32">
      <w:pPr>
        <w:widowControl w:val="0"/>
        <w:tabs>
          <w:tab w:val="left" w:pos="142"/>
          <w:tab w:val="left" w:pos="284"/>
        </w:tabs>
        <w:ind w:left="-284"/>
        <w:jc w:val="both"/>
        <w:rPr>
          <w:sz w:val="22"/>
          <w:szCs w:val="22"/>
        </w:rPr>
      </w:pPr>
      <w:r w:rsidRPr="00301182">
        <w:rPr>
          <w:sz w:val="22"/>
          <w:szCs w:val="22"/>
        </w:rPr>
        <w:t>8</w:t>
      </w:r>
      <w:r w:rsidR="00C05314" w:rsidRPr="00301182">
        <w:rPr>
          <w:sz w:val="22"/>
          <w:szCs w:val="22"/>
        </w:rPr>
        <w:t>.</w:t>
      </w:r>
      <w:r w:rsidRPr="00301182">
        <w:rPr>
          <w:sz w:val="22"/>
          <w:szCs w:val="22"/>
        </w:rPr>
        <w:t>7</w:t>
      </w:r>
      <w:r w:rsidR="00C05314" w:rsidRPr="00301182">
        <w:rPr>
          <w:sz w:val="22"/>
          <w:szCs w:val="22"/>
        </w:rPr>
        <w:t>. Jei po Transporto priemonių</w:t>
      </w:r>
      <w:r w:rsidR="00C05314" w:rsidRPr="00301182">
        <w:rPr>
          <w:i/>
          <w:iCs/>
          <w:sz w:val="22"/>
          <w:szCs w:val="22"/>
        </w:rPr>
        <w:t xml:space="preserve"> </w:t>
      </w:r>
      <w:r w:rsidR="00C05314" w:rsidRPr="00301182">
        <w:rPr>
          <w:sz w:val="22"/>
          <w:szCs w:val="22"/>
        </w:rPr>
        <w:t>perdavimo Pirkėjui dienos per Transporto priemonių garantinį laikotarpį išryškėja paslėptų Transporto priemonių trūkumų, kurie atsirado ne dėl to, kad Pirkėjas pažeidė Prekių naudojimo ir  (ar) daiktų saugojimo taisykles, Pirkėjas per 20 (dvidešimt ) darbo dienų turi pranešti apie tokius neatitikimus Tiekėjui, nurodydamas protingą terminą, per kurį Tiekėjas turi pašalinti defektą ar gedimą. Gavęs pranešimą Tiekėjas per pranešime nurodytą terminą privalo pašalinti trūkumus ar gedimą. Jeigu per pranešime nurodytą terminą Tiekėjas nepašalina trūkumų ar gedimo, Tiekėjas privalo pakeisti Transporto priemones tinkamos kokybės Transporto priemonėmis arba atlyginti Pirkėjo turėtas išlaidas dėl trūkumų šalinimo.</w:t>
      </w:r>
    </w:p>
    <w:p w14:paraId="6F5D245A" w14:textId="77777777" w:rsidR="00C05314" w:rsidRPr="00301182" w:rsidRDefault="00700693" w:rsidP="00873A32">
      <w:pPr>
        <w:widowControl w:val="0"/>
        <w:tabs>
          <w:tab w:val="left" w:pos="142"/>
          <w:tab w:val="left" w:pos="284"/>
        </w:tabs>
        <w:ind w:left="-284"/>
        <w:jc w:val="both"/>
        <w:rPr>
          <w:sz w:val="22"/>
          <w:szCs w:val="22"/>
        </w:rPr>
      </w:pPr>
      <w:r w:rsidRPr="00301182">
        <w:rPr>
          <w:sz w:val="22"/>
          <w:szCs w:val="22"/>
        </w:rPr>
        <w:t>8</w:t>
      </w:r>
      <w:r w:rsidR="00C05314" w:rsidRPr="00301182">
        <w:rPr>
          <w:sz w:val="22"/>
          <w:szCs w:val="22"/>
        </w:rPr>
        <w:t>.</w:t>
      </w:r>
      <w:r w:rsidRPr="00301182">
        <w:rPr>
          <w:sz w:val="22"/>
          <w:szCs w:val="22"/>
        </w:rPr>
        <w:t>8</w:t>
      </w:r>
      <w:r w:rsidR="00C05314" w:rsidRPr="00301182">
        <w:rPr>
          <w:sz w:val="22"/>
          <w:szCs w:val="22"/>
        </w:rPr>
        <w:t xml:space="preserve">. </w:t>
      </w:r>
      <w:r w:rsidR="00C05314" w:rsidRPr="00301182">
        <w:rPr>
          <w:color w:val="000000" w:themeColor="text1"/>
          <w:sz w:val="22"/>
          <w:szCs w:val="22"/>
          <w:lang w:eastAsia="lt-LT"/>
        </w:rPr>
        <w:t>Gedimo atveju, kai su Tiekėju negalima susisiekti arba kai susisiekti pavyksta, bet Tiekėjas negali imtis skubių priemonių gedimui pašalinti, Pirkėjas gali savarankiškai atlikti darbus Tiekėjo sąskaita, neprarasdamas teisės į Sutartyje numatytus garantinius įsipareigojimus, ir privalo apie tai nedelsiant informuoti Tiekėją. Jei tokios Pirkėjo išlaidos nekompensuojamos, Pirkėjas turi teisę pasinaudoti Sutarties įvykdymo užtikrinimu.</w:t>
      </w:r>
    </w:p>
    <w:p w14:paraId="634880B6" w14:textId="77777777" w:rsidR="00081D4C" w:rsidRPr="00301182" w:rsidRDefault="00700693" w:rsidP="00873A32">
      <w:pPr>
        <w:widowControl w:val="0"/>
        <w:tabs>
          <w:tab w:val="left" w:pos="142"/>
          <w:tab w:val="left" w:pos="284"/>
        </w:tabs>
        <w:ind w:left="-284"/>
        <w:jc w:val="both"/>
        <w:rPr>
          <w:sz w:val="22"/>
          <w:szCs w:val="22"/>
        </w:rPr>
      </w:pPr>
      <w:r w:rsidRPr="00301182">
        <w:rPr>
          <w:sz w:val="22"/>
          <w:szCs w:val="22"/>
        </w:rPr>
        <w:t>8</w:t>
      </w:r>
      <w:r w:rsidR="00C54A7D" w:rsidRPr="00301182">
        <w:rPr>
          <w:sz w:val="22"/>
          <w:szCs w:val="22"/>
        </w:rPr>
        <w:t>.</w:t>
      </w:r>
      <w:r w:rsidRPr="00301182">
        <w:rPr>
          <w:sz w:val="22"/>
          <w:szCs w:val="22"/>
        </w:rPr>
        <w:t>9</w:t>
      </w:r>
      <w:r w:rsidR="00C54A7D" w:rsidRPr="00301182">
        <w:rPr>
          <w:sz w:val="22"/>
          <w:szCs w:val="22"/>
        </w:rPr>
        <w:t xml:space="preserve">. </w:t>
      </w:r>
      <w:r w:rsidR="00081D4C" w:rsidRPr="00301182">
        <w:rPr>
          <w:sz w:val="22"/>
          <w:szCs w:val="22"/>
        </w:rPr>
        <w:t xml:space="preserve">Jeigu Pirkėjas negali naudotis </w:t>
      </w:r>
      <w:r w:rsidR="00C54A7D" w:rsidRPr="00301182">
        <w:rPr>
          <w:sz w:val="22"/>
          <w:szCs w:val="22"/>
        </w:rPr>
        <w:t>Transporto priemone</w:t>
      </w:r>
      <w:r w:rsidR="00081D4C" w:rsidRPr="00301182">
        <w:rPr>
          <w:sz w:val="22"/>
          <w:szCs w:val="22"/>
        </w:rPr>
        <w:t xml:space="preserve"> dėl nuo Tiekėjo priklausančių kliūčių, tai garantijos terminas neskaičiuojamas tol, kol Tiekėjas tas kliūtis pašalina.</w:t>
      </w:r>
    </w:p>
    <w:p w14:paraId="6F7EB53C" w14:textId="77777777" w:rsidR="00081D4C" w:rsidRPr="00301182" w:rsidRDefault="00700693" w:rsidP="00873A32">
      <w:pPr>
        <w:widowControl w:val="0"/>
        <w:tabs>
          <w:tab w:val="left" w:pos="142"/>
          <w:tab w:val="left" w:pos="284"/>
        </w:tabs>
        <w:ind w:left="-284"/>
        <w:jc w:val="both"/>
        <w:rPr>
          <w:sz w:val="22"/>
          <w:szCs w:val="22"/>
        </w:rPr>
      </w:pPr>
      <w:r w:rsidRPr="00301182">
        <w:rPr>
          <w:sz w:val="22"/>
          <w:szCs w:val="22"/>
        </w:rPr>
        <w:t>8</w:t>
      </w:r>
      <w:r w:rsidR="00C54A7D" w:rsidRPr="00301182">
        <w:rPr>
          <w:sz w:val="22"/>
          <w:szCs w:val="22"/>
        </w:rPr>
        <w:t>.</w:t>
      </w:r>
      <w:r w:rsidRPr="00301182">
        <w:rPr>
          <w:sz w:val="22"/>
          <w:szCs w:val="22"/>
        </w:rPr>
        <w:t>10</w:t>
      </w:r>
      <w:r w:rsidR="00C54A7D" w:rsidRPr="00301182">
        <w:rPr>
          <w:sz w:val="22"/>
          <w:szCs w:val="22"/>
        </w:rPr>
        <w:t xml:space="preserve">. </w:t>
      </w:r>
      <w:r w:rsidR="00081D4C" w:rsidRPr="00301182">
        <w:rPr>
          <w:sz w:val="22"/>
          <w:szCs w:val="22"/>
        </w:rPr>
        <w:t>Garantijos terminas pratęsiamas tokiam laikui, kurį Pirkėjas negalėjo naudoti Transporto priemo</w:t>
      </w:r>
      <w:r w:rsidR="001D10E7">
        <w:rPr>
          <w:sz w:val="22"/>
          <w:szCs w:val="22"/>
        </w:rPr>
        <w:t>n</w:t>
      </w:r>
      <w:r w:rsidR="00081D4C" w:rsidRPr="00301182">
        <w:rPr>
          <w:sz w:val="22"/>
          <w:szCs w:val="22"/>
        </w:rPr>
        <w:t>ės dėl trūkumų, atsiradusių dėl Prekių gamybos broko</w:t>
      </w:r>
      <w:r w:rsidR="00C54A7D" w:rsidRPr="00301182">
        <w:rPr>
          <w:sz w:val="22"/>
          <w:szCs w:val="22"/>
        </w:rPr>
        <w:t xml:space="preserve"> ar kitokių, nuo Pirkėjo nepriklausančių priežasčių</w:t>
      </w:r>
      <w:r w:rsidR="00081D4C" w:rsidRPr="00301182">
        <w:rPr>
          <w:sz w:val="22"/>
          <w:szCs w:val="22"/>
        </w:rPr>
        <w:t>, ir Pirkėjas pranešė raštu apie trūkumus Tiekėjui ir pateikė atitinkamą Transporto priemonę Tiekėjui ar jo įgalioto atstovo servisui trūkumų šalinimui. Terminas stabdomas nuo tos dienos, kai Pirkėjas pateikia atitinkamą Transporto priemonę trūkumų šalinimui Tiekėjui ar jo įgaliotam servisui, ir pratęsiamas nuo tos dienos, kai Tiekėjas, pašalinęs trūkumus, grąžiną Transporto priemonę Pirkėjui.</w:t>
      </w:r>
    </w:p>
    <w:p w14:paraId="6AFBA6F2" w14:textId="77777777" w:rsidR="00081D4C" w:rsidRPr="00301182" w:rsidRDefault="00700693" w:rsidP="00873A32">
      <w:pPr>
        <w:widowControl w:val="0"/>
        <w:tabs>
          <w:tab w:val="left" w:pos="142"/>
          <w:tab w:val="left" w:pos="284"/>
        </w:tabs>
        <w:ind w:left="-284"/>
        <w:jc w:val="both"/>
        <w:rPr>
          <w:sz w:val="22"/>
          <w:szCs w:val="22"/>
        </w:rPr>
      </w:pPr>
      <w:r w:rsidRPr="00301182">
        <w:rPr>
          <w:sz w:val="22"/>
          <w:szCs w:val="22"/>
        </w:rPr>
        <w:t>8</w:t>
      </w:r>
      <w:r w:rsidR="00C54A7D" w:rsidRPr="00301182">
        <w:rPr>
          <w:sz w:val="22"/>
          <w:szCs w:val="22"/>
        </w:rPr>
        <w:t>.</w:t>
      </w:r>
      <w:r w:rsidR="00C05314" w:rsidRPr="00301182">
        <w:rPr>
          <w:sz w:val="22"/>
          <w:szCs w:val="22"/>
        </w:rPr>
        <w:t>1</w:t>
      </w:r>
      <w:r w:rsidRPr="00301182">
        <w:rPr>
          <w:sz w:val="22"/>
          <w:szCs w:val="22"/>
        </w:rPr>
        <w:t>1</w:t>
      </w:r>
      <w:r w:rsidR="00C54A7D" w:rsidRPr="00301182">
        <w:rPr>
          <w:sz w:val="22"/>
          <w:szCs w:val="22"/>
        </w:rPr>
        <w:t xml:space="preserve">. </w:t>
      </w:r>
      <w:r w:rsidR="00081D4C" w:rsidRPr="00301182">
        <w:rPr>
          <w:sz w:val="22"/>
          <w:szCs w:val="22"/>
        </w:rPr>
        <w:t>Garantiniu laikotarpiu pakeistoms Transporto priemonių dalims suteikiama nauja garantija nuo pakeitimo datos iki Transporto priemonės garantinio laikotarpio pabaigos, bet ne trumpiau nei 6 (šeši) mėnesiai.</w:t>
      </w:r>
    </w:p>
    <w:p w14:paraId="53407E56" w14:textId="77777777" w:rsidR="00081D4C" w:rsidRPr="00301182" w:rsidRDefault="00700693" w:rsidP="00873A32">
      <w:pPr>
        <w:widowControl w:val="0"/>
        <w:tabs>
          <w:tab w:val="left" w:pos="142"/>
          <w:tab w:val="left" w:pos="284"/>
        </w:tabs>
        <w:ind w:left="-284"/>
        <w:jc w:val="both"/>
        <w:rPr>
          <w:sz w:val="22"/>
          <w:szCs w:val="22"/>
        </w:rPr>
      </w:pPr>
      <w:r w:rsidRPr="00301182">
        <w:rPr>
          <w:sz w:val="22"/>
          <w:szCs w:val="22"/>
        </w:rPr>
        <w:t>8</w:t>
      </w:r>
      <w:r w:rsidR="00C54A7D" w:rsidRPr="00301182">
        <w:rPr>
          <w:sz w:val="22"/>
          <w:szCs w:val="22"/>
        </w:rPr>
        <w:t>.</w:t>
      </w:r>
      <w:r w:rsidR="00C05314" w:rsidRPr="00301182">
        <w:rPr>
          <w:sz w:val="22"/>
          <w:szCs w:val="22"/>
        </w:rPr>
        <w:t>1</w:t>
      </w:r>
      <w:r w:rsidRPr="00301182">
        <w:rPr>
          <w:sz w:val="22"/>
          <w:szCs w:val="22"/>
        </w:rPr>
        <w:t>2</w:t>
      </w:r>
      <w:r w:rsidR="00C54A7D" w:rsidRPr="00301182">
        <w:rPr>
          <w:sz w:val="22"/>
          <w:szCs w:val="22"/>
        </w:rPr>
        <w:t xml:space="preserve">. </w:t>
      </w:r>
      <w:r w:rsidR="00081D4C" w:rsidRPr="00301182">
        <w:rPr>
          <w:sz w:val="22"/>
          <w:szCs w:val="22"/>
        </w:rPr>
        <w:t>Tuo atveju, kai Transporto priemonių garantiniu laikotarpiu tas pats gedimas kartojasi 40 (keturiasdešimt) procentų Transporto priemonių, tokie defektai ir jų atsiradimo priežastys privalo būti pašalinti ir likusiose Transporto priemonėse, nelaukiant kol gedimas atsiras jose.</w:t>
      </w:r>
    </w:p>
    <w:p w14:paraId="6C3B7CC9" w14:textId="77777777" w:rsidR="00081D4C" w:rsidRPr="00301182" w:rsidRDefault="00700693" w:rsidP="00B0075E">
      <w:pPr>
        <w:pStyle w:val="Paprastasistekstas"/>
        <w:keepNext/>
        <w:tabs>
          <w:tab w:val="left" w:pos="540"/>
        </w:tabs>
        <w:spacing w:before="240" w:after="120"/>
        <w:jc w:val="center"/>
        <w:rPr>
          <w:rFonts w:ascii="Times New Roman" w:hAnsi="Times New Roman"/>
          <w:b/>
          <w:sz w:val="22"/>
          <w:szCs w:val="22"/>
        </w:rPr>
      </w:pPr>
      <w:r w:rsidRPr="00301182">
        <w:rPr>
          <w:rFonts w:ascii="Times New Roman" w:hAnsi="Times New Roman"/>
          <w:b/>
          <w:sz w:val="22"/>
          <w:szCs w:val="22"/>
        </w:rPr>
        <w:lastRenderedPageBreak/>
        <w:t>9</w:t>
      </w:r>
      <w:r w:rsidR="00081D4C" w:rsidRPr="00301182">
        <w:rPr>
          <w:rFonts w:ascii="Times New Roman" w:hAnsi="Times New Roman"/>
          <w:b/>
          <w:sz w:val="22"/>
          <w:szCs w:val="22"/>
        </w:rPr>
        <w:t>. Kiti Tiekėjo įsipareigojimai</w:t>
      </w:r>
    </w:p>
    <w:p w14:paraId="412F192A" w14:textId="77777777" w:rsidR="00081D4C" w:rsidRPr="00301182" w:rsidRDefault="00700693" w:rsidP="00B0075E">
      <w:pPr>
        <w:keepNext/>
        <w:tabs>
          <w:tab w:val="left" w:pos="142"/>
          <w:tab w:val="left" w:pos="284"/>
        </w:tabs>
        <w:ind w:left="-284"/>
        <w:jc w:val="both"/>
        <w:rPr>
          <w:sz w:val="22"/>
          <w:szCs w:val="22"/>
        </w:rPr>
      </w:pPr>
      <w:r w:rsidRPr="00301182">
        <w:rPr>
          <w:sz w:val="22"/>
          <w:szCs w:val="22"/>
        </w:rPr>
        <w:t>9</w:t>
      </w:r>
      <w:r w:rsidR="00C54A7D" w:rsidRPr="00301182">
        <w:rPr>
          <w:sz w:val="22"/>
          <w:szCs w:val="22"/>
        </w:rPr>
        <w:t xml:space="preserve">.1. </w:t>
      </w:r>
      <w:r w:rsidR="00081D4C" w:rsidRPr="00301182">
        <w:rPr>
          <w:sz w:val="22"/>
          <w:szCs w:val="22"/>
        </w:rPr>
        <w:t>Tiekėjas</w:t>
      </w:r>
      <w:r w:rsidR="00C167D3" w:rsidRPr="00301182">
        <w:rPr>
          <w:sz w:val="22"/>
          <w:szCs w:val="22"/>
        </w:rPr>
        <w:t xml:space="preserve">, pristatęs ir Pirkėjui perdavęs </w:t>
      </w:r>
      <w:r w:rsidR="00ED1F65" w:rsidRPr="00301182">
        <w:rPr>
          <w:sz w:val="22"/>
          <w:szCs w:val="22"/>
        </w:rPr>
        <w:t xml:space="preserve">pirmąsias </w:t>
      </w:r>
      <w:r w:rsidR="00C167D3" w:rsidRPr="00301182">
        <w:rPr>
          <w:sz w:val="22"/>
          <w:szCs w:val="22"/>
        </w:rPr>
        <w:t xml:space="preserve">Transporto priemones, </w:t>
      </w:r>
      <w:r w:rsidR="00081D4C" w:rsidRPr="00301182">
        <w:rPr>
          <w:sz w:val="22"/>
          <w:szCs w:val="22"/>
        </w:rPr>
        <w:t>įsipareigoja:</w:t>
      </w:r>
    </w:p>
    <w:p w14:paraId="46E53AB2" w14:textId="4A9C1F3E" w:rsidR="00081D4C" w:rsidRPr="00301182" w:rsidRDefault="00700693" w:rsidP="00B0075E">
      <w:pPr>
        <w:tabs>
          <w:tab w:val="left" w:pos="142"/>
          <w:tab w:val="left" w:pos="284"/>
        </w:tabs>
        <w:ind w:left="-284"/>
        <w:jc w:val="both"/>
        <w:rPr>
          <w:sz w:val="22"/>
          <w:szCs w:val="22"/>
        </w:rPr>
      </w:pPr>
      <w:r w:rsidRPr="00301182">
        <w:rPr>
          <w:sz w:val="22"/>
          <w:szCs w:val="22"/>
        </w:rPr>
        <w:t>9</w:t>
      </w:r>
      <w:r w:rsidR="00C54A7D" w:rsidRPr="00301182">
        <w:rPr>
          <w:sz w:val="22"/>
          <w:szCs w:val="22"/>
        </w:rPr>
        <w:t xml:space="preserve">.1.1. </w:t>
      </w:r>
      <w:r w:rsidR="00CA6B36" w:rsidRPr="00301182">
        <w:rPr>
          <w:sz w:val="22"/>
          <w:szCs w:val="22"/>
        </w:rPr>
        <w:t>P</w:t>
      </w:r>
      <w:r w:rsidR="00C167D3" w:rsidRPr="00301182">
        <w:rPr>
          <w:sz w:val="22"/>
          <w:szCs w:val="22"/>
        </w:rPr>
        <w:t>irkėjo</w:t>
      </w:r>
      <w:r w:rsidR="00CA6B36" w:rsidRPr="00301182">
        <w:rPr>
          <w:sz w:val="22"/>
          <w:szCs w:val="22"/>
        </w:rPr>
        <w:t xml:space="preserve"> patalpose</w:t>
      </w:r>
      <w:r w:rsidR="00C167D3" w:rsidRPr="00301182">
        <w:rPr>
          <w:sz w:val="22"/>
          <w:szCs w:val="22"/>
        </w:rPr>
        <w:t>,</w:t>
      </w:r>
      <w:r w:rsidR="00CA6B36" w:rsidRPr="00301182">
        <w:rPr>
          <w:sz w:val="22"/>
          <w:szCs w:val="22"/>
        </w:rPr>
        <w:t xml:space="preserve"> pagal savo sudarytą programą</w:t>
      </w:r>
      <w:r w:rsidR="00C167D3" w:rsidRPr="00301182">
        <w:rPr>
          <w:sz w:val="22"/>
          <w:szCs w:val="22"/>
        </w:rPr>
        <w:t>,</w:t>
      </w:r>
      <w:r w:rsidR="00CA6B36" w:rsidRPr="00301182">
        <w:rPr>
          <w:sz w:val="22"/>
          <w:szCs w:val="22"/>
        </w:rPr>
        <w:t xml:space="preserve"> </w:t>
      </w:r>
      <w:r w:rsidR="00ED1F65" w:rsidRPr="00301182">
        <w:rPr>
          <w:sz w:val="22"/>
          <w:szCs w:val="22"/>
        </w:rPr>
        <w:t>nevėliau nei per 3</w:t>
      </w:r>
      <w:r w:rsidR="00C54A7D" w:rsidRPr="00301182">
        <w:rPr>
          <w:sz w:val="22"/>
          <w:szCs w:val="22"/>
        </w:rPr>
        <w:t xml:space="preserve"> (tris) </w:t>
      </w:r>
      <w:r w:rsidR="00ED1F65" w:rsidRPr="00301182">
        <w:rPr>
          <w:sz w:val="22"/>
          <w:szCs w:val="22"/>
        </w:rPr>
        <w:t xml:space="preserve">darbo dienas nuo priėmimo – perdavimo akto pasirašymo dienos, </w:t>
      </w:r>
      <w:r w:rsidR="00CA6B36" w:rsidRPr="00301182">
        <w:rPr>
          <w:sz w:val="22"/>
          <w:szCs w:val="22"/>
        </w:rPr>
        <w:t xml:space="preserve">savo </w:t>
      </w:r>
      <w:r w:rsidR="00C167D3" w:rsidRPr="00301182">
        <w:rPr>
          <w:sz w:val="22"/>
          <w:szCs w:val="22"/>
        </w:rPr>
        <w:t>lėšomis</w:t>
      </w:r>
      <w:r w:rsidR="00CA6B36" w:rsidRPr="00301182">
        <w:rPr>
          <w:sz w:val="22"/>
          <w:szCs w:val="22"/>
        </w:rPr>
        <w:t xml:space="preserve"> apmokyti P</w:t>
      </w:r>
      <w:r w:rsidR="00C167D3" w:rsidRPr="00301182">
        <w:rPr>
          <w:sz w:val="22"/>
          <w:szCs w:val="22"/>
        </w:rPr>
        <w:t>irkėjo</w:t>
      </w:r>
      <w:r w:rsidR="00CA6B36" w:rsidRPr="00301182">
        <w:rPr>
          <w:sz w:val="22"/>
          <w:szCs w:val="22"/>
        </w:rPr>
        <w:t xml:space="preserve"> specialistus </w:t>
      </w:r>
      <w:r w:rsidR="00F558A2">
        <w:rPr>
          <w:sz w:val="22"/>
          <w:szCs w:val="22"/>
        </w:rPr>
        <w:t>–</w:t>
      </w:r>
      <w:r w:rsidR="00CA6B36" w:rsidRPr="00301182">
        <w:rPr>
          <w:sz w:val="22"/>
          <w:szCs w:val="22"/>
        </w:rPr>
        <w:t xml:space="preserve"> 2 </w:t>
      </w:r>
      <w:r w:rsidR="00C54A7D" w:rsidRPr="00301182">
        <w:rPr>
          <w:sz w:val="22"/>
          <w:szCs w:val="22"/>
        </w:rPr>
        <w:t xml:space="preserve">(du) </w:t>
      </w:r>
      <w:r w:rsidR="00CA6B36" w:rsidRPr="00301182">
        <w:rPr>
          <w:sz w:val="22"/>
          <w:szCs w:val="22"/>
        </w:rPr>
        <w:t>remonto meistrus ir 3</w:t>
      </w:r>
      <w:r w:rsidR="00C54A7D" w:rsidRPr="00301182">
        <w:rPr>
          <w:sz w:val="22"/>
          <w:szCs w:val="22"/>
        </w:rPr>
        <w:t xml:space="preserve"> (tris)</w:t>
      </w:r>
      <w:r w:rsidR="00CA6B36" w:rsidRPr="00301182">
        <w:rPr>
          <w:sz w:val="22"/>
          <w:szCs w:val="22"/>
        </w:rPr>
        <w:t xml:space="preserve"> šaltkalvius. Mokymų datos ir grafikai turi būti suderinti su P</w:t>
      </w:r>
      <w:r w:rsidR="00C167D3" w:rsidRPr="00301182">
        <w:rPr>
          <w:sz w:val="22"/>
          <w:szCs w:val="22"/>
        </w:rPr>
        <w:t>irkėju</w:t>
      </w:r>
      <w:r w:rsidR="00CA6B36" w:rsidRPr="00301182">
        <w:rPr>
          <w:sz w:val="22"/>
          <w:szCs w:val="22"/>
        </w:rPr>
        <w:t xml:space="preserve"> prieš Transporto priemonių pristatymą. </w:t>
      </w:r>
      <w:r w:rsidR="00C167D3" w:rsidRPr="00301182">
        <w:rPr>
          <w:sz w:val="22"/>
          <w:szCs w:val="22"/>
        </w:rPr>
        <w:t xml:space="preserve">Mokymai turi vykti lietuvių kalba. Mokymų metu, </w:t>
      </w:r>
      <w:r w:rsidR="00CA6B36" w:rsidRPr="00301182">
        <w:rPr>
          <w:sz w:val="22"/>
          <w:szCs w:val="22"/>
        </w:rPr>
        <w:t>Tiekėjas turi pateikti mokymų metodinę medžiagą lietuvių kalba visiems mokymų dalyviams. Sėkmingai mokymą užbaigusiems darbuotojams tiekėjas turi išduoti pažymėjimus, patvirtinančius mokymo metu  išklausytą kursą. Jeigu tiekėjas pasiūlo kit</w:t>
      </w:r>
      <w:r w:rsidR="00C167D3" w:rsidRPr="00301182">
        <w:rPr>
          <w:sz w:val="22"/>
          <w:szCs w:val="22"/>
        </w:rPr>
        <w:t xml:space="preserve">okia programinę įrangą, su kuria </w:t>
      </w:r>
      <w:r w:rsidR="00CA6B36" w:rsidRPr="00301182">
        <w:rPr>
          <w:sz w:val="22"/>
          <w:szCs w:val="22"/>
        </w:rPr>
        <w:t>P</w:t>
      </w:r>
      <w:r w:rsidR="00C167D3" w:rsidRPr="00301182">
        <w:rPr>
          <w:sz w:val="22"/>
          <w:szCs w:val="22"/>
        </w:rPr>
        <w:t xml:space="preserve">irkėjas nėra susipažinęs ir neturi praktikos ją eksploatuojant, </w:t>
      </w:r>
      <w:r w:rsidR="00CA6B36" w:rsidRPr="00301182">
        <w:rPr>
          <w:sz w:val="22"/>
          <w:szCs w:val="22"/>
        </w:rPr>
        <w:t xml:space="preserve">papildomai į mokymo programą </w:t>
      </w:r>
      <w:r w:rsidR="00ED1F65" w:rsidRPr="00301182">
        <w:rPr>
          <w:sz w:val="22"/>
          <w:szCs w:val="22"/>
        </w:rPr>
        <w:t xml:space="preserve">turi būti </w:t>
      </w:r>
      <w:r w:rsidR="00CA6B36" w:rsidRPr="00301182">
        <w:rPr>
          <w:sz w:val="22"/>
          <w:szCs w:val="22"/>
        </w:rPr>
        <w:t>įtraukti ir mokym</w:t>
      </w:r>
      <w:r w:rsidR="00ED1F65" w:rsidRPr="00301182">
        <w:rPr>
          <w:sz w:val="22"/>
          <w:szCs w:val="22"/>
        </w:rPr>
        <w:t>ai</w:t>
      </w:r>
      <w:r w:rsidR="00CA6B36" w:rsidRPr="00301182">
        <w:rPr>
          <w:sz w:val="22"/>
          <w:szCs w:val="22"/>
        </w:rPr>
        <w:t xml:space="preserve"> darbui su </w:t>
      </w:r>
      <w:proofErr w:type="spellStart"/>
      <w:r w:rsidR="00CA6B36" w:rsidRPr="00301182">
        <w:rPr>
          <w:sz w:val="22"/>
          <w:szCs w:val="22"/>
        </w:rPr>
        <w:t>medios</w:t>
      </w:r>
      <w:proofErr w:type="spellEnd"/>
      <w:r w:rsidR="00CA6B36" w:rsidRPr="00301182">
        <w:rPr>
          <w:sz w:val="22"/>
          <w:szCs w:val="22"/>
        </w:rPr>
        <w:t xml:space="preserve"> (vaizdo bei garso) įranga;</w:t>
      </w:r>
    </w:p>
    <w:p w14:paraId="6309A1B8" w14:textId="09FD814D" w:rsidR="00CA6B36" w:rsidRPr="00301182" w:rsidRDefault="00700693" w:rsidP="00B0075E">
      <w:pPr>
        <w:tabs>
          <w:tab w:val="left" w:pos="142"/>
          <w:tab w:val="left" w:pos="284"/>
        </w:tabs>
        <w:ind w:left="-284"/>
        <w:jc w:val="both"/>
        <w:rPr>
          <w:sz w:val="22"/>
          <w:szCs w:val="22"/>
        </w:rPr>
      </w:pPr>
      <w:r w:rsidRPr="00301182">
        <w:rPr>
          <w:sz w:val="22"/>
          <w:szCs w:val="22"/>
        </w:rPr>
        <w:t>9</w:t>
      </w:r>
      <w:r w:rsidR="00C54A7D" w:rsidRPr="00301182">
        <w:rPr>
          <w:sz w:val="22"/>
          <w:szCs w:val="22"/>
        </w:rPr>
        <w:t xml:space="preserve">.1.2. </w:t>
      </w:r>
      <w:r w:rsidR="00CA6B36" w:rsidRPr="00301182">
        <w:rPr>
          <w:sz w:val="22"/>
          <w:szCs w:val="22"/>
        </w:rPr>
        <w:t>nevėliau nei per 3</w:t>
      </w:r>
      <w:r w:rsidR="00C54A7D" w:rsidRPr="00301182">
        <w:rPr>
          <w:sz w:val="22"/>
          <w:szCs w:val="22"/>
        </w:rPr>
        <w:t xml:space="preserve"> (tris)</w:t>
      </w:r>
      <w:r w:rsidR="00CA6B36" w:rsidRPr="00301182">
        <w:rPr>
          <w:sz w:val="22"/>
          <w:szCs w:val="22"/>
        </w:rPr>
        <w:t xml:space="preserve"> darbo dienas</w:t>
      </w:r>
      <w:r w:rsidR="00ED1F65" w:rsidRPr="00301182">
        <w:rPr>
          <w:sz w:val="22"/>
          <w:szCs w:val="22"/>
        </w:rPr>
        <w:t xml:space="preserve"> nuo priėmimo – perdavimo  akto pasirašymo dienos</w:t>
      </w:r>
      <w:r w:rsidR="00CA6B36" w:rsidRPr="00301182">
        <w:rPr>
          <w:sz w:val="22"/>
          <w:szCs w:val="22"/>
        </w:rPr>
        <w:t xml:space="preserve">, </w:t>
      </w:r>
      <w:r w:rsidR="00C54A7D" w:rsidRPr="00301182">
        <w:rPr>
          <w:sz w:val="22"/>
          <w:szCs w:val="22"/>
        </w:rPr>
        <w:t>T</w:t>
      </w:r>
      <w:r w:rsidR="00CA6B36" w:rsidRPr="00301182">
        <w:rPr>
          <w:sz w:val="22"/>
          <w:szCs w:val="22"/>
        </w:rPr>
        <w:t xml:space="preserve">iekėjas turi apmokyti nemažiau </w:t>
      </w:r>
      <w:r w:rsidR="00ED1F65" w:rsidRPr="00301182">
        <w:rPr>
          <w:sz w:val="22"/>
          <w:szCs w:val="22"/>
        </w:rPr>
        <w:t>nei</w:t>
      </w:r>
      <w:r w:rsidR="00CA6B36" w:rsidRPr="00301182">
        <w:rPr>
          <w:sz w:val="22"/>
          <w:szCs w:val="22"/>
        </w:rPr>
        <w:t xml:space="preserve"> 5</w:t>
      </w:r>
      <w:r w:rsidR="00C54A7D" w:rsidRPr="00301182">
        <w:rPr>
          <w:sz w:val="22"/>
          <w:szCs w:val="22"/>
        </w:rPr>
        <w:t xml:space="preserve"> (penkis)</w:t>
      </w:r>
      <w:r w:rsidR="00CA6B36" w:rsidRPr="00301182">
        <w:rPr>
          <w:sz w:val="22"/>
          <w:szCs w:val="22"/>
        </w:rPr>
        <w:t xml:space="preserve">, bet ne daugiau </w:t>
      </w:r>
      <w:r w:rsidR="00ED1F65" w:rsidRPr="00301182">
        <w:rPr>
          <w:sz w:val="22"/>
          <w:szCs w:val="22"/>
        </w:rPr>
        <w:t>nei</w:t>
      </w:r>
      <w:r w:rsidR="00CA6B36" w:rsidRPr="00301182">
        <w:rPr>
          <w:sz w:val="22"/>
          <w:szCs w:val="22"/>
        </w:rPr>
        <w:t xml:space="preserve"> 10</w:t>
      </w:r>
      <w:r w:rsidR="00C54A7D" w:rsidRPr="00301182">
        <w:rPr>
          <w:sz w:val="22"/>
          <w:szCs w:val="22"/>
        </w:rPr>
        <w:t xml:space="preserve"> (dešimt)</w:t>
      </w:r>
      <w:r w:rsidR="00CA6B36" w:rsidRPr="00301182">
        <w:rPr>
          <w:sz w:val="22"/>
          <w:szCs w:val="22"/>
        </w:rPr>
        <w:t xml:space="preserve"> P</w:t>
      </w:r>
      <w:r w:rsidR="00ED1F65" w:rsidRPr="00301182">
        <w:rPr>
          <w:sz w:val="22"/>
          <w:szCs w:val="22"/>
        </w:rPr>
        <w:t xml:space="preserve">irkėjo </w:t>
      </w:r>
      <w:r w:rsidR="00CA6B36" w:rsidRPr="00301182">
        <w:rPr>
          <w:sz w:val="22"/>
          <w:szCs w:val="22"/>
        </w:rPr>
        <w:t xml:space="preserve">autobusų vairuotojų pagal saugaus ir ekonomiško vairavimo programą. </w:t>
      </w:r>
      <w:r w:rsidR="00C167D3" w:rsidRPr="00301182">
        <w:rPr>
          <w:sz w:val="22"/>
          <w:szCs w:val="22"/>
        </w:rPr>
        <w:t xml:space="preserve">Mokymai turi vykti lietuvių kalba. </w:t>
      </w:r>
      <w:r w:rsidR="00CA6B36" w:rsidRPr="00301182">
        <w:rPr>
          <w:sz w:val="22"/>
          <w:szCs w:val="22"/>
        </w:rPr>
        <w:t>Mokymų datos ir grafikai turi būti suderinti su P</w:t>
      </w:r>
      <w:r w:rsidR="00ED1F65" w:rsidRPr="00301182">
        <w:rPr>
          <w:sz w:val="22"/>
          <w:szCs w:val="22"/>
        </w:rPr>
        <w:t>irkėju</w:t>
      </w:r>
      <w:r w:rsidR="00C167D3" w:rsidRPr="00301182">
        <w:rPr>
          <w:sz w:val="22"/>
          <w:szCs w:val="22"/>
        </w:rPr>
        <w:t xml:space="preserve"> prieš Transporto priemonių pristatymą</w:t>
      </w:r>
      <w:r w:rsidR="00CA6B36" w:rsidRPr="00301182">
        <w:rPr>
          <w:sz w:val="22"/>
          <w:szCs w:val="22"/>
        </w:rPr>
        <w:t xml:space="preserve">. Tiekėjas, jei reikia, turi pateikti mokymų metodinę medžiagą lietuvių kalba visiems mokymų dalyviams. Sėkmingai mokymą užbaigusiems darbuotojams </w:t>
      </w:r>
      <w:r w:rsidR="00C54A7D" w:rsidRPr="00301182">
        <w:rPr>
          <w:sz w:val="22"/>
          <w:szCs w:val="22"/>
        </w:rPr>
        <w:t>T</w:t>
      </w:r>
      <w:r w:rsidR="00CA6B36" w:rsidRPr="00301182">
        <w:rPr>
          <w:sz w:val="22"/>
          <w:szCs w:val="22"/>
        </w:rPr>
        <w:t>iekėjas turi išduoti pažymėjimus</w:t>
      </w:r>
      <w:r w:rsidR="00C167D3" w:rsidRPr="00301182">
        <w:rPr>
          <w:sz w:val="22"/>
          <w:szCs w:val="22"/>
        </w:rPr>
        <w:t>;</w:t>
      </w:r>
    </w:p>
    <w:p w14:paraId="038DEEA2" w14:textId="77777777" w:rsidR="00C167D3" w:rsidRPr="00301182" w:rsidRDefault="00700693" w:rsidP="00873A32">
      <w:pPr>
        <w:widowControl w:val="0"/>
        <w:tabs>
          <w:tab w:val="left" w:pos="142"/>
          <w:tab w:val="left" w:pos="284"/>
        </w:tabs>
        <w:ind w:left="-284"/>
        <w:jc w:val="both"/>
        <w:rPr>
          <w:sz w:val="22"/>
          <w:szCs w:val="22"/>
        </w:rPr>
      </w:pPr>
      <w:r w:rsidRPr="00301182">
        <w:rPr>
          <w:sz w:val="22"/>
          <w:szCs w:val="22"/>
          <w:highlight w:val="white"/>
        </w:rPr>
        <w:t>9</w:t>
      </w:r>
      <w:r w:rsidR="00AE4D51" w:rsidRPr="00301182">
        <w:rPr>
          <w:sz w:val="22"/>
          <w:szCs w:val="22"/>
          <w:highlight w:val="white"/>
        </w:rPr>
        <w:t xml:space="preserve">.1.3. </w:t>
      </w:r>
      <w:r w:rsidR="00C167D3" w:rsidRPr="00301182">
        <w:rPr>
          <w:sz w:val="22"/>
          <w:szCs w:val="22"/>
          <w:highlight w:val="white"/>
        </w:rPr>
        <w:t>vykdant mokymus, perduoti Pirkėjui visą medžiagą-instrukciją, skirtą vairuotojams, kuri turi būti parengta (išversta) lietuvių kalba apie Transporto priemonių sandaros ir eksploatavimo ypatumus</w:t>
      </w:r>
      <w:r w:rsidR="00C167D3" w:rsidRPr="00301182">
        <w:rPr>
          <w:sz w:val="22"/>
          <w:szCs w:val="22"/>
        </w:rPr>
        <w:t>.</w:t>
      </w:r>
    </w:p>
    <w:p w14:paraId="770867B5" w14:textId="77777777" w:rsidR="00081D4C" w:rsidRPr="00301182" w:rsidRDefault="00700693" w:rsidP="00873A32">
      <w:pPr>
        <w:widowControl w:val="0"/>
        <w:tabs>
          <w:tab w:val="left" w:pos="142"/>
          <w:tab w:val="left" w:pos="284"/>
        </w:tabs>
        <w:ind w:left="-284"/>
        <w:jc w:val="both"/>
        <w:rPr>
          <w:sz w:val="22"/>
          <w:szCs w:val="22"/>
        </w:rPr>
      </w:pPr>
      <w:r w:rsidRPr="00301182">
        <w:rPr>
          <w:sz w:val="22"/>
          <w:szCs w:val="22"/>
        </w:rPr>
        <w:t>9</w:t>
      </w:r>
      <w:r w:rsidR="00AE4D51" w:rsidRPr="00301182">
        <w:rPr>
          <w:sz w:val="22"/>
          <w:szCs w:val="22"/>
        </w:rPr>
        <w:t xml:space="preserve">.2. </w:t>
      </w:r>
      <w:r w:rsidR="0072498B" w:rsidRPr="00301182">
        <w:rPr>
          <w:sz w:val="22"/>
          <w:szCs w:val="22"/>
        </w:rPr>
        <w:t>Pristatęs ir perdavęs pirmąsias Transporto priemones Pirkėjui, Tiekėjas  ne vėliau nei per 3 darbo dienas nuo priėmimo – perdavimo akto pasirašymo dienos privalo</w:t>
      </w:r>
      <w:r w:rsidR="00ED1F65" w:rsidRPr="00301182">
        <w:rPr>
          <w:sz w:val="22"/>
          <w:szCs w:val="22"/>
        </w:rPr>
        <w:t>:</w:t>
      </w:r>
    </w:p>
    <w:p w14:paraId="187F8710" w14:textId="77777777" w:rsidR="0072498B" w:rsidRPr="00301182" w:rsidRDefault="00700693" w:rsidP="00873A32">
      <w:pPr>
        <w:widowControl w:val="0"/>
        <w:tabs>
          <w:tab w:val="left" w:pos="142"/>
          <w:tab w:val="left" w:pos="284"/>
        </w:tabs>
        <w:ind w:left="-284"/>
        <w:jc w:val="both"/>
        <w:rPr>
          <w:sz w:val="22"/>
          <w:szCs w:val="22"/>
        </w:rPr>
      </w:pPr>
      <w:r w:rsidRPr="00301182">
        <w:rPr>
          <w:sz w:val="22"/>
          <w:szCs w:val="22"/>
        </w:rPr>
        <w:t>9</w:t>
      </w:r>
      <w:r w:rsidR="00AE4D51" w:rsidRPr="00301182">
        <w:rPr>
          <w:sz w:val="22"/>
          <w:szCs w:val="22"/>
        </w:rPr>
        <w:t xml:space="preserve">.2.1. </w:t>
      </w:r>
      <w:r w:rsidR="0072498B" w:rsidRPr="00301182">
        <w:rPr>
          <w:sz w:val="22"/>
          <w:szCs w:val="22"/>
        </w:rPr>
        <w:t xml:space="preserve">pateikti išsamius Transporto priemonių techninės priežiūros ir remonto technologijų vadovus lietuvių kalba (2 egz.), kuriais vadovaujantis galima būtų kvalifikuotai atlikti </w:t>
      </w:r>
      <w:r w:rsidR="00063C54" w:rsidRPr="00301182">
        <w:rPr>
          <w:sz w:val="22"/>
          <w:szCs w:val="22"/>
        </w:rPr>
        <w:t>Transporto priemonių</w:t>
      </w:r>
      <w:r w:rsidR="0072498B" w:rsidRPr="00301182">
        <w:rPr>
          <w:sz w:val="22"/>
          <w:szCs w:val="22"/>
        </w:rPr>
        <w:t xml:space="preserve"> techninės priežiūros ir remonto darbus (įskaitant variklio, tiltų ir kitų agregatų), kur būtų nurodytos techninės priežiūros bei remonto technologija, diagramos, dalių jungimo brėžiniai, matmenys, tolerancijos ir kita informacija;</w:t>
      </w:r>
    </w:p>
    <w:p w14:paraId="6F6D3179" w14:textId="77777777" w:rsidR="0072498B" w:rsidRPr="00301182" w:rsidRDefault="00700693" w:rsidP="00873A32">
      <w:pPr>
        <w:widowControl w:val="0"/>
        <w:tabs>
          <w:tab w:val="left" w:pos="142"/>
          <w:tab w:val="left" w:pos="284"/>
        </w:tabs>
        <w:ind w:left="-284"/>
        <w:jc w:val="both"/>
        <w:rPr>
          <w:sz w:val="22"/>
          <w:szCs w:val="22"/>
        </w:rPr>
      </w:pPr>
      <w:r w:rsidRPr="00301182">
        <w:rPr>
          <w:sz w:val="22"/>
          <w:szCs w:val="22"/>
        </w:rPr>
        <w:t>9</w:t>
      </w:r>
      <w:r w:rsidR="00AE4D51" w:rsidRPr="00301182">
        <w:rPr>
          <w:sz w:val="22"/>
          <w:szCs w:val="22"/>
        </w:rPr>
        <w:t xml:space="preserve">.2.2. </w:t>
      </w:r>
      <w:r w:rsidR="0072498B" w:rsidRPr="00301182">
        <w:rPr>
          <w:sz w:val="22"/>
          <w:szCs w:val="22"/>
        </w:rPr>
        <w:t xml:space="preserve">pateikti darbuotojų saugos instrukcijas diagnozuojant, remontuojant ir techniškai prižiūrint </w:t>
      </w:r>
      <w:r w:rsidR="00063C54" w:rsidRPr="00301182">
        <w:rPr>
          <w:sz w:val="22"/>
          <w:szCs w:val="22"/>
        </w:rPr>
        <w:t>Transporto priemones</w:t>
      </w:r>
      <w:r w:rsidR="0072498B" w:rsidRPr="00301182">
        <w:rPr>
          <w:sz w:val="22"/>
          <w:szCs w:val="22"/>
        </w:rPr>
        <w:t>, jei nebuvo pateiktos prie techninės informacijos;</w:t>
      </w:r>
    </w:p>
    <w:p w14:paraId="4B0FE5CB" w14:textId="77777777" w:rsidR="0072498B" w:rsidRPr="00301182" w:rsidRDefault="00700693" w:rsidP="00873A32">
      <w:pPr>
        <w:widowControl w:val="0"/>
        <w:tabs>
          <w:tab w:val="left" w:pos="142"/>
          <w:tab w:val="left" w:pos="284"/>
        </w:tabs>
        <w:ind w:left="-284"/>
        <w:jc w:val="both"/>
        <w:rPr>
          <w:sz w:val="22"/>
          <w:szCs w:val="22"/>
        </w:rPr>
      </w:pPr>
      <w:r w:rsidRPr="00301182">
        <w:rPr>
          <w:sz w:val="22"/>
          <w:szCs w:val="22"/>
        </w:rPr>
        <w:t>9</w:t>
      </w:r>
      <w:r w:rsidR="00AE4D51" w:rsidRPr="00301182">
        <w:rPr>
          <w:sz w:val="22"/>
          <w:szCs w:val="22"/>
        </w:rPr>
        <w:t xml:space="preserve">.2.3. </w:t>
      </w:r>
      <w:r w:rsidR="0072498B" w:rsidRPr="00301182">
        <w:rPr>
          <w:sz w:val="22"/>
          <w:szCs w:val="22"/>
        </w:rPr>
        <w:t xml:space="preserve">pateikti atsarginių dalių katalogus su paveikslėliais lietuvių arba anglų kalba, kuriuose būtų pavaizduotos visos </w:t>
      </w:r>
      <w:r w:rsidR="00063C54" w:rsidRPr="00301182">
        <w:rPr>
          <w:sz w:val="22"/>
          <w:szCs w:val="22"/>
        </w:rPr>
        <w:t>Transporto priemonių</w:t>
      </w:r>
      <w:r w:rsidR="0072498B" w:rsidRPr="00301182">
        <w:rPr>
          <w:sz w:val="22"/>
          <w:szCs w:val="22"/>
        </w:rPr>
        <w:t xml:space="preserve"> atsarginės dalys pagal atskirus mechanizmus, komponentus ar sistemas ir vadovaujantis vaizdine medžiaga galima būtų identifikuoti šių atsarginių dalių gamyklinius numerius;</w:t>
      </w:r>
    </w:p>
    <w:p w14:paraId="3BEF79E2" w14:textId="4D49C80A" w:rsidR="0072498B" w:rsidRPr="00301182" w:rsidRDefault="00700693" w:rsidP="00873A32">
      <w:pPr>
        <w:widowControl w:val="0"/>
        <w:tabs>
          <w:tab w:val="left" w:pos="142"/>
          <w:tab w:val="left" w:pos="284"/>
        </w:tabs>
        <w:ind w:left="-284"/>
        <w:jc w:val="both"/>
        <w:rPr>
          <w:sz w:val="22"/>
          <w:szCs w:val="22"/>
        </w:rPr>
      </w:pPr>
      <w:r w:rsidRPr="00301182">
        <w:rPr>
          <w:sz w:val="22"/>
          <w:szCs w:val="22"/>
        </w:rPr>
        <w:t>9</w:t>
      </w:r>
      <w:r w:rsidR="00AE4D51" w:rsidRPr="00301182">
        <w:rPr>
          <w:sz w:val="22"/>
          <w:szCs w:val="22"/>
        </w:rPr>
        <w:t xml:space="preserve">.2.4. </w:t>
      </w:r>
      <w:r w:rsidR="0072498B" w:rsidRPr="00301182">
        <w:rPr>
          <w:sz w:val="22"/>
          <w:szCs w:val="22"/>
        </w:rPr>
        <w:t>suteikti legalią internetinę prieigą prie Transporto priemonių gamintojo atsarginių dalių elektroninio katalogo (nemažiau nei 2 prieigos raktai) arba pateikti Transporto priemonių  gamintojo atsarginių dalių elektroninius katalogus elektroninėje laikmenoje (nemažiau nei 2 vnt.);</w:t>
      </w:r>
    </w:p>
    <w:p w14:paraId="6D23A479" w14:textId="77777777" w:rsidR="00ED1F65" w:rsidRPr="00301182" w:rsidRDefault="00700693" w:rsidP="00873A32">
      <w:pPr>
        <w:widowControl w:val="0"/>
        <w:tabs>
          <w:tab w:val="left" w:pos="142"/>
          <w:tab w:val="left" w:pos="284"/>
        </w:tabs>
        <w:ind w:left="-284"/>
        <w:jc w:val="both"/>
        <w:rPr>
          <w:sz w:val="22"/>
          <w:szCs w:val="22"/>
        </w:rPr>
      </w:pPr>
      <w:r w:rsidRPr="00301182">
        <w:rPr>
          <w:sz w:val="22"/>
          <w:szCs w:val="22"/>
        </w:rPr>
        <w:t>9</w:t>
      </w:r>
      <w:r w:rsidR="00AE4D51" w:rsidRPr="00301182">
        <w:rPr>
          <w:sz w:val="22"/>
          <w:szCs w:val="22"/>
        </w:rPr>
        <w:t xml:space="preserve">.2.5. </w:t>
      </w:r>
      <w:r w:rsidR="0072498B" w:rsidRPr="00301182">
        <w:rPr>
          <w:sz w:val="22"/>
          <w:szCs w:val="22"/>
        </w:rPr>
        <w:t xml:space="preserve">pateikti bendras </w:t>
      </w:r>
      <w:r w:rsidR="00063C54" w:rsidRPr="00301182">
        <w:rPr>
          <w:sz w:val="22"/>
          <w:szCs w:val="22"/>
        </w:rPr>
        <w:t>Transporto priemonės</w:t>
      </w:r>
      <w:r w:rsidR="0072498B" w:rsidRPr="00301182">
        <w:rPr>
          <w:sz w:val="22"/>
          <w:szCs w:val="22"/>
        </w:rPr>
        <w:t xml:space="preserve"> elektrinės, pneumatinės (jeigu tokia yra), mechaninės sistemų ir jų dalių schemas, atskirų mazgų, agregatų schemas su detaliais aprašymais, reguliuojamų bei kontroliuojamų parametrų dydžiais, diagramomis, suteikiančiais galimybę kontroliuoti, remontuoti, kvalifikuotai techniškai prižiūrėti visą </w:t>
      </w:r>
      <w:r w:rsidR="00063C54" w:rsidRPr="00301182">
        <w:rPr>
          <w:sz w:val="22"/>
          <w:szCs w:val="22"/>
        </w:rPr>
        <w:t>Transporto priemonę</w:t>
      </w:r>
      <w:r w:rsidR="0072498B" w:rsidRPr="00301182">
        <w:rPr>
          <w:sz w:val="22"/>
          <w:szCs w:val="22"/>
        </w:rPr>
        <w:t xml:space="preserve"> ir jo</w:t>
      </w:r>
      <w:r w:rsidR="00063C54" w:rsidRPr="00301182">
        <w:rPr>
          <w:sz w:val="22"/>
          <w:szCs w:val="22"/>
        </w:rPr>
        <w:t>s</w:t>
      </w:r>
      <w:r w:rsidR="0072498B" w:rsidRPr="00301182">
        <w:rPr>
          <w:sz w:val="22"/>
          <w:szCs w:val="22"/>
        </w:rPr>
        <w:t xml:space="preserve"> sudedamąsias dalis. Turi būti pateikti ne mažiau nei 2 komplektai schemų;</w:t>
      </w:r>
    </w:p>
    <w:p w14:paraId="0B6999D7" w14:textId="77777777" w:rsidR="0072498B" w:rsidRPr="00301182" w:rsidRDefault="00700693" w:rsidP="00873A32">
      <w:pPr>
        <w:widowControl w:val="0"/>
        <w:tabs>
          <w:tab w:val="left" w:pos="142"/>
          <w:tab w:val="left" w:pos="284"/>
        </w:tabs>
        <w:ind w:left="-284"/>
        <w:jc w:val="both"/>
        <w:rPr>
          <w:sz w:val="22"/>
          <w:szCs w:val="22"/>
        </w:rPr>
      </w:pPr>
      <w:r w:rsidRPr="00301182">
        <w:rPr>
          <w:sz w:val="22"/>
          <w:szCs w:val="22"/>
        </w:rPr>
        <w:t>9</w:t>
      </w:r>
      <w:r w:rsidR="00AE4D51" w:rsidRPr="00301182">
        <w:rPr>
          <w:sz w:val="22"/>
          <w:szCs w:val="22"/>
        </w:rPr>
        <w:t xml:space="preserve">.2.6. </w:t>
      </w:r>
      <w:r w:rsidR="0072498B" w:rsidRPr="00301182">
        <w:rPr>
          <w:sz w:val="22"/>
          <w:szCs w:val="22"/>
        </w:rPr>
        <w:t xml:space="preserve">kiekviena </w:t>
      </w:r>
      <w:r w:rsidR="00063C54" w:rsidRPr="00301182">
        <w:rPr>
          <w:sz w:val="22"/>
          <w:szCs w:val="22"/>
        </w:rPr>
        <w:t>Transporto priemonė</w:t>
      </w:r>
      <w:r w:rsidR="0072498B" w:rsidRPr="00301182">
        <w:rPr>
          <w:sz w:val="22"/>
          <w:szCs w:val="22"/>
        </w:rPr>
        <w:t xml:space="preserve"> turi būti aprūpinta </w:t>
      </w:r>
      <w:r w:rsidR="00063C54" w:rsidRPr="00301182">
        <w:rPr>
          <w:sz w:val="22"/>
          <w:szCs w:val="22"/>
        </w:rPr>
        <w:t>Transporto priemonės</w:t>
      </w:r>
      <w:r w:rsidR="0072498B" w:rsidRPr="00301182">
        <w:rPr>
          <w:sz w:val="22"/>
          <w:szCs w:val="22"/>
        </w:rPr>
        <w:t xml:space="preserve"> eksploatacijos instrukcijomis vairuotojui lietuvių kalba.</w:t>
      </w:r>
    </w:p>
    <w:p w14:paraId="6D3F8586" w14:textId="77777777" w:rsidR="0072498B" w:rsidRPr="00301182" w:rsidRDefault="00700693" w:rsidP="00873A32">
      <w:pPr>
        <w:widowControl w:val="0"/>
        <w:tabs>
          <w:tab w:val="left" w:pos="142"/>
          <w:tab w:val="left" w:pos="284"/>
        </w:tabs>
        <w:ind w:left="-284"/>
        <w:jc w:val="both"/>
        <w:rPr>
          <w:sz w:val="22"/>
          <w:szCs w:val="22"/>
        </w:rPr>
      </w:pPr>
      <w:r w:rsidRPr="00301182">
        <w:rPr>
          <w:sz w:val="22"/>
          <w:szCs w:val="22"/>
        </w:rPr>
        <w:t>9</w:t>
      </w:r>
      <w:r w:rsidR="00AE4D51" w:rsidRPr="00301182">
        <w:rPr>
          <w:sz w:val="22"/>
          <w:szCs w:val="22"/>
        </w:rPr>
        <w:t xml:space="preserve">.3. </w:t>
      </w:r>
      <w:r w:rsidR="00D67EF4" w:rsidRPr="00301182">
        <w:rPr>
          <w:sz w:val="22"/>
          <w:szCs w:val="22"/>
        </w:rPr>
        <w:t>Perduodama t</w:t>
      </w:r>
      <w:r w:rsidR="0072498B" w:rsidRPr="00301182">
        <w:rPr>
          <w:sz w:val="22"/>
          <w:szCs w:val="22"/>
        </w:rPr>
        <w:t>echninė dokumentacija (diagramos, tolerancijos, elektriniai signalai kontroliniuose taškuose ir pan.) turi būti pateikta lietuvių ir/arba anglų kalba.</w:t>
      </w:r>
    </w:p>
    <w:p w14:paraId="38F25D44" w14:textId="77777777" w:rsidR="00D67EF4" w:rsidRPr="00301182" w:rsidRDefault="00700693" w:rsidP="00873A32">
      <w:pPr>
        <w:widowControl w:val="0"/>
        <w:tabs>
          <w:tab w:val="left" w:pos="142"/>
          <w:tab w:val="left" w:pos="284"/>
        </w:tabs>
        <w:ind w:left="-284"/>
        <w:jc w:val="both"/>
        <w:rPr>
          <w:sz w:val="22"/>
          <w:szCs w:val="22"/>
        </w:rPr>
      </w:pPr>
      <w:r w:rsidRPr="00301182">
        <w:rPr>
          <w:color w:val="000000"/>
          <w:sz w:val="22"/>
          <w:szCs w:val="22"/>
        </w:rPr>
        <w:t>9</w:t>
      </w:r>
      <w:r w:rsidR="00AE4D51" w:rsidRPr="00301182">
        <w:rPr>
          <w:color w:val="000000"/>
          <w:sz w:val="22"/>
          <w:szCs w:val="22"/>
        </w:rPr>
        <w:t xml:space="preserve">.4. </w:t>
      </w:r>
      <w:r w:rsidR="0072498B" w:rsidRPr="00301182">
        <w:rPr>
          <w:color w:val="000000"/>
          <w:sz w:val="22"/>
          <w:szCs w:val="22"/>
        </w:rPr>
        <w:t xml:space="preserve">Kartu su Transporto priemonėmis </w:t>
      </w:r>
      <w:r w:rsidR="00AE4D51" w:rsidRPr="00301182">
        <w:rPr>
          <w:color w:val="000000"/>
          <w:sz w:val="22"/>
          <w:szCs w:val="22"/>
        </w:rPr>
        <w:t>T</w:t>
      </w:r>
      <w:r w:rsidR="00D67EF4" w:rsidRPr="00301182">
        <w:rPr>
          <w:color w:val="000000"/>
          <w:sz w:val="22"/>
          <w:szCs w:val="22"/>
        </w:rPr>
        <w:t xml:space="preserve">iekėjas </w:t>
      </w:r>
      <w:r w:rsidR="0072498B" w:rsidRPr="00301182">
        <w:rPr>
          <w:color w:val="000000"/>
          <w:sz w:val="22"/>
          <w:szCs w:val="22"/>
        </w:rPr>
        <w:t>turi pateikt</w:t>
      </w:r>
      <w:r w:rsidR="00D67EF4" w:rsidRPr="00301182">
        <w:rPr>
          <w:color w:val="000000"/>
          <w:sz w:val="22"/>
          <w:szCs w:val="22"/>
        </w:rPr>
        <w:t>i</w:t>
      </w:r>
      <w:r w:rsidR="0072498B" w:rsidRPr="00301182">
        <w:rPr>
          <w:color w:val="000000"/>
          <w:sz w:val="22"/>
          <w:szCs w:val="22"/>
        </w:rPr>
        <w:t xml:space="preserve"> vis</w:t>
      </w:r>
      <w:r w:rsidR="00D67EF4" w:rsidRPr="00301182">
        <w:rPr>
          <w:color w:val="000000"/>
          <w:sz w:val="22"/>
          <w:szCs w:val="22"/>
        </w:rPr>
        <w:t>ą</w:t>
      </w:r>
      <w:r w:rsidR="0072498B" w:rsidRPr="00301182">
        <w:rPr>
          <w:color w:val="000000"/>
          <w:sz w:val="22"/>
          <w:szCs w:val="22"/>
        </w:rPr>
        <w:t xml:space="preserve"> reikiam</w:t>
      </w:r>
      <w:r w:rsidR="00D67EF4" w:rsidRPr="00301182">
        <w:rPr>
          <w:color w:val="000000"/>
          <w:sz w:val="22"/>
          <w:szCs w:val="22"/>
        </w:rPr>
        <w:t>ą</w:t>
      </w:r>
      <w:r w:rsidR="0072498B" w:rsidRPr="00301182">
        <w:rPr>
          <w:color w:val="000000"/>
          <w:sz w:val="22"/>
          <w:szCs w:val="22"/>
        </w:rPr>
        <w:t xml:space="preserve"> technin</w:t>
      </w:r>
      <w:r w:rsidR="00D67EF4" w:rsidRPr="00301182">
        <w:rPr>
          <w:color w:val="000000"/>
          <w:sz w:val="22"/>
          <w:szCs w:val="22"/>
        </w:rPr>
        <w:t>ę</w:t>
      </w:r>
      <w:r w:rsidR="0072498B" w:rsidRPr="00301182">
        <w:rPr>
          <w:color w:val="000000"/>
          <w:sz w:val="22"/>
          <w:szCs w:val="22"/>
        </w:rPr>
        <w:t xml:space="preserve"> ir programin</w:t>
      </w:r>
      <w:r w:rsidR="00D67EF4" w:rsidRPr="00301182">
        <w:rPr>
          <w:color w:val="000000"/>
          <w:sz w:val="22"/>
          <w:szCs w:val="22"/>
        </w:rPr>
        <w:t>ę</w:t>
      </w:r>
      <w:r w:rsidR="0072498B" w:rsidRPr="00301182">
        <w:rPr>
          <w:color w:val="000000"/>
          <w:sz w:val="22"/>
          <w:szCs w:val="22"/>
        </w:rPr>
        <w:t xml:space="preserve"> įrang</w:t>
      </w:r>
      <w:r w:rsidR="00D67EF4" w:rsidRPr="00301182">
        <w:rPr>
          <w:color w:val="000000"/>
          <w:sz w:val="22"/>
          <w:szCs w:val="22"/>
        </w:rPr>
        <w:t>ą,</w:t>
      </w:r>
      <w:r w:rsidR="0072498B" w:rsidRPr="00301182">
        <w:rPr>
          <w:color w:val="000000"/>
          <w:sz w:val="22"/>
          <w:szCs w:val="22"/>
        </w:rPr>
        <w:t xml:space="preserve"> reikaling</w:t>
      </w:r>
      <w:r w:rsidR="00D67EF4" w:rsidRPr="00301182">
        <w:rPr>
          <w:color w:val="000000"/>
          <w:sz w:val="22"/>
          <w:szCs w:val="22"/>
        </w:rPr>
        <w:t>ą</w:t>
      </w:r>
      <w:r w:rsidR="0072498B" w:rsidRPr="00301182">
        <w:rPr>
          <w:color w:val="000000"/>
          <w:sz w:val="22"/>
          <w:szCs w:val="22"/>
        </w:rPr>
        <w:t xml:space="preserve"> vaizdo įrašų valdymui, persiuntimui iš Transporto priemonių, saugojimui ir peržiūrai</w:t>
      </w:r>
      <w:r w:rsidR="00D67EF4" w:rsidRPr="00301182">
        <w:rPr>
          <w:color w:val="000000"/>
          <w:sz w:val="22"/>
          <w:szCs w:val="22"/>
        </w:rPr>
        <w:t>. Kartu turi būti pateikta</w:t>
      </w:r>
      <w:r w:rsidR="00D67EF4" w:rsidRPr="00301182">
        <w:rPr>
          <w:sz w:val="22"/>
          <w:szCs w:val="22"/>
        </w:rPr>
        <w:t xml:space="preserve"> išsami Transporto priemonėse sumontuotos techninės ir programinės įrangos dokumentacija, įskaitant įrangos techninius parametrus, lietuvių ir/ar anglų kalba. Tiekėjas turi pateikti konfigūravimo failus, kuriais vadovaujantis galima būtų pilnai atlikti įrangos pakartotinio pajungimo / konfigūravimo darbus.</w:t>
      </w:r>
    </w:p>
    <w:p w14:paraId="44F0CFA5" w14:textId="77777777" w:rsidR="00D67EF4" w:rsidRPr="00301182" w:rsidRDefault="00700693" w:rsidP="00873A32">
      <w:pPr>
        <w:widowControl w:val="0"/>
        <w:tabs>
          <w:tab w:val="left" w:pos="142"/>
          <w:tab w:val="left" w:pos="284"/>
        </w:tabs>
        <w:ind w:left="-284"/>
        <w:jc w:val="both"/>
        <w:rPr>
          <w:sz w:val="22"/>
          <w:szCs w:val="22"/>
        </w:rPr>
      </w:pPr>
      <w:r w:rsidRPr="00301182">
        <w:rPr>
          <w:sz w:val="22"/>
          <w:szCs w:val="22"/>
        </w:rPr>
        <w:t>9</w:t>
      </w:r>
      <w:r w:rsidR="00AE4D51" w:rsidRPr="00301182">
        <w:rPr>
          <w:sz w:val="22"/>
          <w:szCs w:val="22"/>
        </w:rPr>
        <w:t xml:space="preserve">.5. </w:t>
      </w:r>
      <w:r w:rsidR="00D67EF4" w:rsidRPr="00301182">
        <w:rPr>
          <w:sz w:val="22"/>
          <w:szCs w:val="22"/>
        </w:rPr>
        <w:t>Tiekėjas kartu su Transporto priemonėmis turi pateikt</w:t>
      </w:r>
      <w:r w:rsidR="00AE4D51" w:rsidRPr="00301182">
        <w:rPr>
          <w:sz w:val="22"/>
          <w:szCs w:val="22"/>
        </w:rPr>
        <w:t>i</w:t>
      </w:r>
      <w:r w:rsidR="00D67EF4" w:rsidRPr="00301182">
        <w:rPr>
          <w:sz w:val="22"/>
          <w:szCs w:val="22"/>
        </w:rPr>
        <w:t xml:space="preserve"> trump</w:t>
      </w:r>
      <w:r w:rsidR="00AE4D51" w:rsidRPr="00301182">
        <w:rPr>
          <w:sz w:val="22"/>
          <w:szCs w:val="22"/>
        </w:rPr>
        <w:t>ą</w:t>
      </w:r>
      <w:r w:rsidR="00D67EF4" w:rsidRPr="00301182">
        <w:rPr>
          <w:sz w:val="22"/>
          <w:szCs w:val="22"/>
        </w:rPr>
        <w:t xml:space="preserve"> naudotojo gid</w:t>
      </w:r>
      <w:r w:rsidR="00AE4D51" w:rsidRPr="00301182">
        <w:rPr>
          <w:sz w:val="22"/>
          <w:szCs w:val="22"/>
        </w:rPr>
        <w:t>ą</w:t>
      </w:r>
      <w:r w:rsidR="00D67EF4" w:rsidRPr="00301182">
        <w:rPr>
          <w:sz w:val="22"/>
          <w:szCs w:val="22"/>
        </w:rPr>
        <w:t xml:space="preserve"> lietuvių</w:t>
      </w:r>
      <w:r w:rsidR="00AE4D51" w:rsidRPr="00301182">
        <w:rPr>
          <w:sz w:val="22"/>
          <w:szCs w:val="22"/>
        </w:rPr>
        <w:t xml:space="preserve"> kalba</w:t>
      </w:r>
      <w:r w:rsidR="00D67EF4" w:rsidRPr="00301182">
        <w:rPr>
          <w:sz w:val="22"/>
          <w:szCs w:val="22"/>
        </w:rPr>
        <w:t>, kuriuo vadovaujantis būtų galima atlikti įprastus veiksmus sistemoje.</w:t>
      </w:r>
    </w:p>
    <w:p w14:paraId="655AD3E4" w14:textId="77777777" w:rsidR="00D67EF4" w:rsidRPr="00301182" w:rsidRDefault="00700693" w:rsidP="00873A32">
      <w:pPr>
        <w:widowControl w:val="0"/>
        <w:tabs>
          <w:tab w:val="left" w:pos="142"/>
          <w:tab w:val="left" w:pos="284"/>
        </w:tabs>
        <w:ind w:left="-284"/>
        <w:jc w:val="both"/>
        <w:rPr>
          <w:sz w:val="22"/>
          <w:szCs w:val="22"/>
        </w:rPr>
      </w:pPr>
      <w:r w:rsidRPr="00301182">
        <w:rPr>
          <w:sz w:val="22"/>
          <w:szCs w:val="22"/>
        </w:rPr>
        <w:t>9</w:t>
      </w:r>
      <w:r w:rsidR="00AE4D51" w:rsidRPr="00301182">
        <w:rPr>
          <w:sz w:val="22"/>
          <w:szCs w:val="22"/>
        </w:rPr>
        <w:t xml:space="preserve">.6. </w:t>
      </w:r>
      <w:r w:rsidR="00D67EF4" w:rsidRPr="00301182">
        <w:rPr>
          <w:sz w:val="22"/>
          <w:szCs w:val="22"/>
        </w:rPr>
        <w:t xml:space="preserve">Tiekėjas kartu su Transporto priemonėmis </w:t>
      </w:r>
      <w:r w:rsidR="00AE4D51" w:rsidRPr="00301182">
        <w:rPr>
          <w:sz w:val="22"/>
          <w:szCs w:val="22"/>
        </w:rPr>
        <w:t>t</w:t>
      </w:r>
      <w:r w:rsidR="00D67EF4" w:rsidRPr="00301182">
        <w:rPr>
          <w:sz w:val="22"/>
          <w:szCs w:val="22"/>
        </w:rPr>
        <w:t>uri pateikti reikiamas licencijas neribojant darbo vietų skaičiaus, suteikiančias teisę neribotą laiką naudotis programine įranga ir pilnu jos funkcionalumu.</w:t>
      </w:r>
    </w:p>
    <w:p w14:paraId="687FC1B2" w14:textId="77777777" w:rsidR="00D67EF4" w:rsidRPr="00301182" w:rsidRDefault="00700693" w:rsidP="00873A32">
      <w:pPr>
        <w:widowControl w:val="0"/>
        <w:tabs>
          <w:tab w:val="left" w:pos="142"/>
          <w:tab w:val="left" w:pos="284"/>
        </w:tabs>
        <w:ind w:left="-284"/>
        <w:jc w:val="both"/>
        <w:rPr>
          <w:sz w:val="22"/>
          <w:szCs w:val="22"/>
        </w:rPr>
      </w:pPr>
      <w:r w:rsidRPr="00301182">
        <w:rPr>
          <w:sz w:val="22"/>
          <w:szCs w:val="22"/>
        </w:rPr>
        <w:t>9</w:t>
      </w:r>
      <w:r w:rsidR="00AE4D51" w:rsidRPr="00301182">
        <w:rPr>
          <w:sz w:val="22"/>
          <w:szCs w:val="22"/>
        </w:rPr>
        <w:t xml:space="preserve">.7. </w:t>
      </w:r>
      <w:r w:rsidR="00D67EF4" w:rsidRPr="00301182">
        <w:rPr>
          <w:sz w:val="22"/>
          <w:szCs w:val="22"/>
        </w:rPr>
        <w:t>Visa techninė dokumentacija, esant techninės ir programinės įrangos pasikeitimams garantinės priežiūros vykdymo metu, turi būti atnaujinama. Atnaujinimai turi būti atliekami nemokamai ne trumpiau nei to reikalauja garantijos laikotarpis.</w:t>
      </w:r>
    </w:p>
    <w:p w14:paraId="0836AAC6" w14:textId="77777777" w:rsidR="00834946" w:rsidRPr="00301182" w:rsidRDefault="00700693" w:rsidP="00B0075E">
      <w:pPr>
        <w:tabs>
          <w:tab w:val="left" w:pos="142"/>
          <w:tab w:val="left" w:pos="284"/>
        </w:tabs>
        <w:ind w:left="-284"/>
        <w:jc w:val="both"/>
        <w:rPr>
          <w:sz w:val="22"/>
          <w:szCs w:val="22"/>
        </w:rPr>
      </w:pPr>
      <w:r w:rsidRPr="00301182">
        <w:rPr>
          <w:sz w:val="22"/>
          <w:szCs w:val="22"/>
        </w:rPr>
        <w:t>9</w:t>
      </w:r>
      <w:r w:rsidR="00AE4D51" w:rsidRPr="00301182">
        <w:rPr>
          <w:sz w:val="22"/>
          <w:szCs w:val="22"/>
        </w:rPr>
        <w:t xml:space="preserve">.8. </w:t>
      </w:r>
      <w:r w:rsidR="00D67EF4" w:rsidRPr="00301182">
        <w:rPr>
          <w:sz w:val="22"/>
          <w:szCs w:val="22"/>
        </w:rPr>
        <w:t>Periodiškai atnaujinti visą techninę dokumentacija, įskaitant ir atsarginių dalių katalogus bei diagnostines programas pagal Transporto priemonių gamintojo nustatytus atnaujinimo intervalus,  užtikrinti atsarginių dalių ir medžiagų, reikalingų Transporto priemonėms eksploatuoti bei remontuoti, įsigijimo galimybę mažiausiai 15</w:t>
      </w:r>
      <w:r w:rsidR="00F1622F" w:rsidRPr="00301182">
        <w:rPr>
          <w:sz w:val="22"/>
          <w:szCs w:val="22"/>
        </w:rPr>
        <w:t xml:space="preserve"> metų</w:t>
      </w:r>
      <w:r w:rsidR="00D67EF4" w:rsidRPr="00301182">
        <w:rPr>
          <w:sz w:val="22"/>
          <w:szCs w:val="22"/>
        </w:rPr>
        <w:t xml:space="preserve"> nuo Transporto priemonės  perdavimo-priėmimo akto pasirašymo dienos, taip pat dėti visas protingas pastangas, kad ir pasibaigus nurodytam terminui Pirkėjas turėtų galimybę įsigyti atsargines dalis ir medžiagas Transporto priemonėms eksploatuoti ir remontuoti</w:t>
      </w:r>
      <w:r w:rsidR="00F1622F" w:rsidRPr="00301182">
        <w:rPr>
          <w:sz w:val="22"/>
          <w:szCs w:val="22"/>
        </w:rPr>
        <w:t>.</w:t>
      </w:r>
    </w:p>
    <w:p w14:paraId="344230FE" w14:textId="77777777" w:rsidR="00F1622F" w:rsidRPr="00301182" w:rsidRDefault="00700693" w:rsidP="00B0075E">
      <w:pPr>
        <w:tabs>
          <w:tab w:val="left" w:pos="142"/>
          <w:tab w:val="left" w:pos="284"/>
        </w:tabs>
        <w:ind w:left="-284"/>
        <w:jc w:val="both"/>
        <w:rPr>
          <w:sz w:val="22"/>
          <w:szCs w:val="22"/>
        </w:rPr>
      </w:pPr>
      <w:r w:rsidRPr="00301182">
        <w:rPr>
          <w:sz w:val="22"/>
          <w:szCs w:val="22"/>
        </w:rPr>
        <w:lastRenderedPageBreak/>
        <w:t>9</w:t>
      </w:r>
      <w:r w:rsidR="00AE4D51" w:rsidRPr="00301182">
        <w:rPr>
          <w:sz w:val="22"/>
          <w:szCs w:val="22"/>
        </w:rPr>
        <w:t xml:space="preserve">.9. </w:t>
      </w:r>
      <w:r w:rsidR="00F1622F" w:rsidRPr="00301182">
        <w:rPr>
          <w:sz w:val="22"/>
          <w:szCs w:val="22"/>
        </w:rPr>
        <w:t>Tiekėjas kartu su Transporto priemonėmis (1 komplektą bendrai visoms Transporto priemonėms) turi pateikti nuo smūgių apsaugotą diagnostinį kompiuterį su programine įranga ir programomis pilnai Transporto priemonės diagnostikai atskiroms sistemoms (variklio ir kitų agregatų bei kitų sistemų diagnostikos bei darbo parametrų nustatymo programas).</w:t>
      </w:r>
    </w:p>
    <w:p w14:paraId="6A5E498D" w14:textId="77777777" w:rsidR="00F1622F" w:rsidRPr="00301182" w:rsidRDefault="00700693" w:rsidP="00B0075E">
      <w:pPr>
        <w:tabs>
          <w:tab w:val="left" w:pos="142"/>
          <w:tab w:val="left" w:pos="284"/>
        </w:tabs>
        <w:ind w:left="-284"/>
        <w:jc w:val="both"/>
        <w:rPr>
          <w:sz w:val="22"/>
          <w:szCs w:val="22"/>
        </w:rPr>
      </w:pPr>
      <w:r w:rsidRPr="00301182">
        <w:rPr>
          <w:sz w:val="22"/>
          <w:szCs w:val="22"/>
        </w:rPr>
        <w:t>9</w:t>
      </w:r>
      <w:r w:rsidR="00AE4D51" w:rsidRPr="00301182">
        <w:rPr>
          <w:sz w:val="22"/>
          <w:szCs w:val="22"/>
        </w:rPr>
        <w:t xml:space="preserve">.10. </w:t>
      </w:r>
      <w:r w:rsidR="00F1622F" w:rsidRPr="00301182">
        <w:rPr>
          <w:sz w:val="22"/>
          <w:szCs w:val="22"/>
        </w:rPr>
        <w:t>Kiekvienoje perduodamoje Transporto priemonėje turi būti po 1 ratų paveržimo raktą.</w:t>
      </w:r>
    </w:p>
    <w:p w14:paraId="3E3898CA" w14:textId="77777777" w:rsidR="001800AE" w:rsidRPr="00301182" w:rsidRDefault="00700693" w:rsidP="00B0075E">
      <w:pPr>
        <w:tabs>
          <w:tab w:val="left" w:pos="567"/>
        </w:tabs>
        <w:spacing w:before="240" w:after="120"/>
        <w:ind w:left="-284" w:right="108"/>
        <w:contextualSpacing/>
        <w:jc w:val="both"/>
        <w:rPr>
          <w:b/>
          <w:color w:val="000000"/>
          <w:sz w:val="22"/>
          <w:szCs w:val="22"/>
        </w:rPr>
      </w:pPr>
      <w:r w:rsidRPr="00301182">
        <w:rPr>
          <w:sz w:val="22"/>
          <w:szCs w:val="22"/>
        </w:rPr>
        <w:t>9</w:t>
      </w:r>
      <w:r w:rsidR="004E5386" w:rsidRPr="00301182">
        <w:rPr>
          <w:sz w:val="22"/>
          <w:szCs w:val="22"/>
        </w:rPr>
        <w:t>.11. Kol dokumentai</w:t>
      </w:r>
      <w:r w:rsidRPr="00301182">
        <w:rPr>
          <w:sz w:val="22"/>
          <w:szCs w:val="22"/>
        </w:rPr>
        <w:t xml:space="preserve"> ir kita</w:t>
      </w:r>
      <w:r w:rsidR="001800AE" w:rsidRPr="00301182">
        <w:rPr>
          <w:sz w:val="22"/>
          <w:szCs w:val="22"/>
        </w:rPr>
        <w:t xml:space="preserve"> įranga,</w:t>
      </w:r>
      <w:r w:rsidRPr="00301182">
        <w:rPr>
          <w:sz w:val="22"/>
          <w:szCs w:val="22"/>
        </w:rPr>
        <w:t xml:space="preserve"> pagal Sutartį privaloma </w:t>
      </w:r>
      <w:r w:rsidR="001800AE" w:rsidRPr="00301182">
        <w:rPr>
          <w:sz w:val="22"/>
          <w:szCs w:val="22"/>
        </w:rPr>
        <w:t xml:space="preserve">perduoti Pirkėjui, </w:t>
      </w:r>
      <w:r w:rsidR="004E5386" w:rsidRPr="00301182">
        <w:rPr>
          <w:sz w:val="22"/>
          <w:szCs w:val="22"/>
        </w:rPr>
        <w:t>neperduoti</w:t>
      </w:r>
      <w:r w:rsidR="001800AE" w:rsidRPr="00301182">
        <w:rPr>
          <w:sz w:val="22"/>
          <w:szCs w:val="22"/>
        </w:rPr>
        <w:t>,</w:t>
      </w:r>
      <w:r w:rsidR="004E5386" w:rsidRPr="00301182">
        <w:rPr>
          <w:sz w:val="22"/>
          <w:szCs w:val="22"/>
        </w:rPr>
        <w:t xml:space="preserve"> laikoma, kad perduotos ne visos Transporto priemonės</w:t>
      </w:r>
      <w:r w:rsidR="004E5386" w:rsidRPr="00301182">
        <w:rPr>
          <w:b/>
          <w:color w:val="000000"/>
          <w:sz w:val="22"/>
          <w:szCs w:val="22"/>
        </w:rPr>
        <w:t xml:space="preserve"> </w:t>
      </w:r>
    </w:p>
    <w:p w14:paraId="1C4A4CCF" w14:textId="77777777" w:rsidR="001800AE" w:rsidRPr="00301182" w:rsidRDefault="001800AE" w:rsidP="00B0075E">
      <w:pPr>
        <w:tabs>
          <w:tab w:val="left" w:pos="567"/>
        </w:tabs>
        <w:spacing w:before="240" w:after="120"/>
        <w:ind w:left="-284" w:right="108"/>
        <w:contextualSpacing/>
        <w:rPr>
          <w:b/>
          <w:color w:val="000000"/>
          <w:sz w:val="22"/>
          <w:szCs w:val="22"/>
        </w:rPr>
      </w:pPr>
    </w:p>
    <w:p w14:paraId="6971695A" w14:textId="77777777" w:rsidR="00F1622F" w:rsidRPr="00301182" w:rsidRDefault="001800AE" w:rsidP="00B0075E">
      <w:pPr>
        <w:tabs>
          <w:tab w:val="left" w:pos="567"/>
        </w:tabs>
        <w:spacing w:before="240" w:after="120"/>
        <w:ind w:left="-284" w:right="108"/>
        <w:jc w:val="center"/>
        <w:rPr>
          <w:b/>
          <w:sz w:val="22"/>
          <w:szCs w:val="22"/>
        </w:rPr>
      </w:pPr>
      <w:r w:rsidRPr="00301182">
        <w:rPr>
          <w:b/>
          <w:color w:val="000000"/>
          <w:sz w:val="22"/>
          <w:szCs w:val="22"/>
        </w:rPr>
        <w:t>10</w:t>
      </w:r>
      <w:r w:rsidR="00F1622F" w:rsidRPr="00301182">
        <w:rPr>
          <w:b/>
          <w:color w:val="000000"/>
          <w:sz w:val="22"/>
          <w:szCs w:val="22"/>
        </w:rPr>
        <w:t xml:space="preserve">. Transporto priemonių garantinis remontas, techninio aptarnavimo ir priežiūros </w:t>
      </w:r>
      <w:r w:rsidR="00F1622F" w:rsidRPr="00301182">
        <w:rPr>
          <w:b/>
          <w:sz w:val="22"/>
          <w:szCs w:val="22"/>
        </w:rPr>
        <w:t>paslaugos</w:t>
      </w:r>
      <w:r w:rsidR="0018204A" w:rsidRPr="00301182">
        <w:rPr>
          <w:b/>
          <w:sz w:val="22"/>
          <w:szCs w:val="22"/>
        </w:rPr>
        <w:t xml:space="preserve"> ir negarantinio remonto darbai </w:t>
      </w:r>
      <w:r w:rsidR="00AE4D51" w:rsidRPr="00301182">
        <w:rPr>
          <w:b/>
          <w:sz w:val="22"/>
          <w:szCs w:val="22"/>
        </w:rPr>
        <w:t>T</w:t>
      </w:r>
      <w:r w:rsidR="0018204A" w:rsidRPr="00301182">
        <w:rPr>
          <w:b/>
          <w:sz w:val="22"/>
          <w:szCs w:val="22"/>
        </w:rPr>
        <w:t>ransporto priemonėms suteiktų garantijų laikotarpiu</w:t>
      </w:r>
    </w:p>
    <w:p w14:paraId="3EE39ED3" w14:textId="77777777" w:rsidR="00F1622F" w:rsidRPr="00301182" w:rsidRDefault="001800AE" w:rsidP="00B0075E">
      <w:pPr>
        <w:tabs>
          <w:tab w:val="left" w:pos="142"/>
          <w:tab w:val="left" w:pos="284"/>
        </w:tabs>
        <w:ind w:left="-284"/>
        <w:jc w:val="both"/>
        <w:rPr>
          <w:sz w:val="22"/>
          <w:szCs w:val="22"/>
        </w:rPr>
      </w:pPr>
      <w:r w:rsidRPr="00301182">
        <w:rPr>
          <w:color w:val="000000"/>
          <w:sz w:val="22"/>
          <w:szCs w:val="22"/>
        </w:rPr>
        <w:t>10</w:t>
      </w:r>
      <w:r w:rsidR="00AE4D51" w:rsidRPr="00301182">
        <w:rPr>
          <w:color w:val="000000"/>
          <w:sz w:val="22"/>
          <w:szCs w:val="22"/>
        </w:rPr>
        <w:t xml:space="preserve">.1. </w:t>
      </w:r>
      <w:r w:rsidR="0018204A" w:rsidRPr="00301182">
        <w:rPr>
          <w:color w:val="000000"/>
          <w:sz w:val="22"/>
          <w:szCs w:val="22"/>
        </w:rPr>
        <w:t>Transporto priemonėms suteiktų garantijų laikotarpiu Transporto priemonių garantinį remontą, techninio aptarnavimo ir priežiūros paslaugas ir</w:t>
      </w:r>
      <w:r w:rsidR="00B82A26" w:rsidRPr="00301182">
        <w:rPr>
          <w:color w:val="000000"/>
          <w:sz w:val="22"/>
          <w:szCs w:val="22"/>
        </w:rPr>
        <w:t xml:space="preserve"> </w:t>
      </w:r>
      <w:r w:rsidR="0018204A" w:rsidRPr="00301182">
        <w:rPr>
          <w:color w:val="000000"/>
          <w:sz w:val="22"/>
          <w:szCs w:val="22"/>
        </w:rPr>
        <w:t xml:space="preserve">negarantinio remonto darbus Tiekėjas </w:t>
      </w:r>
      <w:r w:rsidR="00037A8A" w:rsidRPr="00301182">
        <w:rPr>
          <w:color w:val="000000"/>
          <w:sz w:val="22"/>
          <w:szCs w:val="22"/>
        </w:rPr>
        <w:t>atlieka</w:t>
      </w:r>
      <w:r w:rsidR="0018204A" w:rsidRPr="00301182">
        <w:rPr>
          <w:color w:val="000000"/>
          <w:sz w:val="22"/>
          <w:szCs w:val="22"/>
        </w:rPr>
        <w:t xml:space="preserve"> </w:t>
      </w:r>
      <w:r w:rsidR="00037A8A" w:rsidRPr="00301182">
        <w:rPr>
          <w:color w:val="000000"/>
          <w:sz w:val="22"/>
          <w:szCs w:val="22"/>
        </w:rPr>
        <w:t xml:space="preserve">__________ </w:t>
      </w:r>
      <w:r w:rsidR="0018204A" w:rsidRPr="00301182">
        <w:rPr>
          <w:i/>
          <w:color w:val="000000"/>
          <w:sz w:val="22"/>
          <w:szCs w:val="22"/>
        </w:rPr>
        <w:t>(nurodomas Tiekėjo pasiūlyme nurodyta</w:t>
      </w:r>
      <w:r w:rsidR="00037A8A" w:rsidRPr="00301182">
        <w:rPr>
          <w:i/>
          <w:color w:val="000000"/>
          <w:sz w:val="22"/>
          <w:szCs w:val="22"/>
        </w:rPr>
        <w:t xml:space="preserve"> techninio aptarnavimo ir priežiūros, garantinių ir negarantinių remontų teikimo vieta,</w:t>
      </w:r>
      <w:r w:rsidR="0018204A" w:rsidRPr="00301182">
        <w:rPr>
          <w:i/>
          <w:color w:val="000000"/>
          <w:sz w:val="22"/>
          <w:szCs w:val="22"/>
        </w:rPr>
        <w:t xml:space="preserve"> servisas).</w:t>
      </w:r>
    </w:p>
    <w:p w14:paraId="3D50EB88" w14:textId="7748EB03" w:rsidR="0018204A" w:rsidRPr="00301182" w:rsidRDefault="001800AE" w:rsidP="00686A8E">
      <w:pPr>
        <w:tabs>
          <w:tab w:val="left" w:pos="142"/>
          <w:tab w:val="left" w:pos="284"/>
        </w:tabs>
        <w:ind w:left="-284"/>
        <w:jc w:val="both"/>
        <w:rPr>
          <w:sz w:val="22"/>
          <w:szCs w:val="22"/>
        </w:rPr>
      </w:pPr>
      <w:r w:rsidRPr="00301182">
        <w:rPr>
          <w:color w:val="000000"/>
          <w:sz w:val="22"/>
          <w:szCs w:val="22"/>
        </w:rPr>
        <w:t>10</w:t>
      </w:r>
      <w:r w:rsidR="00AE4D51" w:rsidRPr="00301182">
        <w:rPr>
          <w:color w:val="000000"/>
          <w:sz w:val="22"/>
          <w:szCs w:val="22"/>
        </w:rPr>
        <w:t xml:space="preserve">.2. </w:t>
      </w:r>
      <w:r w:rsidR="00D96FEB" w:rsidRPr="00301182">
        <w:rPr>
          <w:color w:val="000000"/>
          <w:sz w:val="22"/>
          <w:szCs w:val="22"/>
        </w:rPr>
        <w:t>Atlikdamas Transporto priemonių techninį aptarnavimą ir priežiūrą, garantinį ir negarantinį remontą, Tiekėjas privalo savo lėšomis organizuoti ir vykdyti Transporto priemonių transportavimą į servisą ir atgal, t. y. savo lėšomis paimti Transporto priemones iš Pirkėjo teritorijos ir grąžinti jas atlikus darbus atgal į Transporto priemonių paėmimo vietą. Pirkėjas Transporto priemones perduos</w:t>
      </w:r>
      <w:r w:rsidR="001D10E7">
        <w:rPr>
          <w:color w:val="000000"/>
          <w:sz w:val="22"/>
          <w:szCs w:val="22"/>
        </w:rPr>
        <w:t xml:space="preserve"> </w:t>
      </w:r>
      <w:r w:rsidR="00D96FEB" w:rsidRPr="00301182">
        <w:rPr>
          <w:color w:val="000000"/>
          <w:sz w:val="22"/>
          <w:szCs w:val="22"/>
        </w:rPr>
        <w:t>ir priims pagal priėmimo – pardavimo aktus, kuriuose bus fiksuojamos techninio aptarnavimo ar remonto priežastys (gedimai, pažeidimai ir t.t.), perduodamos Transporto priemo</w:t>
      </w:r>
      <w:r w:rsidR="001D10E7">
        <w:rPr>
          <w:color w:val="000000"/>
          <w:sz w:val="22"/>
          <w:szCs w:val="22"/>
        </w:rPr>
        <w:t>n</w:t>
      </w:r>
      <w:r w:rsidR="00F22D49">
        <w:rPr>
          <w:color w:val="000000"/>
          <w:sz w:val="22"/>
          <w:szCs w:val="22"/>
        </w:rPr>
        <w:t xml:space="preserve">ės </w:t>
      </w:r>
      <w:proofErr w:type="spellStart"/>
      <w:r w:rsidR="00F22D49">
        <w:rPr>
          <w:color w:val="000000"/>
          <w:sz w:val="22"/>
          <w:szCs w:val="22"/>
        </w:rPr>
        <w:t>kilometražas</w:t>
      </w:r>
      <w:proofErr w:type="spellEnd"/>
      <w:r w:rsidR="00F22D49">
        <w:rPr>
          <w:color w:val="000000"/>
          <w:sz w:val="22"/>
          <w:szCs w:val="22"/>
        </w:rPr>
        <w:t xml:space="preserve"> </w:t>
      </w:r>
      <w:r w:rsidR="00D96FEB" w:rsidRPr="00301182">
        <w:rPr>
          <w:color w:val="000000"/>
          <w:sz w:val="22"/>
          <w:szCs w:val="22"/>
        </w:rPr>
        <w:t>(Sutarties 5 priedas)</w:t>
      </w:r>
      <w:r w:rsidR="0018204A" w:rsidRPr="00301182">
        <w:rPr>
          <w:color w:val="000000"/>
          <w:sz w:val="22"/>
          <w:szCs w:val="22"/>
        </w:rPr>
        <w:t>.</w:t>
      </w:r>
    </w:p>
    <w:p w14:paraId="646882F1" w14:textId="77777777" w:rsidR="00D26387" w:rsidRPr="00301182" w:rsidRDefault="001800AE" w:rsidP="00686A8E">
      <w:pPr>
        <w:tabs>
          <w:tab w:val="left" w:pos="142"/>
          <w:tab w:val="left" w:pos="284"/>
        </w:tabs>
        <w:ind w:left="-284"/>
        <w:jc w:val="both"/>
        <w:rPr>
          <w:sz w:val="22"/>
          <w:szCs w:val="22"/>
        </w:rPr>
      </w:pPr>
      <w:r w:rsidRPr="00301182">
        <w:rPr>
          <w:color w:val="000000"/>
          <w:sz w:val="22"/>
          <w:szCs w:val="22"/>
        </w:rPr>
        <w:t>10</w:t>
      </w:r>
      <w:r w:rsidR="00AE4D51" w:rsidRPr="00301182">
        <w:rPr>
          <w:color w:val="000000"/>
          <w:sz w:val="22"/>
          <w:szCs w:val="22"/>
        </w:rPr>
        <w:t>.3.</w:t>
      </w:r>
      <w:r w:rsidR="00AE4D51" w:rsidRPr="00301182">
        <w:rPr>
          <w:color w:val="000000"/>
          <w:sz w:val="22"/>
          <w:szCs w:val="22"/>
          <w:u w:val="single"/>
        </w:rPr>
        <w:t xml:space="preserve"> </w:t>
      </w:r>
      <w:r w:rsidR="00D26387" w:rsidRPr="00301182">
        <w:rPr>
          <w:color w:val="000000"/>
          <w:sz w:val="22"/>
          <w:szCs w:val="22"/>
          <w:u w:val="single"/>
        </w:rPr>
        <w:t>Transporto priemonių garantinis remontas</w:t>
      </w:r>
      <w:r w:rsidR="00D26387" w:rsidRPr="00301182">
        <w:rPr>
          <w:color w:val="000000"/>
          <w:sz w:val="22"/>
          <w:szCs w:val="22"/>
        </w:rPr>
        <w:t>:</w:t>
      </w:r>
    </w:p>
    <w:p w14:paraId="18743CC8" w14:textId="77777777" w:rsidR="00D26387" w:rsidRPr="00301182" w:rsidRDefault="001800AE" w:rsidP="00686A8E">
      <w:pPr>
        <w:tabs>
          <w:tab w:val="left" w:pos="142"/>
          <w:tab w:val="left" w:pos="284"/>
        </w:tabs>
        <w:ind w:left="-284"/>
        <w:jc w:val="both"/>
        <w:rPr>
          <w:sz w:val="22"/>
          <w:szCs w:val="22"/>
        </w:rPr>
      </w:pPr>
      <w:r w:rsidRPr="00301182">
        <w:rPr>
          <w:color w:val="000000"/>
          <w:sz w:val="22"/>
          <w:szCs w:val="22"/>
        </w:rPr>
        <w:t>10</w:t>
      </w:r>
      <w:r w:rsidR="00AE4D51" w:rsidRPr="00301182">
        <w:rPr>
          <w:color w:val="000000"/>
          <w:sz w:val="22"/>
          <w:szCs w:val="22"/>
        </w:rPr>
        <w:t xml:space="preserve">.3.1. </w:t>
      </w:r>
      <w:r w:rsidR="00D26387" w:rsidRPr="00301182">
        <w:rPr>
          <w:color w:val="000000"/>
          <w:sz w:val="22"/>
          <w:szCs w:val="22"/>
        </w:rPr>
        <w:t xml:space="preserve">Tiekėjas įsipareigoja per visą Transporto priemonėms suteiktų garantijų laikotarpį </w:t>
      </w:r>
      <w:r w:rsidR="00B21AD0" w:rsidRPr="00301182">
        <w:rPr>
          <w:color w:val="000000"/>
          <w:sz w:val="22"/>
          <w:szCs w:val="22"/>
        </w:rPr>
        <w:t xml:space="preserve">Transporto priemonių ir jų atskirų agregatų, sistemų ir t.t. gedimus, </w:t>
      </w:r>
      <w:r w:rsidR="00D26387" w:rsidRPr="00301182">
        <w:rPr>
          <w:color w:val="000000"/>
          <w:sz w:val="22"/>
          <w:szCs w:val="22"/>
        </w:rPr>
        <w:t>kurie atsirado ne dėl Pirkėjo kaltės</w:t>
      </w:r>
      <w:r w:rsidR="00B21AD0" w:rsidRPr="00301182">
        <w:rPr>
          <w:color w:val="000000"/>
          <w:sz w:val="22"/>
          <w:szCs w:val="22"/>
        </w:rPr>
        <w:t xml:space="preserve">, remontuoti (atlikti garantinį remontą) </w:t>
      </w:r>
      <w:r w:rsidR="00D26387" w:rsidRPr="00301182">
        <w:rPr>
          <w:color w:val="000000"/>
          <w:sz w:val="22"/>
          <w:szCs w:val="22"/>
        </w:rPr>
        <w:t>savo jėgomis</w:t>
      </w:r>
      <w:r w:rsidR="00B21AD0" w:rsidRPr="00301182">
        <w:rPr>
          <w:color w:val="000000"/>
          <w:sz w:val="22"/>
          <w:szCs w:val="22"/>
        </w:rPr>
        <w:t xml:space="preserve"> ir lėšomis, t.y. darbus atliekant Sutarties </w:t>
      </w:r>
      <w:r w:rsidRPr="00301182">
        <w:rPr>
          <w:color w:val="000000"/>
          <w:sz w:val="22"/>
          <w:szCs w:val="22"/>
        </w:rPr>
        <w:t>10</w:t>
      </w:r>
      <w:r w:rsidR="00AE4D51" w:rsidRPr="00301182">
        <w:rPr>
          <w:color w:val="000000"/>
          <w:sz w:val="22"/>
          <w:szCs w:val="22"/>
        </w:rPr>
        <w:t xml:space="preserve">.1. </w:t>
      </w:r>
      <w:r w:rsidR="00B21AD0" w:rsidRPr="00301182">
        <w:rPr>
          <w:color w:val="000000"/>
          <w:sz w:val="22"/>
          <w:szCs w:val="22"/>
        </w:rPr>
        <w:t xml:space="preserve"> punkte nurodyt</w:t>
      </w:r>
      <w:r w:rsidR="00037A8A" w:rsidRPr="00301182">
        <w:rPr>
          <w:color w:val="000000"/>
          <w:sz w:val="22"/>
          <w:szCs w:val="22"/>
        </w:rPr>
        <w:t>oje techninio aptarnavimo ir priežiūros, garantinių ir negarantinių remontų teikimo vietoje (servise)</w:t>
      </w:r>
      <w:r w:rsidR="00D26387" w:rsidRPr="00301182">
        <w:rPr>
          <w:color w:val="000000"/>
          <w:sz w:val="22"/>
          <w:szCs w:val="22"/>
        </w:rPr>
        <w:t xml:space="preserve"> ir</w:t>
      </w:r>
      <w:r w:rsidR="00B21AD0" w:rsidRPr="00301182">
        <w:rPr>
          <w:color w:val="000000"/>
          <w:sz w:val="22"/>
          <w:szCs w:val="22"/>
        </w:rPr>
        <w:t xml:space="preserve"> naudojant savo atsargines dalis bei eksploatacines medžiagas, už kurias Pirkėjas nemokės;</w:t>
      </w:r>
    </w:p>
    <w:p w14:paraId="3E4C8758" w14:textId="77777777" w:rsidR="00B21AD0" w:rsidRPr="00301182" w:rsidRDefault="001800AE" w:rsidP="00686A8E">
      <w:pPr>
        <w:tabs>
          <w:tab w:val="left" w:pos="142"/>
          <w:tab w:val="left" w:pos="284"/>
        </w:tabs>
        <w:ind w:left="-284"/>
        <w:jc w:val="both"/>
        <w:rPr>
          <w:sz w:val="22"/>
          <w:szCs w:val="22"/>
        </w:rPr>
      </w:pPr>
      <w:r w:rsidRPr="00301182">
        <w:rPr>
          <w:color w:val="000000"/>
          <w:sz w:val="22"/>
          <w:szCs w:val="22"/>
        </w:rPr>
        <w:t>10</w:t>
      </w:r>
      <w:r w:rsidR="00AE4D51" w:rsidRPr="00301182">
        <w:rPr>
          <w:color w:val="000000"/>
          <w:sz w:val="22"/>
          <w:szCs w:val="22"/>
        </w:rPr>
        <w:t xml:space="preserve">.3.2. </w:t>
      </w:r>
      <w:r w:rsidR="00B21AD0" w:rsidRPr="00301182">
        <w:rPr>
          <w:color w:val="000000"/>
          <w:sz w:val="22"/>
          <w:szCs w:val="22"/>
        </w:rPr>
        <w:t xml:space="preserve">Transporto priemonių garantinį remontą Tiekėjas privalo atlikti </w:t>
      </w:r>
      <w:r w:rsidR="00B12C4F" w:rsidRPr="00301182">
        <w:rPr>
          <w:color w:val="000000"/>
          <w:sz w:val="22"/>
          <w:szCs w:val="22"/>
        </w:rPr>
        <w:t xml:space="preserve">ir Pirkėjui eksploatacijai paruoštą </w:t>
      </w:r>
      <w:r w:rsidR="00872666" w:rsidRPr="00301182">
        <w:rPr>
          <w:color w:val="000000"/>
          <w:sz w:val="22"/>
          <w:szCs w:val="22"/>
        </w:rPr>
        <w:t>T</w:t>
      </w:r>
      <w:r w:rsidR="00B12C4F" w:rsidRPr="00301182">
        <w:rPr>
          <w:color w:val="000000"/>
          <w:sz w:val="22"/>
          <w:szCs w:val="22"/>
        </w:rPr>
        <w:t xml:space="preserve">ransporto priemonę grąžinti </w:t>
      </w:r>
      <w:r w:rsidR="00B21AD0" w:rsidRPr="00301182">
        <w:rPr>
          <w:color w:val="000000"/>
          <w:sz w:val="22"/>
          <w:szCs w:val="22"/>
        </w:rPr>
        <w:t xml:space="preserve">per 48 </w:t>
      </w:r>
      <w:r w:rsidR="00AE4D51" w:rsidRPr="00301182">
        <w:rPr>
          <w:color w:val="000000"/>
          <w:sz w:val="22"/>
          <w:szCs w:val="22"/>
        </w:rPr>
        <w:t xml:space="preserve">(keturiasdešimt aštuonias) </w:t>
      </w:r>
      <w:r w:rsidR="00B21AD0" w:rsidRPr="00301182">
        <w:rPr>
          <w:color w:val="000000"/>
          <w:sz w:val="22"/>
          <w:szCs w:val="22"/>
        </w:rPr>
        <w:t>valandas</w:t>
      </w:r>
      <w:r w:rsidR="0049010E" w:rsidRPr="00301182">
        <w:rPr>
          <w:color w:val="000000"/>
          <w:sz w:val="22"/>
          <w:szCs w:val="22"/>
        </w:rPr>
        <w:t xml:space="preserve"> (2 paras)</w:t>
      </w:r>
      <w:r w:rsidR="00B21AD0" w:rsidRPr="00301182">
        <w:rPr>
          <w:color w:val="000000"/>
          <w:sz w:val="22"/>
          <w:szCs w:val="22"/>
        </w:rPr>
        <w:t xml:space="preserve"> nuo pranešimo Tiekėjui apie gedimą išsiuntimo </w:t>
      </w:r>
      <w:r w:rsidR="00037A8A" w:rsidRPr="00301182">
        <w:rPr>
          <w:color w:val="000000"/>
          <w:sz w:val="22"/>
          <w:szCs w:val="22"/>
        </w:rPr>
        <w:t xml:space="preserve">dienos, tos dienos neskaičiuojant, t.y. </w:t>
      </w:r>
      <w:r w:rsidR="0013706F" w:rsidRPr="00301182">
        <w:rPr>
          <w:color w:val="000000"/>
          <w:sz w:val="22"/>
          <w:szCs w:val="22"/>
        </w:rPr>
        <w:t>terminą pradedant skaičiuoti nuo sekančios kalendorinės dienos pradžios (0.00 valand</w:t>
      </w:r>
      <w:r w:rsidR="00B12C4F" w:rsidRPr="00301182">
        <w:rPr>
          <w:color w:val="000000"/>
          <w:sz w:val="22"/>
          <w:szCs w:val="22"/>
        </w:rPr>
        <w:t>os</w:t>
      </w:r>
      <w:r w:rsidR="0013706F" w:rsidRPr="00301182">
        <w:rPr>
          <w:color w:val="000000"/>
          <w:sz w:val="22"/>
          <w:szCs w:val="22"/>
        </w:rPr>
        <w:t>).</w:t>
      </w:r>
      <w:r w:rsidR="00B21AD0" w:rsidRPr="00301182">
        <w:rPr>
          <w:color w:val="000000"/>
          <w:sz w:val="22"/>
          <w:szCs w:val="22"/>
        </w:rPr>
        <w:t xml:space="preserve"> Tiekėjas, įvertinęs gedimo apimtį ir nustatęs, kad </w:t>
      </w:r>
      <w:r w:rsidR="0013706F" w:rsidRPr="00301182">
        <w:rPr>
          <w:color w:val="000000"/>
          <w:sz w:val="22"/>
          <w:szCs w:val="22"/>
        </w:rPr>
        <w:t xml:space="preserve">konkrečiam </w:t>
      </w:r>
      <w:r w:rsidR="00B21AD0" w:rsidRPr="00301182">
        <w:rPr>
          <w:color w:val="000000"/>
          <w:sz w:val="22"/>
          <w:szCs w:val="22"/>
        </w:rPr>
        <w:t xml:space="preserve">gedimui pašalinti </w:t>
      </w:r>
      <w:r w:rsidR="001A5DA0" w:rsidRPr="00301182">
        <w:rPr>
          <w:color w:val="000000"/>
          <w:sz w:val="22"/>
          <w:szCs w:val="22"/>
        </w:rPr>
        <w:t>reikaling</w:t>
      </w:r>
      <w:r w:rsidR="0013706F" w:rsidRPr="00301182">
        <w:rPr>
          <w:color w:val="000000"/>
          <w:sz w:val="22"/>
          <w:szCs w:val="22"/>
        </w:rPr>
        <w:t>as ilgesnis term</w:t>
      </w:r>
      <w:r w:rsidR="00AE4D51" w:rsidRPr="00301182">
        <w:rPr>
          <w:color w:val="000000"/>
          <w:sz w:val="22"/>
          <w:szCs w:val="22"/>
        </w:rPr>
        <w:t>i</w:t>
      </w:r>
      <w:r w:rsidR="0013706F" w:rsidRPr="00301182">
        <w:rPr>
          <w:color w:val="000000"/>
          <w:sz w:val="22"/>
          <w:szCs w:val="22"/>
        </w:rPr>
        <w:t>nas</w:t>
      </w:r>
      <w:r w:rsidR="001A5DA0" w:rsidRPr="00301182">
        <w:rPr>
          <w:color w:val="000000"/>
          <w:sz w:val="22"/>
          <w:szCs w:val="22"/>
        </w:rPr>
        <w:t xml:space="preserve">, raštu </w:t>
      </w:r>
      <w:r w:rsidR="0013706F" w:rsidRPr="00301182">
        <w:rPr>
          <w:color w:val="000000"/>
          <w:sz w:val="22"/>
          <w:szCs w:val="22"/>
        </w:rPr>
        <w:t xml:space="preserve">gali </w:t>
      </w:r>
      <w:r w:rsidR="001A5DA0" w:rsidRPr="00301182">
        <w:rPr>
          <w:color w:val="000000"/>
          <w:sz w:val="22"/>
          <w:szCs w:val="22"/>
        </w:rPr>
        <w:t>kreip</w:t>
      </w:r>
      <w:r w:rsidR="0013706F" w:rsidRPr="00301182">
        <w:rPr>
          <w:color w:val="000000"/>
          <w:sz w:val="22"/>
          <w:szCs w:val="22"/>
        </w:rPr>
        <w:t>tis</w:t>
      </w:r>
      <w:r w:rsidR="001A5DA0" w:rsidRPr="00301182">
        <w:rPr>
          <w:color w:val="000000"/>
          <w:sz w:val="22"/>
          <w:szCs w:val="22"/>
        </w:rPr>
        <w:t xml:space="preserve"> į Pirkėją ir su juo </w:t>
      </w:r>
      <w:r w:rsidR="001D10E7" w:rsidRPr="00301182">
        <w:rPr>
          <w:color w:val="000000"/>
          <w:sz w:val="22"/>
          <w:szCs w:val="22"/>
        </w:rPr>
        <w:t>suderinti</w:t>
      </w:r>
      <w:r w:rsidR="001A5DA0" w:rsidRPr="00301182">
        <w:rPr>
          <w:color w:val="000000"/>
          <w:sz w:val="22"/>
          <w:szCs w:val="22"/>
        </w:rPr>
        <w:t xml:space="preserve"> kitą </w:t>
      </w:r>
      <w:r w:rsidR="00213797" w:rsidRPr="00301182">
        <w:rPr>
          <w:color w:val="000000"/>
          <w:sz w:val="22"/>
          <w:szCs w:val="22"/>
        </w:rPr>
        <w:t xml:space="preserve">garantinio remonto darbams atlikti </w:t>
      </w:r>
      <w:r w:rsidR="0013706F" w:rsidRPr="00301182">
        <w:rPr>
          <w:color w:val="000000"/>
          <w:sz w:val="22"/>
          <w:szCs w:val="22"/>
        </w:rPr>
        <w:t xml:space="preserve">protingą </w:t>
      </w:r>
      <w:r w:rsidR="001A5DA0" w:rsidRPr="00301182">
        <w:rPr>
          <w:color w:val="000000"/>
          <w:sz w:val="22"/>
          <w:szCs w:val="22"/>
        </w:rPr>
        <w:t xml:space="preserve">terminą, kuris negali būti ilgesnis nei </w:t>
      </w:r>
      <w:r w:rsidR="0049010E" w:rsidRPr="00301182">
        <w:rPr>
          <w:color w:val="000000"/>
          <w:sz w:val="22"/>
          <w:szCs w:val="22"/>
        </w:rPr>
        <w:t xml:space="preserve">168 </w:t>
      </w:r>
      <w:r w:rsidR="00AE4D51" w:rsidRPr="00301182">
        <w:rPr>
          <w:color w:val="000000"/>
          <w:sz w:val="22"/>
          <w:szCs w:val="22"/>
        </w:rPr>
        <w:t>(šimtas šešiasdešimt aštuonios) valandos</w:t>
      </w:r>
      <w:r w:rsidR="0049010E" w:rsidRPr="00301182">
        <w:rPr>
          <w:color w:val="000000"/>
          <w:sz w:val="22"/>
          <w:szCs w:val="22"/>
        </w:rPr>
        <w:t xml:space="preserve"> (</w:t>
      </w:r>
      <w:r w:rsidR="001A5DA0" w:rsidRPr="00301182">
        <w:rPr>
          <w:color w:val="000000"/>
          <w:sz w:val="22"/>
          <w:szCs w:val="22"/>
        </w:rPr>
        <w:t xml:space="preserve">7 </w:t>
      </w:r>
      <w:r w:rsidR="0049010E" w:rsidRPr="00301182">
        <w:rPr>
          <w:color w:val="000000"/>
          <w:sz w:val="22"/>
          <w:szCs w:val="22"/>
        </w:rPr>
        <w:t>paros)</w:t>
      </w:r>
      <w:r w:rsidR="001A5DA0" w:rsidRPr="00301182">
        <w:rPr>
          <w:color w:val="000000"/>
          <w:sz w:val="22"/>
          <w:szCs w:val="22"/>
        </w:rPr>
        <w:t xml:space="preserve"> </w:t>
      </w:r>
      <w:r w:rsidR="0013706F" w:rsidRPr="00301182">
        <w:rPr>
          <w:color w:val="000000"/>
          <w:sz w:val="22"/>
          <w:szCs w:val="22"/>
        </w:rPr>
        <w:t>nuo pranešimo Tiekėjui apie gedimą išsiuntimo dienos</w:t>
      </w:r>
      <w:r w:rsidR="001A5DA0" w:rsidRPr="00301182">
        <w:rPr>
          <w:color w:val="000000"/>
          <w:sz w:val="22"/>
          <w:szCs w:val="22"/>
        </w:rPr>
        <w:t xml:space="preserve">, tos dienos neskaičiuojant ir </w:t>
      </w:r>
      <w:r w:rsidR="00B21AD0" w:rsidRPr="00301182">
        <w:rPr>
          <w:color w:val="000000"/>
          <w:sz w:val="22"/>
          <w:szCs w:val="22"/>
        </w:rPr>
        <w:t xml:space="preserve">kurį </w:t>
      </w:r>
      <w:r w:rsidR="001A5DA0" w:rsidRPr="00301182">
        <w:rPr>
          <w:color w:val="000000"/>
          <w:sz w:val="22"/>
          <w:szCs w:val="22"/>
        </w:rPr>
        <w:t>T</w:t>
      </w:r>
      <w:r w:rsidR="00B21AD0" w:rsidRPr="00301182">
        <w:rPr>
          <w:color w:val="000000"/>
          <w:sz w:val="22"/>
          <w:szCs w:val="22"/>
        </w:rPr>
        <w:t>iekėjas privalo pagrįsti</w:t>
      </w:r>
      <w:r w:rsidR="00213797" w:rsidRPr="00301182">
        <w:rPr>
          <w:color w:val="000000"/>
          <w:sz w:val="22"/>
          <w:szCs w:val="22"/>
        </w:rPr>
        <w:t>.</w:t>
      </w:r>
      <w:r w:rsidR="00B12C4F" w:rsidRPr="00301182">
        <w:rPr>
          <w:color w:val="000000"/>
          <w:sz w:val="22"/>
          <w:szCs w:val="22"/>
        </w:rPr>
        <w:t xml:space="preserve"> Išimtinais atvejais, kai garantinio remonto darbai negali būti atlikti per nurodytus terminus, Šalys atskiru raštišku susitarimu gali </w:t>
      </w:r>
      <w:r w:rsidR="001D10E7" w:rsidRPr="00301182">
        <w:rPr>
          <w:color w:val="000000"/>
          <w:sz w:val="22"/>
          <w:szCs w:val="22"/>
        </w:rPr>
        <w:t>suderinti</w:t>
      </w:r>
      <w:r w:rsidR="00B12C4F" w:rsidRPr="00301182">
        <w:rPr>
          <w:color w:val="000000"/>
          <w:sz w:val="22"/>
          <w:szCs w:val="22"/>
        </w:rPr>
        <w:t xml:space="preserve"> ir nustatyti kitokį garantinio remonto atlikimo terminą.</w:t>
      </w:r>
    </w:p>
    <w:p w14:paraId="18F107C6" w14:textId="77777777" w:rsidR="00542BEA" w:rsidRPr="00301182" w:rsidRDefault="001800AE" w:rsidP="00873A32">
      <w:pPr>
        <w:widowControl w:val="0"/>
        <w:tabs>
          <w:tab w:val="left" w:pos="142"/>
          <w:tab w:val="left" w:pos="284"/>
        </w:tabs>
        <w:ind w:left="-284"/>
        <w:jc w:val="both"/>
        <w:rPr>
          <w:sz w:val="22"/>
          <w:szCs w:val="22"/>
        </w:rPr>
      </w:pPr>
      <w:r w:rsidRPr="00301182">
        <w:rPr>
          <w:color w:val="000000"/>
          <w:sz w:val="22"/>
          <w:szCs w:val="22"/>
        </w:rPr>
        <w:t>10</w:t>
      </w:r>
      <w:r w:rsidR="00AE4D51" w:rsidRPr="00301182">
        <w:rPr>
          <w:color w:val="000000"/>
          <w:sz w:val="22"/>
          <w:szCs w:val="22"/>
        </w:rPr>
        <w:t>.4.</w:t>
      </w:r>
      <w:r w:rsidR="00AE4D51" w:rsidRPr="00301182">
        <w:rPr>
          <w:color w:val="000000"/>
          <w:sz w:val="22"/>
          <w:szCs w:val="22"/>
          <w:u w:val="single"/>
        </w:rPr>
        <w:t xml:space="preserve"> </w:t>
      </w:r>
      <w:r w:rsidR="00542BEA" w:rsidRPr="00301182">
        <w:rPr>
          <w:color w:val="000000"/>
          <w:sz w:val="22"/>
          <w:szCs w:val="22"/>
          <w:u w:val="single"/>
        </w:rPr>
        <w:t>Transporto priemonių techninis aptarnavimas ir priežiūra Transporto priemonėms suteiktų garantijų laikotarpiu:</w:t>
      </w:r>
    </w:p>
    <w:p w14:paraId="71C3F15F" w14:textId="77777777" w:rsidR="00B12C4F" w:rsidRPr="00301182" w:rsidRDefault="001800AE" w:rsidP="00873A32">
      <w:pPr>
        <w:widowControl w:val="0"/>
        <w:tabs>
          <w:tab w:val="left" w:pos="142"/>
          <w:tab w:val="left" w:pos="284"/>
        </w:tabs>
        <w:ind w:left="-284"/>
        <w:jc w:val="both"/>
        <w:rPr>
          <w:sz w:val="22"/>
          <w:szCs w:val="22"/>
        </w:rPr>
      </w:pPr>
      <w:r w:rsidRPr="00301182">
        <w:rPr>
          <w:color w:val="000000"/>
          <w:sz w:val="22"/>
          <w:szCs w:val="22"/>
        </w:rPr>
        <w:t>10</w:t>
      </w:r>
      <w:r w:rsidR="00AE4D51" w:rsidRPr="00301182">
        <w:rPr>
          <w:color w:val="000000"/>
          <w:sz w:val="22"/>
          <w:szCs w:val="22"/>
        </w:rPr>
        <w:t xml:space="preserve">.4.1. </w:t>
      </w:r>
      <w:r w:rsidR="00542BEA" w:rsidRPr="00301182">
        <w:rPr>
          <w:color w:val="000000"/>
          <w:sz w:val="22"/>
          <w:szCs w:val="22"/>
        </w:rPr>
        <w:t xml:space="preserve">Transporto priemonėms suteiktų </w:t>
      </w:r>
      <w:r w:rsidR="00063C54" w:rsidRPr="00301182">
        <w:rPr>
          <w:color w:val="000000"/>
          <w:sz w:val="22"/>
          <w:szCs w:val="22"/>
        </w:rPr>
        <w:t xml:space="preserve">pagrindinių </w:t>
      </w:r>
      <w:r w:rsidR="00542BEA" w:rsidRPr="00301182">
        <w:rPr>
          <w:color w:val="000000"/>
          <w:sz w:val="22"/>
          <w:szCs w:val="22"/>
        </w:rPr>
        <w:t>garantijų laikotarpiu</w:t>
      </w:r>
      <w:r w:rsidR="00063C54" w:rsidRPr="00301182">
        <w:rPr>
          <w:color w:val="000000"/>
          <w:sz w:val="22"/>
          <w:szCs w:val="22"/>
        </w:rPr>
        <w:t xml:space="preserve">, nurodytą Sutarties </w:t>
      </w:r>
      <w:r w:rsidRPr="00301182">
        <w:rPr>
          <w:color w:val="000000"/>
          <w:sz w:val="22"/>
          <w:szCs w:val="22"/>
        </w:rPr>
        <w:t>8</w:t>
      </w:r>
      <w:r w:rsidR="00063C54" w:rsidRPr="00301182">
        <w:rPr>
          <w:color w:val="000000"/>
          <w:sz w:val="22"/>
          <w:szCs w:val="22"/>
        </w:rPr>
        <w:t>.</w:t>
      </w:r>
      <w:r w:rsidRPr="00301182">
        <w:rPr>
          <w:color w:val="000000"/>
          <w:sz w:val="22"/>
          <w:szCs w:val="22"/>
        </w:rPr>
        <w:t>4</w:t>
      </w:r>
      <w:r w:rsidR="00063C54" w:rsidRPr="00301182">
        <w:rPr>
          <w:color w:val="000000"/>
          <w:sz w:val="22"/>
          <w:szCs w:val="22"/>
        </w:rPr>
        <w:t>.1 punkte</w:t>
      </w:r>
      <w:r w:rsidR="00325F4D" w:rsidRPr="00301182">
        <w:rPr>
          <w:color w:val="000000"/>
          <w:sz w:val="22"/>
          <w:szCs w:val="22"/>
        </w:rPr>
        <w:t xml:space="preserve">, </w:t>
      </w:r>
      <w:r w:rsidR="00542BEA" w:rsidRPr="00301182">
        <w:rPr>
          <w:color w:val="000000"/>
          <w:sz w:val="22"/>
          <w:szCs w:val="22"/>
        </w:rPr>
        <w:t>Tiekėjas</w:t>
      </w:r>
      <w:r w:rsidR="00AE5D6D" w:rsidRPr="00301182">
        <w:rPr>
          <w:color w:val="000000"/>
          <w:sz w:val="22"/>
          <w:szCs w:val="22"/>
        </w:rPr>
        <w:t xml:space="preserve">, </w:t>
      </w:r>
      <w:r w:rsidR="00AE5D6D" w:rsidRPr="00301182">
        <w:rPr>
          <w:rFonts w:eastAsia="Calibri"/>
          <w:color w:val="000000"/>
          <w:sz w:val="22"/>
          <w:szCs w:val="22"/>
        </w:rPr>
        <w:t>vadovaudamasis Transporto priemonių gamintojo nustatytu transporto priemonių techninio aptarnavimo ir priežiūros periodiškumu (normatyvais) bei visų reikalaujamų techninio aptarnavimo ir priežiūros darbų turiniu (techninio aptarnavimo ir priežiūros darbų bei naudojamų medžiagų ir keičiamų dalių kiekiais ir jų reikalavimais, ir t. t.)</w:t>
      </w:r>
      <w:r w:rsidR="00F77E0E" w:rsidRPr="00301182">
        <w:rPr>
          <w:rFonts w:eastAsia="Calibri"/>
          <w:color w:val="000000"/>
          <w:sz w:val="22"/>
          <w:szCs w:val="22"/>
        </w:rPr>
        <w:t>,</w:t>
      </w:r>
      <w:r w:rsidR="00AE5D6D" w:rsidRPr="00301182">
        <w:rPr>
          <w:rFonts w:eastAsia="Calibri"/>
          <w:color w:val="000000"/>
          <w:sz w:val="22"/>
          <w:szCs w:val="22"/>
        </w:rPr>
        <w:t xml:space="preserve"> </w:t>
      </w:r>
      <w:r w:rsidR="00F77E0E" w:rsidRPr="00301182">
        <w:rPr>
          <w:color w:val="000000"/>
          <w:sz w:val="22"/>
          <w:szCs w:val="22"/>
        </w:rPr>
        <w:t xml:space="preserve">Transporto priemonių techninio aptarnavimo ir priežiūros paslaugas, atliekant </w:t>
      </w:r>
      <w:r w:rsidR="00F77E0E" w:rsidRPr="00301182">
        <w:rPr>
          <w:rFonts w:eastAsia="Calibri"/>
          <w:color w:val="000000"/>
          <w:sz w:val="22"/>
          <w:szCs w:val="22"/>
        </w:rPr>
        <w:t xml:space="preserve">Sutarties </w:t>
      </w:r>
      <w:r w:rsidR="00F77E0E" w:rsidRPr="00301182">
        <w:rPr>
          <w:rFonts w:eastAsia="Calibri"/>
          <w:sz w:val="22"/>
          <w:szCs w:val="22"/>
        </w:rPr>
        <w:t>3 priede nurodytus darbus nurodytais intervalais ir periodiškumu bei prisilaikant nurodytų darbo laiko normų</w:t>
      </w:r>
      <w:r w:rsidR="00F77E0E" w:rsidRPr="00301182">
        <w:rPr>
          <w:color w:val="000000"/>
          <w:sz w:val="22"/>
          <w:szCs w:val="22"/>
        </w:rPr>
        <w:t xml:space="preserve">, privalo teikti Sutarties </w:t>
      </w:r>
      <w:r w:rsidRPr="00301182">
        <w:rPr>
          <w:color w:val="000000"/>
          <w:sz w:val="22"/>
          <w:szCs w:val="22"/>
        </w:rPr>
        <w:t>10</w:t>
      </w:r>
      <w:r w:rsidR="00F77E0E" w:rsidRPr="00301182">
        <w:rPr>
          <w:color w:val="000000"/>
          <w:sz w:val="22"/>
          <w:szCs w:val="22"/>
        </w:rPr>
        <w:t xml:space="preserve">.1. </w:t>
      </w:r>
      <w:r w:rsidR="00063C54" w:rsidRPr="00301182">
        <w:rPr>
          <w:color w:val="000000"/>
          <w:sz w:val="22"/>
          <w:szCs w:val="22"/>
        </w:rPr>
        <w:t>p</w:t>
      </w:r>
      <w:r w:rsidR="00F77E0E" w:rsidRPr="00301182">
        <w:rPr>
          <w:color w:val="000000"/>
          <w:sz w:val="22"/>
          <w:szCs w:val="22"/>
        </w:rPr>
        <w:t>unkte nurodytoje techninio aptarnavimo ir priežiūros, garantinių ir negarantinių remontų teikimo vietoje (servise)</w:t>
      </w:r>
      <w:r w:rsidR="00244D2A" w:rsidRPr="00301182">
        <w:rPr>
          <w:rFonts w:eastAsia="Calibri"/>
          <w:sz w:val="22"/>
          <w:szCs w:val="22"/>
        </w:rPr>
        <w:t>;</w:t>
      </w:r>
    </w:p>
    <w:p w14:paraId="050FBD6E" w14:textId="77777777" w:rsidR="002A5716" w:rsidRPr="00301182" w:rsidRDefault="001800AE" w:rsidP="00873A32">
      <w:pPr>
        <w:widowControl w:val="0"/>
        <w:tabs>
          <w:tab w:val="left" w:pos="142"/>
          <w:tab w:val="left" w:pos="284"/>
        </w:tabs>
        <w:ind w:left="-284"/>
        <w:jc w:val="both"/>
        <w:rPr>
          <w:sz w:val="22"/>
          <w:szCs w:val="22"/>
        </w:rPr>
      </w:pPr>
      <w:r w:rsidRPr="00301182">
        <w:rPr>
          <w:color w:val="000000"/>
          <w:sz w:val="22"/>
          <w:szCs w:val="22"/>
        </w:rPr>
        <w:t>10</w:t>
      </w:r>
      <w:r w:rsidR="00AE4D51" w:rsidRPr="00301182">
        <w:rPr>
          <w:color w:val="000000"/>
          <w:sz w:val="22"/>
          <w:szCs w:val="22"/>
        </w:rPr>
        <w:t xml:space="preserve">.4.2. </w:t>
      </w:r>
      <w:r w:rsidR="002A5716" w:rsidRPr="00301182">
        <w:rPr>
          <w:color w:val="000000"/>
          <w:sz w:val="22"/>
          <w:szCs w:val="22"/>
        </w:rPr>
        <w:t>Pirkėjas įsipareigoja visą Transporto priemonėms suteiktą garantinį laikotarpį, Tiekėjo pateiktoje Transporto priemonių techninėje dokumentacijoje nurodytais terminais (arba pagal nurodytą Transporto priemonių ridą, arba pagal Transporto priemonių eksploatacijos laiką) pranešti Tiekėjui (ar jo pasiūlyme nurodytam servisui) apie būtinybę atlikti Transporto priemonių techninį aptarnavimą ir priežiūrą;</w:t>
      </w:r>
    </w:p>
    <w:p w14:paraId="47E2D870" w14:textId="77777777" w:rsidR="002A5716" w:rsidRPr="00301182" w:rsidRDefault="001800AE" w:rsidP="00873A32">
      <w:pPr>
        <w:widowControl w:val="0"/>
        <w:tabs>
          <w:tab w:val="left" w:pos="142"/>
          <w:tab w:val="left" w:pos="284"/>
        </w:tabs>
        <w:ind w:left="-284"/>
        <w:jc w:val="both"/>
        <w:rPr>
          <w:sz w:val="22"/>
          <w:szCs w:val="22"/>
        </w:rPr>
      </w:pPr>
      <w:r w:rsidRPr="00301182">
        <w:rPr>
          <w:color w:val="000000"/>
          <w:sz w:val="22"/>
          <w:szCs w:val="22"/>
        </w:rPr>
        <w:t>10</w:t>
      </w:r>
      <w:r w:rsidR="0074687A" w:rsidRPr="00301182">
        <w:rPr>
          <w:color w:val="000000"/>
          <w:sz w:val="22"/>
          <w:szCs w:val="22"/>
        </w:rPr>
        <w:t xml:space="preserve">.4.3. </w:t>
      </w:r>
      <w:r w:rsidR="002A5716" w:rsidRPr="00301182">
        <w:rPr>
          <w:color w:val="000000"/>
          <w:sz w:val="22"/>
          <w:szCs w:val="22"/>
        </w:rPr>
        <w:t xml:space="preserve">Transporto priemonių techninį aptarnavimą ir priežiūrą Tiekėjas privalo atlikti </w:t>
      </w:r>
      <w:r w:rsidR="00872666" w:rsidRPr="00301182">
        <w:rPr>
          <w:color w:val="000000"/>
          <w:sz w:val="22"/>
          <w:szCs w:val="22"/>
        </w:rPr>
        <w:t xml:space="preserve">ir Pirkėjui eksploatacijai paruoštą Transporto priemonę grąžinti </w:t>
      </w:r>
      <w:r w:rsidR="002A5716" w:rsidRPr="00301182">
        <w:rPr>
          <w:color w:val="000000"/>
          <w:sz w:val="22"/>
          <w:szCs w:val="22"/>
        </w:rPr>
        <w:t xml:space="preserve">per Sutarties </w:t>
      </w:r>
      <w:r w:rsidR="0074687A" w:rsidRPr="00301182">
        <w:rPr>
          <w:color w:val="000000"/>
          <w:sz w:val="22"/>
          <w:szCs w:val="22"/>
        </w:rPr>
        <w:t>3</w:t>
      </w:r>
      <w:r w:rsidR="002A5716" w:rsidRPr="00301182">
        <w:rPr>
          <w:color w:val="000000"/>
          <w:sz w:val="22"/>
          <w:szCs w:val="22"/>
        </w:rPr>
        <w:t xml:space="preserve"> priede ir Tiekėjo pateiktoje transporto priemonių techninėje dokumentacijoje nurodyt</w:t>
      </w:r>
      <w:r w:rsidR="00872666" w:rsidRPr="00301182">
        <w:rPr>
          <w:color w:val="000000"/>
          <w:sz w:val="22"/>
          <w:szCs w:val="22"/>
        </w:rPr>
        <w:t>a</w:t>
      </w:r>
      <w:r w:rsidR="002A5716" w:rsidRPr="00301182">
        <w:rPr>
          <w:color w:val="000000"/>
          <w:sz w:val="22"/>
          <w:szCs w:val="22"/>
        </w:rPr>
        <w:t xml:space="preserve">s atitinkamų darbų </w:t>
      </w:r>
      <w:r w:rsidR="0074687A" w:rsidRPr="00301182">
        <w:rPr>
          <w:color w:val="000000"/>
          <w:sz w:val="22"/>
          <w:szCs w:val="22"/>
        </w:rPr>
        <w:t xml:space="preserve">atlikimo </w:t>
      </w:r>
      <w:r w:rsidR="002A5716" w:rsidRPr="00301182">
        <w:rPr>
          <w:color w:val="000000"/>
          <w:sz w:val="22"/>
          <w:szCs w:val="22"/>
        </w:rPr>
        <w:t xml:space="preserve">laiko normas </w:t>
      </w:r>
      <w:r w:rsidR="00872666" w:rsidRPr="00301182">
        <w:rPr>
          <w:color w:val="000000"/>
          <w:sz w:val="22"/>
          <w:szCs w:val="22"/>
        </w:rPr>
        <w:t xml:space="preserve">ir terminus, bet </w:t>
      </w:r>
      <w:r w:rsidR="002A5716" w:rsidRPr="00301182">
        <w:rPr>
          <w:color w:val="000000"/>
          <w:sz w:val="22"/>
          <w:szCs w:val="22"/>
        </w:rPr>
        <w:t xml:space="preserve">ne ilgiau nei </w:t>
      </w:r>
      <w:r w:rsidR="00872666" w:rsidRPr="00301182">
        <w:rPr>
          <w:color w:val="000000"/>
          <w:sz w:val="22"/>
          <w:szCs w:val="22"/>
        </w:rPr>
        <w:t xml:space="preserve">per 48 </w:t>
      </w:r>
      <w:r w:rsidR="0074687A" w:rsidRPr="00301182">
        <w:rPr>
          <w:color w:val="000000"/>
          <w:sz w:val="22"/>
          <w:szCs w:val="22"/>
        </w:rPr>
        <w:t xml:space="preserve">(keturiasdešimt aštuonias) </w:t>
      </w:r>
      <w:r w:rsidR="00872666" w:rsidRPr="00301182">
        <w:rPr>
          <w:color w:val="000000"/>
          <w:sz w:val="22"/>
          <w:szCs w:val="22"/>
        </w:rPr>
        <w:t>valandas (2 paras) nuo pranešimo Tiekėjui apie poreikį atlikti techninį aptarnavimą išsiuntimo dienos, tos dienos neskaičiuojant, t.y. terminą pradedant skaičiuoti nuo sekančios kalendorinės dienos pradžios (0.00 valandos)</w:t>
      </w:r>
      <w:r w:rsidR="002A5716" w:rsidRPr="00301182">
        <w:rPr>
          <w:color w:val="000000"/>
          <w:sz w:val="22"/>
          <w:szCs w:val="22"/>
        </w:rPr>
        <w:t xml:space="preserve">. Išimtiniais atvejais, kai </w:t>
      </w:r>
      <w:r w:rsidR="00872666" w:rsidRPr="00301182">
        <w:rPr>
          <w:color w:val="000000"/>
          <w:sz w:val="22"/>
          <w:szCs w:val="22"/>
        </w:rPr>
        <w:t>techninio aptarnavimo ir priežiūros</w:t>
      </w:r>
      <w:r w:rsidR="0074687A" w:rsidRPr="00301182">
        <w:rPr>
          <w:color w:val="000000"/>
          <w:sz w:val="22"/>
          <w:szCs w:val="22"/>
        </w:rPr>
        <w:t xml:space="preserve"> </w:t>
      </w:r>
      <w:r w:rsidR="00872666" w:rsidRPr="00301182">
        <w:rPr>
          <w:color w:val="000000"/>
          <w:sz w:val="22"/>
          <w:szCs w:val="22"/>
        </w:rPr>
        <w:t xml:space="preserve">darbams </w:t>
      </w:r>
      <w:r w:rsidR="002A5716" w:rsidRPr="00301182">
        <w:rPr>
          <w:color w:val="000000"/>
          <w:sz w:val="22"/>
          <w:szCs w:val="22"/>
        </w:rPr>
        <w:t xml:space="preserve">reikalingas ilgesnis terminas, Šalių sutarimu </w:t>
      </w:r>
      <w:r w:rsidR="00872666" w:rsidRPr="00301182">
        <w:rPr>
          <w:color w:val="000000"/>
          <w:sz w:val="22"/>
          <w:szCs w:val="22"/>
        </w:rPr>
        <w:t>jis</w:t>
      </w:r>
      <w:r w:rsidR="002A5716" w:rsidRPr="00301182">
        <w:rPr>
          <w:color w:val="000000"/>
          <w:sz w:val="22"/>
          <w:szCs w:val="22"/>
        </w:rPr>
        <w:t xml:space="preserve"> gali būti pratęstas protingu </w:t>
      </w:r>
      <w:r w:rsidR="00872666" w:rsidRPr="00301182">
        <w:rPr>
          <w:color w:val="000000"/>
          <w:sz w:val="22"/>
          <w:szCs w:val="22"/>
        </w:rPr>
        <w:t xml:space="preserve">konkretiems techninio aptarnavimo ir priežiūros darbams reikalingu atlikti </w:t>
      </w:r>
      <w:r w:rsidR="002A5716" w:rsidRPr="00301182">
        <w:rPr>
          <w:color w:val="000000"/>
          <w:sz w:val="22"/>
          <w:szCs w:val="22"/>
        </w:rPr>
        <w:t xml:space="preserve">terminu, kurį </w:t>
      </w:r>
      <w:r w:rsidR="00872666" w:rsidRPr="00301182">
        <w:rPr>
          <w:color w:val="000000"/>
          <w:sz w:val="22"/>
          <w:szCs w:val="22"/>
        </w:rPr>
        <w:t>T</w:t>
      </w:r>
      <w:r w:rsidR="002A5716" w:rsidRPr="00301182">
        <w:rPr>
          <w:color w:val="000000"/>
          <w:sz w:val="22"/>
          <w:szCs w:val="22"/>
        </w:rPr>
        <w:t>iekėjas privalo pagrįsti</w:t>
      </w:r>
      <w:r w:rsidR="00872666" w:rsidRPr="00301182">
        <w:rPr>
          <w:color w:val="000000"/>
          <w:sz w:val="22"/>
          <w:szCs w:val="22"/>
        </w:rPr>
        <w:t>;</w:t>
      </w:r>
    </w:p>
    <w:p w14:paraId="6496125C" w14:textId="77777777" w:rsidR="00F77E0E" w:rsidRPr="00301182" w:rsidRDefault="001800AE" w:rsidP="00873A32">
      <w:pPr>
        <w:widowControl w:val="0"/>
        <w:tabs>
          <w:tab w:val="left" w:pos="142"/>
          <w:tab w:val="left" w:pos="284"/>
        </w:tabs>
        <w:ind w:left="-284"/>
        <w:jc w:val="both"/>
        <w:rPr>
          <w:sz w:val="22"/>
          <w:szCs w:val="22"/>
        </w:rPr>
      </w:pPr>
      <w:r w:rsidRPr="00301182">
        <w:rPr>
          <w:rFonts w:eastAsia="Calibri"/>
          <w:color w:val="000000"/>
          <w:sz w:val="22"/>
          <w:szCs w:val="22"/>
        </w:rPr>
        <w:t>10</w:t>
      </w:r>
      <w:r w:rsidR="0074687A" w:rsidRPr="00301182">
        <w:rPr>
          <w:rFonts w:eastAsia="Calibri"/>
          <w:color w:val="000000"/>
          <w:sz w:val="22"/>
          <w:szCs w:val="22"/>
        </w:rPr>
        <w:t xml:space="preserve">.4.4. </w:t>
      </w:r>
      <w:r w:rsidR="00383872" w:rsidRPr="00301182">
        <w:rPr>
          <w:rFonts w:eastAsia="Calibri"/>
          <w:color w:val="000000"/>
          <w:sz w:val="22"/>
          <w:szCs w:val="22"/>
        </w:rPr>
        <w:t xml:space="preserve">Tiekėjas įsipareigoja Sutarties </w:t>
      </w:r>
      <w:r w:rsidR="0074687A" w:rsidRPr="00301182">
        <w:rPr>
          <w:rFonts w:eastAsia="Calibri"/>
          <w:color w:val="000000"/>
          <w:sz w:val="22"/>
          <w:szCs w:val="22"/>
        </w:rPr>
        <w:t>3</w:t>
      </w:r>
      <w:r w:rsidR="00383872" w:rsidRPr="00301182">
        <w:rPr>
          <w:rFonts w:eastAsia="Calibri"/>
          <w:color w:val="000000"/>
          <w:sz w:val="22"/>
          <w:szCs w:val="22"/>
        </w:rPr>
        <w:t xml:space="preserve"> priede nurodytas Transporto priemonių techniniam aptarnavimui ir priežiūrai reikiamas medžiagas ir dalis visą Transporto priemonių garantijos laikotarpį tiekti Sutarties </w:t>
      </w:r>
      <w:r w:rsidR="00F77E0E" w:rsidRPr="00301182">
        <w:rPr>
          <w:rFonts w:eastAsia="Calibri"/>
          <w:color w:val="000000"/>
          <w:sz w:val="22"/>
          <w:szCs w:val="22"/>
        </w:rPr>
        <w:t>3</w:t>
      </w:r>
      <w:r w:rsidR="00383872" w:rsidRPr="00301182">
        <w:rPr>
          <w:rFonts w:eastAsia="Calibri"/>
          <w:color w:val="000000"/>
          <w:sz w:val="22"/>
          <w:szCs w:val="22"/>
        </w:rPr>
        <w:t xml:space="preserve"> priede nurodyt</w:t>
      </w:r>
      <w:r w:rsidR="00A515CB" w:rsidRPr="00301182">
        <w:rPr>
          <w:rFonts w:eastAsia="Calibri"/>
          <w:color w:val="000000"/>
          <w:sz w:val="22"/>
          <w:szCs w:val="22"/>
        </w:rPr>
        <w:t xml:space="preserve">ais įkainiais </w:t>
      </w:r>
      <w:r w:rsidR="00383872" w:rsidRPr="00301182">
        <w:rPr>
          <w:rFonts w:eastAsia="Calibri"/>
          <w:color w:val="000000"/>
          <w:sz w:val="22"/>
          <w:szCs w:val="22"/>
        </w:rPr>
        <w:t xml:space="preserve">ir užtikrinti, kad naudojant šias eksploatacines medžiagas ir atsargines dalis, Transporto </w:t>
      </w:r>
      <w:r w:rsidR="00383872" w:rsidRPr="00301182">
        <w:rPr>
          <w:rFonts w:eastAsia="Calibri"/>
          <w:color w:val="000000"/>
          <w:sz w:val="22"/>
          <w:szCs w:val="22"/>
        </w:rPr>
        <w:lastRenderedPageBreak/>
        <w:t xml:space="preserve">priemonėms suteikta garantija nebus prarasta visą Tiekėjo pasiūlyme nurodytą laikotarpį, o Transporto priemonių techninio aptarnavimo ir priežiūros darbus atlikti Sutarties </w:t>
      </w:r>
      <w:r w:rsidR="00F77E0E" w:rsidRPr="00301182">
        <w:rPr>
          <w:rFonts w:eastAsia="Calibri"/>
          <w:color w:val="000000"/>
          <w:sz w:val="22"/>
          <w:szCs w:val="22"/>
        </w:rPr>
        <w:t>3</w:t>
      </w:r>
      <w:r w:rsidR="00383872" w:rsidRPr="00301182">
        <w:rPr>
          <w:rFonts w:eastAsia="Calibri"/>
          <w:color w:val="000000"/>
          <w:sz w:val="22"/>
          <w:szCs w:val="22"/>
        </w:rPr>
        <w:t xml:space="preserve"> priede nurodytais įkainiais ir laiko normatyvias. Jei </w:t>
      </w:r>
      <w:r w:rsidR="00A515CB" w:rsidRPr="00301182">
        <w:rPr>
          <w:rFonts w:eastAsia="Calibri"/>
          <w:color w:val="000000"/>
          <w:sz w:val="22"/>
          <w:szCs w:val="22"/>
        </w:rPr>
        <w:t>S</w:t>
      </w:r>
      <w:r w:rsidR="00383872" w:rsidRPr="00301182">
        <w:rPr>
          <w:rFonts w:eastAsia="Calibri"/>
          <w:color w:val="000000"/>
          <w:sz w:val="22"/>
          <w:szCs w:val="22"/>
        </w:rPr>
        <w:t xml:space="preserve">utarties galiojimo metu paaiškėtų, kad Tiekėjas pasiūlyme nurodė ne visas Transporto priemonių techniniam aptarnavimui ir priežiūrai reikiamas </w:t>
      </w:r>
      <w:r w:rsidR="001D10E7" w:rsidRPr="00301182">
        <w:rPr>
          <w:rFonts w:eastAsia="Calibri"/>
          <w:color w:val="000000"/>
          <w:sz w:val="22"/>
          <w:szCs w:val="22"/>
        </w:rPr>
        <w:t>eksploatacines</w:t>
      </w:r>
      <w:r w:rsidR="00383872" w:rsidRPr="00301182">
        <w:rPr>
          <w:rFonts w:eastAsia="Calibri"/>
          <w:color w:val="000000"/>
          <w:sz w:val="22"/>
          <w:szCs w:val="22"/>
        </w:rPr>
        <w:t xml:space="preserve"> medžiagas ir</w:t>
      </w:r>
      <w:r w:rsidR="00F77E0E" w:rsidRPr="00301182">
        <w:rPr>
          <w:rFonts w:eastAsia="Calibri"/>
          <w:color w:val="000000"/>
          <w:sz w:val="22"/>
          <w:szCs w:val="22"/>
        </w:rPr>
        <w:t>/ar</w:t>
      </w:r>
      <w:r w:rsidR="00383872" w:rsidRPr="00301182">
        <w:rPr>
          <w:rFonts w:eastAsia="Calibri"/>
          <w:color w:val="000000"/>
          <w:sz w:val="22"/>
          <w:szCs w:val="22"/>
        </w:rPr>
        <w:t xml:space="preserve"> atsargines dalis, arba nurodė ne visus reikalingus atlikti techninio aptarnavimo ir priežiūros darbus (iki 150 000 km ridos), Tiekėjas tokiu atveju visas dėl to patirtas išlaidas bei kaštus turi prisiimti sau ir Pirkėjas neturi dėl to patirti papildomų išlaidų</w:t>
      </w:r>
      <w:r w:rsidR="0068244A" w:rsidRPr="00301182">
        <w:rPr>
          <w:rFonts w:eastAsia="Calibri"/>
          <w:color w:val="000000"/>
          <w:sz w:val="22"/>
          <w:szCs w:val="22"/>
        </w:rPr>
        <w:t>.</w:t>
      </w:r>
    </w:p>
    <w:p w14:paraId="6C4B2CCF" w14:textId="77777777" w:rsidR="00906AE0" w:rsidRPr="00301182" w:rsidRDefault="001800AE" w:rsidP="00686A8E">
      <w:pPr>
        <w:keepNext/>
        <w:tabs>
          <w:tab w:val="left" w:pos="142"/>
          <w:tab w:val="left" w:pos="284"/>
        </w:tabs>
        <w:ind w:left="-284"/>
        <w:jc w:val="both"/>
        <w:rPr>
          <w:sz w:val="22"/>
          <w:szCs w:val="22"/>
        </w:rPr>
      </w:pPr>
      <w:r w:rsidRPr="00301182">
        <w:rPr>
          <w:sz w:val="22"/>
          <w:szCs w:val="22"/>
        </w:rPr>
        <w:t>10</w:t>
      </w:r>
      <w:r w:rsidR="00F77E0E" w:rsidRPr="00301182">
        <w:rPr>
          <w:sz w:val="22"/>
          <w:szCs w:val="22"/>
        </w:rPr>
        <w:t xml:space="preserve">.5. </w:t>
      </w:r>
      <w:r w:rsidR="00906AE0" w:rsidRPr="00301182">
        <w:rPr>
          <w:color w:val="000000"/>
          <w:sz w:val="22"/>
          <w:szCs w:val="22"/>
          <w:u w:val="single"/>
        </w:rPr>
        <w:t>Transporto priemonių negarantinis remontas Transporto priemonėms suteiktų garantijų laikotarpiu:</w:t>
      </w:r>
    </w:p>
    <w:p w14:paraId="1B02F5CA" w14:textId="77777777" w:rsidR="00906AE0" w:rsidRPr="00301182" w:rsidRDefault="001800AE" w:rsidP="00686A8E">
      <w:pPr>
        <w:tabs>
          <w:tab w:val="left" w:pos="142"/>
          <w:tab w:val="left" w:pos="284"/>
        </w:tabs>
        <w:ind w:left="-284"/>
        <w:jc w:val="both"/>
        <w:rPr>
          <w:sz w:val="22"/>
          <w:szCs w:val="22"/>
        </w:rPr>
      </w:pPr>
      <w:r w:rsidRPr="00301182">
        <w:rPr>
          <w:color w:val="000000"/>
          <w:sz w:val="22"/>
          <w:szCs w:val="22"/>
        </w:rPr>
        <w:t>10</w:t>
      </w:r>
      <w:r w:rsidR="00F77E0E" w:rsidRPr="00301182">
        <w:rPr>
          <w:color w:val="000000"/>
          <w:sz w:val="22"/>
          <w:szCs w:val="22"/>
        </w:rPr>
        <w:t xml:space="preserve">.5.1. </w:t>
      </w:r>
      <w:r w:rsidR="00906AE0" w:rsidRPr="00301182">
        <w:rPr>
          <w:color w:val="000000"/>
          <w:sz w:val="22"/>
          <w:szCs w:val="22"/>
        </w:rPr>
        <w:t xml:space="preserve">Tiekėjas įsipareigoja per visą Transporto priemonėms suteiktų garantijų laikotarpį Transporto priemonių ir jų atskirų agregatų, įvairių sistemų, važiuoklės, kėbulo ir kitus gedimus bei pažeidimus, kurie atsirado ne dėl gamintojo ar Tiekėjo kaltės ir kurie nėra pripažinti kaip garantiniai gedimai (negarantinis remontas), remonto darbus atlikti Sutarties </w:t>
      </w:r>
      <w:r w:rsidRPr="00301182">
        <w:rPr>
          <w:color w:val="000000"/>
          <w:sz w:val="22"/>
          <w:szCs w:val="22"/>
        </w:rPr>
        <w:t>10</w:t>
      </w:r>
      <w:r w:rsidR="00F77E0E" w:rsidRPr="00301182">
        <w:rPr>
          <w:color w:val="000000"/>
          <w:sz w:val="22"/>
          <w:szCs w:val="22"/>
        </w:rPr>
        <w:t xml:space="preserve">.1. </w:t>
      </w:r>
      <w:r w:rsidR="00906AE0" w:rsidRPr="00301182">
        <w:rPr>
          <w:color w:val="000000"/>
          <w:sz w:val="22"/>
          <w:szCs w:val="22"/>
        </w:rPr>
        <w:t>punkte nurodytoje techninio aptarnavimo ir priežiūros, garantinių ir negarantinių remontų teikimo vietoje (servise);</w:t>
      </w:r>
    </w:p>
    <w:p w14:paraId="5B9C1222" w14:textId="77777777" w:rsidR="00906AE0" w:rsidRPr="00301182" w:rsidRDefault="001800AE" w:rsidP="00686A8E">
      <w:pPr>
        <w:tabs>
          <w:tab w:val="left" w:pos="142"/>
          <w:tab w:val="left" w:pos="284"/>
        </w:tabs>
        <w:ind w:left="-284"/>
        <w:jc w:val="both"/>
        <w:rPr>
          <w:sz w:val="22"/>
          <w:szCs w:val="22"/>
        </w:rPr>
      </w:pPr>
      <w:r w:rsidRPr="00301182">
        <w:rPr>
          <w:color w:val="000000"/>
          <w:sz w:val="22"/>
          <w:szCs w:val="22"/>
        </w:rPr>
        <w:t>10</w:t>
      </w:r>
      <w:r w:rsidR="00F77E0E" w:rsidRPr="00301182">
        <w:rPr>
          <w:color w:val="000000"/>
          <w:sz w:val="22"/>
          <w:szCs w:val="22"/>
        </w:rPr>
        <w:t xml:space="preserve">.5.2. </w:t>
      </w:r>
      <w:r w:rsidR="00906AE0" w:rsidRPr="00301182">
        <w:rPr>
          <w:color w:val="000000"/>
          <w:sz w:val="22"/>
          <w:szCs w:val="22"/>
        </w:rPr>
        <w:t xml:space="preserve">Transporto priemonių negarantinį remontą Tiekėjas privalo atlikti ir Pirkėjui eksploatacijai paruoštą Transporto priemonę grąžinti per 48 </w:t>
      </w:r>
      <w:r w:rsidR="00F77E0E" w:rsidRPr="00301182">
        <w:rPr>
          <w:color w:val="000000"/>
          <w:sz w:val="22"/>
          <w:szCs w:val="22"/>
        </w:rPr>
        <w:t xml:space="preserve">(keturiasdešimt aštuonias) </w:t>
      </w:r>
      <w:r w:rsidR="00906AE0" w:rsidRPr="00301182">
        <w:rPr>
          <w:color w:val="000000"/>
          <w:sz w:val="22"/>
          <w:szCs w:val="22"/>
        </w:rPr>
        <w:t>valandas (2 paras) nuo pranešimo Tiekėjui apie gedimą išsiuntimo dienos, tos dienos neskaičiuojant, t.y. terminą pradedant skaičiuoti nuo sekančios kalendorinės dienos pradžios (0.00 valandos). Tiekėjas, įvertinęs gedimo apimtį ir nustatęs, kad konkrečiam gedimui pašalinti reikalingas ilgesnis term</w:t>
      </w:r>
      <w:r w:rsidR="00193FF7" w:rsidRPr="00301182">
        <w:rPr>
          <w:color w:val="000000"/>
          <w:sz w:val="22"/>
          <w:szCs w:val="22"/>
        </w:rPr>
        <w:t>i</w:t>
      </w:r>
      <w:r w:rsidR="00906AE0" w:rsidRPr="00301182">
        <w:rPr>
          <w:color w:val="000000"/>
          <w:sz w:val="22"/>
          <w:szCs w:val="22"/>
        </w:rPr>
        <w:t xml:space="preserve">nas, raštu gali kreiptis į Pirkėją ir su juo </w:t>
      </w:r>
      <w:r w:rsidR="001D10E7" w:rsidRPr="00301182">
        <w:rPr>
          <w:color w:val="000000"/>
          <w:sz w:val="22"/>
          <w:szCs w:val="22"/>
        </w:rPr>
        <w:t>suderintį</w:t>
      </w:r>
      <w:r w:rsidR="00906AE0" w:rsidRPr="00301182">
        <w:rPr>
          <w:color w:val="000000"/>
          <w:sz w:val="22"/>
          <w:szCs w:val="22"/>
        </w:rPr>
        <w:t xml:space="preserve"> kitą </w:t>
      </w:r>
      <w:r w:rsidR="00193FF7" w:rsidRPr="00301182">
        <w:rPr>
          <w:color w:val="000000"/>
          <w:sz w:val="22"/>
          <w:szCs w:val="22"/>
        </w:rPr>
        <w:t>ne</w:t>
      </w:r>
      <w:r w:rsidR="00906AE0" w:rsidRPr="00301182">
        <w:rPr>
          <w:color w:val="000000"/>
          <w:sz w:val="22"/>
          <w:szCs w:val="22"/>
        </w:rPr>
        <w:t xml:space="preserve">garantinio remonto darbams atlikti protingą terminą, kuris negali būti ilgesinis nei </w:t>
      </w:r>
      <w:r w:rsidR="00193FF7" w:rsidRPr="00301182">
        <w:rPr>
          <w:color w:val="000000"/>
          <w:sz w:val="22"/>
          <w:szCs w:val="22"/>
        </w:rPr>
        <w:t>14</w:t>
      </w:r>
      <w:r w:rsidR="00906AE0" w:rsidRPr="00301182">
        <w:rPr>
          <w:color w:val="000000"/>
          <w:sz w:val="22"/>
          <w:szCs w:val="22"/>
        </w:rPr>
        <w:t xml:space="preserve"> </w:t>
      </w:r>
      <w:r w:rsidR="00F77E0E" w:rsidRPr="00301182">
        <w:rPr>
          <w:color w:val="000000"/>
          <w:sz w:val="22"/>
          <w:szCs w:val="22"/>
        </w:rPr>
        <w:t xml:space="preserve">(keturiolika) </w:t>
      </w:r>
      <w:r w:rsidR="00906AE0" w:rsidRPr="00301182">
        <w:rPr>
          <w:color w:val="000000"/>
          <w:sz w:val="22"/>
          <w:szCs w:val="22"/>
        </w:rPr>
        <w:t>par</w:t>
      </w:r>
      <w:r w:rsidR="00193FF7" w:rsidRPr="00301182">
        <w:rPr>
          <w:color w:val="000000"/>
          <w:sz w:val="22"/>
          <w:szCs w:val="22"/>
        </w:rPr>
        <w:t>ų</w:t>
      </w:r>
      <w:r w:rsidR="00906AE0" w:rsidRPr="00301182">
        <w:rPr>
          <w:color w:val="000000"/>
          <w:sz w:val="22"/>
          <w:szCs w:val="22"/>
        </w:rPr>
        <w:t xml:space="preserve"> nuo pranešimo Tiekėjui apie gedimą išsiuntimo dienos, tos dienos neskaičiuojant ir kurį Tiekėjas privalo pagrįsti. Išimtinais atvejais, kai garantinio remonto darbai negali būti atlikti per nurodytus terminus, Šalys atskiru raštišku susitarimu gali </w:t>
      </w:r>
      <w:r w:rsidR="001D10E7" w:rsidRPr="00301182">
        <w:rPr>
          <w:color w:val="000000"/>
          <w:sz w:val="22"/>
          <w:szCs w:val="22"/>
        </w:rPr>
        <w:t>suderinti</w:t>
      </w:r>
      <w:r w:rsidR="00906AE0" w:rsidRPr="00301182">
        <w:rPr>
          <w:color w:val="000000"/>
          <w:sz w:val="22"/>
          <w:szCs w:val="22"/>
        </w:rPr>
        <w:t xml:space="preserve"> ir nustatyti kitokį garantinio remonto atlikimo terminą</w:t>
      </w:r>
      <w:r w:rsidR="00193FF7" w:rsidRPr="00301182">
        <w:rPr>
          <w:color w:val="000000"/>
          <w:sz w:val="22"/>
          <w:szCs w:val="22"/>
        </w:rPr>
        <w:t>;</w:t>
      </w:r>
    </w:p>
    <w:p w14:paraId="0D7094B2" w14:textId="77777777" w:rsidR="001709D9" w:rsidRPr="00301182" w:rsidRDefault="001800AE" w:rsidP="00873A32">
      <w:pPr>
        <w:widowControl w:val="0"/>
        <w:tabs>
          <w:tab w:val="left" w:pos="142"/>
          <w:tab w:val="left" w:pos="284"/>
        </w:tabs>
        <w:ind w:left="-284"/>
        <w:jc w:val="both"/>
        <w:rPr>
          <w:sz w:val="22"/>
          <w:szCs w:val="22"/>
        </w:rPr>
      </w:pPr>
      <w:r w:rsidRPr="00301182">
        <w:rPr>
          <w:color w:val="000000"/>
          <w:sz w:val="22"/>
          <w:szCs w:val="22"/>
        </w:rPr>
        <w:t>10</w:t>
      </w:r>
      <w:r w:rsidR="00F77E0E" w:rsidRPr="00301182">
        <w:rPr>
          <w:color w:val="000000"/>
          <w:sz w:val="22"/>
          <w:szCs w:val="22"/>
        </w:rPr>
        <w:t>.5.3. n</w:t>
      </w:r>
      <w:r w:rsidR="00193FF7" w:rsidRPr="00301182">
        <w:rPr>
          <w:color w:val="000000"/>
          <w:sz w:val="22"/>
          <w:szCs w:val="22"/>
        </w:rPr>
        <w:t>egarantinio remonto darbams reikaling</w:t>
      </w:r>
      <w:r w:rsidR="00F77E0E" w:rsidRPr="00301182">
        <w:rPr>
          <w:color w:val="000000"/>
          <w:sz w:val="22"/>
          <w:szCs w:val="22"/>
        </w:rPr>
        <w:t>omis</w:t>
      </w:r>
      <w:r w:rsidR="00193FF7" w:rsidRPr="00301182">
        <w:rPr>
          <w:color w:val="000000"/>
          <w:sz w:val="22"/>
          <w:szCs w:val="22"/>
        </w:rPr>
        <w:t xml:space="preserve"> atsargin</w:t>
      </w:r>
      <w:r w:rsidR="00F77E0E" w:rsidRPr="00301182">
        <w:rPr>
          <w:color w:val="000000"/>
          <w:sz w:val="22"/>
          <w:szCs w:val="22"/>
        </w:rPr>
        <w:t>ėmis</w:t>
      </w:r>
      <w:r w:rsidR="00193FF7" w:rsidRPr="00301182">
        <w:rPr>
          <w:color w:val="000000"/>
          <w:sz w:val="22"/>
          <w:szCs w:val="22"/>
        </w:rPr>
        <w:t xml:space="preserve"> dali</w:t>
      </w:r>
      <w:r w:rsidR="00F77E0E" w:rsidRPr="00301182">
        <w:rPr>
          <w:color w:val="000000"/>
          <w:sz w:val="22"/>
          <w:szCs w:val="22"/>
        </w:rPr>
        <w:t>mi</w:t>
      </w:r>
      <w:r w:rsidR="00193FF7" w:rsidRPr="00301182">
        <w:rPr>
          <w:color w:val="000000"/>
          <w:sz w:val="22"/>
          <w:szCs w:val="22"/>
        </w:rPr>
        <w:t>s ir kit</w:t>
      </w:r>
      <w:r w:rsidR="00F77E0E" w:rsidRPr="00301182">
        <w:rPr>
          <w:color w:val="000000"/>
          <w:sz w:val="22"/>
          <w:szCs w:val="22"/>
        </w:rPr>
        <w:t xml:space="preserve">omis </w:t>
      </w:r>
      <w:r w:rsidR="00193FF7" w:rsidRPr="00301182">
        <w:rPr>
          <w:color w:val="000000"/>
          <w:sz w:val="22"/>
          <w:szCs w:val="22"/>
        </w:rPr>
        <w:t>eksploatacin</w:t>
      </w:r>
      <w:r w:rsidR="00F77E0E" w:rsidRPr="00301182">
        <w:rPr>
          <w:color w:val="000000"/>
          <w:sz w:val="22"/>
          <w:szCs w:val="22"/>
        </w:rPr>
        <w:t xml:space="preserve">ėmis </w:t>
      </w:r>
      <w:r w:rsidR="00193FF7" w:rsidRPr="00301182">
        <w:rPr>
          <w:color w:val="000000"/>
          <w:sz w:val="22"/>
          <w:szCs w:val="22"/>
        </w:rPr>
        <w:t>medžiag</w:t>
      </w:r>
      <w:r w:rsidR="00F77E0E" w:rsidRPr="00301182">
        <w:rPr>
          <w:color w:val="000000"/>
          <w:sz w:val="22"/>
          <w:szCs w:val="22"/>
        </w:rPr>
        <w:t>omi</w:t>
      </w:r>
      <w:r w:rsidR="00193FF7" w:rsidRPr="00301182">
        <w:rPr>
          <w:color w:val="000000"/>
          <w:sz w:val="22"/>
          <w:szCs w:val="22"/>
        </w:rPr>
        <w:t xml:space="preserve">s pagal faktinį poreikį pasirūpina Tiekėjas. Negarantinio remonto darbų laiko normos neturės viršyti </w:t>
      </w:r>
      <w:r w:rsidR="00193FF7" w:rsidRPr="00301182">
        <w:rPr>
          <w:sz w:val="22"/>
          <w:szCs w:val="22"/>
        </w:rPr>
        <w:t>Transporto priemonių gamintojo ir (ar) autorizuoto transporto priemonių serviso tokiems darba</w:t>
      </w:r>
      <w:r w:rsidR="001709D9" w:rsidRPr="00301182">
        <w:rPr>
          <w:sz w:val="22"/>
          <w:szCs w:val="22"/>
        </w:rPr>
        <w:t xml:space="preserve">ms atlikti </w:t>
      </w:r>
      <w:r w:rsidR="001709D9" w:rsidRPr="00301182">
        <w:rPr>
          <w:color w:val="000000"/>
          <w:sz w:val="22"/>
          <w:szCs w:val="22"/>
        </w:rPr>
        <w:t>numatytų laiko normų;</w:t>
      </w:r>
    </w:p>
    <w:p w14:paraId="33052B2F" w14:textId="77777777" w:rsidR="001709D9" w:rsidRPr="00301182" w:rsidRDefault="001800AE" w:rsidP="00873A32">
      <w:pPr>
        <w:widowControl w:val="0"/>
        <w:tabs>
          <w:tab w:val="left" w:pos="142"/>
          <w:tab w:val="left" w:pos="284"/>
        </w:tabs>
        <w:ind w:left="-284"/>
        <w:jc w:val="both"/>
        <w:rPr>
          <w:color w:val="000000"/>
          <w:sz w:val="22"/>
          <w:szCs w:val="22"/>
        </w:rPr>
      </w:pPr>
      <w:r w:rsidRPr="00301182">
        <w:rPr>
          <w:color w:val="000000"/>
          <w:sz w:val="22"/>
          <w:szCs w:val="22"/>
        </w:rPr>
        <w:t>10</w:t>
      </w:r>
      <w:r w:rsidR="007D7805" w:rsidRPr="00301182">
        <w:rPr>
          <w:color w:val="000000"/>
          <w:sz w:val="22"/>
          <w:szCs w:val="22"/>
        </w:rPr>
        <w:t xml:space="preserve">.5.4. </w:t>
      </w:r>
      <w:r w:rsidR="001709D9" w:rsidRPr="00301182">
        <w:rPr>
          <w:color w:val="000000"/>
          <w:sz w:val="22"/>
          <w:szCs w:val="22"/>
        </w:rPr>
        <w:t>Transporto priemonėms, kurioms Tiekėjas atliko negarantinio remonto darbus, toliau turi galioti joms suteiktos gamyklinės garantijos ir papildomai turi būti suteiktos ne trumpesnės nei 6 mėnesių garantijos atliktiems negarantinio remonto darbams ir šiems darbams panaudoto</w:t>
      </w:r>
      <w:r w:rsidR="007D7805" w:rsidRPr="00301182">
        <w:rPr>
          <w:color w:val="000000"/>
          <w:sz w:val="22"/>
          <w:szCs w:val="22"/>
        </w:rPr>
        <w:t>m</w:t>
      </w:r>
      <w:r w:rsidR="001709D9" w:rsidRPr="00301182">
        <w:rPr>
          <w:color w:val="000000"/>
          <w:sz w:val="22"/>
          <w:szCs w:val="22"/>
        </w:rPr>
        <w:t>s atsarginė</w:t>
      </w:r>
      <w:r w:rsidR="007D7805" w:rsidRPr="00301182">
        <w:rPr>
          <w:color w:val="000000"/>
          <w:sz w:val="22"/>
          <w:szCs w:val="22"/>
        </w:rPr>
        <w:t>m</w:t>
      </w:r>
      <w:r w:rsidR="001709D9" w:rsidRPr="00301182">
        <w:rPr>
          <w:color w:val="000000"/>
          <w:sz w:val="22"/>
          <w:szCs w:val="22"/>
        </w:rPr>
        <w:t>s dal</w:t>
      </w:r>
      <w:r w:rsidR="007D7805" w:rsidRPr="00301182">
        <w:rPr>
          <w:color w:val="000000"/>
          <w:sz w:val="22"/>
          <w:szCs w:val="22"/>
        </w:rPr>
        <w:t>ims</w:t>
      </w:r>
      <w:r w:rsidR="001709D9" w:rsidRPr="00301182">
        <w:rPr>
          <w:color w:val="000000"/>
          <w:sz w:val="22"/>
          <w:szCs w:val="22"/>
        </w:rPr>
        <w:t>.</w:t>
      </w:r>
    </w:p>
    <w:p w14:paraId="68567E97" w14:textId="77777777" w:rsidR="00581F92" w:rsidRPr="00301182" w:rsidRDefault="00581F92" w:rsidP="00873A32">
      <w:pPr>
        <w:widowControl w:val="0"/>
        <w:tabs>
          <w:tab w:val="left" w:pos="142"/>
          <w:tab w:val="left" w:pos="284"/>
        </w:tabs>
        <w:ind w:left="-284"/>
        <w:jc w:val="both"/>
        <w:rPr>
          <w:sz w:val="22"/>
          <w:szCs w:val="22"/>
        </w:rPr>
      </w:pPr>
      <w:r w:rsidRPr="00301182">
        <w:rPr>
          <w:color w:val="000000"/>
          <w:sz w:val="22"/>
          <w:szCs w:val="22"/>
        </w:rPr>
        <w:t>10.6.</w:t>
      </w:r>
      <w:r w:rsidR="00D96FEB" w:rsidRPr="00301182">
        <w:rPr>
          <w:color w:val="000000"/>
          <w:sz w:val="22"/>
          <w:szCs w:val="22"/>
        </w:rPr>
        <w:t xml:space="preserve"> Siekiant užtikrinti, kad Transporto priemonių techninio aptarnavimo ir priežiūros paslaugos bei garantiniai ir negarantiniai remonto darbai būtų atliekami kuo skubiau ir Transporto priemonės kuo greičiau būtų paruoštos eksploatacijai, Tiekėjui paprašius ir Pirkėjui sutikus, dalis autobusų techninės priežiūros ir aptarnavimo paslaugų bei remonto darbų gali būti atliekami Pirkėjo remonto dirbtuvėse. Tokiu atveju Šalys sudaro raštišką susitarimą dėl remonto dirbtuvių tam tikro ploto nuomos ir </w:t>
      </w:r>
      <w:r w:rsidR="00301182" w:rsidRPr="00301182">
        <w:rPr>
          <w:color w:val="000000"/>
          <w:sz w:val="22"/>
          <w:szCs w:val="22"/>
        </w:rPr>
        <w:t xml:space="preserve">Vilniaus miesto savivaldybės administracijos nustatyta tvarka </w:t>
      </w:r>
      <w:r w:rsidR="00D96FEB" w:rsidRPr="00301182">
        <w:rPr>
          <w:color w:val="000000"/>
          <w:sz w:val="22"/>
          <w:szCs w:val="22"/>
        </w:rPr>
        <w:t>sutaria kainą, kurią Tiekėjas mokės Pirkėjui už patalpų nuomą, sunaudotus energetinius resursus, ir, jei bus naudojamasi, už tam tikros įrangos panaudojimą (nuomą)</w:t>
      </w:r>
      <w:r w:rsidR="00BE79A6" w:rsidRPr="00301182">
        <w:rPr>
          <w:color w:val="000000"/>
          <w:sz w:val="22"/>
          <w:szCs w:val="22"/>
        </w:rPr>
        <w:t>.</w:t>
      </w:r>
    </w:p>
    <w:p w14:paraId="594362DC" w14:textId="77777777" w:rsidR="004B298A" w:rsidRPr="00301182" w:rsidRDefault="004B298A" w:rsidP="00B0075E">
      <w:pPr>
        <w:widowControl w:val="0"/>
        <w:spacing w:before="240" w:after="120"/>
        <w:jc w:val="center"/>
        <w:outlineLvl w:val="0"/>
        <w:rPr>
          <w:b/>
          <w:sz w:val="22"/>
          <w:szCs w:val="22"/>
        </w:rPr>
      </w:pPr>
      <w:r w:rsidRPr="00301182">
        <w:rPr>
          <w:b/>
          <w:sz w:val="22"/>
          <w:szCs w:val="22"/>
        </w:rPr>
        <w:t>1</w:t>
      </w:r>
      <w:r w:rsidR="001807E2" w:rsidRPr="00301182">
        <w:rPr>
          <w:b/>
          <w:sz w:val="22"/>
          <w:szCs w:val="22"/>
        </w:rPr>
        <w:t>1</w:t>
      </w:r>
      <w:r w:rsidRPr="00301182">
        <w:rPr>
          <w:b/>
          <w:sz w:val="22"/>
          <w:szCs w:val="22"/>
        </w:rPr>
        <w:t xml:space="preserve">. </w:t>
      </w:r>
      <w:r w:rsidRPr="00301182">
        <w:rPr>
          <w:b/>
          <w:color w:val="000000" w:themeColor="text1"/>
          <w:sz w:val="22"/>
          <w:szCs w:val="22"/>
        </w:rPr>
        <w:t>Transporto priemonių atitikties specifikacijos reikalavimams – vidutinių energijos/degalų sąnaudų vertinimas</w:t>
      </w:r>
    </w:p>
    <w:p w14:paraId="0934835E" w14:textId="228C1661" w:rsidR="00E7702D" w:rsidRPr="00301182" w:rsidRDefault="00E7702D" w:rsidP="00E7702D">
      <w:pPr>
        <w:widowControl w:val="0"/>
        <w:tabs>
          <w:tab w:val="left" w:pos="142"/>
          <w:tab w:val="left" w:pos="284"/>
        </w:tabs>
        <w:ind w:left="-284"/>
        <w:jc w:val="both"/>
        <w:rPr>
          <w:color w:val="000000" w:themeColor="text1"/>
          <w:sz w:val="22"/>
          <w:szCs w:val="22"/>
        </w:rPr>
      </w:pPr>
      <w:r w:rsidRPr="00301182">
        <w:rPr>
          <w:color w:val="000000"/>
          <w:sz w:val="22"/>
          <w:szCs w:val="22"/>
        </w:rPr>
        <w:t>1</w:t>
      </w:r>
      <w:r w:rsidR="001807E2" w:rsidRPr="00301182">
        <w:rPr>
          <w:color w:val="000000"/>
          <w:sz w:val="22"/>
          <w:szCs w:val="22"/>
        </w:rPr>
        <w:t>1</w:t>
      </w:r>
      <w:r w:rsidRPr="00301182">
        <w:rPr>
          <w:color w:val="000000"/>
          <w:sz w:val="22"/>
          <w:szCs w:val="22"/>
        </w:rPr>
        <w:t>.1.</w:t>
      </w:r>
      <w:r w:rsidRPr="00301182">
        <w:rPr>
          <w:color w:val="000000" w:themeColor="text1"/>
          <w:sz w:val="22"/>
          <w:szCs w:val="22"/>
        </w:rPr>
        <w:t>Pirkėjas Transporto priemonėms suteiktų garantijų laikotarpiu turi teisę nedažniau nei kartą per 1</w:t>
      </w:r>
      <w:r w:rsidR="003D5A13" w:rsidRPr="00301182">
        <w:rPr>
          <w:color w:val="000000" w:themeColor="text1"/>
          <w:sz w:val="22"/>
          <w:szCs w:val="22"/>
        </w:rPr>
        <w:t>0</w:t>
      </w:r>
      <w:r w:rsidRPr="00301182">
        <w:rPr>
          <w:color w:val="000000" w:themeColor="text1"/>
          <w:sz w:val="22"/>
          <w:szCs w:val="22"/>
        </w:rPr>
        <w:t xml:space="preserve"> (d</w:t>
      </w:r>
      <w:r w:rsidR="003D5A13" w:rsidRPr="00301182">
        <w:rPr>
          <w:color w:val="000000" w:themeColor="text1"/>
          <w:sz w:val="22"/>
          <w:szCs w:val="22"/>
        </w:rPr>
        <w:t>ešimt</w:t>
      </w:r>
      <w:r w:rsidRPr="00301182">
        <w:rPr>
          <w:color w:val="000000" w:themeColor="text1"/>
          <w:sz w:val="22"/>
          <w:szCs w:val="22"/>
        </w:rPr>
        <w:t>) mėnesių įvertinti Transporto priemonių praėjusio laikotarpio, t. y. 1</w:t>
      </w:r>
      <w:r w:rsidR="00D147D8" w:rsidRPr="00301182">
        <w:rPr>
          <w:color w:val="000000" w:themeColor="text1"/>
          <w:sz w:val="22"/>
          <w:szCs w:val="22"/>
        </w:rPr>
        <w:t>0</w:t>
      </w:r>
      <w:r w:rsidRPr="00301182">
        <w:rPr>
          <w:color w:val="000000" w:themeColor="text1"/>
          <w:sz w:val="22"/>
          <w:szCs w:val="22"/>
        </w:rPr>
        <w:t xml:space="preserve"> mėnesių, faktines vidutines degalų sąnaudas.</w:t>
      </w:r>
    </w:p>
    <w:p w14:paraId="3EA060C6" w14:textId="77777777" w:rsidR="00E7702D" w:rsidRPr="00301182" w:rsidRDefault="00E7702D" w:rsidP="00E7702D">
      <w:pPr>
        <w:widowControl w:val="0"/>
        <w:tabs>
          <w:tab w:val="left" w:pos="142"/>
          <w:tab w:val="left" w:pos="284"/>
        </w:tabs>
        <w:ind w:left="-284"/>
        <w:jc w:val="both"/>
        <w:rPr>
          <w:color w:val="000000" w:themeColor="text1"/>
          <w:sz w:val="22"/>
          <w:szCs w:val="22"/>
        </w:rPr>
      </w:pPr>
      <w:r w:rsidRPr="00301182">
        <w:rPr>
          <w:color w:val="000000" w:themeColor="text1"/>
          <w:sz w:val="22"/>
          <w:szCs w:val="22"/>
        </w:rPr>
        <w:t>1</w:t>
      </w:r>
      <w:r w:rsidR="001807E2" w:rsidRPr="00301182">
        <w:rPr>
          <w:color w:val="000000" w:themeColor="text1"/>
          <w:sz w:val="22"/>
          <w:szCs w:val="22"/>
        </w:rPr>
        <w:t>1</w:t>
      </w:r>
      <w:r w:rsidRPr="00301182">
        <w:rPr>
          <w:color w:val="000000" w:themeColor="text1"/>
          <w:sz w:val="22"/>
          <w:szCs w:val="22"/>
        </w:rPr>
        <w:t>.2. Transporto priemonių per praėjusį laikotarpį faktines vidutines degalų sąnaudas 100-ui kilometrų ridos Pirkėjas suskaičiuoja visų Transporto priemonių praėjusio laikotarpio faktines degalų sąnaudas dalindamas iš visų Transporto priemonių  praėjusio laikotarpio faktinės ridos.</w:t>
      </w:r>
    </w:p>
    <w:p w14:paraId="29AD6B8A" w14:textId="77777777" w:rsidR="00E7702D" w:rsidRPr="00301182" w:rsidRDefault="00E7702D" w:rsidP="00E7702D">
      <w:pPr>
        <w:widowControl w:val="0"/>
        <w:tabs>
          <w:tab w:val="left" w:pos="142"/>
          <w:tab w:val="left" w:pos="284"/>
        </w:tabs>
        <w:ind w:left="-284"/>
        <w:jc w:val="both"/>
        <w:rPr>
          <w:color w:val="000000" w:themeColor="text1"/>
          <w:sz w:val="22"/>
          <w:szCs w:val="22"/>
        </w:rPr>
      </w:pPr>
      <w:r w:rsidRPr="00301182">
        <w:rPr>
          <w:color w:val="000000" w:themeColor="text1"/>
          <w:sz w:val="22"/>
          <w:szCs w:val="22"/>
        </w:rPr>
        <w:t>1</w:t>
      </w:r>
      <w:r w:rsidR="001807E2" w:rsidRPr="00301182">
        <w:rPr>
          <w:color w:val="000000" w:themeColor="text1"/>
          <w:sz w:val="22"/>
          <w:szCs w:val="22"/>
        </w:rPr>
        <w:t>1</w:t>
      </w:r>
      <w:r w:rsidRPr="00301182">
        <w:rPr>
          <w:color w:val="000000" w:themeColor="text1"/>
          <w:sz w:val="22"/>
          <w:szCs w:val="22"/>
        </w:rPr>
        <w:t xml:space="preserve">.3. Jei Pirkėjo suskaičiuotos visų Transporto priemonių faktinės vidutinės degalų sąnaudos 100-ui kilometrų ridos yra didesnės už Tiekėjo kartu su pasiūlymu pateiktame dokumente nurodytas Transporto priemonės normines vidutines degalų sąnaudas pagal SORT-2 </w:t>
      </w:r>
      <w:r w:rsidR="00D147D8" w:rsidRPr="00301182">
        <w:rPr>
          <w:color w:val="000000" w:themeColor="text1"/>
          <w:sz w:val="22"/>
          <w:szCs w:val="22"/>
        </w:rPr>
        <w:t xml:space="preserve">testo bandymo metodą </w:t>
      </w:r>
      <w:r w:rsidR="00D147D8" w:rsidRPr="00301182">
        <w:rPr>
          <w:sz w:val="22"/>
          <w:szCs w:val="22"/>
        </w:rPr>
        <w:t xml:space="preserve">naudojant </w:t>
      </w:r>
      <w:proofErr w:type="spellStart"/>
      <w:r w:rsidR="00D147D8" w:rsidRPr="00301182">
        <w:rPr>
          <w:sz w:val="22"/>
          <w:szCs w:val="22"/>
        </w:rPr>
        <w:t>dyzeliną</w:t>
      </w:r>
      <w:proofErr w:type="spellEnd"/>
      <w:r w:rsidR="00262954">
        <w:rPr>
          <w:sz w:val="22"/>
          <w:szCs w:val="22"/>
        </w:rPr>
        <w:t>,</w:t>
      </w:r>
      <w:r w:rsidR="00D147D8" w:rsidRPr="00301182">
        <w:rPr>
          <w:sz w:val="22"/>
          <w:szCs w:val="22"/>
        </w:rPr>
        <w:t xml:space="preserve"> „SORT-GAS“ </w:t>
      </w:r>
      <w:r w:rsidR="00D147D8" w:rsidRPr="00301182">
        <w:rPr>
          <w:color w:val="000000" w:themeColor="text1"/>
          <w:sz w:val="22"/>
          <w:szCs w:val="22"/>
        </w:rPr>
        <w:t xml:space="preserve">testo bandymo metodą </w:t>
      </w:r>
      <w:r w:rsidR="00D147D8" w:rsidRPr="00301182">
        <w:rPr>
          <w:sz w:val="22"/>
          <w:szCs w:val="22"/>
        </w:rPr>
        <w:t>naudojant dujas, „SORT-</w:t>
      </w:r>
      <w:proofErr w:type="spellStart"/>
      <w:r w:rsidR="00D147D8" w:rsidRPr="00301182">
        <w:rPr>
          <w:sz w:val="22"/>
          <w:szCs w:val="22"/>
        </w:rPr>
        <w:t>Hy</w:t>
      </w:r>
      <w:proofErr w:type="spellEnd"/>
      <w:r w:rsidR="00D147D8" w:rsidRPr="00301182">
        <w:rPr>
          <w:sz w:val="22"/>
          <w:szCs w:val="22"/>
        </w:rPr>
        <w:t xml:space="preserve">“ </w:t>
      </w:r>
      <w:r w:rsidR="00D147D8" w:rsidRPr="00301182">
        <w:rPr>
          <w:color w:val="000000" w:themeColor="text1"/>
          <w:sz w:val="22"/>
          <w:szCs w:val="22"/>
        </w:rPr>
        <w:t xml:space="preserve">testo bandymo metodą </w:t>
      </w:r>
      <w:r w:rsidR="00D147D8" w:rsidRPr="00301182">
        <w:rPr>
          <w:sz w:val="22"/>
          <w:szCs w:val="22"/>
        </w:rPr>
        <w:t>hibridinių autobusų atveju</w:t>
      </w:r>
      <w:r w:rsidR="00D147D8" w:rsidRPr="00301182">
        <w:rPr>
          <w:color w:val="000000" w:themeColor="text1"/>
          <w:sz w:val="22"/>
          <w:szCs w:val="22"/>
        </w:rPr>
        <w:t xml:space="preserve"> 7</w:t>
      </w:r>
      <w:r w:rsidRPr="00301182">
        <w:rPr>
          <w:color w:val="000000" w:themeColor="text1"/>
          <w:sz w:val="22"/>
          <w:szCs w:val="22"/>
        </w:rPr>
        <w:t xml:space="preserve"> procentais ar daugiau, Pirkėjas turi teisę reikalauti iš Tiekėjo kompensuoti Pirkėjo per praėjusį laikotarpį patirtas sąnaudas degalų kiekiui, vidutiniškai  viršijančiam Tiekėjo kartu su pasiūlymu pateiktame dokumente nurodytą transporto priemonės normines vidutines degalų sąnaudas, įsigyti.</w:t>
      </w:r>
    </w:p>
    <w:p w14:paraId="7D035E47" w14:textId="77777777" w:rsidR="00E7702D" w:rsidRPr="00301182" w:rsidRDefault="00E7702D" w:rsidP="00E7702D">
      <w:pPr>
        <w:widowControl w:val="0"/>
        <w:tabs>
          <w:tab w:val="left" w:pos="142"/>
          <w:tab w:val="left" w:pos="284"/>
        </w:tabs>
        <w:ind w:left="-284"/>
        <w:jc w:val="both"/>
        <w:rPr>
          <w:color w:val="000000" w:themeColor="text1"/>
          <w:sz w:val="22"/>
          <w:szCs w:val="22"/>
        </w:rPr>
      </w:pPr>
      <w:r w:rsidRPr="00301182">
        <w:rPr>
          <w:color w:val="000000" w:themeColor="text1"/>
          <w:sz w:val="22"/>
          <w:szCs w:val="22"/>
        </w:rPr>
        <w:t>1</w:t>
      </w:r>
      <w:r w:rsidR="001807E2" w:rsidRPr="00301182">
        <w:rPr>
          <w:color w:val="000000" w:themeColor="text1"/>
          <w:sz w:val="22"/>
          <w:szCs w:val="22"/>
        </w:rPr>
        <w:t>1</w:t>
      </w:r>
      <w:r w:rsidRPr="00301182">
        <w:rPr>
          <w:color w:val="000000" w:themeColor="text1"/>
          <w:sz w:val="22"/>
          <w:szCs w:val="22"/>
        </w:rPr>
        <w:t>.4. Pirkėjo per praėjusį laikotarpį patirtos sąnaudos apskaičiuojamos dauginant apskaičiuotų visų Transporto priemonių faktiškai sunaudotų vidutinių degalų sąnaudų 100-ui kilometrų ir Tiekėjo kartu su pasiūlymu pateiktame dokumente nurodytų Transporto priemonės norminių vidutinių degalų sąnaudų skirtumą iš visų Transporto priemonių  praėjusio laikotarpio faktinės ridos ir praėjusio laikotarpio degalų mato vieneto vidutinės kainos.</w:t>
      </w:r>
    </w:p>
    <w:p w14:paraId="0544BF22" w14:textId="77777777" w:rsidR="00E7702D" w:rsidRPr="00301182" w:rsidRDefault="00E7702D" w:rsidP="00E7702D">
      <w:pPr>
        <w:widowControl w:val="0"/>
        <w:tabs>
          <w:tab w:val="left" w:pos="142"/>
          <w:tab w:val="left" w:pos="284"/>
        </w:tabs>
        <w:ind w:left="-284"/>
        <w:jc w:val="both"/>
        <w:rPr>
          <w:color w:val="000000"/>
          <w:sz w:val="22"/>
          <w:szCs w:val="22"/>
        </w:rPr>
      </w:pPr>
      <w:r w:rsidRPr="00301182">
        <w:rPr>
          <w:color w:val="000000" w:themeColor="text1"/>
          <w:sz w:val="22"/>
          <w:szCs w:val="22"/>
        </w:rPr>
        <w:t>1</w:t>
      </w:r>
      <w:r w:rsidR="001807E2" w:rsidRPr="00301182">
        <w:rPr>
          <w:color w:val="000000" w:themeColor="text1"/>
          <w:sz w:val="22"/>
          <w:szCs w:val="22"/>
        </w:rPr>
        <w:t>1</w:t>
      </w:r>
      <w:r w:rsidRPr="00301182">
        <w:rPr>
          <w:color w:val="000000" w:themeColor="text1"/>
          <w:sz w:val="22"/>
          <w:szCs w:val="22"/>
        </w:rPr>
        <w:t xml:space="preserve">.5. Jei Tiekėjas per Pirkėjo nurodytą protingą terminą nekompensuoja Pirkėjo per praėjusį laikotarpį apskaičiuotų patirtų sąnaudų, Pirkėjas turi teisę pasinaudoti </w:t>
      </w:r>
      <w:r w:rsidR="001807E2" w:rsidRPr="00301182">
        <w:rPr>
          <w:color w:val="000000" w:themeColor="text1"/>
          <w:sz w:val="22"/>
          <w:szCs w:val="22"/>
        </w:rPr>
        <w:t>užtikrinimu, pateiktu T</w:t>
      </w:r>
      <w:r w:rsidR="001807E2" w:rsidRPr="00301182">
        <w:rPr>
          <w:color w:val="000000"/>
          <w:sz w:val="22"/>
          <w:szCs w:val="22"/>
          <w:u w:val="single"/>
        </w:rPr>
        <w:t>ransporto priemonių garantiniam laikotarpiui</w:t>
      </w:r>
      <w:r w:rsidR="006769DE" w:rsidRPr="00301182">
        <w:rPr>
          <w:color w:val="000000"/>
          <w:sz w:val="22"/>
          <w:szCs w:val="22"/>
          <w:u w:val="single"/>
        </w:rPr>
        <w:t>.</w:t>
      </w:r>
    </w:p>
    <w:p w14:paraId="39654036" w14:textId="77777777" w:rsidR="000F3E85" w:rsidRPr="00B0075E" w:rsidRDefault="001800AE" w:rsidP="00B0075E">
      <w:pPr>
        <w:keepNext/>
        <w:widowControl w:val="0"/>
        <w:spacing w:before="240" w:after="120"/>
        <w:jc w:val="center"/>
        <w:outlineLvl w:val="0"/>
        <w:rPr>
          <w:b/>
          <w:sz w:val="22"/>
          <w:szCs w:val="22"/>
        </w:rPr>
      </w:pPr>
      <w:r w:rsidRPr="00B0075E">
        <w:rPr>
          <w:b/>
          <w:sz w:val="22"/>
          <w:szCs w:val="22"/>
        </w:rPr>
        <w:lastRenderedPageBreak/>
        <w:t>1</w:t>
      </w:r>
      <w:r w:rsidR="001807E2" w:rsidRPr="00B0075E">
        <w:rPr>
          <w:b/>
          <w:sz w:val="22"/>
          <w:szCs w:val="22"/>
        </w:rPr>
        <w:t>2</w:t>
      </w:r>
      <w:r w:rsidR="000F3E85" w:rsidRPr="00B0075E">
        <w:rPr>
          <w:b/>
          <w:sz w:val="22"/>
          <w:szCs w:val="22"/>
        </w:rPr>
        <w:t xml:space="preserve">. Sutarties galiojimas </w:t>
      </w:r>
    </w:p>
    <w:p w14:paraId="7C5D2EAE" w14:textId="77777777" w:rsidR="000F3E85" w:rsidRPr="00301182" w:rsidRDefault="001800AE" w:rsidP="00686A8E">
      <w:pPr>
        <w:pStyle w:val="Pagrindinistekstas"/>
        <w:tabs>
          <w:tab w:val="left" w:pos="0"/>
        </w:tabs>
        <w:ind w:left="-284"/>
        <w:rPr>
          <w:sz w:val="22"/>
          <w:szCs w:val="22"/>
        </w:rPr>
      </w:pPr>
      <w:r w:rsidRPr="00301182">
        <w:rPr>
          <w:sz w:val="22"/>
          <w:szCs w:val="22"/>
        </w:rPr>
        <w:t>1</w:t>
      </w:r>
      <w:r w:rsidR="00056810" w:rsidRPr="00301182">
        <w:rPr>
          <w:sz w:val="22"/>
          <w:szCs w:val="22"/>
        </w:rPr>
        <w:t>2</w:t>
      </w:r>
      <w:r w:rsidR="000F3E85" w:rsidRPr="00301182">
        <w:rPr>
          <w:sz w:val="22"/>
          <w:szCs w:val="22"/>
        </w:rPr>
        <w:t xml:space="preserve">.1. </w:t>
      </w:r>
      <w:r w:rsidRPr="00301182">
        <w:rPr>
          <w:sz w:val="22"/>
          <w:szCs w:val="22"/>
        </w:rPr>
        <w:t xml:space="preserve">Sutartis, ją Šalims pasirašius, įsigalioja </w:t>
      </w:r>
      <w:r w:rsidR="007902EE" w:rsidRPr="00301182">
        <w:rPr>
          <w:sz w:val="22"/>
          <w:szCs w:val="22"/>
        </w:rPr>
        <w:t>kai Tiekėjas Sutartyje nurodytais terminais ir sąlygomis užtikrina sutarties įvykdymą ir pradinės įmokos grąžinimą:</w:t>
      </w:r>
    </w:p>
    <w:p w14:paraId="1DD4CBF7" w14:textId="77777777" w:rsidR="007902EE" w:rsidRPr="00301182" w:rsidRDefault="007902EE" w:rsidP="00686A8E">
      <w:pPr>
        <w:pStyle w:val="Pagrindinistekstas"/>
        <w:tabs>
          <w:tab w:val="left" w:pos="0"/>
        </w:tabs>
        <w:ind w:left="-284"/>
        <w:rPr>
          <w:sz w:val="22"/>
          <w:szCs w:val="22"/>
        </w:rPr>
      </w:pPr>
      <w:r w:rsidRPr="00301182">
        <w:rPr>
          <w:sz w:val="22"/>
          <w:szCs w:val="22"/>
        </w:rPr>
        <w:t>1</w:t>
      </w:r>
      <w:r w:rsidR="00056810" w:rsidRPr="00301182">
        <w:rPr>
          <w:sz w:val="22"/>
          <w:szCs w:val="22"/>
        </w:rPr>
        <w:t>2.</w:t>
      </w:r>
      <w:r w:rsidRPr="00301182">
        <w:rPr>
          <w:sz w:val="22"/>
          <w:szCs w:val="22"/>
        </w:rPr>
        <w:t xml:space="preserve">1.1. tą dieną, kurią Tiekėjas pateikia Pirkėjui Sutarties sąlygose nurodytus reikalavimus atitinkančią galiojančią sutarties įvykdymo garantiją - </w:t>
      </w:r>
      <w:r w:rsidRPr="00301182">
        <w:rPr>
          <w:sz w:val="22"/>
          <w:szCs w:val="22"/>
          <w:u w:val="single"/>
        </w:rPr>
        <w:t xml:space="preserve">sutarties vykdymo užtikrinimą iki paskutinio </w:t>
      </w:r>
      <w:r w:rsidR="00A3560F" w:rsidRPr="00301182">
        <w:rPr>
          <w:sz w:val="22"/>
          <w:szCs w:val="22"/>
          <w:u w:val="single"/>
        </w:rPr>
        <w:t>T</w:t>
      </w:r>
      <w:r w:rsidRPr="00301182">
        <w:rPr>
          <w:sz w:val="22"/>
          <w:szCs w:val="22"/>
          <w:u w:val="single"/>
        </w:rPr>
        <w:t>ransporto priemonės priėmimo-perdavimo akto pasirašymo)</w:t>
      </w:r>
      <w:r w:rsidRPr="00301182">
        <w:rPr>
          <w:sz w:val="22"/>
          <w:szCs w:val="22"/>
        </w:rPr>
        <w:t xml:space="preserve"> (dokumentų originalus) arba sumoka piniginį užstatą ir  pradinės įmokos grąžinimo garantiją</w:t>
      </w:r>
      <w:r w:rsidR="00B37439" w:rsidRPr="00301182">
        <w:rPr>
          <w:sz w:val="22"/>
          <w:szCs w:val="22"/>
        </w:rPr>
        <w:t xml:space="preserve">, jei Tiekėjas </w:t>
      </w:r>
      <w:r w:rsidR="00C64A24" w:rsidRPr="00301182">
        <w:rPr>
          <w:sz w:val="22"/>
          <w:szCs w:val="22"/>
        </w:rPr>
        <w:t>paprašo</w:t>
      </w:r>
      <w:r w:rsidR="00B37439" w:rsidRPr="00301182">
        <w:rPr>
          <w:sz w:val="22"/>
          <w:szCs w:val="22"/>
        </w:rPr>
        <w:t xml:space="preserve"> sumokėti pradin</w:t>
      </w:r>
      <w:r w:rsidR="00C64A24" w:rsidRPr="00301182">
        <w:rPr>
          <w:sz w:val="22"/>
          <w:szCs w:val="22"/>
        </w:rPr>
        <w:t>ę</w:t>
      </w:r>
      <w:r w:rsidR="00B37439" w:rsidRPr="00301182">
        <w:rPr>
          <w:sz w:val="22"/>
          <w:szCs w:val="22"/>
        </w:rPr>
        <w:t xml:space="preserve"> įnašą </w:t>
      </w:r>
      <w:r w:rsidRPr="00301182">
        <w:rPr>
          <w:sz w:val="22"/>
          <w:szCs w:val="22"/>
        </w:rPr>
        <w:t>(dokumentų originalus), arba</w:t>
      </w:r>
    </w:p>
    <w:p w14:paraId="07A174DC" w14:textId="77777777" w:rsidR="007902EE" w:rsidRPr="00301182" w:rsidRDefault="007902EE" w:rsidP="00686A8E">
      <w:pPr>
        <w:pStyle w:val="Pagrindinistekstas"/>
        <w:tabs>
          <w:tab w:val="left" w:pos="0"/>
        </w:tabs>
        <w:ind w:left="-284"/>
        <w:rPr>
          <w:sz w:val="22"/>
          <w:szCs w:val="22"/>
        </w:rPr>
      </w:pPr>
      <w:r w:rsidRPr="00301182">
        <w:rPr>
          <w:sz w:val="22"/>
          <w:szCs w:val="22"/>
        </w:rPr>
        <w:t>1</w:t>
      </w:r>
      <w:r w:rsidR="00056810" w:rsidRPr="00301182">
        <w:rPr>
          <w:sz w:val="22"/>
          <w:szCs w:val="22"/>
        </w:rPr>
        <w:t>2</w:t>
      </w:r>
      <w:r w:rsidRPr="00301182">
        <w:rPr>
          <w:sz w:val="22"/>
          <w:szCs w:val="22"/>
        </w:rPr>
        <w:t>.1.2. sutarties įvykdymo ar pradinės įmokos grąžinimo garantijoje nurodytą jų įsigaliojimo dieną, jei Tiekėj</w:t>
      </w:r>
      <w:r w:rsidR="00A3560F" w:rsidRPr="00301182">
        <w:rPr>
          <w:sz w:val="22"/>
          <w:szCs w:val="22"/>
        </w:rPr>
        <w:t>o</w:t>
      </w:r>
      <w:r w:rsidRPr="00301182">
        <w:rPr>
          <w:sz w:val="22"/>
          <w:szCs w:val="22"/>
        </w:rPr>
        <w:t xml:space="preserve"> Pirkėjui pateikta sutarties įvykdymo arba pradinės įmokos grąžinimo garantiją įsigalios vėliau, nei jų pateikimo Pirkėjui diena, bet ne vėliau nei 10 (dešimt) kalendorinių dienų nuo Sutarties pasirašymo dienos, šios dienos neskaičiuojant</w:t>
      </w:r>
      <w:r w:rsidR="00B37439" w:rsidRPr="00301182">
        <w:rPr>
          <w:sz w:val="22"/>
          <w:szCs w:val="22"/>
        </w:rPr>
        <w:t>.</w:t>
      </w:r>
    </w:p>
    <w:p w14:paraId="580CE341" w14:textId="77777777" w:rsidR="000F3E85" w:rsidRPr="00301182" w:rsidRDefault="007902EE" w:rsidP="00686A8E">
      <w:pPr>
        <w:tabs>
          <w:tab w:val="left" w:pos="142"/>
          <w:tab w:val="left" w:pos="284"/>
        </w:tabs>
        <w:ind w:left="-284"/>
        <w:jc w:val="both"/>
        <w:rPr>
          <w:sz w:val="22"/>
          <w:szCs w:val="22"/>
        </w:rPr>
      </w:pPr>
      <w:r w:rsidRPr="00301182">
        <w:rPr>
          <w:sz w:val="22"/>
          <w:szCs w:val="22"/>
        </w:rPr>
        <w:t>1</w:t>
      </w:r>
      <w:r w:rsidR="00056810" w:rsidRPr="00301182">
        <w:rPr>
          <w:sz w:val="22"/>
          <w:szCs w:val="22"/>
        </w:rPr>
        <w:t>2</w:t>
      </w:r>
      <w:r w:rsidRPr="00301182">
        <w:rPr>
          <w:sz w:val="22"/>
          <w:szCs w:val="22"/>
        </w:rPr>
        <w:t xml:space="preserve">.2. </w:t>
      </w:r>
      <w:r w:rsidR="00372DF7" w:rsidRPr="00301182">
        <w:rPr>
          <w:sz w:val="22"/>
          <w:szCs w:val="22"/>
        </w:rPr>
        <w:t xml:space="preserve">Jei Tiekėjas per </w:t>
      </w:r>
      <w:r w:rsidRPr="00301182">
        <w:rPr>
          <w:sz w:val="22"/>
          <w:szCs w:val="22"/>
        </w:rPr>
        <w:t xml:space="preserve">Sutartyje </w:t>
      </w:r>
      <w:r w:rsidR="00372DF7" w:rsidRPr="00301182">
        <w:rPr>
          <w:sz w:val="22"/>
          <w:szCs w:val="22"/>
        </w:rPr>
        <w:t>nurodyt</w:t>
      </w:r>
      <w:r w:rsidRPr="00301182">
        <w:rPr>
          <w:sz w:val="22"/>
          <w:szCs w:val="22"/>
        </w:rPr>
        <w:t>us</w:t>
      </w:r>
      <w:r w:rsidR="00372DF7" w:rsidRPr="00301182">
        <w:rPr>
          <w:sz w:val="22"/>
          <w:szCs w:val="22"/>
        </w:rPr>
        <w:t xml:space="preserve"> termin</w:t>
      </w:r>
      <w:r w:rsidRPr="00301182">
        <w:rPr>
          <w:sz w:val="22"/>
          <w:szCs w:val="22"/>
        </w:rPr>
        <w:t>us</w:t>
      </w:r>
      <w:r w:rsidR="00372DF7" w:rsidRPr="00301182">
        <w:rPr>
          <w:sz w:val="22"/>
          <w:szCs w:val="22"/>
        </w:rPr>
        <w:t xml:space="preserve"> Sutarties įvykdymo užtikrinim</w:t>
      </w:r>
      <w:r w:rsidRPr="00301182">
        <w:rPr>
          <w:sz w:val="22"/>
          <w:szCs w:val="22"/>
        </w:rPr>
        <w:t>ų</w:t>
      </w:r>
      <w:r w:rsidR="00372DF7" w:rsidRPr="00301182">
        <w:rPr>
          <w:sz w:val="22"/>
          <w:szCs w:val="22"/>
        </w:rPr>
        <w:t xml:space="preserve"> nepateikia, Sutartis, nepaisant to, kad yra pasirašyta abiejų Šalių, laikoma nesudaryta ir neįsigalioja, o pagal Pirkimų įstatymą tai yra laikoma atsisakymu sudaryti Sutartį</w:t>
      </w:r>
      <w:r w:rsidRPr="00301182">
        <w:rPr>
          <w:sz w:val="22"/>
          <w:szCs w:val="22"/>
        </w:rPr>
        <w:t>.</w:t>
      </w:r>
    </w:p>
    <w:p w14:paraId="01770B76" w14:textId="77777777" w:rsidR="00B75E17" w:rsidRPr="00301182" w:rsidRDefault="00B37439" w:rsidP="00686A8E">
      <w:pPr>
        <w:tabs>
          <w:tab w:val="left" w:pos="142"/>
          <w:tab w:val="left" w:pos="284"/>
        </w:tabs>
        <w:ind w:left="-284"/>
        <w:jc w:val="both"/>
        <w:rPr>
          <w:sz w:val="22"/>
          <w:szCs w:val="22"/>
        </w:rPr>
      </w:pPr>
      <w:r w:rsidRPr="00301182">
        <w:rPr>
          <w:sz w:val="22"/>
          <w:szCs w:val="22"/>
        </w:rPr>
        <w:t>1</w:t>
      </w:r>
      <w:r w:rsidR="00056810" w:rsidRPr="00301182">
        <w:rPr>
          <w:sz w:val="22"/>
          <w:szCs w:val="22"/>
        </w:rPr>
        <w:t>2</w:t>
      </w:r>
      <w:r w:rsidRPr="00301182">
        <w:rPr>
          <w:sz w:val="22"/>
          <w:szCs w:val="22"/>
        </w:rPr>
        <w:t xml:space="preserve">.3. </w:t>
      </w:r>
      <w:r w:rsidR="00B75E17" w:rsidRPr="00301182">
        <w:rPr>
          <w:sz w:val="22"/>
          <w:szCs w:val="22"/>
        </w:rPr>
        <w:t>Sutartis baigiasi, kai:</w:t>
      </w:r>
    </w:p>
    <w:p w14:paraId="4EFF4EFC" w14:textId="73434C8B" w:rsidR="00B75E17" w:rsidRPr="00301182" w:rsidRDefault="00B75E17" w:rsidP="00686A8E">
      <w:pPr>
        <w:tabs>
          <w:tab w:val="left" w:pos="142"/>
          <w:tab w:val="left" w:pos="284"/>
        </w:tabs>
        <w:ind w:left="-284"/>
        <w:jc w:val="both"/>
        <w:rPr>
          <w:sz w:val="22"/>
          <w:szCs w:val="22"/>
        </w:rPr>
      </w:pPr>
      <w:r w:rsidRPr="00301182">
        <w:rPr>
          <w:sz w:val="22"/>
          <w:szCs w:val="22"/>
        </w:rPr>
        <w:t>1</w:t>
      </w:r>
      <w:r w:rsidR="00056810" w:rsidRPr="00301182">
        <w:rPr>
          <w:sz w:val="22"/>
          <w:szCs w:val="22"/>
        </w:rPr>
        <w:t>2</w:t>
      </w:r>
      <w:r w:rsidRPr="00301182">
        <w:rPr>
          <w:sz w:val="22"/>
          <w:szCs w:val="22"/>
        </w:rPr>
        <w:t xml:space="preserve">.3.1. </w:t>
      </w:r>
      <w:r w:rsidR="00DA05D6" w:rsidRPr="00301182">
        <w:rPr>
          <w:sz w:val="22"/>
          <w:szCs w:val="22"/>
        </w:rPr>
        <w:t xml:space="preserve">Transporto priemonių pristatymas ir perdavimas </w:t>
      </w:r>
      <w:r w:rsidR="00404BF6">
        <w:rPr>
          <w:sz w:val="22"/>
          <w:szCs w:val="22"/>
        </w:rPr>
        <w:t>–</w:t>
      </w:r>
      <w:r w:rsidR="00DA05D6" w:rsidRPr="00301182">
        <w:rPr>
          <w:sz w:val="22"/>
          <w:szCs w:val="22"/>
        </w:rPr>
        <w:t xml:space="preserve"> </w:t>
      </w:r>
      <w:r w:rsidR="00B37439" w:rsidRPr="00301182">
        <w:rPr>
          <w:sz w:val="22"/>
          <w:szCs w:val="22"/>
        </w:rPr>
        <w:t>Tiekėjas Sutartyje numatytais terminais ir sąlygomis pristato, Pirkėjas Sutartyje nustatytais terminais apžiūri Tiekėjo pristatytas Transporto priemones ir įvertina jų atitiktį techninės specifikacijos reikalavimams, atlieka kitus Sutartyje numatytus veiksmus, Tiekėjas perduoda Pirkėjui, o Pirkėjas priima Tiekėjo perduodamas visas Transporto priemones, ir Šalys pasirašo visų Transporto priemonių perdavimo-priėmimo aktus, ir Transporto priemonės tampa Pirkėjo nuosavybe, o Pirkėjas Sutartyje numatytais terminais ir sąlygomis pagal Tiekėjo pateiktas sąskaitas atsiskaito su Tiekėju</w:t>
      </w:r>
      <w:r w:rsidR="00DA05D6" w:rsidRPr="00301182">
        <w:rPr>
          <w:sz w:val="22"/>
          <w:szCs w:val="22"/>
        </w:rPr>
        <w:t xml:space="preserve"> už perduotas Transporto priemones</w:t>
      </w:r>
      <w:r w:rsidRPr="00301182">
        <w:rPr>
          <w:sz w:val="22"/>
          <w:szCs w:val="22"/>
        </w:rPr>
        <w:t>;</w:t>
      </w:r>
    </w:p>
    <w:p w14:paraId="3385FE54" w14:textId="77777777" w:rsidR="00873A32" w:rsidRPr="00301182" w:rsidRDefault="00873A32" w:rsidP="00686A8E">
      <w:pPr>
        <w:tabs>
          <w:tab w:val="left" w:pos="142"/>
          <w:tab w:val="left" w:pos="284"/>
        </w:tabs>
        <w:ind w:left="-284"/>
        <w:jc w:val="both"/>
        <w:rPr>
          <w:sz w:val="22"/>
          <w:szCs w:val="22"/>
        </w:rPr>
      </w:pPr>
      <w:r w:rsidRPr="00301182">
        <w:rPr>
          <w:sz w:val="22"/>
          <w:szCs w:val="22"/>
        </w:rPr>
        <w:t>ir</w:t>
      </w:r>
    </w:p>
    <w:p w14:paraId="367AA738" w14:textId="77DC715F" w:rsidR="00B75E17" w:rsidRPr="00301182" w:rsidRDefault="00B75E17" w:rsidP="00686A8E">
      <w:pPr>
        <w:tabs>
          <w:tab w:val="left" w:pos="142"/>
          <w:tab w:val="left" w:pos="284"/>
        </w:tabs>
        <w:ind w:left="-284"/>
        <w:jc w:val="both"/>
        <w:rPr>
          <w:sz w:val="22"/>
          <w:szCs w:val="22"/>
        </w:rPr>
      </w:pPr>
      <w:r w:rsidRPr="00301182">
        <w:rPr>
          <w:sz w:val="22"/>
          <w:szCs w:val="22"/>
        </w:rPr>
        <w:t>1</w:t>
      </w:r>
      <w:r w:rsidR="00056810" w:rsidRPr="00301182">
        <w:rPr>
          <w:sz w:val="22"/>
          <w:szCs w:val="22"/>
        </w:rPr>
        <w:t>2</w:t>
      </w:r>
      <w:r w:rsidRPr="00301182">
        <w:rPr>
          <w:sz w:val="22"/>
          <w:szCs w:val="22"/>
        </w:rPr>
        <w:t xml:space="preserve">.3.2. </w:t>
      </w:r>
      <w:r w:rsidR="00DA05D6" w:rsidRPr="00301182">
        <w:rPr>
          <w:sz w:val="22"/>
          <w:szCs w:val="22"/>
        </w:rPr>
        <w:t xml:space="preserve">Transporto priemonių  techninės priežiūros ir aptarnavimo paslaugų teikimas </w:t>
      </w:r>
      <w:r w:rsidR="00404BF6">
        <w:rPr>
          <w:sz w:val="22"/>
          <w:szCs w:val="22"/>
        </w:rPr>
        <w:t>–</w:t>
      </w:r>
      <w:r w:rsidR="00DA05D6" w:rsidRPr="00301182">
        <w:rPr>
          <w:sz w:val="22"/>
          <w:szCs w:val="22"/>
        </w:rPr>
        <w:t xml:space="preserve"> </w:t>
      </w:r>
      <w:r w:rsidRPr="00301182">
        <w:rPr>
          <w:sz w:val="22"/>
          <w:szCs w:val="22"/>
        </w:rPr>
        <w:t xml:space="preserve">Tiekėjas </w:t>
      </w:r>
      <w:r w:rsidR="00DA05D6" w:rsidRPr="00301182">
        <w:rPr>
          <w:sz w:val="22"/>
          <w:szCs w:val="22"/>
        </w:rPr>
        <w:t xml:space="preserve">kiekvienai </w:t>
      </w:r>
      <w:r w:rsidRPr="00301182">
        <w:rPr>
          <w:sz w:val="22"/>
          <w:szCs w:val="22"/>
        </w:rPr>
        <w:t>Transporto priemon</w:t>
      </w:r>
      <w:r w:rsidR="00DA05D6" w:rsidRPr="00301182">
        <w:rPr>
          <w:sz w:val="22"/>
          <w:szCs w:val="22"/>
        </w:rPr>
        <w:t>ei</w:t>
      </w:r>
      <w:r w:rsidRPr="00301182">
        <w:rPr>
          <w:sz w:val="22"/>
          <w:szCs w:val="22"/>
        </w:rPr>
        <w:t xml:space="preserve"> suteiktų garantijų laikotarpiu</w:t>
      </w:r>
      <w:r w:rsidR="00DA05D6" w:rsidRPr="00301182">
        <w:rPr>
          <w:sz w:val="22"/>
          <w:szCs w:val="22"/>
        </w:rPr>
        <w:t>, t.</w:t>
      </w:r>
      <w:r w:rsidR="00404BF6">
        <w:rPr>
          <w:sz w:val="22"/>
          <w:szCs w:val="22"/>
        </w:rPr>
        <w:t xml:space="preserve"> </w:t>
      </w:r>
      <w:r w:rsidR="00DA05D6" w:rsidRPr="00301182">
        <w:rPr>
          <w:sz w:val="22"/>
          <w:szCs w:val="22"/>
        </w:rPr>
        <w:t xml:space="preserve">y. per 24 mėnesius nuo Transporto priemonės priėmimo – perdavimo akto pasirašymo dienos, </w:t>
      </w:r>
      <w:r w:rsidRPr="00301182">
        <w:rPr>
          <w:sz w:val="22"/>
          <w:szCs w:val="22"/>
        </w:rPr>
        <w:t>Sutartyje numatytais termina</w:t>
      </w:r>
      <w:r w:rsidR="00301182">
        <w:rPr>
          <w:sz w:val="22"/>
          <w:szCs w:val="22"/>
        </w:rPr>
        <w:t>i</w:t>
      </w:r>
      <w:r w:rsidRPr="00301182">
        <w:rPr>
          <w:sz w:val="22"/>
          <w:szCs w:val="22"/>
        </w:rPr>
        <w:t xml:space="preserve">s ir sąlygomis tinkamai suteikia Transporto priemonių </w:t>
      </w:r>
      <w:r w:rsidR="00DA05D6" w:rsidRPr="00301182">
        <w:rPr>
          <w:sz w:val="22"/>
          <w:szCs w:val="22"/>
        </w:rPr>
        <w:t>techninės priežiūros ir aptarnavimo paslaugas, o Pirkėjas Sutartyje numatytais terminais ir sąlygomis pagal Tiekėjo pateiktas sąskaitas atsiskaito su Tiekėju už suteiktas Transporto priemonės techninės priežiūros ir aptarnavimo paslaugas;</w:t>
      </w:r>
    </w:p>
    <w:p w14:paraId="1A6DECDB" w14:textId="77777777" w:rsidR="00873A32" w:rsidRPr="00301182" w:rsidRDefault="00873A32" w:rsidP="00686A8E">
      <w:pPr>
        <w:tabs>
          <w:tab w:val="left" w:pos="142"/>
          <w:tab w:val="left" w:pos="284"/>
        </w:tabs>
        <w:ind w:left="-284"/>
        <w:jc w:val="both"/>
        <w:rPr>
          <w:sz w:val="22"/>
          <w:szCs w:val="22"/>
        </w:rPr>
      </w:pPr>
      <w:r w:rsidRPr="00301182">
        <w:rPr>
          <w:sz w:val="22"/>
          <w:szCs w:val="22"/>
        </w:rPr>
        <w:t>ir</w:t>
      </w:r>
    </w:p>
    <w:p w14:paraId="06245B6A" w14:textId="3B5FF49D" w:rsidR="00DA05D6" w:rsidRPr="00301182" w:rsidRDefault="00DA05D6" w:rsidP="00686A8E">
      <w:pPr>
        <w:tabs>
          <w:tab w:val="left" w:pos="142"/>
          <w:tab w:val="left" w:pos="284"/>
        </w:tabs>
        <w:ind w:left="-284"/>
        <w:jc w:val="both"/>
        <w:rPr>
          <w:sz w:val="22"/>
          <w:szCs w:val="22"/>
        </w:rPr>
      </w:pPr>
      <w:r w:rsidRPr="00301182">
        <w:rPr>
          <w:sz w:val="22"/>
          <w:szCs w:val="22"/>
        </w:rPr>
        <w:t>1</w:t>
      </w:r>
      <w:r w:rsidR="00056810" w:rsidRPr="00301182">
        <w:rPr>
          <w:sz w:val="22"/>
          <w:szCs w:val="22"/>
        </w:rPr>
        <w:t>2</w:t>
      </w:r>
      <w:r w:rsidRPr="00301182">
        <w:rPr>
          <w:sz w:val="22"/>
          <w:szCs w:val="22"/>
        </w:rPr>
        <w:t>.3.3. Transporto priemonių negarantinio remonto darbai (kiekvienai Transporto priemonei atskirai) – pasibaigus Transporto priemonei suteiktų garantijų laikotarpiui, t.</w:t>
      </w:r>
      <w:r w:rsidR="00404BF6">
        <w:rPr>
          <w:sz w:val="22"/>
          <w:szCs w:val="22"/>
        </w:rPr>
        <w:t xml:space="preserve"> </w:t>
      </w:r>
      <w:r w:rsidRPr="00301182">
        <w:rPr>
          <w:sz w:val="22"/>
          <w:szCs w:val="22"/>
        </w:rPr>
        <w:t>y. po 24 mėnesių nuo Transporto priemonės priėmimo – perdavimo akto pasirašymo dienos, kai Pirkėjas Sutartyje numatytais terminais ir sąlygomis pagal Tiekėjo pateiktas sąskaitas atsiskaito su Tiekėju už Transporto priemonei atliktus negarantinius darbus</w:t>
      </w:r>
    </w:p>
    <w:p w14:paraId="3BD39A6B" w14:textId="77777777" w:rsidR="00B37439" w:rsidRPr="00301182" w:rsidRDefault="00B37439" w:rsidP="00873A32">
      <w:pPr>
        <w:widowControl w:val="0"/>
        <w:tabs>
          <w:tab w:val="left" w:pos="142"/>
          <w:tab w:val="left" w:pos="284"/>
        </w:tabs>
        <w:ind w:left="-284"/>
        <w:jc w:val="both"/>
        <w:rPr>
          <w:sz w:val="22"/>
          <w:szCs w:val="22"/>
        </w:rPr>
      </w:pPr>
      <w:r w:rsidRPr="00301182">
        <w:rPr>
          <w:sz w:val="22"/>
          <w:szCs w:val="22"/>
        </w:rPr>
        <w:t>ir kai Šalys tinkamai įvykdo visas iš Sutarties kylančias prievoles;</w:t>
      </w:r>
    </w:p>
    <w:p w14:paraId="3FD7DB74" w14:textId="77777777" w:rsidR="00873A32" w:rsidRPr="00301182" w:rsidRDefault="00873A32" w:rsidP="00873A32">
      <w:pPr>
        <w:widowControl w:val="0"/>
        <w:tabs>
          <w:tab w:val="left" w:pos="142"/>
          <w:tab w:val="left" w:pos="284"/>
        </w:tabs>
        <w:ind w:left="-284"/>
        <w:jc w:val="both"/>
        <w:rPr>
          <w:sz w:val="22"/>
          <w:szCs w:val="22"/>
        </w:rPr>
      </w:pPr>
      <w:r w:rsidRPr="00301182">
        <w:rPr>
          <w:sz w:val="22"/>
          <w:szCs w:val="22"/>
        </w:rPr>
        <w:t>arba</w:t>
      </w:r>
    </w:p>
    <w:p w14:paraId="570AD026" w14:textId="77777777" w:rsidR="00B37439" w:rsidRPr="00301182" w:rsidRDefault="00B37439" w:rsidP="00873A32">
      <w:pPr>
        <w:widowControl w:val="0"/>
        <w:tabs>
          <w:tab w:val="left" w:pos="142"/>
          <w:tab w:val="left" w:pos="284"/>
        </w:tabs>
        <w:ind w:left="-284"/>
        <w:jc w:val="both"/>
        <w:rPr>
          <w:sz w:val="22"/>
          <w:szCs w:val="22"/>
        </w:rPr>
      </w:pPr>
      <w:r w:rsidRPr="00301182">
        <w:rPr>
          <w:sz w:val="22"/>
          <w:szCs w:val="22"/>
        </w:rPr>
        <w:t>1</w:t>
      </w:r>
      <w:r w:rsidR="00056810" w:rsidRPr="00301182">
        <w:rPr>
          <w:sz w:val="22"/>
          <w:szCs w:val="22"/>
        </w:rPr>
        <w:t>2</w:t>
      </w:r>
      <w:r w:rsidRPr="00301182">
        <w:rPr>
          <w:sz w:val="22"/>
          <w:szCs w:val="22"/>
        </w:rPr>
        <w:t>.3.</w:t>
      </w:r>
      <w:r w:rsidR="00873A32" w:rsidRPr="00301182">
        <w:rPr>
          <w:sz w:val="22"/>
          <w:szCs w:val="22"/>
        </w:rPr>
        <w:t>4</w:t>
      </w:r>
      <w:r w:rsidRPr="00301182">
        <w:rPr>
          <w:sz w:val="22"/>
          <w:szCs w:val="22"/>
        </w:rPr>
        <w:t>. kai Šalys sutaria Sutartį nutraukti arba Sutartis nutraukiama įstatymu ar Sutartyje nustatytais atvejais.</w:t>
      </w:r>
    </w:p>
    <w:p w14:paraId="54E027EE" w14:textId="77777777" w:rsidR="00B37439" w:rsidRPr="00301182" w:rsidRDefault="00B37439" w:rsidP="00873A32">
      <w:pPr>
        <w:widowControl w:val="0"/>
        <w:tabs>
          <w:tab w:val="left" w:pos="142"/>
          <w:tab w:val="left" w:pos="284"/>
        </w:tabs>
        <w:ind w:left="-284"/>
        <w:jc w:val="both"/>
        <w:rPr>
          <w:sz w:val="22"/>
          <w:szCs w:val="22"/>
        </w:rPr>
      </w:pPr>
      <w:r w:rsidRPr="00301182">
        <w:rPr>
          <w:sz w:val="22"/>
          <w:szCs w:val="22"/>
        </w:rPr>
        <w:t>1</w:t>
      </w:r>
      <w:r w:rsidR="00056810" w:rsidRPr="00301182">
        <w:rPr>
          <w:sz w:val="22"/>
          <w:szCs w:val="22"/>
        </w:rPr>
        <w:t>2</w:t>
      </w:r>
      <w:r w:rsidRPr="00301182">
        <w:rPr>
          <w:sz w:val="22"/>
          <w:szCs w:val="22"/>
        </w:rPr>
        <w:t xml:space="preserve">.4. </w:t>
      </w:r>
      <w:r w:rsidRPr="00301182">
        <w:rPr>
          <w:sz w:val="22"/>
          <w:szCs w:val="22"/>
          <w:lang w:eastAsia="ar-SA"/>
        </w:rPr>
        <w:t>Pasibaigus Sutarčiai lieka galioti Sutarties nuostatos, susijusios su Transporto priemonių garantijomis, atsakomybe bei atsiskaitymais tarp Šalių pagal Sutartį, taip pat visos kitos Sutarties nuostatos, kurios, kaip aiškiai nurodyta, išlieka galioti pasibaigus Sutarčiai arba turi išlikti galioti, kad būtų visiškai įvykdyta Sutartis</w:t>
      </w:r>
      <w:r w:rsidR="00873A32" w:rsidRPr="00301182">
        <w:rPr>
          <w:sz w:val="22"/>
          <w:szCs w:val="22"/>
          <w:lang w:eastAsia="ar-SA"/>
        </w:rPr>
        <w:t>.</w:t>
      </w:r>
    </w:p>
    <w:p w14:paraId="3668C568" w14:textId="77777777" w:rsidR="00873A32" w:rsidRPr="00301182" w:rsidRDefault="00873A32" w:rsidP="00B0075E">
      <w:pPr>
        <w:pStyle w:val="Statja"/>
        <w:widowControl w:val="0"/>
        <w:spacing w:before="240" w:after="120"/>
        <w:ind w:left="0"/>
        <w:jc w:val="center"/>
        <w:rPr>
          <w:rFonts w:ascii="Times New Roman" w:hAnsi="Times New Roman"/>
          <w:sz w:val="22"/>
          <w:szCs w:val="22"/>
          <w:lang w:val="lt-LT"/>
        </w:rPr>
      </w:pPr>
      <w:r w:rsidRPr="00301182">
        <w:rPr>
          <w:rFonts w:ascii="Times New Roman" w:hAnsi="Times New Roman"/>
          <w:sz w:val="22"/>
          <w:szCs w:val="22"/>
          <w:lang w:val="lt-LT"/>
        </w:rPr>
        <w:t>1</w:t>
      </w:r>
      <w:r w:rsidR="00056810" w:rsidRPr="00301182">
        <w:rPr>
          <w:rFonts w:ascii="Times New Roman" w:hAnsi="Times New Roman"/>
          <w:sz w:val="22"/>
          <w:szCs w:val="22"/>
          <w:lang w:val="lt-LT"/>
        </w:rPr>
        <w:t>3</w:t>
      </w:r>
      <w:r w:rsidRPr="00301182">
        <w:rPr>
          <w:rFonts w:ascii="Times New Roman" w:hAnsi="Times New Roman"/>
          <w:sz w:val="22"/>
          <w:szCs w:val="22"/>
          <w:lang w:val="lt-LT"/>
        </w:rPr>
        <w:t>. Sutarties pažeidimas</w:t>
      </w:r>
    </w:p>
    <w:p w14:paraId="6C69E87E" w14:textId="77777777" w:rsidR="00873A32" w:rsidRPr="00301182" w:rsidRDefault="00873A32" w:rsidP="00873A32">
      <w:pPr>
        <w:widowControl w:val="0"/>
        <w:tabs>
          <w:tab w:val="num" w:pos="0"/>
        </w:tabs>
        <w:autoSpaceDE w:val="0"/>
        <w:autoSpaceDN w:val="0"/>
        <w:adjustRightInd w:val="0"/>
        <w:ind w:right="-34" w:hanging="284"/>
        <w:rPr>
          <w:color w:val="000000"/>
          <w:sz w:val="22"/>
          <w:szCs w:val="22"/>
          <w:lang w:eastAsia="lt-LT"/>
        </w:rPr>
      </w:pPr>
      <w:r w:rsidRPr="00301182">
        <w:rPr>
          <w:color w:val="000000"/>
          <w:sz w:val="22"/>
          <w:szCs w:val="22"/>
          <w:lang w:eastAsia="lt-LT"/>
        </w:rPr>
        <w:t>1</w:t>
      </w:r>
      <w:r w:rsidR="00056810" w:rsidRPr="00301182">
        <w:rPr>
          <w:color w:val="000000"/>
          <w:sz w:val="22"/>
          <w:szCs w:val="22"/>
          <w:lang w:eastAsia="lt-LT"/>
        </w:rPr>
        <w:t>3</w:t>
      </w:r>
      <w:r w:rsidRPr="00301182">
        <w:rPr>
          <w:color w:val="000000"/>
          <w:sz w:val="22"/>
          <w:szCs w:val="22"/>
          <w:lang w:eastAsia="lt-LT"/>
        </w:rPr>
        <w:t>.1. Vienai Šaliai pažeidus Sutartį, kita Šalis turi teisę rinktis vieną ar kelis iš šių savo teisių gynimo būdų:</w:t>
      </w:r>
    </w:p>
    <w:p w14:paraId="36090F14" w14:textId="77777777" w:rsidR="00873A32" w:rsidRPr="00301182" w:rsidRDefault="00056810" w:rsidP="00873A32">
      <w:pPr>
        <w:widowControl w:val="0"/>
        <w:autoSpaceDE w:val="0"/>
        <w:autoSpaceDN w:val="0"/>
        <w:adjustRightInd w:val="0"/>
        <w:ind w:right="-34" w:hanging="284"/>
        <w:rPr>
          <w:color w:val="000000"/>
          <w:sz w:val="22"/>
          <w:szCs w:val="22"/>
          <w:lang w:eastAsia="lt-LT"/>
        </w:rPr>
      </w:pPr>
      <w:r w:rsidRPr="00301182">
        <w:rPr>
          <w:bCs/>
          <w:color w:val="000000"/>
          <w:sz w:val="22"/>
          <w:szCs w:val="22"/>
          <w:lang w:eastAsia="lt-LT"/>
        </w:rPr>
        <w:t>13</w:t>
      </w:r>
      <w:r w:rsidR="00873A32" w:rsidRPr="00301182">
        <w:rPr>
          <w:bCs/>
          <w:color w:val="000000"/>
          <w:sz w:val="22"/>
          <w:szCs w:val="22"/>
          <w:lang w:eastAsia="lt-LT"/>
        </w:rPr>
        <w:t>.1.1. reikalauti kitos Šalies vykdyti sutartinius įsipareigojimus;</w:t>
      </w:r>
    </w:p>
    <w:p w14:paraId="14943BEC" w14:textId="77777777" w:rsidR="00873A32" w:rsidRPr="00301182" w:rsidRDefault="00873A32" w:rsidP="00873A32">
      <w:pPr>
        <w:widowControl w:val="0"/>
        <w:tabs>
          <w:tab w:val="left" w:pos="851"/>
        </w:tabs>
        <w:autoSpaceDE w:val="0"/>
        <w:autoSpaceDN w:val="0"/>
        <w:adjustRightInd w:val="0"/>
        <w:ind w:right="-34" w:hanging="284"/>
        <w:rPr>
          <w:color w:val="000000"/>
          <w:sz w:val="22"/>
          <w:szCs w:val="22"/>
          <w:lang w:eastAsia="lt-LT"/>
        </w:rPr>
      </w:pPr>
      <w:r w:rsidRPr="00301182">
        <w:rPr>
          <w:color w:val="000000"/>
          <w:sz w:val="22"/>
          <w:szCs w:val="22"/>
          <w:lang w:eastAsia="lt-LT"/>
        </w:rPr>
        <w:t>1</w:t>
      </w:r>
      <w:r w:rsidR="00056810" w:rsidRPr="00301182">
        <w:rPr>
          <w:color w:val="000000"/>
          <w:sz w:val="22"/>
          <w:szCs w:val="22"/>
          <w:lang w:eastAsia="lt-LT"/>
        </w:rPr>
        <w:t>3</w:t>
      </w:r>
      <w:r w:rsidRPr="00301182">
        <w:rPr>
          <w:color w:val="000000"/>
          <w:sz w:val="22"/>
          <w:szCs w:val="22"/>
          <w:lang w:eastAsia="lt-LT"/>
        </w:rPr>
        <w:t>.1.2. reikalauti atlyginti tiesioginius nuostolius;</w:t>
      </w:r>
      <w:r w:rsidRPr="00301182">
        <w:rPr>
          <w:bCs/>
          <w:color w:val="000000"/>
          <w:sz w:val="22"/>
          <w:szCs w:val="22"/>
          <w:lang w:eastAsia="lt-LT"/>
        </w:rPr>
        <w:t xml:space="preserve"> </w:t>
      </w:r>
    </w:p>
    <w:p w14:paraId="15CB956B" w14:textId="77777777" w:rsidR="00873A32" w:rsidRPr="00301182" w:rsidRDefault="00873A32" w:rsidP="00873A32">
      <w:pPr>
        <w:widowControl w:val="0"/>
        <w:tabs>
          <w:tab w:val="left" w:pos="851"/>
        </w:tabs>
        <w:autoSpaceDE w:val="0"/>
        <w:autoSpaceDN w:val="0"/>
        <w:adjustRightInd w:val="0"/>
        <w:ind w:right="-34" w:hanging="284"/>
        <w:rPr>
          <w:bCs/>
          <w:color w:val="000000"/>
          <w:sz w:val="22"/>
          <w:szCs w:val="22"/>
          <w:lang w:eastAsia="lt-LT"/>
        </w:rPr>
      </w:pPr>
      <w:r w:rsidRPr="00301182">
        <w:rPr>
          <w:color w:val="000000"/>
          <w:sz w:val="22"/>
          <w:szCs w:val="22"/>
          <w:lang w:eastAsia="lt-LT"/>
        </w:rPr>
        <w:t>1</w:t>
      </w:r>
      <w:r w:rsidR="00056810" w:rsidRPr="00301182">
        <w:rPr>
          <w:color w:val="000000"/>
          <w:sz w:val="22"/>
          <w:szCs w:val="22"/>
          <w:lang w:eastAsia="lt-LT"/>
        </w:rPr>
        <w:t>3</w:t>
      </w:r>
      <w:r w:rsidRPr="00301182">
        <w:rPr>
          <w:color w:val="000000"/>
          <w:sz w:val="22"/>
          <w:szCs w:val="22"/>
          <w:lang w:eastAsia="lt-LT"/>
        </w:rPr>
        <w:t>.1.3. pasinaudoti prievolių įvykdymo užtikrinimais;</w:t>
      </w:r>
      <w:r w:rsidRPr="00301182">
        <w:rPr>
          <w:bCs/>
          <w:color w:val="000000"/>
          <w:sz w:val="22"/>
          <w:szCs w:val="22"/>
          <w:lang w:eastAsia="lt-LT"/>
        </w:rPr>
        <w:t xml:space="preserve"> </w:t>
      </w:r>
    </w:p>
    <w:p w14:paraId="3E2FE4B1" w14:textId="77777777" w:rsidR="00873A32" w:rsidRPr="00301182" w:rsidRDefault="00873A32" w:rsidP="00873A32">
      <w:pPr>
        <w:widowControl w:val="0"/>
        <w:tabs>
          <w:tab w:val="left" w:pos="851"/>
        </w:tabs>
        <w:autoSpaceDE w:val="0"/>
        <w:autoSpaceDN w:val="0"/>
        <w:adjustRightInd w:val="0"/>
        <w:ind w:right="-34" w:hanging="284"/>
        <w:rPr>
          <w:color w:val="000000"/>
          <w:sz w:val="22"/>
          <w:szCs w:val="22"/>
          <w:lang w:eastAsia="lt-LT"/>
        </w:rPr>
      </w:pPr>
      <w:r w:rsidRPr="00301182">
        <w:rPr>
          <w:color w:val="000000"/>
          <w:sz w:val="22"/>
          <w:szCs w:val="22"/>
          <w:lang w:eastAsia="lt-LT"/>
        </w:rPr>
        <w:t>1</w:t>
      </w:r>
      <w:r w:rsidR="00056810" w:rsidRPr="00301182">
        <w:rPr>
          <w:color w:val="000000"/>
          <w:sz w:val="22"/>
          <w:szCs w:val="22"/>
          <w:lang w:eastAsia="lt-LT"/>
        </w:rPr>
        <w:t>3</w:t>
      </w:r>
      <w:r w:rsidRPr="00301182">
        <w:rPr>
          <w:color w:val="000000"/>
          <w:sz w:val="22"/>
          <w:szCs w:val="22"/>
          <w:lang w:eastAsia="lt-LT"/>
        </w:rPr>
        <w:t xml:space="preserve">.1.4. reikalauti sumokėti Sutartyje nustatytas baudas ir nustatytus delspinigius. </w:t>
      </w:r>
    </w:p>
    <w:p w14:paraId="192F960A" w14:textId="77777777" w:rsidR="00873A32" w:rsidRPr="00301182" w:rsidRDefault="00873A32" w:rsidP="00B0075E">
      <w:pPr>
        <w:widowControl w:val="0"/>
        <w:tabs>
          <w:tab w:val="left" w:pos="851"/>
        </w:tabs>
        <w:autoSpaceDE w:val="0"/>
        <w:autoSpaceDN w:val="0"/>
        <w:adjustRightInd w:val="0"/>
        <w:spacing w:before="240" w:after="120"/>
        <w:ind w:right="-34"/>
        <w:jc w:val="center"/>
        <w:rPr>
          <w:color w:val="000000"/>
          <w:sz w:val="22"/>
          <w:szCs w:val="22"/>
          <w:lang w:eastAsia="lt-LT"/>
        </w:rPr>
      </w:pPr>
      <w:r w:rsidRPr="00301182">
        <w:rPr>
          <w:b/>
          <w:color w:val="000000"/>
          <w:sz w:val="22"/>
          <w:szCs w:val="22"/>
          <w:lang w:eastAsia="lt-LT"/>
        </w:rPr>
        <w:t>1</w:t>
      </w:r>
      <w:r w:rsidR="00056810" w:rsidRPr="00301182">
        <w:rPr>
          <w:b/>
          <w:color w:val="000000"/>
          <w:sz w:val="22"/>
          <w:szCs w:val="22"/>
          <w:lang w:eastAsia="lt-LT"/>
        </w:rPr>
        <w:t>4</w:t>
      </w:r>
      <w:r w:rsidRPr="00301182">
        <w:rPr>
          <w:b/>
          <w:color w:val="000000"/>
          <w:sz w:val="22"/>
          <w:szCs w:val="22"/>
          <w:lang w:eastAsia="lt-LT"/>
        </w:rPr>
        <w:t xml:space="preserve">. </w:t>
      </w:r>
      <w:r w:rsidRPr="00301182">
        <w:rPr>
          <w:b/>
          <w:color w:val="000000"/>
          <w:sz w:val="22"/>
          <w:szCs w:val="22"/>
        </w:rPr>
        <w:t>Esminiai sutarties pažeidimai</w:t>
      </w:r>
    </w:p>
    <w:p w14:paraId="519BCA35" w14:textId="77777777" w:rsidR="00873A32" w:rsidRPr="00301182" w:rsidRDefault="00873A32" w:rsidP="00873A32">
      <w:pPr>
        <w:widowControl w:val="0"/>
        <w:tabs>
          <w:tab w:val="left" w:pos="851"/>
        </w:tabs>
        <w:autoSpaceDE w:val="0"/>
        <w:autoSpaceDN w:val="0"/>
        <w:adjustRightInd w:val="0"/>
        <w:ind w:left="-284" w:right="-35"/>
        <w:jc w:val="both"/>
        <w:rPr>
          <w:bCs/>
          <w:color w:val="000000"/>
          <w:sz w:val="22"/>
          <w:szCs w:val="22"/>
          <w:lang w:eastAsia="lt-LT"/>
        </w:rPr>
      </w:pPr>
      <w:r w:rsidRPr="00301182">
        <w:rPr>
          <w:bCs/>
          <w:color w:val="000000"/>
          <w:sz w:val="22"/>
          <w:szCs w:val="22"/>
          <w:lang w:eastAsia="lt-LT"/>
        </w:rPr>
        <w:t>1</w:t>
      </w:r>
      <w:r w:rsidR="00056810" w:rsidRPr="00301182">
        <w:rPr>
          <w:bCs/>
          <w:color w:val="000000"/>
          <w:sz w:val="22"/>
          <w:szCs w:val="22"/>
          <w:lang w:eastAsia="lt-LT"/>
        </w:rPr>
        <w:t>4</w:t>
      </w:r>
      <w:r w:rsidRPr="00301182">
        <w:rPr>
          <w:bCs/>
          <w:color w:val="000000"/>
          <w:sz w:val="22"/>
          <w:szCs w:val="22"/>
          <w:lang w:eastAsia="lt-LT"/>
        </w:rPr>
        <w:t xml:space="preserve">.1. </w:t>
      </w:r>
      <w:r w:rsidR="00115378" w:rsidRPr="00301182">
        <w:rPr>
          <w:sz w:val="22"/>
          <w:szCs w:val="22"/>
        </w:rPr>
        <w:t>Tiekėjo padarytas Sutarties pažeidimas laikomas esminiu</w:t>
      </w:r>
      <w:r w:rsidR="00115378" w:rsidRPr="00301182">
        <w:rPr>
          <w:bCs/>
          <w:color w:val="000000"/>
          <w:sz w:val="22"/>
          <w:szCs w:val="22"/>
          <w:lang w:eastAsia="lt-LT"/>
        </w:rPr>
        <w:t>, jeigu:</w:t>
      </w:r>
    </w:p>
    <w:p w14:paraId="60A94585" w14:textId="77777777" w:rsidR="00873A32" w:rsidRPr="00301182" w:rsidRDefault="00873A32" w:rsidP="00873A32">
      <w:pPr>
        <w:widowControl w:val="0"/>
        <w:tabs>
          <w:tab w:val="left" w:pos="851"/>
        </w:tabs>
        <w:autoSpaceDE w:val="0"/>
        <w:autoSpaceDN w:val="0"/>
        <w:adjustRightInd w:val="0"/>
        <w:ind w:left="-284" w:right="-35"/>
        <w:jc w:val="both"/>
        <w:rPr>
          <w:bCs/>
          <w:color w:val="000000"/>
          <w:sz w:val="22"/>
          <w:szCs w:val="22"/>
          <w:lang w:eastAsia="lt-LT"/>
        </w:rPr>
      </w:pPr>
      <w:r w:rsidRPr="00301182">
        <w:rPr>
          <w:bCs/>
          <w:color w:val="000000"/>
          <w:sz w:val="22"/>
          <w:szCs w:val="22"/>
          <w:lang w:eastAsia="lt-LT"/>
        </w:rPr>
        <w:t>1</w:t>
      </w:r>
      <w:r w:rsidR="00056810" w:rsidRPr="00301182">
        <w:rPr>
          <w:bCs/>
          <w:color w:val="000000"/>
          <w:sz w:val="22"/>
          <w:szCs w:val="22"/>
          <w:lang w:eastAsia="lt-LT"/>
        </w:rPr>
        <w:t>4</w:t>
      </w:r>
      <w:r w:rsidRPr="00301182">
        <w:rPr>
          <w:bCs/>
          <w:color w:val="000000"/>
          <w:sz w:val="22"/>
          <w:szCs w:val="22"/>
          <w:lang w:eastAsia="lt-LT"/>
        </w:rPr>
        <w:t xml:space="preserve">.1.1. Tiekėjas </w:t>
      </w:r>
      <w:r w:rsidR="00033CF3" w:rsidRPr="00301182">
        <w:rPr>
          <w:bCs/>
          <w:color w:val="000000"/>
          <w:sz w:val="22"/>
          <w:szCs w:val="22"/>
          <w:lang w:eastAsia="lt-LT"/>
        </w:rPr>
        <w:t xml:space="preserve">vėluoja perduoti bent vieną Transporto priemonę ilgiau nei 90 </w:t>
      </w:r>
      <w:r w:rsidRPr="00301182">
        <w:rPr>
          <w:bCs/>
          <w:color w:val="000000"/>
          <w:sz w:val="22"/>
          <w:szCs w:val="22"/>
          <w:lang w:eastAsia="lt-LT"/>
        </w:rPr>
        <w:t>kalendorinių dienų;</w:t>
      </w:r>
    </w:p>
    <w:p w14:paraId="58DCD93B" w14:textId="77777777" w:rsidR="00873A32" w:rsidRPr="00301182" w:rsidRDefault="00873A32" w:rsidP="00686A8E">
      <w:pPr>
        <w:tabs>
          <w:tab w:val="left" w:pos="851"/>
        </w:tabs>
        <w:autoSpaceDE w:val="0"/>
        <w:autoSpaceDN w:val="0"/>
        <w:adjustRightInd w:val="0"/>
        <w:ind w:left="-284" w:right="-34"/>
        <w:jc w:val="both"/>
        <w:rPr>
          <w:bCs/>
          <w:color w:val="000000"/>
          <w:sz w:val="22"/>
          <w:szCs w:val="22"/>
          <w:lang w:eastAsia="lt-LT"/>
        </w:rPr>
      </w:pPr>
      <w:r w:rsidRPr="00301182">
        <w:rPr>
          <w:bCs/>
          <w:color w:val="000000"/>
          <w:sz w:val="22"/>
          <w:szCs w:val="22"/>
          <w:lang w:eastAsia="lt-LT"/>
        </w:rPr>
        <w:t>1</w:t>
      </w:r>
      <w:r w:rsidR="00056810" w:rsidRPr="00301182">
        <w:rPr>
          <w:bCs/>
          <w:color w:val="000000"/>
          <w:sz w:val="22"/>
          <w:szCs w:val="22"/>
          <w:lang w:eastAsia="lt-LT"/>
        </w:rPr>
        <w:t>4</w:t>
      </w:r>
      <w:r w:rsidRPr="00301182">
        <w:rPr>
          <w:bCs/>
          <w:color w:val="000000"/>
          <w:sz w:val="22"/>
          <w:szCs w:val="22"/>
          <w:lang w:eastAsia="lt-LT"/>
        </w:rPr>
        <w:t xml:space="preserve">.1.2. Tiekėjo </w:t>
      </w:r>
      <w:r w:rsidR="00662BD2" w:rsidRPr="00301182">
        <w:rPr>
          <w:bCs/>
          <w:color w:val="000000"/>
          <w:sz w:val="22"/>
          <w:szCs w:val="22"/>
          <w:lang w:eastAsia="lt-LT"/>
        </w:rPr>
        <w:t>perduodamų</w:t>
      </w:r>
      <w:r w:rsidRPr="00301182">
        <w:rPr>
          <w:bCs/>
          <w:color w:val="000000"/>
          <w:sz w:val="22"/>
          <w:szCs w:val="22"/>
          <w:lang w:eastAsia="lt-LT"/>
        </w:rPr>
        <w:t xml:space="preserve"> </w:t>
      </w:r>
      <w:r w:rsidR="00662BD2" w:rsidRPr="00301182">
        <w:rPr>
          <w:bCs/>
          <w:color w:val="000000"/>
          <w:sz w:val="22"/>
          <w:szCs w:val="22"/>
          <w:lang w:eastAsia="lt-LT"/>
        </w:rPr>
        <w:t>Transporto priemonių</w:t>
      </w:r>
      <w:r w:rsidRPr="00301182">
        <w:rPr>
          <w:bCs/>
          <w:color w:val="000000"/>
          <w:sz w:val="22"/>
          <w:szCs w:val="22"/>
          <w:lang w:eastAsia="lt-LT"/>
        </w:rPr>
        <w:t xml:space="preserve"> kokybė ir techniniai duomenys neatitinka Europos Bendrijos tipo, patvirtinto pagal 2007 m. rugsėjo 5 d. Europos Parlamento ir Tarybos direktyvą 2007/46/EB, nustatančią motorinių transporto priemonių ir jų priekabų bei tokioms transporto priemonėms skirtų sistemų, sudėtinių dalių ir atskirų techninių mazgų patvirtinimo pagrindus (OL 2007 L 263, p. 1), su paskutiniais pakeitimais padarytais 2010 m. balandžio 16 d. Komisijos reglamentu (ES) Nr. 371/2010 (OL 2010 L 110, p. 1) ir (ar) Tiekėjas kartu su pristatomomis </w:t>
      </w:r>
      <w:r w:rsidR="00662BD2" w:rsidRPr="00301182">
        <w:rPr>
          <w:bCs/>
          <w:color w:val="000000"/>
          <w:sz w:val="22"/>
          <w:szCs w:val="22"/>
          <w:lang w:eastAsia="lt-LT"/>
        </w:rPr>
        <w:t>Transporto priemonėmis</w:t>
      </w:r>
      <w:r w:rsidRPr="00301182">
        <w:rPr>
          <w:bCs/>
          <w:color w:val="000000"/>
          <w:sz w:val="22"/>
          <w:szCs w:val="22"/>
          <w:lang w:eastAsia="lt-LT"/>
        </w:rPr>
        <w:t xml:space="preserve"> Pirkėjui nepateikia transporto priemonių atitikties ir EB tipo patvirtinimo liudijimo, reglamento Nr. 1060/2008/EB IV priede arba atskiros direktyvos ar reglamento atitinkamame priede nustatyto liudijimo kopijas, arba nacionalinio tipo patvirtinimo sertifikatus (atitikties </w:t>
      </w:r>
      <w:r w:rsidRPr="00301182">
        <w:rPr>
          <w:bCs/>
          <w:color w:val="000000"/>
          <w:sz w:val="22"/>
          <w:szCs w:val="22"/>
          <w:lang w:eastAsia="lt-LT"/>
        </w:rPr>
        <w:lastRenderedPageBreak/>
        <w:t>liudijimus), arba kitus Europos standartų sertifikatus bei Europos standartą perimančio Lietuvos standarto, arba Europos ar kitų lygiaverčių standartų sertifikatus;</w:t>
      </w:r>
    </w:p>
    <w:p w14:paraId="2B868513" w14:textId="77777777" w:rsidR="00A502AD" w:rsidRPr="00301182" w:rsidRDefault="00056810" w:rsidP="00686A8E">
      <w:pPr>
        <w:tabs>
          <w:tab w:val="left" w:pos="851"/>
        </w:tabs>
        <w:autoSpaceDE w:val="0"/>
        <w:autoSpaceDN w:val="0"/>
        <w:adjustRightInd w:val="0"/>
        <w:ind w:left="-284" w:right="-34"/>
        <w:jc w:val="both"/>
        <w:rPr>
          <w:bCs/>
          <w:color w:val="000000"/>
          <w:sz w:val="22"/>
          <w:szCs w:val="22"/>
          <w:lang w:eastAsia="lt-LT"/>
        </w:rPr>
      </w:pPr>
      <w:r w:rsidRPr="00301182">
        <w:rPr>
          <w:bCs/>
          <w:color w:val="000000"/>
          <w:sz w:val="22"/>
          <w:szCs w:val="22"/>
          <w:lang w:eastAsia="lt-LT"/>
        </w:rPr>
        <w:t>14</w:t>
      </w:r>
      <w:r w:rsidR="00A502AD" w:rsidRPr="00301182">
        <w:rPr>
          <w:bCs/>
          <w:color w:val="000000"/>
          <w:sz w:val="22"/>
          <w:szCs w:val="22"/>
          <w:lang w:eastAsia="lt-LT"/>
        </w:rPr>
        <w:t>.1.3. Tiekėjo pristatomos Transporto priemonės neatitinka Pirkimo sąlygų reikalavimų ir Tiekėjas per Sutartyje nurodytą terminą arba Šalių sutartą terminą, jei terminas Sutartyje nenurodytas, nepašalina nustatytų trūkumų;</w:t>
      </w:r>
    </w:p>
    <w:p w14:paraId="62ABFF2B" w14:textId="77777777" w:rsidR="00A502AD" w:rsidRPr="00301182" w:rsidRDefault="00A502AD" w:rsidP="00686A8E">
      <w:pPr>
        <w:tabs>
          <w:tab w:val="left" w:pos="851"/>
        </w:tabs>
        <w:autoSpaceDE w:val="0"/>
        <w:autoSpaceDN w:val="0"/>
        <w:adjustRightInd w:val="0"/>
        <w:ind w:left="-284" w:right="-34"/>
        <w:jc w:val="both"/>
        <w:rPr>
          <w:bCs/>
          <w:color w:val="000000"/>
          <w:sz w:val="22"/>
          <w:szCs w:val="22"/>
          <w:lang w:eastAsia="lt-LT"/>
        </w:rPr>
      </w:pPr>
      <w:r w:rsidRPr="00301182">
        <w:rPr>
          <w:bCs/>
          <w:color w:val="000000"/>
          <w:sz w:val="22"/>
          <w:szCs w:val="22"/>
          <w:lang w:eastAsia="lt-LT"/>
        </w:rPr>
        <w:t>1</w:t>
      </w:r>
      <w:r w:rsidR="00056810" w:rsidRPr="00301182">
        <w:rPr>
          <w:bCs/>
          <w:color w:val="000000"/>
          <w:sz w:val="22"/>
          <w:szCs w:val="22"/>
          <w:lang w:eastAsia="lt-LT"/>
        </w:rPr>
        <w:t>4</w:t>
      </w:r>
      <w:r w:rsidRPr="00301182">
        <w:rPr>
          <w:bCs/>
          <w:color w:val="000000"/>
          <w:sz w:val="22"/>
          <w:szCs w:val="22"/>
          <w:lang w:eastAsia="lt-LT"/>
        </w:rPr>
        <w:t>.1.4. Tiekėjo pristatomos Transporto priemonės yra nekokybiškos, turi išvaizdos, medžiagų ar darbo defektų, arba defektų, atsiradusių dėl kokių nors Tiekėjo veiksmų ar jų nebuvimo, taip pat galinčių atsirasti normaliai naudojant Transporto priemones galutinėje jų paskirties vietoje esančiomis klimatinėmis ir kitomis sąlygomis, ir Tiekėjas per Šalių sutartą terminą nepašalina nustatytų Transporto priemonės defektų;</w:t>
      </w:r>
    </w:p>
    <w:p w14:paraId="7B690995" w14:textId="77777777" w:rsidR="00AD7BF5" w:rsidRPr="00301182" w:rsidRDefault="00AD7BF5" w:rsidP="00686A8E">
      <w:pPr>
        <w:tabs>
          <w:tab w:val="left" w:pos="851"/>
        </w:tabs>
        <w:autoSpaceDE w:val="0"/>
        <w:autoSpaceDN w:val="0"/>
        <w:adjustRightInd w:val="0"/>
        <w:ind w:left="-284" w:right="-34"/>
        <w:jc w:val="both"/>
        <w:rPr>
          <w:sz w:val="22"/>
          <w:szCs w:val="22"/>
        </w:rPr>
      </w:pPr>
      <w:r w:rsidRPr="00301182">
        <w:rPr>
          <w:bCs/>
          <w:color w:val="000000"/>
          <w:sz w:val="22"/>
          <w:szCs w:val="22"/>
          <w:lang w:eastAsia="lt-LT"/>
        </w:rPr>
        <w:t>1</w:t>
      </w:r>
      <w:r w:rsidR="00056810" w:rsidRPr="00301182">
        <w:rPr>
          <w:bCs/>
          <w:color w:val="000000"/>
          <w:sz w:val="22"/>
          <w:szCs w:val="22"/>
          <w:lang w:eastAsia="lt-LT"/>
        </w:rPr>
        <w:t>4</w:t>
      </w:r>
      <w:r w:rsidRPr="00301182">
        <w:rPr>
          <w:bCs/>
          <w:color w:val="000000"/>
          <w:sz w:val="22"/>
          <w:szCs w:val="22"/>
          <w:lang w:eastAsia="lt-LT"/>
        </w:rPr>
        <w:t>.</w:t>
      </w:r>
      <w:r w:rsidR="00662BD2" w:rsidRPr="00301182">
        <w:rPr>
          <w:bCs/>
          <w:color w:val="000000"/>
          <w:sz w:val="22"/>
          <w:szCs w:val="22"/>
          <w:lang w:eastAsia="lt-LT"/>
        </w:rPr>
        <w:t>1.</w:t>
      </w:r>
      <w:r w:rsidR="00A502AD" w:rsidRPr="00301182">
        <w:rPr>
          <w:bCs/>
          <w:color w:val="000000"/>
          <w:sz w:val="22"/>
          <w:szCs w:val="22"/>
          <w:lang w:eastAsia="lt-LT"/>
        </w:rPr>
        <w:t>5</w:t>
      </w:r>
      <w:r w:rsidRPr="00301182">
        <w:rPr>
          <w:bCs/>
          <w:color w:val="000000"/>
          <w:sz w:val="22"/>
          <w:szCs w:val="22"/>
          <w:lang w:eastAsia="lt-LT"/>
        </w:rPr>
        <w:t xml:space="preserve">. </w:t>
      </w:r>
      <w:r w:rsidRPr="00301182">
        <w:rPr>
          <w:sz w:val="22"/>
          <w:szCs w:val="22"/>
        </w:rPr>
        <w:t>Tiekėjas garantinius remontus atlikti vėluoja ilgiau nei 20 (dvidešimt) parų (Sutarties 7.4. punktas);</w:t>
      </w:r>
    </w:p>
    <w:p w14:paraId="07A187BA" w14:textId="77777777" w:rsidR="00A502AD" w:rsidRPr="00301182" w:rsidRDefault="00A502AD" w:rsidP="00686A8E">
      <w:pPr>
        <w:tabs>
          <w:tab w:val="left" w:pos="851"/>
        </w:tabs>
        <w:autoSpaceDE w:val="0"/>
        <w:autoSpaceDN w:val="0"/>
        <w:adjustRightInd w:val="0"/>
        <w:ind w:left="-284" w:right="-34"/>
        <w:jc w:val="both"/>
        <w:rPr>
          <w:sz w:val="22"/>
          <w:szCs w:val="22"/>
        </w:rPr>
      </w:pPr>
      <w:r w:rsidRPr="00301182">
        <w:rPr>
          <w:sz w:val="22"/>
          <w:szCs w:val="22"/>
        </w:rPr>
        <w:t>1</w:t>
      </w:r>
      <w:r w:rsidR="00056810" w:rsidRPr="00301182">
        <w:rPr>
          <w:sz w:val="22"/>
          <w:szCs w:val="22"/>
        </w:rPr>
        <w:t>4</w:t>
      </w:r>
      <w:r w:rsidRPr="00301182">
        <w:rPr>
          <w:sz w:val="22"/>
          <w:szCs w:val="22"/>
        </w:rPr>
        <w:t>.1.</w:t>
      </w:r>
      <w:r w:rsidR="00CF75A4">
        <w:rPr>
          <w:sz w:val="22"/>
          <w:szCs w:val="22"/>
        </w:rPr>
        <w:t>6</w:t>
      </w:r>
      <w:r w:rsidRPr="00301182">
        <w:rPr>
          <w:sz w:val="22"/>
          <w:szCs w:val="22"/>
        </w:rPr>
        <w:t>. Tiekėjas techninės priežiūros ir aptarnavimo paslaugas atlikti vėluoja ilgiau nei 20 (dvidešimt) parų</w:t>
      </w:r>
      <w:r w:rsidR="00122B2A" w:rsidRPr="00301182">
        <w:rPr>
          <w:sz w:val="22"/>
          <w:szCs w:val="22"/>
        </w:rPr>
        <w:t xml:space="preserve"> (Sutarties 7.5. punktas)</w:t>
      </w:r>
      <w:r w:rsidRPr="00301182">
        <w:rPr>
          <w:sz w:val="22"/>
          <w:szCs w:val="22"/>
        </w:rPr>
        <w:t>;</w:t>
      </w:r>
    </w:p>
    <w:p w14:paraId="5AE0A1F1" w14:textId="77777777" w:rsidR="00122B2A" w:rsidRPr="00301182" w:rsidRDefault="00122B2A" w:rsidP="00686A8E">
      <w:pPr>
        <w:tabs>
          <w:tab w:val="left" w:pos="851"/>
        </w:tabs>
        <w:autoSpaceDE w:val="0"/>
        <w:autoSpaceDN w:val="0"/>
        <w:adjustRightInd w:val="0"/>
        <w:ind w:left="-284" w:right="-34"/>
        <w:jc w:val="both"/>
        <w:rPr>
          <w:sz w:val="22"/>
          <w:szCs w:val="22"/>
        </w:rPr>
      </w:pPr>
      <w:r w:rsidRPr="00301182">
        <w:rPr>
          <w:sz w:val="22"/>
          <w:szCs w:val="22"/>
        </w:rPr>
        <w:t>1</w:t>
      </w:r>
      <w:r w:rsidR="00056810" w:rsidRPr="00301182">
        <w:rPr>
          <w:sz w:val="22"/>
          <w:szCs w:val="22"/>
        </w:rPr>
        <w:t>4</w:t>
      </w:r>
      <w:r w:rsidRPr="00301182">
        <w:rPr>
          <w:sz w:val="22"/>
          <w:szCs w:val="22"/>
        </w:rPr>
        <w:t>.1</w:t>
      </w:r>
      <w:r w:rsidR="00CF75A4">
        <w:rPr>
          <w:sz w:val="22"/>
          <w:szCs w:val="22"/>
        </w:rPr>
        <w:t>.7</w:t>
      </w:r>
      <w:r w:rsidRPr="00301182">
        <w:rPr>
          <w:sz w:val="22"/>
          <w:szCs w:val="22"/>
        </w:rPr>
        <w:t>. Tiekėjas negarantinius remonto darbus atlikti vėluoja ilgiau nei 20 (dvidešimt) parų (Sutarties 7.6. punktas);</w:t>
      </w:r>
    </w:p>
    <w:p w14:paraId="76B17D4E" w14:textId="77777777" w:rsidR="001807E2" w:rsidRPr="00301182" w:rsidRDefault="001807E2" w:rsidP="00686A8E">
      <w:pPr>
        <w:tabs>
          <w:tab w:val="left" w:pos="851"/>
        </w:tabs>
        <w:autoSpaceDE w:val="0"/>
        <w:autoSpaceDN w:val="0"/>
        <w:adjustRightInd w:val="0"/>
        <w:ind w:left="-284" w:right="-34"/>
        <w:jc w:val="both"/>
        <w:rPr>
          <w:bCs/>
          <w:color w:val="000000" w:themeColor="text1"/>
          <w:sz w:val="22"/>
          <w:szCs w:val="22"/>
          <w:lang w:eastAsia="lt-LT"/>
        </w:rPr>
      </w:pPr>
      <w:r w:rsidRPr="00301182">
        <w:rPr>
          <w:sz w:val="22"/>
          <w:szCs w:val="22"/>
        </w:rPr>
        <w:t>1</w:t>
      </w:r>
      <w:r w:rsidR="00056810" w:rsidRPr="00301182">
        <w:rPr>
          <w:sz w:val="22"/>
          <w:szCs w:val="22"/>
        </w:rPr>
        <w:t>4</w:t>
      </w:r>
      <w:r w:rsidRPr="00301182">
        <w:rPr>
          <w:sz w:val="22"/>
          <w:szCs w:val="22"/>
        </w:rPr>
        <w:t>.1.</w:t>
      </w:r>
      <w:r w:rsidR="00CF75A4">
        <w:rPr>
          <w:sz w:val="22"/>
          <w:szCs w:val="22"/>
        </w:rPr>
        <w:t>8</w:t>
      </w:r>
      <w:r w:rsidRPr="00301182">
        <w:rPr>
          <w:sz w:val="22"/>
          <w:szCs w:val="22"/>
        </w:rPr>
        <w:t xml:space="preserve">. </w:t>
      </w:r>
      <w:r w:rsidR="00D147D8" w:rsidRPr="00301182">
        <w:rPr>
          <w:bCs/>
          <w:color w:val="000000" w:themeColor="text1"/>
          <w:sz w:val="22"/>
          <w:szCs w:val="22"/>
          <w:lang w:eastAsia="lt-LT"/>
        </w:rPr>
        <w:t>Du</w:t>
      </w:r>
      <w:r w:rsidRPr="00301182">
        <w:rPr>
          <w:bCs/>
          <w:color w:val="000000" w:themeColor="text1"/>
          <w:sz w:val="22"/>
          <w:szCs w:val="22"/>
          <w:lang w:eastAsia="lt-LT"/>
        </w:rPr>
        <w:t xml:space="preserve"> kartus iš eilės </w:t>
      </w:r>
      <w:r w:rsidR="0007172B" w:rsidRPr="00301182">
        <w:rPr>
          <w:bCs/>
          <w:color w:val="000000" w:themeColor="text1"/>
          <w:sz w:val="22"/>
          <w:szCs w:val="22"/>
          <w:lang w:eastAsia="lt-LT"/>
        </w:rPr>
        <w:t xml:space="preserve">Sutarties </w:t>
      </w:r>
      <w:r w:rsidRPr="00301182">
        <w:rPr>
          <w:bCs/>
          <w:color w:val="000000" w:themeColor="text1"/>
          <w:sz w:val="22"/>
          <w:szCs w:val="22"/>
          <w:lang w:eastAsia="lt-LT"/>
        </w:rPr>
        <w:t>11 skyriuje numatytomis sąlygomis ir terminais Pirkėjo suskaičiuotos visų Transporto priemonių faktinės vidutinės energijos/degalų sąnaudos 100-ui kilometrų ridos yra didesnės už Tiekėjo kartu su pasiūlymu pateiktame dokumente nurodytas Transporto priemonės normines vidutines energijos/degalų sąnaudas pagal SORT-2 (</w:t>
      </w:r>
      <w:r w:rsidRPr="00301182">
        <w:rPr>
          <w:sz w:val="22"/>
          <w:szCs w:val="22"/>
        </w:rPr>
        <w:t>SORT-GAS, SORT-</w:t>
      </w:r>
      <w:proofErr w:type="spellStart"/>
      <w:r w:rsidRPr="00301182">
        <w:rPr>
          <w:sz w:val="22"/>
          <w:szCs w:val="22"/>
        </w:rPr>
        <w:t>Hy</w:t>
      </w:r>
      <w:proofErr w:type="spellEnd"/>
      <w:r w:rsidRPr="00301182">
        <w:rPr>
          <w:sz w:val="22"/>
          <w:szCs w:val="22"/>
        </w:rPr>
        <w:t>)</w:t>
      </w:r>
      <w:r w:rsidRPr="00301182">
        <w:rPr>
          <w:bCs/>
          <w:color w:val="000000" w:themeColor="text1"/>
          <w:sz w:val="22"/>
          <w:szCs w:val="22"/>
          <w:lang w:eastAsia="lt-LT"/>
        </w:rPr>
        <w:t xml:space="preserve"> testo bandymo metodą </w:t>
      </w:r>
      <w:r w:rsidR="00D147D8" w:rsidRPr="00301182">
        <w:rPr>
          <w:bCs/>
          <w:color w:val="000000" w:themeColor="text1"/>
          <w:sz w:val="22"/>
          <w:szCs w:val="22"/>
          <w:lang w:eastAsia="lt-LT"/>
        </w:rPr>
        <w:t>7</w:t>
      </w:r>
      <w:r w:rsidRPr="00301182">
        <w:rPr>
          <w:bCs/>
          <w:color w:val="000000" w:themeColor="text1"/>
          <w:sz w:val="22"/>
          <w:szCs w:val="22"/>
          <w:lang w:eastAsia="lt-LT"/>
        </w:rPr>
        <w:t xml:space="preserve"> procentais ar daugiau</w:t>
      </w:r>
      <w:r w:rsidR="0007172B" w:rsidRPr="00301182">
        <w:rPr>
          <w:bCs/>
          <w:color w:val="000000" w:themeColor="text1"/>
          <w:sz w:val="22"/>
          <w:szCs w:val="22"/>
          <w:lang w:eastAsia="lt-LT"/>
        </w:rPr>
        <w:t>;</w:t>
      </w:r>
    </w:p>
    <w:p w14:paraId="1221029D" w14:textId="77777777" w:rsidR="0007172B" w:rsidRPr="00301182" w:rsidRDefault="0007172B" w:rsidP="00873A32">
      <w:pPr>
        <w:widowControl w:val="0"/>
        <w:tabs>
          <w:tab w:val="left" w:pos="851"/>
        </w:tabs>
        <w:autoSpaceDE w:val="0"/>
        <w:autoSpaceDN w:val="0"/>
        <w:adjustRightInd w:val="0"/>
        <w:ind w:left="-284" w:right="-35"/>
        <w:jc w:val="both"/>
        <w:rPr>
          <w:sz w:val="22"/>
          <w:szCs w:val="22"/>
        </w:rPr>
      </w:pPr>
      <w:r w:rsidRPr="00301182">
        <w:rPr>
          <w:sz w:val="22"/>
          <w:szCs w:val="22"/>
        </w:rPr>
        <w:t>1</w:t>
      </w:r>
      <w:r w:rsidR="00056810" w:rsidRPr="00301182">
        <w:rPr>
          <w:sz w:val="22"/>
          <w:szCs w:val="22"/>
        </w:rPr>
        <w:t>4</w:t>
      </w:r>
      <w:r w:rsidRPr="00301182">
        <w:rPr>
          <w:sz w:val="22"/>
          <w:szCs w:val="22"/>
        </w:rPr>
        <w:t>.1.</w:t>
      </w:r>
      <w:r w:rsidR="00CF75A4">
        <w:rPr>
          <w:sz w:val="22"/>
          <w:szCs w:val="22"/>
        </w:rPr>
        <w:t>9</w:t>
      </w:r>
      <w:r w:rsidRPr="00301182">
        <w:rPr>
          <w:sz w:val="22"/>
          <w:szCs w:val="22"/>
        </w:rPr>
        <w:t>.</w:t>
      </w:r>
      <w:r w:rsidRPr="00301182">
        <w:rPr>
          <w:color w:val="000000" w:themeColor="text1"/>
          <w:sz w:val="22"/>
          <w:szCs w:val="22"/>
        </w:rPr>
        <w:t xml:space="preserve"> Tiekėjas per Pirkėjo nurodytą protingą terminą nekompensuoja Pirkėjo per praėjusį laikotarpį apskaičiuotų patirtų sąnaudų, kaip nurodyta Sutarties 11 skyriuje</w:t>
      </w:r>
      <w:r w:rsidR="00D147D8" w:rsidRPr="00301182">
        <w:rPr>
          <w:color w:val="000000" w:themeColor="text1"/>
          <w:sz w:val="22"/>
          <w:szCs w:val="22"/>
        </w:rPr>
        <w:t>.</w:t>
      </w:r>
    </w:p>
    <w:p w14:paraId="176DFC75" w14:textId="77777777" w:rsidR="00115378" w:rsidRPr="00301182" w:rsidRDefault="00873A32" w:rsidP="00115378">
      <w:pPr>
        <w:widowControl w:val="0"/>
        <w:tabs>
          <w:tab w:val="left" w:pos="851"/>
        </w:tabs>
        <w:autoSpaceDE w:val="0"/>
        <w:autoSpaceDN w:val="0"/>
        <w:adjustRightInd w:val="0"/>
        <w:ind w:left="-284" w:right="-35"/>
        <w:jc w:val="both"/>
        <w:rPr>
          <w:bCs/>
          <w:color w:val="000000"/>
          <w:sz w:val="22"/>
          <w:szCs w:val="22"/>
          <w:lang w:eastAsia="lt-LT"/>
        </w:rPr>
      </w:pPr>
      <w:r w:rsidRPr="00301182">
        <w:rPr>
          <w:bCs/>
          <w:color w:val="000000"/>
          <w:sz w:val="22"/>
          <w:szCs w:val="22"/>
          <w:lang w:eastAsia="lt-LT"/>
        </w:rPr>
        <w:t>1</w:t>
      </w:r>
      <w:r w:rsidR="00056810" w:rsidRPr="00301182">
        <w:rPr>
          <w:bCs/>
          <w:color w:val="000000"/>
          <w:sz w:val="22"/>
          <w:szCs w:val="22"/>
          <w:lang w:eastAsia="lt-LT"/>
        </w:rPr>
        <w:t>4</w:t>
      </w:r>
      <w:r w:rsidRPr="00301182">
        <w:rPr>
          <w:bCs/>
          <w:color w:val="000000"/>
          <w:sz w:val="22"/>
          <w:szCs w:val="22"/>
          <w:lang w:eastAsia="lt-LT"/>
        </w:rPr>
        <w:t>.1.</w:t>
      </w:r>
      <w:r w:rsidR="0007172B" w:rsidRPr="00301182">
        <w:rPr>
          <w:bCs/>
          <w:color w:val="000000"/>
          <w:sz w:val="22"/>
          <w:szCs w:val="22"/>
          <w:lang w:eastAsia="lt-LT"/>
        </w:rPr>
        <w:t>1</w:t>
      </w:r>
      <w:r w:rsidR="00CF75A4">
        <w:rPr>
          <w:bCs/>
          <w:color w:val="000000"/>
          <w:sz w:val="22"/>
          <w:szCs w:val="22"/>
          <w:lang w:eastAsia="lt-LT"/>
        </w:rPr>
        <w:t>0</w:t>
      </w:r>
      <w:r w:rsidRPr="00301182">
        <w:rPr>
          <w:bCs/>
          <w:color w:val="000000"/>
          <w:sz w:val="22"/>
          <w:szCs w:val="22"/>
          <w:lang w:eastAsia="lt-LT"/>
        </w:rPr>
        <w:t>. Pirkėjui Sutartyje numatytomis sąlygomis pasinaudojus bet kuriuo Prievolių įvykdymo užtikrinimu, Tiekėjas per 10 (dešimt) darbo dienų nuo Sutartyje nustatytų terminų pabaigos nepateikia Pirkėjui naujo tokios pačios sumos Sutarties įvykdymo užtikrinimo.</w:t>
      </w:r>
    </w:p>
    <w:p w14:paraId="717AC98D" w14:textId="77777777" w:rsidR="00115378" w:rsidRPr="00301182" w:rsidRDefault="00115378" w:rsidP="00115378">
      <w:pPr>
        <w:widowControl w:val="0"/>
        <w:tabs>
          <w:tab w:val="left" w:pos="851"/>
        </w:tabs>
        <w:autoSpaceDE w:val="0"/>
        <w:autoSpaceDN w:val="0"/>
        <w:adjustRightInd w:val="0"/>
        <w:ind w:left="-284" w:right="-35"/>
        <w:jc w:val="both"/>
        <w:rPr>
          <w:bCs/>
          <w:color w:val="000000"/>
          <w:sz w:val="22"/>
          <w:szCs w:val="22"/>
          <w:lang w:eastAsia="lt-LT"/>
        </w:rPr>
      </w:pPr>
      <w:r w:rsidRPr="00301182">
        <w:rPr>
          <w:bCs/>
          <w:color w:val="000000"/>
          <w:sz w:val="22"/>
          <w:szCs w:val="22"/>
        </w:rPr>
        <w:t>1</w:t>
      </w:r>
      <w:r w:rsidR="00056810" w:rsidRPr="00301182">
        <w:rPr>
          <w:bCs/>
          <w:color w:val="000000"/>
          <w:sz w:val="22"/>
          <w:szCs w:val="22"/>
        </w:rPr>
        <w:t>4</w:t>
      </w:r>
      <w:r w:rsidRPr="00301182">
        <w:rPr>
          <w:bCs/>
          <w:color w:val="000000"/>
          <w:sz w:val="22"/>
          <w:szCs w:val="22"/>
        </w:rPr>
        <w:t xml:space="preserve">.2. </w:t>
      </w:r>
      <w:r w:rsidRPr="00301182">
        <w:rPr>
          <w:sz w:val="22"/>
          <w:szCs w:val="22"/>
        </w:rPr>
        <w:t>Pirkėjo padarytas Sutarties pažeidimas laikomas esminiu, jeigu Pirkėjas daugiau kaip 60 (trisdešimt) kalendorinių dienų pažeidė Sutartyje numatytą apmokėjimo terminą, kai Tiekėjas tinkamai įvykdė savo pareigas.</w:t>
      </w:r>
    </w:p>
    <w:p w14:paraId="0E931725" w14:textId="77777777" w:rsidR="00873A32" w:rsidRPr="00301182" w:rsidRDefault="00873A32" w:rsidP="00873A32">
      <w:pPr>
        <w:widowControl w:val="0"/>
        <w:tabs>
          <w:tab w:val="left" w:pos="851"/>
        </w:tabs>
        <w:autoSpaceDE w:val="0"/>
        <w:autoSpaceDN w:val="0"/>
        <w:adjustRightInd w:val="0"/>
        <w:ind w:left="-284" w:right="-34"/>
        <w:jc w:val="both"/>
        <w:rPr>
          <w:bCs/>
          <w:color w:val="000000"/>
          <w:sz w:val="22"/>
          <w:szCs w:val="22"/>
          <w:lang w:eastAsia="lt-LT"/>
        </w:rPr>
      </w:pPr>
      <w:r w:rsidRPr="00301182">
        <w:rPr>
          <w:bCs/>
          <w:color w:val="000000"/>
          <w:sz w:val="22"/>
          <w:szCs w:val="22"/>
          <w:lang w:eastAsia="lt-LT"/>
        </w:rPr>
        <w:t>1</w:t>
      </w:r>
      <w:r w:rsidR="00056810" w:rsidRPr="00301182">
        <w:rPr>
          <w:bCs/>
          <w:color w:val="000000"/>
          <w:sz w:val="22"/>
          <w:szCs w:val="22"/>
          <w:lang w:eastAsia="lt-LT"/>
        </w:rPr>
        <w:t>4</w:t>
      </w:r>
      <w:r w:rsidRPr="00301182">
        <w:rPr>
          <w:bCs/>
          <w:color w:val="000000"/>
          <w:sz w:val="22"/>
          <w:szCs w:val="22"/>
          <w:lang w:eastAsia="lt-LT"/>
        </w:rPr>
        <w:t>.</w:t>
      </w:r>
      <w:r w:rsidR="00115378" w:rsidRPr="00301182">
        <w:rPr>
          <w:bCs/>
          <w:color w:val="000000"/>
          <w:sz w:val="22"/>
          <w:szCs w:val="22"/>
          <w:lang w:eastAsia="lt-LT"/>
        </w:rPr>
        <w:t>3</w:t>
      </w:r>
      <w:r w:rsidRPr="00301182">
        <w:rPr>
          <w:bCs/>
          <w:color w:val="000000"/>
          <w:sz w:val="22"/>
          <w:szCs w:val="22"/>
          <w:lang w:eastAsia="lt-LT"/>
        </w:rPr>
        <w:t>. Esminis Sutarties pažeidimas taip pat yra bet kurios Sutartyje numatytos Šalies prievolės per papildomai nustatytą ir (ar) Šalių sutartą terminą neįvykdymas.</w:t>
      </w:r>
    </w:p>
    <w:p w14:paraId="56F5AFA1" w14:textId="77777777" w:rsidR="00873A32" w:rsidRPr="00301182" w:rsidRDefault="00033CF3" w:rsidP="00B0075E">
      <w:pPr>
        <w:tabs>
          <w:tab w:val="left" w:pos="851"/>
        </w:tabs>
        <w:autoSpaceDE w:val="0"/>
        <w:autoSpaceDN w:val="0"/>
        <w:adjustRightInd w:val="0"/>
        <w:spacing w:before="240" w:after="120"/>
        <w:ind w:right="-34"/>
        <w:jc w:val="center"/>
        <w:rPr>
          <w:b/>
          <w:sz w:val="22"/>
          <w:szCs w:val="22"/>
        </w:rPr>
      </w:pPr>
      <w:r w:rsidRPr="00301182">
        <w:rPr>
          <w:b/>
          <w:sz w:val="22"/>
          <w:szCs w:val="22"/>
        </w:rPr>
        <w:t>1</w:t>
      </w:r>
      <w:r w:rsidR="00056810" w:rsidRPr="00301182">
        <w:rPr>
          <w:b/>
          <w:sz w:val="22"/>
          <w:szCs w:val="22"/>
        </w:rPr>
        <w:t>5</w:t>
      </w:r>
      <w:r w:rsidR="00873A32" w:rsidRPr="00301182">
        <w:rPr>
          <w:b/>
          <w:sz w:val="22"/>
          <w:szCs w:val="22"/>
        </w:rPr>
        <w:t>. Sutarties vykdymo sustabdymas</w:t>
      </w:r>
    </w:p>
    <w:p w14:paraId="2A5FA442" w14:textId="77777777" w:rsidR="00873A32" w:rsidRPr="00301182" w:rsidRDefault="00033CF3" w:rsidP="00033CF3">
      <w:pPr>
        <w:pStyle w:val="Pagrindinistekstas22"/>
        <w:widowControl w:val="0"/>
        <w:ind w:left="-284" w:firstLine="0"/>
        <w:rPr>
          <w:rFonts w:ascii="Times New Roman" w:hAnsi="Times New Roman"/>
          <w:sz w:val="22"/>
          <w:szCs w:val="22"/>
          <w:lang w:val="lt-LT"/>
        </w:rPr>
      </w:pPr>
      <w:r w:rsidRPr="00301182">
        <w:rPr>
          <w:rFonts w:ascii="Times New Roman" w:hAnsi="Times New Roman"/>
          <w:sz w:val="22"/>
          <w:szCs w:val="22"/>
          <w:lang w:val="lt-LT"/>
        </w:rPr>
        <w:t>1</w:t>
      </w:r>
      <w:r w:rsidR="00056810" w:rsidRPr="00301182">
        <w:rPr>
          <w:rFonts w:ascii="Times New Roman" w:hAnsi="Times New Roman"/>
          <w:sz w:val="22"/>
          <w:szCs w:val="22"/>
          <w:lang w:val="lt-LT"/>
        </w:rPr>
        <w:t>5</w:t>
      </w:r>
      <w:r w:rsidR="00873A32" w:rsidRPr="00301182">
        <w:rPr>
          <w:rFonts w:ascii="Times New Roman" w:hAnsi="Times New Roman"/>
          <w:sz w:val="22"/>
          <w:szCs w:val="22"/>
          <w:lang w:val="lt-LT"/>
        </w:rPr>
        <w:t>.1. Esant svarbioms aplinkybėms, Pirkėjas turi teisę reikalauti atidėti Transporto priemonių pristatymą ir perdavimą sutartu laiku.</w:t>
      </w:r>
    </w:p>
    <w:p w14:paraId="322D399D" w14:textId="77777777" w:rsidR="00873A32" w:rsidRPr="00301182" w:rsidRDefault="00033CF3" w:rsidP="00033CF3">
      <w:pPr>
        <w:pStyle w:val="Pagrindinistekstas22"/>
        <w:widowControl w:val="0"/>
        <w:ind w:left="-284" w:firstLine="0"/>
        <w:rPr>
          <w:rFonts w:ascii="Times New Roman" w:hAnsi="Times New Roman"/>
          <w:sz w:val="22"/>
          <w:szCs w:val="22"/>
          <w:lang w:val="lt-LT"/>
        </w:rPr>
      </w:pPr>
      <w:r w:rsidRPr="00301182">
        <w:rPr>
          <w:rFonts w:ascii="Times New Roman" w:hAnsi="Times New Roman"/>
          <w:sz w:val="22"/>
          <w:szCs w:val="22"/>
          <w:lang w:val="lt-LT"/>
        </w:rPr>
        <w:t>1</w:t>
      </w:r>
      <w:r w:rsidR="00056810" w:rsidRPr="00301182">
        <w:rPr>
          <w:rFonts w:ascii="Times New Roman" w:hAnsi="Times New Roman"/>
          <w:sz w:val="22"/>
          <w:szCs w:val="22"/>
          <w:lang w:val="lt-LT"/>
        </w:rPr>
        <w:t>5</w:t>
      </w:r>
      <w:r w:rsidR="00873A32" w:rsidRPr="00301182">
        <w:rPr>
          <w:rFonts w:ascii="Times New Roman" w:hAnsi="Times New Roman"/>
          <w:sz w:val="22"/>
          <w:szCs w:val="22"/>
          <w:lang w:val="lt-LT"/>
        </w:rPr>
        <w:t>.</w:t>
      </w:r>
      <w:r w:rsidRPr="00301182">
        <w:rPr>
          <w:rFonts w:ascii="Times New Roman" w:hAnsi="Times New Roman"/>
          <w:sz w:val="22"/>
          <w:szCs w:val="22"/>
          <w:lang w:val="lt-LT"/>
        </w:rPr>
        <w:t>1</w:t>
      </w:r>
      <w:r w:rsidR="00873A32" w:rsidRPr="00301182">
        <w:rPr>
          <w:rFonts w:ascii="Times New Roman" w:hAnsi="Times New Roman"/>
          <w:sz w:val="22"/>
          <w:szCs w:val="22"/>
          <w:lang w:val="lt-LT"/>
        </w:rPr>
        <w:t>. Tiekėjas saugo Transporto priemones visą jų pristatymo ir (ar) perdavimo atidėjimo laikotarpį. Jeigu Transporto priemonės pristatytos į pristatymo vietą, tačiau atidėtas jų perdavimas, Pirkėjas privalo imtis visų priemonių Transporto priemonėms apsaugoti.</w:t>
      </w:r>
    </w:p>
    <w:p w14:paraId="0C081A60" w14:textId="77777777" w:rsidR="00873A32" w:rsidRPr="00301182" w:rsidRDefault="00033CF3" w:rsidP="00033CF3">
      <w:pPr>
        <w:pStyle w:val="Pagrindinistekstas22"/>
        <w:widowControl w:val="0"/>
        <w:ind w:left="-284" w:firstLine="0"/>
        <w:rPr>
          <w:rFonts w:ascii="Times New Roman" w:hAnsi="Times New Roman"/>
          <w:sz w:val="22"/>
          <w:szCs w:val="22"/>
          <w:lang w:val="lt-LT"/>
        </w:rPr>
      </w:pPr>
      <w:r w:rsidRPr="00301182">
        <w:rPr>
          <w:rFonts w:ascii="Times New Roman" w:hAnsi="Times New Roman"/>
          <w:sz w:val="22"/>
          <w:szCs w:val="22"/>
          <w:lang w:val="lt-LT"/>
        </w:rPr>
        <w:t>1</w:t>
      </w:r>
      <w:r w:rsidR="00056810" w:rsidRPr="00301182">
        <w:rPr>
          <w:rFonts w:ascii="Times New Roman" w:hAnsi="Times New Roman"/>
          <w:sz w:val="22"/>
          <w:szCs w:val="22"/>
          <w:lang w:val="lt-LT"/>
        </w:rPr>
        <w:t>5</w:t>
      </w:r>
      <w:r w:rsidR="00873A32" w:rsidRPr="00301182">
        <w:rPr>
          <w:rFonts w:ascii="Times New Roman" w:hAnsi="Times New Roman"/>
          <w:sz w:val="22"/>
          <w:szCs w:val="22"/>
          <w:lang w:val="lt-LT"/>
        </w:rPr>
        <w:t>.3. Pirkėjas padengia papildomas išlaidas, patirtas dėl saugojimo priemonių taikymo. Tiekėjui jokios papildomos išlaidos neatlyginamos, jei Sutarties vykdymo sustabdymas yra būtinas: dėl Tiekėjo kokių nors prievolių nevykdymo, dėl neįprastų oro sąlygų Transporto priemonių pristatymo vietoje, dėl saugumo ar tinkamo Sutarties ar bet kokios jos dalies vykdymo, jei tik ši būtinybė neatsiranda dėl Pirkėjo veiksmų ar neveikimo.</w:t>
      </w:r>
    </w:p>
    <w:p w14:paraId="2DE87C4A" w14:textId="4AC1F8CB" w:rsidR="00873A32" w:rsidRPr="00301182" w:rsidRDefault="00033CF3" w:rsidP="00033CF3">
      <w:pPr>
        <w:pStyle w:val="Pagrindinistekstas22"/>
        <w:widowControl w:val="0"/>
        <w:ind w:left="-284" w:firstLine="0"/>
        <w:rPr>
          <w:rFonts w:ascii="Times New Roman" w:hAnsi="Times New Roman"/>
          <w:sz w:val="22"/>
          <w:szCs w:val="22"/>
          <w:lang w:val="lt-LT"/>
        </w:rPr>
      </w:pPr>
      <w:r w:rsidRPr="00301182">
        <w:rPr>
          <w:rFonts w:ascii="Times New Roman" w:hAnsi="Times New Roman"/>
          <w:sz w:val="22"/>
          <w:szCs w:val="22"/>
          <w:lang w:val="lt-LT"/>
        </w:rPr>
        <w:t>1</w:t>
      </w:r>
      <w:r w:rsidR="00056810" w:rsidRPr="00301182">
        <w:rPr>
          <w:rFonts w:ascii="Times New Roman" w:hAnsi="Times New Roman"/>
          <w:sz w:val="22"/>
          <w:szCs w:val="22"/>
          <w:lang w:val="lt-LT"/>
        </w:rPr>
        <w:t>5</w:t>
      </w:r>
      <w:r w:rsidR="00873A32" w:rsidRPr="00301182">
        <w:rPr>
          <w:rFonts w:ascii="Times New Roman" w:hAnsi="Times New Roman"/>
          <w:sz w:val="22"/>
          <w:szCs w:val="22"/>
          <w:lang w:val="lt-LT"/>
        </w:rPr>
        <w:t xml:space="preserve">.4. Jeigu Transporto priemonės pristatymas atidedamas </w:t>
      </w:r>
      <w:r w:rsidR="00163FBA">
        <w:rPr>
          <w:rFonts w:ascii="Times New Roman" w:hAnsi="Times New Roman"/>
          <w:sz w:val="22"/>
          <w:szCs w:val="22"/>
          <w:lang w:val="lt-LT"/>
        </w:rPr>
        <w:t>ilgiau</w:t>
      </w:r>
      <w:r w:rsidR="00163FBA" w:rsidRPr="00301182">
        <w:rPr>
          <w:rFonts w:ascii="Times New Roman" w:hAnsi="Times New Roman"/>
          <w:sz w:val="22"/>
          <w:szCs w:val="22"/>
          <w:lang w:val="lt-LT"/>
        </w:rPr>
        <w:t xml:space="preserve"> </w:t>
      </w:r>
      <w:r w:rsidR="00873A32" w:rsidRPr="00301182">
        <w:rPr>
          <w:rFonts w:ascii="Times New Roman" w:hAnsi="Times New Roman"/>
          <w:sz w:val="22"/>
          <w:szCs w:val="22"/>
          <w:lang w:val="lt-LT"/>
        </w:rPr>
        <w:t xml:space="preserve">nei 90 (devyniasdešimt) dienų, Tiekėjas turi teisę raštu pareikalauti Pirkėjo per 30 (trisdešimt) dienų </w:t>
      </w:r>
      <w:r w:rsidR="00163FBA">
        <w:rPr>
          <w:rFonts w:ascii="Times New Roman" w:hAnsi="Times New Roman"/>
          <w:sz w:val="22"/>
          <w:szCs w:val="22"/>
          <w:lang w:val="lt-LT"/>
        </w:rPr>
        <w:t xml:space="preserve">leisti </w:t>
      </w:r>
      <w:r w:rsidR="00873A32" w:rsidRPr="00301182">
        <w:rPr>
          <w:rFonts w:ascii="Times New Roman" w:hAnsi="Times New Roman"/>
          <w:sz w:val="22"/>
          <w:szCs w:val="22"/>
          <w:lang w:val="lt-LT"/>
        </w:rPr>
        <w:t>atnaujinti Transporto priemonių pristatymą arba nutraukti Sutartį.</w:t>
      </w:r>
    </w:p>
    <w:p w14:paraId="4AF4EB30" w14:textId="77777777" w:rsidR="00873A32" w:rsidRPr="00301182" w:rsidRDefault="00033CF3" w:rsidP="00033CF3">
      <w:pPr>
        <w:pStyle w:val="Pagrindinistekstas22"/>
        <w:widowControl w:val="0"/>
        <w:ind w:left="-284" w:firstLine="0"/>
        <w:rPr>
          <w:rFonts w:ascii="Times New Roman" w:hAnsi="Times New Roman"/>
          <w:sz w:val="22"/>
          <w:szCs w:val="22"/>
          <w:lang w:val="lt-LT"/>
        </w:rPr>
      </w:pPr>
      <w:r w:rsidRPr="00301182">
        <w:rPr>
          <w:rFonts w:ascii="Times New Roman" w:hAnsi="Times New Roman"/>
          <w:sz w:val="22"/>
          <w:szCs w:val="22"/>
          <w:lang w:val="lt-LT"/>
        </w:rPr>
        <w:t>1</w:t>
      </w:r>
      <w:r w:rsidR="00056810" w:rsidRPr="00301182">
        <w:rPr>
          <w:rFonts w:ascii="Times New Roman" w:hAnsi="Times New Roman"/>
          <w:sz w:val="22"/>
          <w:szCs w:val="22"/>
          <w:lang w:val="lt-LT"/>
        </w:rPr>
        <w:t>5</w:t>
      </w:r>
      <w:r w:rsidR="00873A32" w:rsidRPr="00301182">
        <w:rPr>
          <w:rFonts w:ascii="Times New Roman" w:hAnsi="Times New Roman"/>
          <w:sz w:val="22"/>
          <w:szCs w:val="22"/>
          <w:lang w:val="lt-LT"/>
        </w:rPr>
        <w:t>.5. Kai dėl esminių klaidų ar pažeidimų Sutartis tampa negaliojančia, Pirkėjas stabdo Sutarties vykdymą. Jei minėtos klaidos ar pažeidimai vyksta dėl Tiekėjo kaltės, Pirkėjas, atsižvelgdamas į klaidos ar pažeidimo mastą, gali nevykdyti savo įsipareigojimų mokėti Tiekėjui arba gali pareikalauti grąžinti jau sumokėtas sumas ir pasinaudoti Sutarties įvykdymo užtikrinimu.</w:t>
      </w:r>
    </w:p>
    <w:p w14:paraId="30EF7524" w14:textId="77777777" w:rsidR="00873A32" w:rsidRPr="00301182" w:rsidRDefault="00033CF3" w:rsidP="00033CF3">
      <w:pPr>
        <w:pStyle w:val="Pagrindinistekstas22"/>
        <w:widowControl w:val="0"/>
        <w:ind w:left="-284" w:firstLine="0"/>
        <w:rPr>
          <w:rFonts w:ascii="Times New Roman" w:hAnsi="Times New Roman"/>
          <w:sz w:val="22"/>
          <w:szCs w:val="22"/>
          <w:lang w:val="lt-LT"/>
        </w:rPr>
      </w:pPr>
      <w:r w:rsidRPr="00301182">
        <w:rPr>
          <w:rFonts w:ascii="Times New Roman" w:hAnsi="Times New Roman"/>
          <w:sz w:val="22"/>
          <w:szCs w:val="22"/>
          <w:lang w:val="lt-LT"/>
        </w:rPr>
        <w:t>1</w:t>
      </w:r>
      <w:r w:rsidR="00056810" w:rsidRPr="00301182">
        <w:rPr>
          <w:rFonts w:ascii="Times New Roman" w:hAnsi="Times New Roman"/>
          <w:sz w:val="22"/>
          <w:szCs w:val="22"/>
          <w:lang w:val="lt-LT"/>
        </w:rPr>
        <w:t>5</w:t>
      </w:r>
      <w:r w:rsidR="00873A32" w:rsidRPr="00301182">
        <w:rPr>
          <w:rFonts w:ascii="Times New Roman" w:hAnsi="Times New Roman"/>
          <w:sz w:val="22"/>
          <w:szCs w:val="22"/>
          <w:lang w:val="lt-LT"/>
        </w:rPr>
        <w:t>.6. Sutarties vykdymas stabdomas, kad būtų galima patikrinti, ar iš tikrųjų buvo padarytos esminės klaidos ar pažeidimai. Jei įtarimai nepasitvirtina, Sutartis vėl pradedama vykdyti. Esminė klaida ar pažeidimas – tai bet koks Sutarties, galiojančio teisės akto pažeidimas ar teismo sprendimo nevykdymas, atsiradęs dėl veikimo ar neveikimo.</w:t>
      </w:r>
    </w:p>
    <w:p w14:paraId="6D6DC4B6" w14:textId="77777777" w:rsidR="00873A32" w:rsidRPr="00301182" w:rsidRDefault="00033CF3" w:rsidP="00B0075E">
      <w:pPr>
        <w:pStyle w:val="Statja"/>
        <w:widowControl w:val="0"/>
        <w:spacing w:before="240" w:after="120"/>
        <w:ind w:left="0"/>
        <w:jc w:val="center"/>
        <w:rPr>
          <w:rFonts w:ascii="Times New Roman" w:hAnsi="Times New Roman"/>
          <w:sz w:val="22"/>
          <w:szCs w:val="22"/>
          <w:lang w:val="lt-LT"/>
        </w:rPr>
      </w:pPr>
      <w:r w:rsidRPr="00301182">
        <w:rPr>
          <w:rFonts w:ascii="Times New Roman" w:hAnsi="Times New Roman"/>
          <w:sz w:val="22"/>
          <w:szCs w:val="22"/>
          <w:lang w:val="lt-LT"/>
        </w:rPr>
        <w:t>1</w:t>
      </w:r>
      <w:r w:rsidR="00056810" w:rsidRPr="00301182">
        <w:rPr>
          <w:rFonts w:ascii="Times New Roman" w:hAnsi="Times New Roman"/>
          <w:sz w:val="22"/>
          <w:szCs w:val="22"/>
          <w:lang w:val="lt-LT"/>
        </w:rPr>
        <w:t>6</w:t>
      </w:r>
      <w:r w:rsidR="00873A32" w:rsidRPr="00301182">
        <w:rPr>
          <w:rFonts w:ascii="Times New Roman" w:hAnsi="Times New Roman"/>
          <w:sz w:val="22"/>
          <w:szCs w:val="22"/>
          <w:lang w:val="lt-LT"/>
        </w:rPr>
        <w:t>. Sutarties nutraukimas</w:t>
      </w:r>
    </w:p>
    <w:p w14:paraId="272063C5" w14:textId="77777777" w:rsidR="00873A32" w:rsidRPr="00301182" w:rsidRDefault="00033CF3" w:rsidP="00033CF3">
      <w:pPr>
        <w:widowControl w:val="0"/>
        <w:tabs>
          <w:tab w:val="left" w:pos="9360"/>
        </w:tabs>
        <w:autoSpaceDE w:val="0"/>
        <w:autoSpaceDN w:val="0"/>
        <w:adjustRightInd w:val="0"/>
        <w:ind w:left="-284"/>
        <w:jc w:val="both"/>
        <w:rPr>
          <w:color w:val="000000"/>
          <w:sz w:val="22"/>
          <w:szCs w:val="22"/>
          <w:lang w:eastAsia="lt-LT"/>
        </w:rPr>
      </w:pPr>
      <w:r w:rsidRPr="00301182">
        <w:rPr>
          <w:color w:val="000000"/>
          <w:sz w:val="22"/>
          <w:szCs w:val="22"/>
          <w:lang w:eastAsia="lt-LT"/>
        </w:rPr>
        <w:t>1</w:t>
      </w:r>
      <w:r w:rsidR="00056810" w:rsidRPr="00301182">
        <w:rPr>
          <w:color w:val="000000"/>
          <w:sz w:val="22"/>
          <w:szCs w:val="22"/>
          <w:lang w:eastAsia="lt-LT"/>
        </w:rPr>
        <w:t>6</w:t>
      </w:r>
      <w:r w:rsidRPr="00301182">
        <w:rPr>
          <w:color w:val="000000"/>
          <w:sz w:val="22"/>
          <w:szCs w:val="22"/>
          <w:lang w:eastAsia="lt-LT"/>
        </w:rPr>
        <w:t xml:space="preserve">.1. </w:t>
      </w:r>
      <w:r w:rsidR="00873A32" w:rsidRPr="00301182">
        <w:rPr>
          <w:color w:val="000000"/>
          <w:sz w:val="22"/>
          <w:szCs w:val="22"/>
          <w:lang w:eastAsia="lt-LT"/>
        </w:rPr>
        <w:t xml:space="preserve">Sutartis gali būti nutraukta raštišku Šalių susitarimu ir kitais Lietuvos Respublikos teisės aktuose nustatytais atvejais.  </w:t>
      </w:r>
    </w:p>
    <w:p w14:paraId="20A0348A" w14:textId="559CA021" w:rsidR="00115378" w:rsidRPr="00301182" w:rsidRDefault="00056810" w:rsidP="00033CF3">
      <w:pPr>
        <w:widowControl w:val="0"/>
        <w:tabs>
          <w:tab w:val="left" w:pos="9360"/>
        </w:tabs>
        <w:autoSpaceDE w:val="0"/>
        <w:autoSpaceDN w:val="0"/>
        <w:adjustRightInd w:val="0"/>
        <w:ind w:left="-284"/>
        <w:jc w:val="both"/>
        <w:rPr>
          <w:color w:val="000000"/>
          <w:sz w:val="22"/>
          <w:szCs w:val="22"/>
          <w:lang w:eastAsia="lt-LT"/>
        </w:rPr>
      </w:pPr>
      <w:r w:rsidRPr="00301182">
        <w:rPr>
          <w:color w:val="000000"/>
          <w:sz w:val="22"/>
          <w:szCs w:val="22"/>
          <w:lang w:eastAsia="lt-LT"/>
        </w:rPr>
        <w:t>16</w:t>
      </w:r>
      <w:r w:rsidR="00115378" w:rsidRPr="00301182">
        <w:rPr>
          <w:color w:val="000000"/>
          <w:sz w:val="22"/>
          <w:szCs w:val="22"/>
          <w:lang w:eastAsia="lt-LT"/>
        </w:rPr>
        <w:t xml:space="preserve">.2. </w:t>
      </w:r>
      <w:r w:rsidR="00115378" w:rsidRPr="00301182">
        <w:rPr>
          <w:sz w:val="22"/>
          <w:szCs w:val="22"/>
          <w:lang w:eastAsia="lt-LT"/>
        </w:rPr>
        <w:t xml:space="preserve">Šalis turi teisę vienašališkai nutraukti Sutartį, jeigu kita Šalis ją iš esmės pažeidė. Apie Sutarties nutraukimą turi būti pranešta raštu ne vėliau kaip prieš </w:t>
      </w:r>
      <w:r w:rsidR="00183A43">
        <w:rPr>
          <w:sz w:val="22"/>
          <w:szCs w:val="22"/>
          <w:lang w:eastAsia="lt-LT"/>
        </w:rPr>
        <w:t xml:space="preserve">30 (trisdešimt) </w:t>
      </w:r>
      <w:r w:rsidR="00115378" w:rsidRPr="00301182">
        <w:rPr>
          <w:sz w:val="22"/>
          <w:szCs w:val="22"/>
          <w:lang w:eastAsia="lt-LT"/>
        </w:rPr>
        <w:t>kalendorinių dienų.</w:t>
      </w:r>
    </w:p>
    <w:p w14:paraId="3D0C5FE9" w14:textId="50E45E68" w:rsidR="00A624F9" w:rsidRPr="00301182" w:rsidRDefault="00033CF3" w:rsidP="00A624F9">
      <w:pPr>
        <w:widowControl w:val="0"/>
        <w:tabs>
          <w:tab w:val="left" w:pos="720"/>
          <w:tab w:val="left" w:pos="9360"/>
        </w:tabs>
        <w:autoSpaceDE w:val="0"/>
        <w:autoSpaceDN w:val="0"/>
        <w:adjustRightInd w:val="0"/>
        <w:ind w:left="-284"/>
        <w:jc w:val="both"/>
        <w:rPr>
          <w:color w:val="000000"/>
          <w:sz w:val="22"/>
          <w:szCs w:val="22"/>
          <w:lang w:eastAsia="lt-LT"/>
        </w:rPr>
      </w:pPr>
      <w:r w:rsidRPr="00301182">
        <w:rPr>
          <w:color w:val="000000"/>
          <w:sz w:val="22"/>
          <w:szCs w:val="22"/>
          <w:lang w:eastAsia="lt-LT"/>
        </w:rPr>
        <w:t>1</w:t>
      </w:r>
      <w:r w:rsidR="00056810" w:rsidRPr="00301182">
        <w:rPr>
          <w:color w:val="000000"/>
          <w:sz w:val="22"/>
          <w:szCs w:val="22"/>
          <w:lang w:eastAsia="lt-LT"/>
        </w:rPr>
        <w:t>6</w:t>
      </w:r>
      <w:r w:rsidR="00873A32" w:rsidRPr="00301182">
        <w:rPr>
          <w:color w:val="000000"/>
          <w:sz w:val="22"/>
          <w:szCs w:val="22"/>
          <w:lang w:eastAsia="lt-LT"/>
        </w:rPr>
        <w:t>.</w:t>
      </w:r>
      <w:r w:rsidR="00115378" w:rsidRPr="00301182">
        <w:rPr>
          <w:color w:val="000000"/>
          <w:sz w:val="22"/>
          <w:szCs w:val="22"/>
          <w:lang w:eastAsia="lt-LT"/>
        </w:rPr>
        <w:t>3</w:t>
      </w:r>
      <w:r w:rsidR="00873A32" w:rsidRPr="00301182">
        <w:rPr>
          <w:color w:val="000000"/>
          <w:sz w:val="22"/>
          <w:szCs w:val="22"/>
          <w:lang w:eastAsia="lt-LT"/>
        </w:rPr>
        <w:t xml:space="preserve">. Pirkėjas, įspėjęs Tiekėją prieš </w:t>
      </w:r>
      <w:r w:rsidR="00183A43">
        <w:rPr>
          <w:sz w:val="22"/>
          <w:szCs w:val="22"/>
          <w:lang w:eastAsia="lt-LT"/>
        </w:rPr>
        <w:t>30</w:t>
      </w:r>
      <w:r w:rsidR="00056810" w:rsidRPr="00301182">
        <w:rPr>
          <w:sz w:val="22"/>
          <w:szCs w:val="22"/>
          <w:lang w:eastAsia="lt-LT"/>
        </w:rPr>
        <w:t xml:space="preserve"> (</w:t>
      </w:r>
      <w:r w:rsidR="00183A43">
        <w:rPr>
          <w:sz w:val="22"/>
          <w:szCs w:val="22"/>
          <w:lang w:eastAsia="lt-LT"/>
        </w:rPr>
        <w:t>trisdešimt</w:t>
      </w:r>
      <w:r w:rsidR="00056810" w:rsidRPr="00301182">
        <w:rPr>
          <w:sz w:val="22"/>
          <w:szCs w:val="22"/>
          <w:lang w:eastAsia="lt-LT"/>
        </w:rPr>
        <w:t>) kalendorinių</w:t>
      </w:r>
      <w:r w:rsidR="00056810" w:rsidRPr="00301182">
        <w:rPr>
          <w:color w:val="000000"/>
          <w:sz w:val="22"/>
          <w:szCs w:val="22"/>
          <w:lang w:eastAsia="lt-LT"/>
        </w:rPr>
        <w:t xml:space="preserve"> </w:t>
      </w:r>
      <w:r w:rsidR="00873A32" w:rsidRPr="00301182">
        <w:rPr>
          <w:color w:val="000000"/>
          <w:sz w:val="22"/>
          <w:szCs w:val="22"/>
          <w:lang w:eastAsia="lt-LT"/>
        </w:rPr>
        <w:t>dienų, turi teisę nutraukti Sutartį, neatsisakydamas kitų savo teisių gynimo būdų, kai</w:t>
      </w:r>
      <w:r w:rsidR="00A624F9" w:rsidRPr="00301182">
        <w:rPr>
          <w:color w:val="000000"/>
          <w:sz w:val="22"/>
          <w:szCs w:val="22"/>
          <w:lang w:eastAsia="lt-LT"/>
        </w:rPr>
        <w:t>:</w:t>
      </w:r>
    </w:p>
    <w:p w14:paraId="1EC835F4" w14:textId="77777777" w:rsidR="00873A32" w:rsidRPr="00301182" w:rsidRDefault="00A624F9" w:rsidP="00A624F9">
      <w:pPr>
        <w:widowControl w:val="0"/>
        <w:tabs>
          <w:tab w:val="left" w:pos="720"/>
          <w:tab w:val="left" w:pos="9360"/>
        </w:tabs>
        <w:autoSpaceDE w:val="0"/>
        <w:autoSpaceDN w:val="0"/>
        <w:adjustRightInd w:val="0"/>
        <w:ind w:left="-284"/>
        <w:jc w:val="both"/>
        <w:rPr>
          <w:color w:val="000000"/>
          <w:sz w:val="22"/>
          <w:szCs w:val="22"/>
          <w:lang w:eastAsia="lt-LT"/>
        </w:rPr>
      </w:pPr>
      <w:r w:rsidRPr="00301182">
        <w:rPr>
          <w:color w:val="000000"/>
          <w:sz w:val="22"/>
          <w:szCs w:val="22"/>
          <w:lang w:eastAsia="lt-LT"/>
        </w:rPr>
        <w:t>1</w:t>
      </w:r>
      <w:r w:rsidR="00056810" w:rsidRPr="00301182">
        <w:rPr>
          <w:color w:val="000000"/>
          <w:sz w:val="22"/>
          <w:szCs w:val="22"/>
          <w:lang w:eastAsia="lt-LT"/>
        </w:rPr>
        <w:t>6</w:t>
      </w:r>
      <w:r w:rsidRPr="00301182">
        <w:rPr>
          <w:color w:val="000000"/>
          <w:sz w:val="22"/>
          <w:szCs w:val="22"/>
          <w:lang w:eastAsia="lt-LT"/>
        </w:rPr>
        <w:t>.</w:t>
      </w:r>
      <w:r w:rsidR="00115378" w:rsidRPr="00301182">
        <w:rPr>
          <w:color w:val="000000"/>
          <w:sz w:val="22"/>
          <w:szCs w:val="22"/>
          <w:lang w:eastAsia="lt-LT"/>
        </w:rPr>
        <w:t>3</w:t>
      </w:r>
      <w:r w:rsidRPr="00301182">
        <w:rPr>
          <w:color w:val="000000"/>
          <w:sz w:val="22"/>
          <w:szCs w:val="22"/>
          <w:lang w:eastAsia="lt-LT"/>
        </w:rPr>
        <w:t>.</w:t>
      </w:r>
      <w:r w:rsidR="00115378" w:rsidRPr="00301182">
        <w:rPr>
          <w:color w:val="000000"/>
          <w:sz w:val="22"/>
          <w:szCs w:val="22"/>
          <w:lang w:eastAsia="lt-LT"/>
        </w:rPr>
        <w:t>1.</w:t>
      </w:r>
      <w:r w:rsidR="00873A32" w:rsidRPr="00301182">
        <w:rPr>
          <w:color w:val="000000"/>
          <w:sz w:val="22"/>
          <w:szCs w:val="22"/>
          <w:lang w:eastAsia="lt-LT"/>
        </w:rPr>
        <w:t xml:space="preserve"> Tiekėjas nesilaiko sutartinių įsipareigojimų </w:t>
      </w:r>
      <w:r w:rsidRPr="00301182">
        <w:rPr>
          <w:color w:val="000000"/>
          <w:sz w:val="22"/>
          <w:szCs w:val="22"/>
          <w:lang w:eastAsia="lt-LT"/>
        </w:rPr>
        <w:t>ir dėl to padaro esminius Sutarties pažeidimus</w:t>
      </w:r>
      <w:r w:rsidR="00873A32" w:rsidRPr="00301182">
        <w:rPr>
          <w:color w:val="000000"/>
          <w:sz w:val="22"/>
          <w:szCs w:val="22"/>
          <w:lang w:eastAsia="lt-LT"/>
        </w:rPr>
        <w:t>;</w:t>
      </w:r>
    </w:p>
    <w:p w14:paraId="01CA8FFC" w14:textId="77777777" w:rsidR="00873A32" w:rsidRPr="00301182" w:rsidRDefault="00FB5FA0" w:rsidP="00686A8E">
      <w:pPr>
        <w:tabs>
          <w:tab w:val="left" w:pos="9360"/>
        </w:tabs>
        <w:autoSpaceDE w:val="0"/>
        <w:autoSpaceDN w:val="0"/>
        <w:adjustRightInd w:val="0"/>
        <w:ind w:left="-284"/>
        <w:jc w:val="both"/>
        <w:rPr>
          <w:color w:val="000000"/>
          <w:sz w:val="22"/>
          <w:szCs w:val="22"/>
          <w:lang w:eastAsia="lt-LT"/>
        </w:rPr>
      </w:pPr>
      <w:r w:rsidRPr="00301182">
        <w:rPr>
          <w:color w:val="000000"/>
          <w:sz w:val="22"/>
          <w:szCs w:val="22"/>
          <w:lang w:eastAsia="lt-LT"/>
        </w:rPr>
        <w:lastRenderedPageBreak/>
        <w:t>1</w:t>
      </w:r>
      <w:r w:rsidR="00056810" w:rsidRPr="00301182">
        <w:rPr>
          <w:color w:val="000000"/>
          <w:sz w:val="22"/>
          <w:szCs w:val="22"/>
          <w:lang w:eastAsia="lt-LT"/>
        </w:rPr>
        <w:t>6</w:t>
      </w:r>
      <w:r w:rsidR="00115378" w:rsidRPr="00301182">
        <w:rPr>
          <w:color w:val="000000"/>
          <w:sz w:val="22"/>
          <w:szCs w:val="22"/>
          <w:lang w:eastAsia="lt-LT"/>
        </w:rPr>
        <w:t>.3</w:t>
      </w:r>
      <w:r w:rsidR="00873A32" w:rsidRPr="00301182">
        <w:rPr>
          <w:color w:val="000000"/>
          <w:sz w:val="22"/>
          <w:szCs w:val="22"/>
          <w:lang w:eastAsia="lt-LT"/>
        </w:rPr>
        <w:t>.</w:t>
      </w:r>
      <w:r w:rsidR="00181B88" w:rsidRPr="00301182">
        <w:rPr>
          <w:color w:val="000000"/>
          <w:sz w:val="22"/>
          <w:szCs w:val="22"/>
          <w:lang w:eastAsia="lt-LT"/>
        </w:rPr>
        <w:t>2</w:t>
      </w:r>
      <w:r w:rsidR="00873A32" w:rsidRPr="00301182">
        <w:rPr>
          <w:color w:val="000000"/>
          <w:sz w:val="22"/>
          <w:szCs w:val="22"/>
          <w:lang w:eastAsia="lt-LT"/>
        </w:rPr>
        <w:t xml:space="preserve">. kai Tiekėjas yra likviduojamas, su kreditoriais sudaro taikos sutartį, sustabdo ar apriboja ūkinę veiklą, arba jo padėtis pagal šalies, kurioje jis registruotas, įstatymus tampa tokia pati ar panaši; kai Tiekėjui iškeliama restruktūrizavimo, bankroto byla, jo atžvilgiu vykdomas bankroto procesas ne teismo tvarka, inicijuotos priverstinio likvidavimo ar susitarimo su kreditoriais procedūros arba  jam vykdomos analogiškos procedūros pagal šalies, kurioje jis registruotas, įstatymus; </w:t>
      </w:r>
    </w:p>
    <w:p w14:paraId="53026ED1" w14:textId="77777777" w:rsidR="00873A32" w:rsidRPr="00301182" w:rsidRDefault="00FB5FA0" w:rsidP="00686A8E">
      <w:pPr>
        <w:tabs>
          <w:tab w:val="left" w:pos="9360"/>
        </w:tabs>
        <w:autoSpaceDE w:val="0"/>
        <w:autoSpaceDN w:val="0"/>
        <w:adjustRightInd w:val="0"/>
        <w:ind w:left="-284"/>
        <w:jc w:val="both"/>
        <w:rPr>
          <w:color w:val="000000"/>
          <w:sz w:val="22"/>
          <w:szCs w:val="22"/>
          <w:lang w:eastAsia="lt-LT"/>
        </w:rPr>
      </w:pPr>
      <w:r w:rsidRPr="00301182">
        <w:rPr>
          <w:color w:val="000000"/>
          <w:sz w:val="22"/>
          <w:szCs w:val="22"/>
          <w:lang w:eastAsia="lt-LT"/>
        </w:rPr>
        <w:t>1</w:t>
      </w:r>
      <w:r w:rsidR="00056810" w:rsidRPr="00301182">
        <w:rPr>
          <w:color w:val="000000"/>
          <w:sz w:val="22"/>
          <w:szCs w:val="22"/>
          <w:lang w:eastAsia="lt-LT"/>
        </w:rPr>
        <w:t>6</w:t>
      </w:r>
      <w:r w:rsidR="00873A32" w:rsidRPr="00301182">
        <w:rPr>
          <w:color w:val="000000"/>
          <w:sz w:val="22"/>
          <w:szCs w:val="22"/>
          <w:lang w:eastAsia="lt-LT"/>
        </w:rPr>
        <w:t>.</w:t>
      </w:r>
      <w:r w:rsidR="00115378" w:rsidRPr="00301182">
        <w:rPr>
          <w:color w:val="000000"/>
          <w:sz w:val="22"/>
          <w:szCs w:val="22"/>
          <w:lang w:eastAsia="lt-LT"/>
        </w:rPr>
        <w:t>3</w:t>
      </w:r>
      <w:r w:rsidR="00873A32" w:rsidRPr="00301182">
        <w:rPr>
          <w:color w:val="000000"/>
          <w:sz w:val="22"/>
          <w:szCs w:val="22"/>
          <w:lang w:eastAsia="lt-LT"/>
        </w:rPr>
        <w:t>.</w:t>
      </w:r>
      <w:r w:rsidR="00181B88" w:rsidRPr="00301182">
        <w:rPr>
          <w:color w:val="000000"/>
          <w:sz w:val="22"/>
          <w:szCs w:val="22"/>
          <w:lang w:eastAsia="lt-LT"/>
        </w:rPr>
        <w:t>3</w:t>
      </w:r>
      <w:r w:rsidR="00873A32" w:rsidRPr="00301182">
        <w:rPr>
          <w:color w:val="000000"/>
          <w:sz w:val="22"/>
          <w:szCs w:val="22"/>
          <w:lang w:eastAsia="lt-LT"/>
        </w:rPr>
        <w:t xml:space="preserve">. kai keičiasi Tiekėjo </w:t>
      </w:r>
      <w:r w:rsidR="00873A32" w:rsidRPr="00301182">
        <w:rPr>
          <w:iCs/>
          <w:color w:val="000000"/>
          <w:sz w:val="22"/>
          <w:szCs w:val="22"/>
          <w:lang w:eastAsia="lt-LT"/>
        </w:rPr>
        <w:t>organizacinė struktūra – juridinis statusas, pobūdis ar valdymo struktūra</w:t>
      </w:r>
      <w:r w:rsidR="00873A32" w:rsidRPr="00301182">
        <w:rPr>
          <w:color w:val="000000"/>
          <w:sz w:val="22"/>
          <w:szCs w:val="22"/>
          <w:lang w:eastAsia="lt-LT"/>
        </w:rPr>
        <w:t xml:space="preserve"> ir tai gali turėti įtakos tinkamam Sutarties vykdymui; </w:t>
      </w:r>
    </w:p>
    <w:p w14:paraId="1F623194" w14:textId="348264FA" w:rsidR="00115378" w:rsidRPr="00301182" w:rsidRDefault="00056810" w:rsidP="00686A8E">
      <w:pPr>
        <w:tabs>
          <w:tab w:val="left" w:pos="0"/>
          <w:tab w:val="left" w:pos="720"/>
          <w:tab w:val="left" w:pos="9360"/>
        </w:tabs>
        <w:autoSpaceDE w:val="0"/>
        <w:autoSpaceDN w:val="0"/>
        <w:adjustRightInd w:val="0"/>
        <w:ind w:left="-284"/>
        <w:jc w:val="both"/>
        <w:rPr>
          <w:color w:val="000000"/>
          <w:sz w:val="22"/>
          <w:szCs w:val="22"/>
          <w:lang w:eastAsia="lt-LT"/>
        </w:rPr>
      </w:pPr>
      <w:r w:rsidRPr="00301182">
        <w:rPr>
          <w:color w:val="000000"/>
          <w:sz w:val="22"/>
          <w:szCs w:val="22"/>
          <w:lang w:eastAsia="lt-LT"/>
        </w:rPr>
        <w:t>16</w:t>
      </w:r>
      <w:r w:rsidR="00873A32" w:rsidRPr="00301182">
        <w:rPr>
          <w:color w:val="000000"/>
          <w:sz w:val="22"/>
          <w:szCs w:val="22"/>
          <w:lang w:eastAsia="lt-LT"/>
        </w:rPr>
        <w:t>.</w:t>
      </w:r>
      <w:r w:rsidR="00115378" w:rsidRPr="00301182">
        <w:rPr>
          <w:color w:val="000000"/>
          <w:sz w:val="22"/>
          <w:szCs w:val="22"/>
          <w:lang w:eastAsia="lt-LT"/>
        </w:rPr>
        <w:t>4</w:t>
      </w:r>
      <w:r w:rsidR="00873A32" w:rsidRPr="00301182">
        <w:rPr>
          <w:color w:val="000000"/>
          <w:sz w:val="22"/>
          <w:szCs w:val="22"/>
          <w:lang w:eastAsia="lt-LT"/>
        </w:rPr>
        <w:t xml:space="preserve">. Pirkėjas turi teisę, netaikydamas </w:t>
      </w:r>
      <w:r w:rsidR="00FB5FA0" w:rsidRPr="00301182">
        <w:rPr>
          <w:color w:val="000000"/>
          <w:sz w:val="22"/>
          <w:szCs w:val="22"/>
          <w:lang w:eastAsia="lt-LT"/>
        </w:rPr>
        <w:t>1</w:t>
      </w:r>
      <w:r w:rsidRPr="00301182">
        <w:rPr>
          <w:color w:val="000000"/>
          <w:sz w:val="22"/>
          <w:szCs w:val="22"/>
          <w:lang w:eastAsia="lt-LT"/>
        </w:rPr>
        <w:t>6</w:t>
      </w:r>
      <w:r w:rsidR="00873A32" w:rsidRPr="00301182">
        <w:rPr>
          <w:color w:val="000000"/>
          <w:sz w:val="22"/>
          <w:szCs w:val="22"/>
          <w:lang w:eastAsia="lt-LT"/>
        </w:rPr>
        <w:t>.</w:t>
      </w:r>
      <w:r w:rsidR="00115378" w:rsidRPr="00301182">
        <w:rPr>
          <w:color w:val="000000"/>
          <w:sz w:val="22"/>
          <w:szCs w:val="22"/>
          <w:lang w:eastAsia="lt-LT"/>
        </w:rPr>
        <w:t>3</w:t>
      </w:r>
      <w:r w:rsidR="00873A32" w:rsidRPr="00301182">
        <w:rPr>
          <w:color w:val="000000"/>
          <w:sz w:val="22"/>
          <w:szCs w:val="22"/>
          <w:lang w:eastAsia="lt-LT"/>
        </w:rPr>
        <w:t xml:space="preserve"> punkte numatyto </w:t>
      </w:r>
      <w:r w:rsidR="00183A43" w:rsidRPr="00183A43">
        <w:rPr>
          <w:color w:val="000000"/>
          <w:sz w:val="22"/>
          <w:szCs w:val="22"/>
          <w:lang w:eastAsia="lt-LT"/>
        </w:rPr>
        <w:t>30</w:t>
      </w:r>
      <w:r w:rsidR="00115378" w:rsidRPr="00183A43">
        <w:rPr>
          <w:color w:val="000000"/>
          <w:sz w:val="22"/>
          <w:szCs w:val="22"/>
          <w:lang w:eastAsia="lt-LT"/>
        </w:rPr>
        <w:t xml:space="preserve"> (</w:t>
      </w:r>
      <w:r w:rsidR="00183A43" w:rsidRPr="00183A43">
        <w:rPr>
          <w:color w:val="000000"/>
          <w:sz w:val="22"/>
          <w:szCs w:val="22"/>
          <w:lang w:eastAsia="lt-LT"/>
        </w:rPr>
        <w:t>trisdešimt</w:t>
      </w:r>
      <w:r w:rsidR="00115378" w:rsidRPr="00183A43">
        <w:rPr>
          <w:color w:val="000000"/>
          <w:sz w:val="22"/>
          <w:szCs w:val="22"/>
          <w:lang w:eastAsia="lt-LT"/>
        </w:rPr>
        <w:t>)</w:t>
      </w:r>
      <w:r w:rsidR="00873A32" w:rsidRPr="00183A43">
        <w:rPr>
          <w:color w:val="000000"/>
          <w:sz w:val="22"/>
          <w:szCs w:val="22"/>
          <w:lang w:eastAsia="lt-LT"/>
        </w:rPr>
        <w:t xml:space="preserve"> </w:t>
      </w:r>
      <w:r w:rsidRPr="00183A43">
        <w:rPr>
          <w:sz w:val="22"/>
          <w:szCs w:val="22"/>
          <w:lang w:eastAsia="lt-LT"/>
        </w:rPr>
        <w:t>kalendorinių</w:t>
      </w:r>
      <w:r w:rsidRPr="00301182">
        <w:rPr>
          <w:color w:val="000000"/>
          <w:sz w:val="22"/>
          <w:szCs w:val="22"/>
          <w:lang w:eastAsia="lt-LT"/>
        </w:rPr>
        <w:t xml:space="preserve"> </w:t>
      </w:r>
      <w:r w:rsidR="00873A32" w:rsidRPr="00301182">
        <w:rPr>
          <w:color w:val="000000"/>
          <w:sz w:val="22"/>
          <w:szCs w:val="22"/>
          <w:lang w:eastAsia="lt-LT"/>
        </w:rPr>
        <w:t>dienų įspėjimo termino, nutraukti Sutartį tuo atveju, kai</w:t>
      </w:r>
      <w:r w:rsidR="00115378" w:rsidRPr="00301182">
        <w:rPr>
          <w:color w:val="000000"/>
          <w:sz w:val="22"/>
          <w:szCs w:val="22"/>
          <w:lang w:eastAsia="lt-LT"/>
        </w:rPr>
        <w:t>:</w:t>
      </w:r>
    </w:p>
    <w:p w14:paraId="1514C998" w14:textId="77777777" w:rsidR="00115378" w:rsidRPr="00301182" w:rsidRDefault="00115378" w:rsidP="00686A8E">
      <w:pPr>
        <w:tabs>
          <w:tab w:val="left" w:pos="0"/>
          <w:tab w:val="left" w:pos="720"/>
          <w:tab w:val="left" w:pos="9360"/>
        </w:tabs>
        <w:autoSpaceDE w:val="0"/>
        <w:autoSpaceDN w:val="0"/>
        <w:adjustRightInd w:val="0"/>
        <w:ind w:left="-284"/>
        <w:jc w:val="both"/>
        <w:rPr>
          <w:color w:val="000000"/>
          <w:sz w:val="22"/>
          <w:szCs w:val="22"/>
          <w:lang w:eastAsia="lt-LT"/>
        </w:rPr>
      </w:pPr>
      <w:r w:rsidRPr="00301182">
        <w:rPr>
          <w:color w:val="000000"/>
          <w:sz w:val="22"/>
          <w:szCs w:val="22"/>
          <w:lang w:eastAsia="lt-LT"/>
        </w:rPr>
        <w:t>1</w:t>
      </w:r>
      <w:r w:rsidR="00056810" w:rsidRPr="00301182">
        <w:rPr>
          <w:color w:val="000000"/>
          <w:sz w:val="22"/>
          <w:szCs w:val="22"/>
          <w:lang w:eastAsia="lt-LT"/>
        </w:rPr>
        <w:t>6</w:t>
      </w:r>
      <w:r w:rsidRPr="00301182">
        <w:rPr>
          <w:color w:val="000000"/>
          <w:sz w:val="22"/>
          <w:szCs w:val="22"/>
          <w:lang w:eastAsia="lt-LT"/>
        </w:rPr>
        <w:t xml:space="preserve">.4.1. </w:t>
      </w:r>
      <w:r w:rsidR="00873A32" w:rsidRPr="00301182">
        <w:rPr>
          <w:color w:val="000000"/>
          <w:sz w:val="22"/>
          <w:szCs w:val="22"/>
          <w:lang w:eastAsia="lt-LT"/>
        </w:rPr>
        <w:t xml:space="preserve">Sutarties įvykdymo užtikrinimą išdavęs ūkio subjektas negali įvykdyti savo įsipareigojimų, o Tiekėjas, Pirkėjui raštu pareikalavus, nepateikia naujo Prievolės įvykdymo užtikrinimo tomis pačiomis  </w:t>
      </w:r>
      <w:r w:rsidRPr="00301182">
        <w:rPr>
          <w:color w:val="000000"/>
          <w:sz w:val="22"/>
          <w:szCs w:val="22"/>
          <w:lang w:eastAsia="lt-LT"/>
        </w:rPr>
        <w:t>sąlygomis, kaip ir ankstesnysis;</w:t>
      </w:r>
    </w:p>
    <w:p w14:paraId="598682FD" w14:textId="77777777" w:rsidR="00115378" w:rsidRPr="00301182" w:rsidRDefault="00115378" w:rsidP="00686A8E">
      <w:pPr>
        <w:tabs>
          <w:tab w:val="left" w:pos="0"/>
          <w:tab w:val="left" w:pos="720"/>
          <w:tab w:val="left" w:pos="9360"/>
        </w:tabs>
        <w:autoSpaceDE w:val="0"/>
        <w:autoSpaceDN w:val="0"/>
        <w:adjustRightInd w:val="0"/>
        <w:ind w:left="-284"/>
        <w:jc w:val="both"/>
        <w:rPr>
          <w:sz w:val="22"/>
          <w:szCs w:val="22"/>
        </w:rPr>
      </w:pPr>
      <w:r w:rsidRPr="00301182">
        <w:rPr>
          <w:color w:val="000000"/>
          <w:sz w:val="22"/>
          <w:szCs w:val="22"/>
        </w:rPr>
        <w:t>1</w:t>
      </w:r>
      <w:r w:rsidR="00056810" w:rsidRPr="00301182">
        <w:rPr>
          <w:color w:val="000000"/>
          <w:sz w:val="22"/>
          <w:szCs w:val="22"/>
        </w:rPr>
        <w:t>6</w:t>
      </w:r>
      <w:r w:rsidRPr="00301182">
        <w:rPr>
          <w:color w:val="000000"/>
          <w:sz w:val="22"/>
          <w:szCs w:val="22"/>
        </w:rPr>
        <w:t xml:space="preserve">.4.2. </w:t>
      </w:r>
      <w:r w:rsidR="00181B88" w:rsidRPr="00301182">
        <w:rPr>
          <w:color w:val="000000"/>
          <w:sz w:val="22"/>
          <w:szCs w:val="22"/>
        </w:rPr>
        <w:t xml:space="preserve">Tiekėjo iniciatyva </w:t>
      </w:r>
      <w:r w:rsidRPr="00301182">
        <w:rPr>
          <w:color w:val="000000"/>
          <w:sz w:val="22"/>
          <w:szCs w:val="22"/>
        </w:rPr>
        <w:t>S</w:t>
      </w:r>
      <w:r w:rsidRPr="00301182">
        <w:rPr>
          <w:sz w:val="22"/>
          <w:szCs w:val="22"/>
        </w:rPr>
        <w:t xml:space="preserve">utartis buvo pakeista pažeidžiant </w:t>
      </w:r>
      <w:r w:rsidR="00181B88" w:rsidRPr="00301182">
        <w:rPr>
          <w:sz w:val="22"/>
          <w:szCs w:val="22"/>
        </w:rPr>
        <w:t>P</w:t>
      </w:r>
      <w:r w:rsidRPr="00301182">
        <w:rPr>
          <w:sz w:val="22"/>
          <w:szCs w:val="22"/>
        </w:rPr>
        <w:t>irkimų įstatymo 9</w:t>
      </w:r>
      <w:r w:rsidR="00181B88" w:rsidRPr="00301182">
        <w:rPr>
          <w:sz w:val="22"/>
          <w:szCs w:val="22"/>
        </w:rPr>
        <w:t>7</w:t>
      </w:r>
      <w:r w:rsidRPr="00301182">
        <w:rPr>
          <w:sz w:val="22"/>
          <w:szCs w:val="22"/>
        </w:rPr>
        <w:t xml:space="preserve"> straipsn</w:t>
      </w:r>
      <w:r w:rsidR="00181B88" w:rsidRPr="00301182">
        <w:rPr>
          <w:sz w:val="22"/>
          <w:szCs w:val="22"/>
        </w:rPr>
        <w:t>io reikalavimus.</w:t>
      </w:r>
    </w:p>
    <w:p w14:paraId="185C1BA6" w14:textId="77777777" w:rsidR="00873A32" w:rsidRPr="00301182" w:rsidRDefault="00FB5FA0" w:rsidP="00686A8E">
      <w:pPr>
        <w:tabs>
          <w:tab w:val="left" w:pos="0"/>
          <w:tab w:val="left" w:pos="720"/>
          <w:tab w:val="left" w:pos="9360"/>
        </w:tabs>
        <w:autoSpaceDE w:val="0"/>
        <w:autoSpaceDN w:val="0"/>
        <w:adjustRightInd w:val="0"/>
        <w:ind w:left="-284"/>
        <w:jc w:val="both"/>
        <w:rPr>
          <w:color w:val="000000"/>
          <w:sz w:val="22"/>
          <w:szCs w:val="22"/>
          <w:lang w:eastAsia="lt-LT"/>
        </w:rPr>
      </w:pPr>
      <w:r w:rsidRPr="00301182">
        <w:rPr>
          <w:color w:val="000000"/>
          <w:sz w:val="22"/>
          <w:szCs w:val="22"/>
          <w:lang w:eastAsia="lt-LT"/>
        </w:rPr>
        <w:t>1</w:t>
      </w:r>
      <w:r w:rsidR="00056810" w:rsidRPr="00301182">
        <w:rPr>
          <w:color w:val="000000"/>
          <w:sz w:val="22"/>
          <w:szCs w:val="22"/>
          <w:lang w:eastAsia="lt-LT"/>
        </w:rPr>
        <w:t>6</w:t>
      </w:r>
      <w:r w:rsidR="00873A32" w:rsidRPr="00301182">
        <w:rPr>
          <w:color w:val="000000"/>
          <w:sz w:val="22"/>
          <w:szCs w:val="22"/>
          <w:lang w:eastAsia="lt-LT"/>
        </w:rPr>
        <w:t>.</w:t>
      </w:r>
      <w:r w:rsidR="00181B88" w:rsidRPr="00301182">
        <w:rPr>
          <w:color w:val="000000"/>
          <w:sz w:val="22"/>
          <w:szCs w:val="22"/>
          <w:lang w:eastAsia="lt-LT"/>
        </w:rPr>
        <w:t>5</w:t>
      </w:r>
      <w:r w:rsidR="00873A32" w:rsidRPr="00301182">
        <w:rPr>
          <w:color w:val="000000"/>
          <w:sz w:val="22"/>
          <w:szCs w:val="22"/>
          <w:lang w:eastAsia="lt-LT"/>
        </w:rPr>
        <w:t xml:space="preserve">. Pirkėjas, įspėjęs Tiekėją prieš 60 (šešiasdešimt) dienų, turi teisę vienašališkai nutraukti Sutartį atsiradus svarbioms, nuo jo nepriklausančioms priežastims. Tokiu atveju Pirkėjas turi sumokėti Tiekėjui už pastarojo jau įvykdytus sutartinius įsipareigojimus bei atlyginti Tiekėjo  faktiškai patirtas ir pagrįstas Sutarties vykdymo išlaidas. </w:t>
      </w:r>
    </w:p>
    <w:p w14:paraId="209D6CD3" w14:textId="0E64FA5D" w:rsidR="00873A32" w:rsidRPr="00301182" w:rsidRDefault="00056810" w:rsidP="00033CF3">
      <w:pPr>
        <w:widowControl w:val="0"/>
        <w:tabs>
          <w:tab w:val="left" w:pos="9360"/>
        </w:tabs>
        <w:autoSpaceDE w:val="0"/>
        <w:autoSpaceDN w:val="0"/>
        <w:adjustRightInd w:val="0"/>
        <w:ind w:left="-284"/>
        <w:jc w:val="both"/>
        <w:rPr>
          <w:color w:val="000000"/>
          <w:sz w:val="22"/>
          <w:szCs w:val="22"/>
          <w:lang w:eastAsia="lt-LT"/>
        </w:rPr>
      </w:pPr>
      <w:r w:rsidRPr="00301182">
        <w:rPr>
          <w:color w:val="000000"/>
          <w:sz w:val="22"/>
          <w:szCs w:val="22"/>
          <w:lang w:eastAsia="lt-LT"/>
        </w:rPr>
        <w:t>16</w:t>
      </w:r>
      <w:r w:rsidR="00873A32" w:rsidRPr="00301182">
        <w:rPr>
          <w:color w:val="000000"/>
          <w:sz w:val="22"/>
          <w:szCs w:val="22"/>
          <w:lang w:eastAsia="lt-LT"/>
        </w:rPr>
        <w:t>.</w:t>
      </w:r>
      <w:r w:rsidR="00181B88" w:rsidRPr="00301182">
        <w:rPr>
          <w:color w:val="000000"/>
          <w:sz w:val="22"/>
          <w:szCs w:val="22"/>
          <w:lang w:eastAsia="lt-LT"/>
        </w:rPr>
        <w:t>6</w:t>
      </w:r>
      <w:r w:rsidR="00873A32" w:rsidRPr="00301182">
        <w:rPr>
          <w:color w:val="000000"/>
          <w:sz w:val="22"/>
          <w:szCs w:val="22"/>
          <w:lang w:eastAsia="lt-LT"/>
        </w:rPr>
        <w:t xml:space="preserve">. Tiekėjas, prieš </w:t>
      </w:r>
      <w:r w:rsidR="00183A43" w:rsidRPr="00183A43">
        <w:rPr>
          <w:color w:val="000000"/>
          <w:sz w:val="22"/>
          <w:szCs w:val="22"/>
          <w:lang w:eastAsia="lt-LT"/>
        </w:rPr>
        <w:t xml:space="preserve">30 (trisdešimt) </w:t>
      </w:r>
      <w:r w:rsidRPr="00183A43">
        <w:rPr>
          <w:sz w:val="22"/>
          <w:szCs w:val="22"/>
          <w:lang w:eastAsia="lt-LT"/>
        </w:rPr>
        <w:t>kalendorinių</w:t>
      </w:r>
      <w:r w:rsidRPr="00301182">
        <w:rPr>
          <w:color w:val="000000"/>
          <w:sz w:val="22"/>
          <w:szCs w:val="22"/>
          <w:lang w:eastAsia="lt-LT"/>
        </w:rPr>
        <w:t xml:space="preserve"> </w:t>
      </w:r>
      <w:r w:rsidR="00873A32" w:rsidRPr="00301182">
        <w:rPr>
          <w:color w:val="000000"/>
          <w:sz w:val="22"/>
          <w:szCs w:val="22"/>
          <w:lang w:eastAsia="lt-LT"/>
        </w:rPr>
        <w:t>dienų įspėjęs Pirkėją, turi teisę nutraukti Sutartį, jei Pirkėjas nevykdo savo Sutartinių įsipareigojimų</w:t>
      </w:r>
      <w:r w:rsidR="00181B88" w:rsidRPr="00301182">
        <w:rPr>
          <w:color w:val="000000"/>
          <w:sz w:val="22"/>
          <w:szCs w:val="22"/>
          <w:lang w:eastAsia="lt-LT"/>
        </w:rPr>
        <w:t xml:space="preserve"> ir tai yra esminiai Sutarties pažeidimai</w:t>
      </w:r>
      <w:r w:rsidR="00873A32" w:rsidRPr="00301182">
        <w:rPr>
          <w:color w:val="000000"/>
          <w:sz w:val="22"/>
          <w:szCs w:val="22"/>
          <w:lang w:eastAsia="lt-LT"/>
        </w:rPr>
        <w:t xml:space="preserve">. </w:t>
      </w:r>
    </w:p>
    <w:p w14:paraId="526492FF" w14:textId="77777777" w:rsidR="00873A32" w:rsidRPr="00301182" w:rsidRDefault="00056810" w:rsidP="00033CF3">
      <w:pPr>
        <w:widowControl w:val="0"/>
        <w:tabs>
          <w:tab w:val="left" w:pos="9360"/>
        </w:tabs>
        <w:autoSpaceDE w:val="0"/>
        <w:autoSpaceDN w:val="0"/>
        <w:adjustRightInd w:val="0"/>
        <w:ind w:left="-284"/>
        <w:jc w:val="both"/>
        <w:rPr>
          <w:color w:val="000000"/>
          <w:sz w:val="22"/>
          <w:szCs w:val="22"/>
          <w:lang w:eastAsia="lt-LT"/>
        </w:rPr>
      </w:pPr>
      <w:r w:rsidRPr="00301182">
        <w:rPr>
          <w:color w:val="000000"/>
          <w:sz w:val="22"/>
          <w:szCs w:val="22"/>
          <w:lang w:eastAsia="lt-LT"/>
        </w:rPr>
        <w:t>16</w:t>
      </w:r>
      <w:r w:rsidR="00873A32" w:rsidRPr="00301182">
        <w:rPr>
          <w:color w:val="000000"/>
          <w:sz w:val="22"/>
          <w:szCs w:val="22"/>
          <w:lang w:eastAsia="lt-LT"/>
        </w:rPr>
        <w:t>.</w:t>
      </w:r>
      <w:r w:rsidR="00181B88" w:rsidRPr="00301182">
        <w:rPr>
          <w:color w:val="000000"/>
          <w:sz w:val="22"/>
          <w:szCs w:val="22"/>
          <w:lang w:eastAsia="lt-LT"/>
        </w:rPr>
        <w:t>7</w:t>
      </w:r>
      <w:r w:rsidR="00873A32" w:rsidRPr="00301182">
        <w:rPr>
          <w:color w:val="000000"/>
          <w:sz w:val="22"/>
          <w:szCs w:val="22"/>
          <w:lang w:eastAsia="lt-LT"/>
        </w:rPr>
        <w:t xml:space="preserve">. Jei Sutartis nutraukiama Pirkėjo iniciatyva dėl Tiekėjo kaltės, per </w:t>
      </w:r>
      <w:r w:rsidR="00181B88" w:rsidRPr="00301182">
        <w:rPr>
          <w:color w:val="000000"/>
          <w:sz w:val="22"/>
          <w:szCs w:val="22"/>
          <w:lang w:eastAsia="lt-LT"/>
        </w:rPr>
        <w:t>15 (</w:t>
      </w:r>
      <w:r w:rsidR="00301182" w:rsidRPr="00301182">
        <w:rPr>
          <w:color w:val="000000"/>
          <w:sz w:val="22"/>
          <w:szCs w:val="22"/>
          <w:lang w:eastAsia="lt-LT"/>
        </w:rPr>
        <w:t>penkiolika</w:t>
      </w:r>
      <w:r w:rsidR="00181B88" w:rsidRPr="00301182">
        <w:rPr>
          <w:color w:val="000000"/>
          <w:sz w:val="22"/>
          <w:szCs w:val="22"/>
          <w:lang w:eastAsia="lt-LT"/>
        </w:rPr>
        <w:t>)</w:t>
      </w:r>
      <w:r w:rsidR="00873A32" w:rsidRPr="00301182">
        <w:rPr>
          <w:color w:val="000000"/>
          <w:sz w:val="22"/>
          <w:szCs w:val="22"/>
          <w:lang w:eastAsia="lt-LT"/>
        </w:rPr>
        <w:t xml:space="preserve"> darbo dienų nuo Sutarties nutraukimo Pirkėjas parengia ataskaitą apie Sutarties nutraukimo dieną buvusią Tiekėjo skolą Pirkėjui, o ši skola ir Pirkėjo patirti tiesioginiai nuostoliai išskaičiuojami iš Sutarties įvykdymo užtikrinimo. </w:t>
      </w:r>
    </w:p>
    <w:p w14:paraId="77683140" w14:textId="77777777" w:rsidR="00181B88" w:rsidRPr="00301182" w:rsidRDefault="00FB5FA0" w:rsidP="00033CF3">
      <w:pPr>
        <w:widowControl w:val="0"/>
        <w:tabs>
          <w:tab w:val="left" w:pos="9360"/>
        </w:tabs>
        <w:autoSpaceDE w:val="0"/>
        <w:autoSpaceDN w:val="0"/>
        <w:adjustRightInd w:val="0"/>
        <w:ind w:left="-284"/>
        <w:jc w:val="both"/>
        <w:rPr>
          <w:color w:val="000000"/>
          <w:sz w:val="22"/>
          <w:szCs w:val="22"/>
          <w:lang w:eastAsia="lt-LT"/>
        </w:rPr>
      </w:pPr>
      <w:r w:rsidRPr="00301182">
        <w:rPr>
          <w:color w:val="000000"/>
          <w:sz w:val="22"/>
          <w:szCs w:val="22"/>
          <w:lang w:eastAsia="lt-LT"/>
        </w:rPr>
        <w:t>1</w:t>
      </w:r>
      <w:r w:rsidR="00056810" w:rsidRPr="00301182">
        <w:rPr>
          <w:color w:val="000000"/>
          <w:sz w:val="22"/>
          <w:szCs w:val="22"/>
          <w:lang w:eastAsia="lt-LT"/>
        </w:rPr>
        <w:t>6</w:t>
      </w:r>
      <w:r w:rsidR="00873A32" w:rsidRPr="00301182">
        <w:rPr>
          <w:color w:val="000000"/>
          <w:sz w:val="22"/>
          <w:szCs w:val="22"/>
          <w:lang w:eastAsia="lt-LT"/>
        </w:rPr>
        <w:t>.</w:t>
      </w:r>
      <w:r w:rsidR="00181B88" w:rsidRPr="00301182">
        <w:rPr>
          <w:color w:val="000000"/>
          <w:sz w:val="22"/>
          <w:szCs w:val="22"/>
          <w:lang w:eastAsia="lt-LT"/>
        </w:rPr>
        <w:t>8</w:t>
      </w:r>
      <w:r w:rsidR="00873A32" w:rsidRPr="00301182">
        <w:rPr>
          <w:color w:val="000000"/>
          <w:sz w:val="22"/>
          <w:szCs w:val="22"/>
          <w:lang w:eastAsia="lt-LT"/>
        </w:rPr>
        <w:t>. Sutartį nutraukus dėl Tiekėjo kaltės, Tiekėjas neturi teisės į jokių patirtų nuostolių ar žalos kompensaciją.</w:t>
      </w:r>
    </w:p>
    <w:p w14:paraId="733664AD" w14:textId="77777777" w:rsidR="00873A32" w:rsidRPr="00301182" w:rsidRDefault="00181B88" w:rsidP="00033CF3">
      <w:pPr>
        <w:widowControl w:val="0"/>
        <w:tabs>
          <w:tab w:val="left" w:pos="9360"/>
        </w:tabs>
        <w:autoSpaceDE w:val="0"/>
        <w:autoSpaceDN w:val="0"/>
        <w:adjustRightInd w:val="0"/>
        <w:ind w:left="-284"/>
        <w:jc w:val="both"/>
        <w:rPr>
          <w:color w:val="000000"/>
          <w:sz w:val="22"/>
          <w:szCs w:val="22"/>
          <w:lang w:eastAsia="lt-LT"/>
        </w:rPr>
      </w:pPr>
      <w:r w:rsidRPr="00301182">
        <w:rPr>
          <w:color w:val="000000"/>
          <w:sz w:val="22"/>
          <w:szCs w:val="22"/>
          <w:lang w:eastAsia="lt-LT"/>
        </w:rPr>
        <w:t>1</w:t>
      </w:r>
      <w:r w:rsidR="00056810" w:rsidRPr="00301182">
        <w:rPr>
          <w:color w:val="000000"/>
          <w:sz w:val="22"/>
          <w:szCs w:val="22"/>
          <w:lang w:eastAsia="lt-LT"/>
        </w:rPr>
        <w:t>6</w:t>
      </w:r>
      <w:r w:rsidRPr="00301182">
        <w:rPr>
          <w:color w:val="000000"/>
          <w:sz w:val="22"/>
          <w:szCs w:val="22"/>
          <w:lang w:eastAsia="lt-LT"/>
        </w:rPr>
        <w:t xml:space="preserve">.9. </w:t>
      </w:r>
      <w:r w:rsidRPr="00301182">
        <w:rPr>
          <w:sz w:val="22"/>
          <w:szCs w:val="22"/>
          <w:lang w:eastAsia="lt-LT"/>
        </w:rPr>
        <w:t>Jeigu kuri nors Sutarties nuostata bus pripažinta negaliojančia teismine tvarka, ji bus netaikoma ir bus laikoma neįtraukta į Sutartį, tačiau tai neturės jokios įtakos bei nepakenks kitų Sutarties nuostatų galiojimui, teisėtumui ar privalomumui</w:t>
      </w:r>
      <w:r w:rsidRPr="00301182">
        <w:rPr>
          <w:color w:val="000000"/>
          <w:sz w:val="22"/>
          <w:szCs w:val="22"/>
          <w:lang w:eastAsia="lt-LT"/>
        </w:rPr>
        <w:t>.</w:t>
      </w:r>
    </w:p>
    <w:p w14:paraId="75180D70" w14:textId="77777777" w:rsidR="00873A32" w:rsidRPr="00301182" w:rsidRDefault="00FB5FA0" w:rsidP="00B0075E">
      <w:pPr>
        <w:widowControl w:val="0"/>
        <w:spacing w:before="240" w:after="120"/>
        <w:ind w:right="-34"/>
        <w:jc w:val="center"/>
        <w:outlineLvl w:val="1"/>
        <w:rPr>
          <w:b/>
          <w:snapToGrid w:val="0"/>
          <w:color w:val="000000"/>
          <w:sz w:val="22"/>
          <w:szCs w:val="22"/>
        </w:rPr>
      </w:pPr>
      <w:r w:rsidRPr="00301182">
        <w:rPr>
          <w:b/>
          <w:snapToGrid w:val="0"/>
          <w:color w:val="000000"/>
          <w:sz w:val="22"/>
          <w:szCs w:val="22"/>
        </w:rPr>
        <w:t>1</w:t>
      </w:r>
      <w:r w:rsidR="00056810" w:rsidRPr="00301182">
        <w:rPr>
          <w:b/>
          <w:snapToGrid w:val="0"/>
          <w:color w:val="000000"/>
          <w:sz w:val="22"/>
          <w:szCs w:val="22"/>
        </w:rPr>
        <w:t>7</w:t>
      </w:r>
      <w:r w:rsidR="00873A32" w:rsidRPr="00301182">
        <w:rPr>
          <w:b/>
          <w:snapToGrid w:val="0"/>
          <w:color w:val="000000"/>
          <w:sz w:val="22"/>
          <w:szCs w:val="22"/>
        </w:rPr>
        <w:t>. Tiekėjo teisė pasitelkti trečiuosius asmenis (</w:t>
      </w:r>
      <w:proofErr w:type="spellStart"/>
      <w:r w:rsidR="00873A32" w:rsidRPr="00301182">
        <w:rPr>
          <w:b/>
          <w:snapToGrid w:val="0"/>
          <w:color w:val="000000"/>
          <w:sz w:val="22"/>
          <w:szCs w:val="22"/>
        </w:rPr>
        <w:t>subtiekimas</w:t>
      </w:r>
      <w:proofErr w:type="spellEnd"/>
      <w:r w:rsidR="00873A32" w:rsidRPr="00301182">
        <w:rPr>
          <w:b/>
          <w:snapToGrid w:val="0"/>
          <w:color w:val="000000"/>
          <w:sz w:val="22"/>
          <w:szCs w:val="22"/>
        </w:rPr>
        <w:t>)</w:t>
      </w:r>
    </w:p>
    <w:p w14:paraId="36C87621" w14:textId="77777777" w:rsidR="00873A32" w:rsidRPr="00301182" w:rsidRDefault="00FB5FA0" w:rsidP="00FB5FA0">
      <w:pPr>
        <w:widowControl w:val="0"/>
        <w:autoSpaceDE w:val="0"/>
        <w:autoSpaceDN w:val="0"/>
        <w:adjustRightInd w:val="0"/>
        <w:ind w:left="-284"/>
        <w:jc w:val="both"/>
        <w:rPr>
          <w:sz w:val="22"/>
          <w:szCs w:val="22"/>
        </w:rPr>
      </w:pPr>
      <w:r w:rsidRPr="00301182">
        <w:rPr>
          <w:sz w:val="22"/>
          <w:szCs w:val="22"/>
        </w:rPr>
        <w:t>1</w:t>
      </w:r>
      <w:r w:rsidR="00056810" w:rsidRPr="00301182">
        <w:rPr>
          <w:sz w:val="22"/>
          <w:szCs w:val="22"/>
        </w:rPr>
        <w:t>7</w:t>
      </w:r>
      <w:r w:rsidR="00873A32" w:rsidRPr="00301182">
        <w:rPr>
          <w:sz w:val="22"/>
          <w:szCs w:val="22"/>
        </w:rPr>
        <w:t xml:space="preserve">.1. Sutarčiai vykdyti pasitelkiami šie subtiekėjai: </w:t>
      </w:r>
      <w:r w:rsidR="00873A32" w:rsidRPr="00301182">
        <w:rPr>
          <w:i/>
          <w:iCs/>
          <w:sz w:val="22"/>
          <w:szCs w:val="22"/>
        </w:rPr>
        <w:t>[surašyti pasiūlyme nurodytus subtiekėjus, jeigu tokių nėra parašyti žodį „nėra“]</w:t>
      </w:r>
      <w:r w:rsidR="00873A32" w:rsidRPr="00301182">
        <w:rPr>
          <w:sz w:val="22"/>
          <w:szCs w:val="22"/>
        </w:rPr>
        <w:t>.</w:t>
      </w:r>
    </w:p>
    <w:p w14:paraId="43688DF4" w14:textId="77777777" w:rsidR="00873A32" w:rsidRPr="00301182" w:rsidRDefault="00FB5FA0" w:rsidP="00FB5FA0">
      <w:pPr>
        <w:widowControl w:val="0"/>
        <w:autoSpaceDE w:val="0"/>
        <w:autoSpaceDN w:val="0"/>
        <w:adjustRightInd w:val="0"/>
        <w:ind w:left="-284"/>
        <w:jc w:val="both"/>
        <w:rPr>
          <w:sz w:val="22"/>
          <w:szCs w:val="22"/>
        </w:rPr>
      </w:pPr>
      <w:r w:rsidRPr="00301182">
        <w:rPr>
          <w:sz w:val="22"/>
          <w:szCs w:val="22"/>
        </w:rPr>
        <w:t>1</w:t>
      </w:r>
      <w:r w:rsidR="00056810" w:rsidRPr="00301182">
        <w:rPr>
          <w:sz w:val="22"/>
          <w:szCs w:val="22"/>
        </w:rPr>
        <w:t>7</w:t>
      </w:r>
      <w:r w:rsidR="00873A32" w:rsidRPr="00301182">
        <w:rPr>
          <w:sz w:val="22"/>
          <w:szCs w:val="22"/>
        </w:rPr>
        <w:t>.2. Ne vėliau negu Sutartis pradedama vykdyti ir vėliau Sutarties galiojimo metu, Tiekėjas privalo Pirkėjui pranešti tuo metu žinomų ar ketinamų ateityje pasitelkti subtiekėjų pavadinimus, kontaktinius duomenis ir jų atstovus.</w:t>
      </w:r>
    </w:p>
    <w:p w14:paraId="1D1AABCD" w14:textId="77777777" w:rsidR="00873A32" w:rsidRPr="00301182" w:rsidRDefault="00FB5FA0" w:rsidP="00FB5FA0">
      <w:pPr>
        <w:widowControl w:val="0"/>
        <w:autoSpaceDE w:val="0"/>
        <w:autoSpaceDN w:val="0"/>
        <w:adjustRightInd w:val="0"/>
        <w:ind w:left="-284"/>
        <w:jc w:val="both"/>
        <w:rPr>
          <w:sz w:val="22"/>
          <w:szCs w:val="22"/>
        </w:rPr>
      </w:pPr>
      <w:r w:rsidRPr="00301182">
        <w:rPr>
          <w:sz w:val="22"/>
          <w:szCs w:val="22"/>
        </w:rPr>
        <w:t>1</w:t>
      </w:r>
      <w:r w:rsidR="00056810" w:rsidRPr="00301182">
        <w:rPr>
          <w:sz w:val="22"/>
          <w:szCs w:val="22"/>
        </w:rPr>
        <w:t>7</w:t>
      </w:r>
      <w:r w:rsidR="00873A32" w:rsidRPr="00301182">
        <w:rPr>
          <w:sz w:val="22"/>
          <w:szCs w:val="22"/>
        </w:rPr>
        <w:t xml:space="preserve">.3. Tais atvejais, kai Tiekėjas nesiremia subtiekėjo pajėgumais, Pirkėjas turi teisę patikrinti, ar nėra Lietuvos Respublikos Viešųjų pirkimų įstatymo 46 straipsnyje nurodytų subtiekėjo pašalinimo pagrindų. Jeigu subtiekėjo padėtis atitinka bent vieną vadovaujantis Lietuvos Respublikos Viešųjų pirkimų įstatymo 46 straipsnyje nustatytą pašalinimo pagrindą, Pirkėjas reikalauja per nustatytą terminą pakeisti minėtą </w:t>
      </w:r>
      <w:proofErr w:type="spellStart"/>
      <w:r w:rsidR="00873A32" w:rsidRPr="00301182">
        <w:rPr>
          <w:sz w:val="22"/>
          <w:szCs w:val="22"/>
        </w:rPr>
        <w:t>subtiekėją</w:t>
      </w:r>
      <w:proofErr w:type="spellEnd"/>
      <w:r w:rsidR="00873A32" w:rsidRPr="00301182">
        <w:rPr>
          <w:sz w:val="22"/>
          <w:szCs w:val="22"/>
        </w:rPr>
        <w:t xml:space="preserve"> reikalavimus atitinkančiu subtiekėju.</w:t>
      </w:r>
    </w:p>
    <w:p w14:paraId="233D8901" w14:textId="77777777" w:rsidR="00873A32" w:rsidRPr="00301182" w:rsidRDefault="00FB5FA0" w:rsidP="00FB5FA0">
      <w:pPr>
        <w:widowControl w:val="0"/>
        <w:autoSpaceDE w:val="0"/>
        <w:autoSpaceDN w:val="0"/>
        <w:adjustRightInd w:val="0"/>
        <w:ind w:left="-284"/>
        <w:jc w:val="both"/>
        <w:rPr>
          <w:sz w:val="22"/>
          <w:szCs w:val="22"/>
        </w:rPr>
      </w:pPr>
      <w:r w:rsidRPr="00301182">
        <w:rPr>
          <w:sz w:val="22"/>
          <w:szCs w:val="22"/>
        </w:rPr>
        <w:t>1</w:t>
      </w:r>
      <w:r w:rsidR="00056810" w:rsidRPr="00301182">
        <w:rPr>
          <w:sz w:val="22"/>
          <w:szCs w:val="22"/>
        </w:rPr>
        <w:t>7</w:t>
      </w:r>
      <w:r w:rsidR="00873A32" w:rsidRPr="00301182">
        <w:rPr>
          <w:sz w:val="22"/>
          <w:szCs w:val="22"/>
        </w:rPr>
        <w:t>.4. Subtiekėjų keitimas vietomis tarp Sutartyje numatytų subtiekėjų ar didesnės (mažesnės) įsipareigojimų dalies, negu buvo suderinta, perdavimas kitam Sutartyje numatytam subtiekėjui galimas tik tiems įsipareigojimams, kuriems Tiekėjas pasiūlyme buvo numatęs perduoti subtiekėjams ir tik gavus Pirkėjo sutikimą. Sutarties galiojimo metu ketinant pasitelkti papildomus subtiekėjus, pastarieji turi būti ne mažesnės kvalifikacijos nei buvo reikalaujama pirkimo dokumentuose ir neturėti Lietuvos Respublikos Viešųjų pirkimų įstatymo 46 straipsnyje nurodytų subtiekėjo pašalinimo pagrindų (jei buvo reikalaujama).</w:t>
      </w:r>
    </w:p>
    <w:p w14:paraId="0ABDA151" w14:textId="77777777" w:rsidR="00873A32" w:rsidRPr="00301182" w:rsidRDefault="00056810" w:rsidP="00FB5FA0">
      <w:pPr>
        <w:widowControl w:val="0"/>
        <w:autoSpaceDE w:val="0"/>
        <w:autoSpaceDN w:val="0"/>
        <w:adjustRightInd w:val="0"/>
        <w:ind w:left="-284"/>
        <w:jc w:val="both"/>
        <w:rPr>
          <w:sz w:val="22"/>
          <w:szCs w:val="22"/>
        </w:rPr>
      </w:pPr>
      <w:r w:rsidRPr="00301182">
        <w:rPr>
          <w:sz w:val="22"/>
          <w:szCs w:val="22"/>
        </w:rPr>
        <w:t>17</w:t>
      </w:r>
      <w:r w:rsidR="00873A32" w:rsidRPr="00301182">
        <w:rPr>
          <w:sz w:val="22"/>
          <w:szCs w:val="22"/>
        </w:rPr>
        <w:t>.5. Sutarties galiojimo metu papildomų subtiekėjų pasitelkimas arba Sutartyje numatytų subtiekėjų atsisakymas galimas tik gavus Pirkėjo sutikimą ir esant vienai iš šių priežasčių:</w:t>
      </w:r>
    </w:p>
    <w:p w14:paraId="27E24B83" w14:textId="77777777" w:rsidR="00873A32" w:rsidRPr="00301182" w:rsidRDefault="00056810" w:rsidP="00FB5FA0">
      <w:pPr>
        <w:widowControl w:val="0"/>
        <w:autoSpaceDE w:val="0"/>
        <w:autoSpaceDN w:val="0"/>
        <w:adjustRightInd w:val="0"/>
        <w:ind w:left="-284"/>
        <w:jc w:val="both"/>
        <w:rPr>
          <w:sz w:val="22"/>
          <w:szCs w:val="22"/>
        </w:rPr>
      </w:pPr>
      <w:r w:rsidRPr="00301182">
        <w:rPr>
          <w:sz w:val="22"/>
          <w:szCs w:val="22"/>
        </w:rPr>
        <w:t>17</w:t>
      </w:r>
      <w:r w:rsidR="00873A32" w:rsidRPr="00301182">
        <w:rPr>
          <w:sz w:val="22"/>
          <w:szCs w:val="22"/>
        </w:rPr>
        <w:t>.5.1. Sutartyje numatytas subtiekėjas yra likviduojamas, bankrutavęs arba jam yra iškelta bankroto byla;</w:t>
      </w:r>
    </w:p>
    <w:p w14:paraId="2F77A513" w14:textId="77777777" w:rsidR="00873A32" w:rsidRPr="00301182" w:rsidRDefault="00FB5FA0" w:rsidP="00FB5FA0">
      <w:pPr>
        <w:widowControl w:val="0"/>
        <w:autoSpaceDE w:val="0"/>
        <w:autoSpaceDN w:val="0"/>
        <w:adjustRightInd w:val="0"/>
        <w:ind w:left="-284"/>
        <w:jc w:val="both"/>
        <w:rPr>
          <w:sz w:val="22"/>
          <w:szCs w:val="22"/>
        </w:rPr>
      </w:pPr>
      <w:r w:rsidRPr="00301182">
        <w:rPr>
          <w:sz w:val="22"/>
          <w:szCs w:val="22"/>
        </w:rPr>
        <w:t>1</w:t>
      </w:r>
      <w:r w:rsidR="00056810" w:rsidRPr="00301182">
        <w:rPr>
          <w:sz w:val="22"/>
          <w:szCs w:val="22"/>
        </w:rPr>
        <w:t>7</w:t>
      </w:r>
      <w:r w:rsidR="00873A32" w:rsidRPr="00301182">
        <w:rPr>
          <w:sz w:val="22"/>
          <w:szCs w:val="22"/>
        </w:rPr>
        <w:t>.5.2. subtiekėjas Tiekėjui atsisako atlikti jam Sutartyje numatytą įsipareigojimų dalį.</w:t>
      </w:r>
    </w:p>
    <w:p w14:paraId="1C04A47E" w14:textId="77777777" w:rsidR="00873A32" w:rsidRPr="00301182" w:rsidRDefault="00FB5FA0" w:rsidP="00FB5FA0">
      <w:pPr>
        <w:widowControl w:val="0"/>
        <w:autoSpaceDE w:val="0"/>
        <w:autoSpaceDN w:val="0"/>
        <w:adjustRightInd w:val="0"/>
        <w:ind w:left="-284"/>
        <w:jc w:val="both"/>
        <w:rPr>
          <w:sz w:val="22"/>
          <w:szCs w:val="22"/>
        </w:rPr>
      </w:pPr>
      <w:r w:rsidRPr="00301182">
        <w:rPr>
          <w:sz w:val="22"/>
          <w:szCs w:val="22"/>
        </w:rPr>
        <w:t>1</w:t>
      </w:r>
      <w:r w:rsidR="00056810" w:rsidRPr="00301182">
        <w:rPr>
          <w:sz w:val="22"/>
          <w:szCs w:val="22"/>
        </w:rPr>
        <w:t>7</w:t>
      </w:r>
      <w:r w:rsidR="00873A32" w:rsidRPr="00301182">
        <w:rPr>
          <w:sz w:val="22"/>
          <w:szCs w:val="22"/>
        </w:rPr>
        <w:t xml:space="preserve">.6. Sutarties </w:t>
      </w:r>
      <w:r w:rsidRPr="00301182">
        <w:rPr>
          <w:sz w:val="22"/>
          <w:szCs w:val="22"/>
        </w:rPr>
        <w:t>1</w:t>
      </w:r>
      <w:r w:rsidR="00056810" w:rsidRPr="00301182">
        <w:rPr>
          <w:sz w:val="22"/>
          <w:szCs w:val="22"/>
        </w:rPr>
        <w:t>7</w:t>
      </w:r>
      <w:r w:rsidR="00873A32" w:rsidRPr="00301182">
        <w:rPr>
          <w:sz w:val="22"/>
          <w:szCs w:val="22"/>
        </w:rPr>
        <w:t xml:space="preserve">.4 ir </w:t>
      </w:r>
      <w:r w:rsidRPr="00301182">
        <w:rPr>
          <w:sz w:val="22"/>
          <w:szCs w:val="22"/>
        </w:rPr>
        <w:t>1</w:t>
      </w:r>
      <w:r w:rsidR="00056810" w:rsidRPr="00301182">
        <w:rPr>
          <w:sz w:val="22"/>
          <w:szCs w:val="22"/>
        </w:rPr>
        <w:t>7</w:t>
      </w:r>
      <w:r w:rsidR="00873A32" w:rsidRPr="00301182">
        <w:rPr>
          <w:sz w:val="22"/>
          <w:szCs w:val="22"/>
        </w:rPr>
        <w:t>.5 punktuose nurodytais atvejais Pirkėjui pateikiamas pagrįstas prašymas, pridedant jį pagrindžiančius dokumentus. Subtiekėjas gali pradėti vykdyti savo įsipareigojimus, tik Tiekėjui gavus Pirkėjo sutikimą.</w:t>
      </w:r>
    </w:p>
    <w:p w14:paraId="79274066" w14:textId="77777777" w:rsidR="00873A32" w:rsidRPr="00301182" w:rsidRDefault="00056810" w:rsidP="00686A8E">
      <w:pPr>
        <w:pStyle w:val="SUTARTSTRAIPSN"/>
        <w:widowControl/>
        <w:spacing w:before="0"/>
        <w:ind w:left="-284"/>
        <w:jc w:val="both"/>
        <w:rPr>
          <w:u w:val="none"/>
          <w:lang w:val="lt-LT"/>
        </w:rPr>
      </w:pPr>
      <w:r w:rsidRPr="00301182">
        <w:rPr>
          <w:u w:val="none"/>
          <w:lang w:val="lt-LT"/>
        </w:rPr>
        <w:t>17</w:t>
      </w:r>
      <w:r w:rsidR="00873A32" w:rsidRPr="00301182">
        <w:rPr>
          <w:u w:val="none"/>
          <w:lang w:val="lt-LT"/>
        </w:rPr>
        <w:t xml:space="preserve">.7. Sutarties </w:t>
      </w:r>
      <w:r w:rsidR="00FB5FA0" w:rsidRPr="00301182">
        <w:rPr>
          <w:u w:val="none"/>
          <w:lang w:val="lt-LT"/>
        </w:rPr>
        <w:t>1</w:t>
      </w:r>
      <w:r w:rsidRPr="00301182">
        <w:rPr>
          <w:u w:val="none"/>
          <w:lang w:val="lt-LT"/>
        </w:rPr>
        <w:t>7</w:t>
      </w:r>
      <w:r w:rsidR="00873A32" w:rsidRPr="00301182">
        <w:rPr>
          <w:u w:val="none"/>
          <w:lang w:val="lt-LT"/>
        </w:rPr>
        <w:t xml:space="preserve">.4 ir </w:t>
      </w:r>
      <w:r w:rsidR="00FB5FA0" w:rsidRPr="00301182">
        <w:rPr>
          <w:u w:val="none"/>
          <w:lang w:val="lt-LT"/>
        </w:rPr>
        <w:t>1</w:t>
      </w:r>
      <w:r w:rsidRPr="00301182">
        <w:rPr>
          <w:u w:val="none"/>
          <w:lang w:val="lt-LT"/>
        </w:rPr>
        <w:t>7</w:t>
      </w:r>
      <w:r w:rsidR="00873A32" w:rsidRPr="00301182">
        <w:rPr>
          <w:u w:val="none"/>
          <w:lang w:val="lt-LT"/>
        </w:rPr>
        <w:t>.5 punktuose nurodytais atvejais naujas subtiekėjas privalo Pirkėjui pateikti dokumentus, įrodančius, kad jo kvalifikacija atitinka pirkimo dokumentuose nustatytus minimalius kvalifikacijos reikalavimus subtiekėjams ir neturėti Lietuvos Respublikos Viešųjų pirkimų įstatymo 46 straipsnyje nurodytų subtiekėjo pašalinimo pagrindų (jei buvo reikalaujama).</w:t>
      </w:r>
    </w:p>
    <w:p w14:paraId="71DE85F5" w14:textId="77777777" w:rsidR="00873A32" w:rsidRPr="00301182" w:rsidRDefault="00FB5FA0" w:rsidP="007212CB">
      <w:pPr>
        <w:pStyle w:val="SUTARTSTRAIPSN"/>
        <w:widowControl/>
        <w:spacing w:before="0"/>
        <w:ind w:left="-284"/>
        <w:jc w:val="both"/>
        <w:rPr>
          <w:u w:val="none"/>
          <w:lang w:val="lt-LT"/>
        </w:rPr>
      </w:pPr>
      <w:r w:rsidRPr="00301182">
        <w:rPr>
          <w:u w:val="none"/>
          <w:lang w:val="lt-LT"/>
        </w:rPr>
        <w:t>1</w:t>
      </w:r>
      <w:r w:rsidR="00056810" w:rsidRPr="00301182">
        <w:rPr>
          <w:u w:val="none"/>
          <w:lang w:val="lt-LT"/>
        </w:rPr>
        <w:t>7</w:t>
      </w:r>
      <w:r w:rsidR="00873A32" w:rsidRPr="00301182">
        <w:rPr>
          <w:u w:val="none"/>
          <w:lang w:val="lt-LT"/>
        </w:rPr>
        <w:t>.8. Atsižvelgiant į sutarties pobūdį, galimas Pirkėjo tiesioginis atsiskaitymas su subtiekėjais, šiomis sąlygomis:</w:t>
      </w:r>
    </w:p>
    <w:p w14:paraId="00C6006B" w14:textId="77777777" w:rsidR="00873A32" w:rsidRPr="00301182" w:rsidRDefault="00FB5FA0" w:rsidP="007212CB">
      <w:pPr>
        <w:pStyle w:val="SUTARTSTRAIPSN"/>
        <w:widowControl/>
        <w:spacing w:before="0"/>
        <w:ind w:left="-284"/>
        <w:jc w:val="both"/>
        <w:rPr>
          <w:u w:val="none"/>
          <w:lang w:val="lt-LT"/>
        </w:rPr>
      </w:pPr>
      <w:r w:rsidRPr="00301182">
        <w:rPr>
          <w:u w:val="none"/>
          <w:lang w:val="lt-LT"/>
        </w:rPr>
        <w:t>1</w:t>
      </w:r>
      <w:r w:rsidR="00056810" w:rsidRPr="00301182">
        <w:rPr>
          <w:u w:val="none"/>
          <w:lang w:val="lt-LT"/>
        </w:rPr>
        <w:t>7</w:t>
      </w:r>
      <w:r w:rsidR="00873A32" w:rsidRPr="00301182">
        <w:rPr>
          <w:u w:val="none"/>
          <w:lang w:val="lt-LT"/>
        </w:rPr>
        <w:t xml:space="preserve">.8.1. </w:t>
      </w:r>
      <w:r w:rsidR="00873A32" w:rsidRPr="00301182">
        <w:rPr>
          <w:u w:val="none"/>
          <w:lang w:val="lt-LT"/>
        </w:rPr>
        <w:tab/>
        <w:t>Pirkėjas ne vėliau nei per 3 darbo dienas nuo informacijos apie tuo metu Tiekėjui žinomų subtiekėjų pavadinimus, kontaktinius duomenis ir jų atstovus gavimo, raštu informuoja subtiekėjus apie tiesioginio atsiskaitymo galimybę;</w:t>
      </w:r>
    </w:p>
    <w:p w14:paraId="470AB873" w14:textId="77777777" w:rsidR="00873A32" w:rsidRPr="00301182" w:rsidRDefault="00056810" w:rsidP="007212CB">
      <w:pPr>
        <w:pStyle w:val="SUTARTSTRAIPSN"/>
        <w:widowControl/>
        <w:spacing w:before="0"/>
        <w:ind w:left="-284"/>
        <w:jc w:val="both"/>
        <w:rPr>
          <w:u w:val="none"/>
          <w:lang w:val="lt-LT"/>
        </w:rPr>
      </w:pPr>
      <w:r w:rsidRPr="00301182">
        <w:rPr>
          <w:u w:val="none"/>
          <w:lang w:val="lt-LT"/>
        </w:rPr>
        <w:lastRenderedPageBreak/>
        <w:t>17</w:t>
      </w:r>
      <w:r w:rsidR="00873A32" w:rsidRPr="00301182">
        <w:rPr>
          <w:u w:val="none"/>
          <w:lang w:val="lt-LT"/>
        </w:rPr>
        <w:t>.8.2. subtiekėjas, norėdamas pasinaudoti tiesioginio atsiskaitymo galimybe, turi pateikti raštišką prašymą Pirkėjui;</w:t>
      </w:r>
    </w:p>
    <w:p w14:paraId="0152FABC" w14:textId="77777777" w:rsidR="00873A32" w:rsidRPr="00301182" w:rsidRDefault="00FB5FA0" w:rsidP="007212CB">
      <w:pPr>
        <w:pStyle w:val="SUTARTSTRAIPSN"/>
        <w:widowControl/>
        <w:spacing w:before="0"/>
        <w:ind w:left="-284"/>
        <w:jc w:val="both"/>
        <w:rPr>
          <w:u w:val="none"/>
          <w:lang w:val="lt-LT"/>
        </w:rPr>
      </w:pPr>
      <w:r w:rsidRPr="00301182">
        <w:rPr>
          <w:u w:val="none"/>
          <w:lang w:val="lt-LT"/>
        </w:rPr>
        <w:t>1</w:t>
      </w:r>
      <w:r w:rsidR="00056810" w:rsidRPr="00301182">
        <w:rPr>
          <w:u w:val="none"/>
          <w:lang w:val="lt-LT"/>
        </w:rPr>
        <w:t>7</w:t>
      </w:r>
      <w:r w:rsidR="00873A32" w:rsidRPr="00301182">
        <w:rPr>
          <w:u w:val="none"/>
          <w:lang w:val="lt-LT"/>
        </w:rPr>
        <w:t xml:space="preserve">.8.3. tuo atveju, kai subtiekėjas išreiškia norą pasinaudoti tiesioginio atsiskaitymo galimybe, sudaroma trišalė sutartis tarp Pirkėjo, Tiekėjo ir jo subtiekėjo, kurioje aprašoma tiesioginio atsiskaitymo su subtiekėju tvarka, atsižvelgiant į pirkimo dokumentuose ir </w:t>
      </w:r>
      <w:proofErr w:type="spellStart"/>
      <w:r w:rsidR="00873A32" w:rsidRPr="00301182">
        <w:rPr>
          <w:u w:val="none"/>
          <w:lang w:val="lt-LT"/>
        </w:rPr>
        <w:t>subtiekimo</w:t>
      </w:r>
      <w:proofErr w:type="spellEnd"/>
      <w:r w:rsidR="00873A32" w:rsidRPr="00301182">
        <w:rPr>
          <w:u w:val="none"/>
          <w:lang w:val="lt-LT"/>
        </w:rPr>
        <w:t xml:space="preserve"> sutartyje nustatytus reikalavimus;</w:t>
      </w:r>
    </w:p>
    <w:p w14:paraId="6769ACE6" w14:textId="77777777" w:rsidR="00873A32" w:rsidRPr="00301182" w:rsidRDefault="00FB5FA0" w:rsidP="007212CB">
      <w:pPr>
        <w:pStyle w:val="SUTARTSTRAIPSN"/>
        <w:widowControl/>
        <w:spacing w:before="0"/>
        <w:ind w:left="-284"/>
        <w:jc w:val="both"/>
        <w:rPr>
          <w:u w:val="none"/>
          <w:lang w:val="lt-LT"/>
        </w:rPr>
      </w:pPr>
      <w:r w:rsidRPr="00301182">
        <w:rPr>
          <w:u w:val="none"/>
          <w:lang w:val="lt-LT"/>
        </w:rPr>
        <w:t>1</w:t>
      </w:r>
      <w:r w:rsidR="00056810" w:rsidRPr="00301182">
        <w:rPr>
          <w:u w:val="none"/>
          <w:lang w:val="lt-LT"/>
        </w:rPr>
        <w:t>7</w:t>
      </w:r>
      <w:r w:rsidR="00873A32" w:rsidRPr="00301182">
        <w:rPr>
          <w:u w:val="none"/>
          <w:lang w:val="lt-LT"/>
        </w:rPr>
        <w:t>.8.4. PVM sąskaitų faktūrų teikimas, atsiskaitymas su subtiekėju bei kiti veiksmai atliekami vadovaujantis šio</w:t>
      </w:r>
      <w:r w:rsidR="005F17CF" w:rsidRPr="00301182">
        <w:rPr>
          <w:u w:val="none"/>
          <w:lang w:val="lt-LT"/>
        </w:rPr>
        <w:t>je</w:t>
      </w:r>
      <w:r w:rsidR="00873A32" w:rsidRPr="00301182">
        <w:rPr>
          <w:u w:val="none"/>
          <w:lang w:val="lt-LT"/>
        </w:rPr>
        <w:t xml:space="preserve"> Sutart</w:t>
      </w:r>
      <w:r w:rsidR="005F17CF" w:rsidRPr="00301182">
        <w:rPr>
          <w:u w:val="none"/>
          <w:lang w:val="lt-LT"/>
        </w:rPr>
        <w:t>yje</w:t>
      </w:r>
      <w:r w:rsidR="00873A32" w:rsidRPr="00301182">
        <w:rPr>
          <w:u w:val="none"/>
          <w:lang w:val="lt-LT"/>
        </w:rPr>
        <w:t xml:space="preserve"> nurodyta tvarka;</w:t>
      </w:r>
    </w:p>
    <w:p w14:paraId="5C1AF302" w14:textId="77777777" w:rsidR="00873A32" w:rsidRPr="00301182" w:rsidRDefault="00056810" w:rsidP="007212CB">
      <w:pPr>
        <w:pStyle w:val="SUTARTSTRAIPSN"/>
        <w:widowControl/>
        <w:spacing w:before="0"/>
        <w:ind w:left="-284"/>
        <w:jc w:val="both"/>
        <w:rPr>
          <w:lang w:val="lt-LT"/>
        </w:rPr>
      </w:pPr>
      <w:r w:rsidRPr="00301182">
        <w:rPr>
          <w:u w:val="none"/>
          <w:lang w:val="lt-LT"/>
        </w:rPr>
        <w:t>17</w:t>
      </w:r>
      <w:r w:rsidR="00873A32" w:rsidRPr="00301182">
        <w:rPr>
          <w:u w:val="none"/>
          <w:lang w:val="lt-LT"/>
        </w:rPr>
        <w:t>.8.5. Tiekėjas turi teisę prieštarauti nepagrįstiems mokėjimams.</w:t>
      </w:r>
    </w:p>
    <w:p w14:paraId="10E977E9" w14:textId="77777777" w:rsidR="00700693" w:rsidRPr="00301182" w:rsidRDefault="00700693" w:rsidP="00B0075E">
      <w:pPr>
        <w:pStyle w:val="Statja"/>
        <w:keepNext/>
        <w:spacing w:before="240" w:after="120"/>
        <w:ind w:left="0"/>
        <w:jc w:val="center"/>
        <w:rPr>
          <w:rFonts w:ascii="Times New Roman" w:hAnsi="Times New Roman"/>
          <w:sz w:val="22"/>
          <w:szCs w:val="22"/>
          <w:lang w:val="lt-LT"/>
        </w:rPr>
      </w:pPr>
      <w:r w:rsidRPr="00301182">
        <w:rPr>
          <w:rFonts w:ascii="Times New Roman" w:hAnsi="Times New Roman"/>
          <w:sz w:val="22"/>
          <w:szCs w:val="22"/>
          <w:lang w:val="lt-LT"/>
        </w:rPr>
        <w:t>1</w:t>
      </w:r>
      <w:r w:rsidR="00056810" w:rsidRPr="00301182">
        <w:rPr>
          <w:rFonts w:ascii="Times New Roman" w:hAnsi="Times New Roman"/>
          <w:sz w:val="22"/>
          <w:szCs w:val="22"/>
          <w:lang w:val="lt-LT"/>
        </w:rPr>
        <w:t>8</w:t>
      </w:r>
      <w:r w:rsidRPr="00301182">
        <w:rPr>
          <w:rFonts w:ascii="Times New Roman" w:hAnsi="Times New Roman"/>
          <w:sz w:val="22"/>
          <w:szCs w:val="22"/>
          <w:lang w:val="lt-LT"/>
        </w:rPr>
        <w:t xml:space="preserve">. Nenugalimos jėgos aplinkybės </w:t>
      </w:r>
      <w:r w:rsidRPr="00301182">
        <w:rPr>
          <w:rFonts w:ascii="Times New Roman" w:hAnsi="Times New Roman"/>
          <w:i/>
          <w:iCs/>
          <w:sz w:val="22"/>
          <w:szCs w:val="22"/>
          <w:lang w:val="lt-LT"/>
        </w:rPr>
        <w:t>(</w:t>
      </w:r>
      <w:proofErr w:type="spellStart"/>
      <w:r w:rsidRPr="00301182">
        <w:rPr>
          <w:rFonts w:ascii="Times New Roman" w:hAnsi="Times New Roman"/>
          <w:i/>
          <w:iCs/>
          <w:sz w:val="22"/>
          <w:szCs w:val="22"/>
          <w:lang w:val="lt-LT"/>
        </w:rPr>
        <w:t>force</w:t>
      </w:r>
      <w:proofErr w:type="spellEnd"/>
      <w:r w:rsidRPr="00301182">
        <w:rPr>
          <w:rFonts w:ascii="Times New Roman" w:hAnsi="Times New Roman"/>
          <w:i/>
          <w:iCs/>
          <w:sz w:val="22"/>
          <w:szCs w:val="22"/>
          <w:lang w:val="lt-LT"/>
        </w:rPr>
        <w:t xml:space="preserve"> majeure)</w:t>
      </w:r>
    </w:p>
    <w:p w14:paraId="67A9D380" w14:textId="77777777" w:rsidR="00FB5FA0" w:rsidRPr="00301182" w:rsidRDefault="00FB5FA0" w:rsidP="007212CB">
      <w:pPr>
        <w:autoSpaceDE w:val="0"/>
        <w:autoSpaceDN w:val="0"/>
        <w:adjustRightInd w:val="0"/>
        <w:ind w:left="-284"/>
        <w:jc w:val="both"/>
        <w:rPr>
          <w:sz w:val="22"/>
          <w:szCs w:val="22"/>
        </w:rPr>
      </w:pPr>
      <w:r w:rsidRPr="00301182">
        <w:rPr>
          <w:sz w:val="22"/>
          <w:szCs w:val="22"/>
        </w:rPr>
        <w:t>1</w:t>
      </w:r>
      <w:r w:rsidR="00056810" w:rsidRPr="00301182">
        <w:rPr>
          <w:sz w:val="22"/>
          <w:szCs w:val="22"/>
        </w:rPr>
        <w:t>8</w:t>
      </w:r>
      <w:r w:rsidRPr="00301182">
        <w:rPr>
          <w:sz w:val="22"/>
          <w:szCs w:val="22"/>
        </w:rPr>
        <w:t xml:space="preserve">.1. Šalis nėra laikoma atsakinga už bet kokių įsipareigojimų pagal šią Sutartį neįvykdymą ar dalinį neįvykdymą, jeigu Šalis įrodo, kad tai įvyko dėl nenugalimų aplinkybių, kurių Šalys negalėjo kontroliuoti ir protingai numatyti, išvengti ar pašalinti jokiomis priemonėmis, pvz.: Vyriausybės sprendimai ir kiti aktai, kurie turėjo poveikį Šalių veiklai, politiniai neramumai, streikai, paskelbti ir nepaskelbti karai, kiti ginkluoti susirėmimai, gaisrai, potvyniai, kitos stichinės nelaimės. Nenugalimos jėgos aplinkybėmis laikomos aplinkybės, nurodytos Lietuvos Respublikos civilinio kodekso 6.212 str. ir Atleidimo nuo atsakomybės esant nenugalimos jėgos </w:t>
      </w:r>
      <w:r w:rsidRPr="00301182">
        <w:rPr>
          <w:i/>
          <w:iCs/>
          <w:sz w:val="22"/>
          <w:szCs w:val="22"/>
        </w:rPr>
        <w:t>(</w:t>
      </w:r>
      <w:proofErr w:type="spellStart"/>
      <w:r w:rsidRPr="00301182">
        <w:rPr>
          <w:i/>
          <w:iCs/>
          <w:sz w:val="22"/>
          <w:szCs w:val="22"/>
        </w:rPr>
        <w:t>force</w:t>
      </w:r>
      <w:proofErr w:type="spellEnd"/>
      <w:r w:rsidRPr="00301182">
        <w:rPr>
          <w:i/>
          <w:iCs/>
          <w:sz w:val="22"/>
          <w:szCs w:val="22"/>
        </w:rPr>
        <w:t xml:space="preserve"> majeure)</w:t>
      </w:r>
      <w:r w:rsidRPr="00301182">
        <w:rPr>
          <w:sz w:val="22"/>
          <w:szCs w:val="22"/>
        </w:rPr>
        <w:t xml:space="preserve"> aplinkybėms taisyklėse, patvirtintose Lietuvos Respublikos Vyriausybės 1996 m. liepos 15 d. nutarimu Nr. 840. Nustatydamos nenugalimos jėgos aplinkybes Šalys vadovaujasi Lietuvos Respublikos Vyriausybės 1997 kovo 13 d. nutarimu Nr. 222 „Dėl nenugalimos jėgos </w:t>
      </w:r>
      <w:r w:rsidRPr="00301182">
        <w:rPr>
          <w:i/>
          <w:iCs/>
          <w:sz w:val="22"/>
          <w:szCs w:val="22"/>
        </w:rPr>
        <w:t>(</w:t>
      </w:r>
      <w:proofErr w:type="spellStart"/>
      <w:r w:rsidRPr="00301182">
        <w:rPr>
          <w:i/>
          <w:iCs/>
          <w:sz w:val="22"/>
          <w:szCs w:val="22"/>
        </w:rPr>
        <w:t>force</w:t>
      </w:r>
      <w:proofErr w:type="spellEnd"/>
      <w:r w:rsidRPr="00301182">
        <w:rPr>
          <w:i/>
          <w:iCs/>
          <w:sz w:val="22"/>
          <w:szCs w:val="22"/>
        </w:rPr>
        <w:t xml:space="preserve"> majeure)</w:t>
      </w:r>
      <w:r w:rsidRPr="00301182">
        <w:rPr>
          <w:sz w:val="22"/>
          <w:szCs w:val="22"/>
        </w:rPr>
        <w:t xml:space="preserve"> aplinkybes liudijančių pažymų išdavimo tvarkos patvirtinimo“. 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7923B5A1" w14:textId="77777777" w:rsidR="00FB5FA0" w:rsidRPr="00301182" w:rsidRDefault="00FB5FA0" w:rsidP="00FB5FA0">
      <w:pPr>
        <w:widowControl w:val="0"/>
        <w:autoSpaceDE w:val="0"/>
        <w:autoSpaceDN w:val="0"/>
        <w:adjustRightInd w:val="0"/>
        <w:ind w:left="-284"/>
        <w:jc w:val="both"/>
        <w:rPr>
          <w:sz w:val="22"/>
          <w:szCs w:val="22"/>
        </w:rPr>
      </w:pPr>
      <w:r w:rsidRPr="00301182">
        <w:rPr>
          <w:sz w:val="22"/>
          <w:szCs w:val="22"/>
        </w:rPr>
        <w:t>1</w:t>
      </w:r>
      <w:r w:rsidR="00056810" w:rsidRPr="00301182">
        <w:rPr>
          <w:sz w:val="22"/>
          <w:szCs w:val="22"/>
        </w:rPr>
        <w:t>8</w:t>
      </w:r>
      <w:r w:rsidRPr="00301182">
        <w:rPr>
          <w:sz w:val="22"/>
          <w:szCs w:val="22"/>
        </w:rPr>
        <w:t>.2. Šalis, prašanti ją atleisti nuo atsakomybės, privalo pranešti kitai Šaliai raštu apie nenugalimos jėgos aplinkybes nedelsiant, bet ne vėliau kaip per 3 (tris) darbo dienas nuo tokių aplinkybių atsiradimo ar paaiškėjimo, pateikdama įrodymus, kad ji ėmėsi visų pagrįstų atsargumo priemonių ir dėjo visas pastangas, kad sumažintų išlaidas ar neigiamas pasekmes, taip pat pranešti galimą įsipareigojimų įvykdymo terminą. Pranešimo taip pat reikalaujama, kai išnyksta įsipareigojimų nevykdymo pagrindas.</w:t>
      </w:r>
    </w:p>
    <w:p w14:paraId="69FBE369" w14:textId="77777777" w:rsidR="00FB5FA0" w:rsidRPr="00301182" w:rsidRDefault="00056810" w:rsidP="00FB5FA0">
      <w:pPr>
        <w:widowControl w:val="0"/>
        <w:autoSpaceDE w:val="0"/>
        <w:autoSpaceDN w:val="0"/>
        <w:adjustRightInd w:val="0"/>
        <w:ind w:left="-284"/>
        <w:jc w:val="both"/>
        <w:rPr>
          <w:sz w:val="22"/>
          <w:szCs w:val="22"/>
        </w:rPr>
      </w:pPr>
      <w:r w:rsidRPr="00301182">
        <w:rPr>
          <w:sz w:val="22"/>
          <w:szCs w:val="22"/>
        </w:rPr>
        <w:t>18</w:t>
      </w:r>
      <w:r w:rsidR="00FB5FA0" w:rsidRPr="00301182">
        <w:rPr>
          <w:sz w:val="22"/>
          <w:szCs w:val="22"/>
        </w:rPr>
        <w:t>.3. 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42A0B113" w14:textId="77777777" w:rsidR="00873A32" w:rsidRPr="00301182" w:rsidRDefault="00873A32" w:rsidP="00B0075E">
      <w:pPr>
        <w:pStyle w:val="Statja"/>
        <w:widowControl w:val="0"/>
        <w:spacing w:before="240" w:after="120"/>
        <w:ind w:left="-284"/>
        <w:jc w:val="center"/>
        <w:rPr>
          <w:rFonts w:ascii="Times New Roman" w:hAnsi="Times New Roman"/>
          <w:sz w:val="22"/>
          <w:szCs w:val="22"/>
          <w:lang w:val="lt-LT"/>
        </w:rPr>
      </w:pPr>
      <w:r w:rsidRPr="00301182">
        <w:rPr>
          <w:rFonts w:ascii="Times New Roman" w:hAnsi="Times New Roman"/>
          <w:sz w:val="22"/>
          <w:szCs w:val="22"/>
          <w:lang w:val="lt-LT"/>
        </w:rPr>
        <w:t>1</w:t>
      </w:r>
      <w:r w:rsidR="00056810" w:rsidRPr="00301182">
        <w:rPr>
          <w:rFonts w:ascii="Times New Roman" w:hAnsi="Times New Roman"/>
          <w:sz w:val="22"/>
          <w:szCs w:val="22"/>
          <w:lang w:val="lt-LT"/>
        </w:rPr>
        <w:t>9</w:t>
      </w:r>
      <w:r w:rsidRPr="00301182">
        <w:rPr>
          <w:rFonts w:ascii="Times New Roman" w:hAnsi="Times New Roman"/>
          <w:sz w:val="22"/>
          <w:szCs w:val="22"/>
          <w:lang w:val="lt-LT"/>
        </w:rPr>
        <w:t>. Sutarties pakeitimai</w:t>
      </w:r>
    </w:p>
    <w:p w14:paraId="29B5F4A7" w14:textId="77777777" w:rsidR="00873A32" w:rsidRPr="00301182" w:rsidRDefault="00873A32" w:rsidP="00FB5FA0">
      <w:pPr>
        <w:widowControl w:val="0"/>
        <w:tabs>
          <w:tab w:val="left" w:pos="720"/>
          <w:tab w:val="left" w:pos="1134"/>
          <w:tab w:val="left" w:pos="9360"/>
        </w:tabs>
        <w:autoSpaceDE w:val="0"/>
        <w:autoSpaceDN w:val="0"/>
        <w:adjustRightInd w:val="0"/>
        <w:ind w:left="-284" w:right="-34"/>
        <w:jc w:val="both"/>
        <w:rPr>
          <w:color w:val="000000"/>
          <w:sz w:val="22"/>
          <w:szCs w:val="22"/>
          <w:lang w:eastAsia="lt-LT"/>
        </w:rPr>
      </w:pPr>
      <w:r w:rsidRPr="00301182">
        <w:rPr>
          <w:color w:val="000000"/>
          <w:sz w:val="22"/>
          <w:szCs w:val="22"/>
          <w:lang w:eastAsia="lt-LT"/>
        </w:rPr>
        <w:t>1</w:t>
      </w:r>
      <w:r w:rsidR="00056810" w:rsidRPr="00301182">
        <w:rPr>
          <w:color w:val="000000"/>
          <w:sz w:val="22"/>
          <w:szCs w:val="22"/>
          <w:lang w:eastAsia="lt-LT"/>
        </w:rPr>
        <w:t>9</w:t>
      </w:r>
      <w:r w:rsidRPr="00301182">
        <w:rPr>
          <w:color w:val="000000"/>
          <w:sz w:val="22"/>
          <w:szCs w:val="22"/>
          <w:lang w:eastAsia="lt-LT"/>
        </w:rPr>
        <w:t xml:space="preserve">.1. Sutarties sąlygos </w:t>
      </w:r>
      <w:r w:rsidR="00181B88" w:rsidRPr="00301182">
        <w:rPr>
          <w:color w:val="000000"/>
          <w:sz w:val="22"/>
          <w:szCs w:val="22"/>
          <w:lang w:eastAsia="lt-LT"/>
        </w:rPr>
        <w:t>S</w:t>
      </w:r>
      <w:r w:rsidRPr="00301182">
        <w:rPr>
          <w:color w:val="000000"/>
          <w:sz w:val="22"/>
          <w:szCs w:val="22"/>
          <w:lang w:eastAsia="lt-LT"/>
        </w:rPr>
        <w:t xml:space="preserve">utarties galiojimo laikotarpiu gali būti keičiamos, </w:t>
      </w:r>
      <w:r w:rsidRPr="00301182">
        <w:rPr>
          <w:sz w:val="22"/>
          <w:szCs w:val="22"/>
        </w:rPr>
        <w:t>tik Lietuvos Respublikos pirkimų, atliekamų vandentvarkos, energetikos, transporto ar pašto paslaugų srities perkančiųjų subjektų, įstatymo 97 straipsnyje numatytais atvejais ir nustatyta tvarka</w:t>
      </w:r>
      <w:r w:rsidRPr="00301182">
        <w:rPr>
          <w:color w:val="000000"/>
          <w:sz w:val="22"/>
          <w:szCs w:val="22"/>
          <w:lang w:eastAsia="lt-LT"/>
        </w:rPr>
        <w:t xml:space="preserve">. </w:t>
      </w:r>
    </w:p>
    <w:p w14:paraId="447780D6" w14:textId="77777777" w:rsidR="00873A32" w:rsidRPr="00301182" w:rsidRDefault="00873A32" w:rsidP="00FB5FA0">
      <w:pPr>
        <w:widowControl w:val="0"/>
        <w:tabs>
          <w:tab w:val="left" w:pos="540"/>
          <w:tab w:val="num" w:pos="720"/>
          <w:tab w:val="left" w:pos="9360"/>
        </w:tabs>
        <w:autoSpaceDE w:val="0"/>
        <w:autoSpaceDN w:val="0"/>
        <w:adjustRightInd w:val="0"/>
        <w:ind w:left="-284" w:right="-35"/>
        <w:jc w:val="both"/>
        <w:rPr>
          <w:color w:val="000000"/>
          <w:sz w:val="22"/>
          <w:szCs w:val="22"/>
          <w:lang w:eastAsia="lt-LT"/>
        </w:rPr>
      </w:pPr>
      <w:r w:rsidRPr="00301182">
        <w:rPr>
          <w:color w:val="000000"/>
          <w:sz w:val="22"/>
          <w:szCs w:val="22"/>
          <w:lang w:eastAsia="lt-LT"/>
        </w:rPr>
        <w:t>1</w:t>
      </w:r>
      <w:r w:rsidR="00056810" w:rsidRPr="00301182">
        <w:rPr>
          <w:color w:val="000000"/>
          <w:sz w:val="22"/>
          <w:szCs w:val="22"/>
          <w:lang w:eastAsia="lt-LT"/>
        </w:rPr>
        <w:t>9</w:t>
      </w:r>
      <w:r w:rsidRPr="00301182">
        <w:rPr>
          <w:color w:val="000000"/>
          <w:sz w:val="22"/>
          <w:szCs w:val="22"/>
          <w:lang w:eastAsia="lt-LT"/>
        </w:rPr>
        <w:t xml:space="preserve">.2. Sutarties sąlygų keitimą gali inicijuoti kiekviena Šalis, pateikdama kitai Šaliai atitinkamą prašymą bei jį pagrindžiančius dokumentus. Šalis, gavusi tokį prašymą, privalo jį išnagrinėti per 20 kalendorinių dienų ir kitai Šaliai pateikti motyvuotą raštišką atsakymą. Šalių nesutarimo atveju sprendimo teisė priklauso Pirkėjui. Šalims sutarus dėl Sutarties sąlygų keitimo,  atitinkamų Sutarties sąlygų keitimas įforminamas šalių sutarimu, kuris tampa neatskiriama Sutarties dalimi. </w:t>
      </w:r>
    </w:p>
    <w:p w14:paraId="3796673C" w14:textId="77777777" w:rsidR="00700693" w:rsidRPr="00301182" w:rsidRDefault="00700693" w:rsidP="00873A32">
      <w:pPr>
        <w:widowControl w:val="0"/>
        <w:tabs>
          <w:tab w:val="left" w:pos="142"/>
          <w:tab w:val="left" w:pos="284"/>
        </w:tabs>
        <w:ind w:left="-284"/>
        <w:jc w:val="both"/>
        <w:rPr>
          <w:color w:val="000000"/>
          <w:sz w:val="22"/>
          <w:szCs w:val="22"/>
        </w:rPr>
      </w:pPr>
    </w:p>
    <w:p w14:paraId="20034C4E" w14:textId="77777777" w:rsidR="00873A32" w:rsidRPr="00301182" w:rsidRDefault="00056810" w:rsidP="00B0075E">
      <w:pPr>
        <w:pStyle w:val="Statja"/>
        <w:widowControl w:val="0"/>
        <w:spacing w:before="240" w:after="120"/>
        <w:ind w:left="0"/>
        <w:jc w:val="center"/>
        <w:rPr>
          <w:rFonts w:ascii="Times New Roman" w:hAnsi="Times New Roman"/>
          <w:sz w:val="22"/>
          <w:szCs w:val="22"/>
          <w:lang w:val="lt-LT"/>
        </w:rPr>
      </w:pPr>
      <w:r w:rsidRPr="00301182">
        <w:rPr>
          <w:rFonts w:ascii="Times New Roman" w:hAnsi="Times New Roman"/>
          <w:sz w:val="22"/>
          <w:szCs w:val="22"/>
          <w:lang w:val="lt-LT"/>
        </w:rPr>
        <w:t>20</w:t>
      </w:r>
      <w:r w:rsidR="00873A32" w:rsidRPr="00301182">
        <w:rPr>
          <w:rFonts w:ascii="Times New Roman" w:hAnsi="Times New Roman"/>
          <w:sz w:val="22"/>
          <w:szCs w:val="22"/>
          <w:lang w:val="lt-LT"/>
        </w:rPr>
        <w:t>. Šalių pareiškimai ir garantijos</w:t>
      </w:r>
    </w:p>
    <w:p w14:paraId="39930834" w14:textId="77777777" w:rsidR="00873A32" w:rsidRPr="00301182" w:rsidRDefault="00056810" w:rsidP="00FB5FA0">
      <w:pPr>
        <w:pStyle w:val="Pagrindinistekstas22"/>
        <w:widowControl w:val="0"/>
        <w:ind w:left="-284" w:firstLine="0"/>
        <w:rPr>
          <w:rFonts w:ascii="Times New Roman" w:hAnsi="Times New Roman"/>
          <w:sz w:val="22"/>
          <w:szCs w:val="22"/>
          <w:lang w:val="lt-LT"/>
        </w:rPr>
      </w:pPr>
      <w:r w:rsidRPr="00301182">
        <w:rPr>
          <w:rFonts w:ascii="Times New Roman" w:hAnsi="Times New Roman"/>
          <w:sz w:val="22"/>
          <w:szCs w:val="22"/>
          <w:lang w:val="lt-LT"/>
        </w:rPr>
        <w:t>20</w:t>
      </w:r>
      <w:r w:rsidR="00873A32" w:rsidRPr="00301182">
        <w:rPr>
          <w:rFonts w:ascii="Times New Roman" w:hAnsi="Times New Roman"/>
          <w:sz w:val="22"/>
          <w:szCs w:val="22"/>
          <w:lang w:val="lt-LT"/>
        </w:rPr>
        <w:t>.1. Kiekviena iš Šalių pareiškia ir garantuoja kitai Šaliai, kad:</w:t>
      </w:r>
    </w:p>
    <w:p w14:paraId="58AE91C0" w14:textId="77777777" w:rsidR="00873A32" w:rsidRPr="00301182" w:rsidRDefault="00056810" w:rsidP="00FB5FA0">
      <w:pPr>
        <w:pStyle w:val="Pagrindinistekstas22"/>
        <w:widowControl w:val="0"/>
        <w:ind w:left="-284" w:firstLine="0"/>
        <w:rPr>
          <w:rFonts w:ascii="Times New Roman" w:hAnsi="Times New Roman"/>
          <w:sz w:val="22"/>
          <w:szCs w:val="22"/>
          <w:lang w:val="lt-LT"/>
        </w:rPr>
      </w:pPr>
      <w:r w:rsidRPr="00301182">
        <w:rPr>
          <w:rFonts w:ascii="Times New Roman" w:hAnsi="Times New Roman"/>
          <w:sz w:val="22"/>
          <w:szCs w:val="22"/>
          <w:lang w:val="lt-LT"/>
        </w:rPr>
        <w:t>20</w:t>
      </w:r>
      <w:r w:rsidR="00873A32" w:rsidRPr="00301182">
        <w:rPr>
          <w:rFonts w:ascii="Times New Roman" w:hAnsi="Times New Roman"/>
          <w:sz w:val="22"/>
          <w:szCs w:val="22"/>
          <w:lang w:val="lt-LT"/>
        </w:rPr>
        <w:t>.1.1. Šalis yra tinkamai įsteigta ir teisėtai veikia pagal Lietuvos Respublikos ir ______ įstatymus;</w:t>
      </w:r>
    </w:p>
    <w:p w14:paraId="3C1A4AF1" w14:textId="77777777" w:rsidR="00873A32" w:rsidRPr="00301182" w:rsidRDefault="00056810" w:rsidP="00FB5FA0">
      <w:pPr>
        <w:pStyle w:val="Pagrindinistekstas22"/>
        <w:widowControl w:val="0"/>
        <w:ind w:left="-284" w:firstLine="0"/>
        <w:rPr>
          <w:rFonts w:ascii="Times New Roman" w:hAnsi="Times New Roman"/>
          <w:sz w:val="22"/>
          <w:szCs w:val="22"/>
          <w:lang w:val="lt-LT"/>
        </w:rPr>
      </w:pPr>
      <w:r w:rsidRPr="00301182">
        <w:rPr>
          <w:rFonts w:ascii="Times New Roman" w:hAnsi="Times New Roman"/>
          <w:sz w:val="22"/>
          <w:szCs w:val="22"/>
          <w:lang w:val="lt-LT"/>
        </w:rPr>
        <w:t>20</w:t>
      </w:r>
      <w:r w:rsidR="00873A32" w:rsidRPr="00301182">
        <w:rPr>
          <w:rFonts w:ascii="Times New Roman" w:hAnsi="Times New Roman"/>
          <w:sz w:val="22"/>
          <w:szCs w:val="22"/>
          <w:lang w:val="lt-LT"/>
        </w:rPr>
        <w:t>.1.2. Šalis atliko visus teisinius veiksmus, būtinus, kad Sutartis būtų tinkamai sudaryta ir galiotų, ir turi visus teisės aktais numatytus leidimus, licencijas, darbuotojus, reikalingus Transporto priemonėms parduoti, jas aptarnauti bei remontuoti;</w:t>
      </w:r>
    </w:p>
    <w:p w14:paraId="57B9D15F" w14:textId="77777777" w:rsidR="00873A32" w:rsidRPr="00301182" w:rsidRDefault="00056810" w:rsidP="00FB5FA0">
      <w:pPr>
        <w:pStyle w:val="Pagrindinistekstas22"/>
        <w:widowControl w:val="0"/>
        <w:ind w:left="-284" w:firstLine="0"/>
        <w:rPr>
          <w:rFonts w:ascii="Times New Roman" w:hAnsi="Times New Roman"/>
          <w:sz w:val="22"/>
          <w:szCs w:val="22"/>
          <w:lang w:val="lt-LT"/>
        </w:rPr>
      </w:pPr>
      <w:r w:rsidRPr="00301182">
        <w:rPr>
          <w:rFonts w:ascii="Times New Roman" w:hAnsi="Times New Roman"/>
          <w:sz w:val="22"/>
          <w:szCs w:val="22"/>
          <w:lang w:val="lt-LT"/>
        </w:rPr>
        <w:t>20</w:t>
      </w:r>
      <w:r w:rsidR="00873A32" w:rsidRPr="00301182">
        <w:rPr>
          <w:rFonts w:ascii="Times New Roman" w:hAnsi="Times New Roman"/>
          <w:sz w:val="22"/>
          <w:szCs w:val="22"/>
          <w:lang w:val="lt-LT"/>
        </w:rPr>
        <w:t>.1.3. sudarydama Sutartį, Šalis neviršija savo kompetencijos ir nepažeidžia ją saistančių įstatymų, kitų privalomų teisės aktų, taisyklių, statutų, teismo sprendimų, įstatų, nuostatų, potvarkių, įsipareigojimų ir susitarimų;</w:t>
      </w:r>
    </w:p>
    <w:p w14:paraId="0EA210D7" w14:textId="77777777" w:rsidR="00873A32" w:rsidRPr="00301182" w:rsidRDefault="00056810" w:rsidP="00FB5FA0">
      <w:pPr>
        <w:pStyle w:val="Pagrindinistekstas22"/>
        <w:widowControl w:val="0"/>
        <w:ind w:left="-284" w:firstLine="0"/>
        <w:rPr>
          <w:rFonts w:ascii="Times New Roman" w:hAnsi="Times New Roman"/>
          <w:sz w:val="22"/>
          <w:szCs w:val="22"/>
          <w:lang w:val="lt-LT"/>
        </w:rPr>
      </w:pPr>
      <w:r w:rsidRPr="00301182">
        <w:rPr>
          <w:rFonts w:ascii="Times New Roman" w:hAnsi="Times New Roman"/>
          <w:sz w:val="22"/>
          <w:szCs w:val="22"/>
          <w:lang w:val="lt-LT"/>
        </w:rPr>
        <w:t>20</w:t>
      </w:r>
      <w:r w:rsidR="00873A32" w:rsidRPr="00301182">
        <w:rPr>
          <w:rFonts w:ascii="Times New Roman" w:hAnsi="Times New Roman"/>
          <w:sz w:val="22"/>
          <w:szCs w:val="22"/>
          <w:lang w:val="lt-LT"/>
        </w:rPr>
        <w:t>.1.4. Sutartis yra Šaliai galiojantis, teisinis ir ją saistantis įsipareigojimas, kurio vykdymo galima pareikalauti pagal Sutarties sąlygas.</w:t>
      </w:r>
    </w:p>
    <w:p w14:paraId="7A6CCE16" w14:textId="77777777" w:rsidR="00FB5FA0" w:rsidRPr="00301182" w:rsidRDefault="00FB5FA0" w:rsidP="00873A32">
      <w:pPr>
        <w:pStyle w:val="Pagrindinistekstas22"/>
        <w:widowControl w:val="0"/>
        <w:ind w:firstLine="0"/>
        <w:rPr>
          <w:rFonts w:ascii="Times New Roman" w:hAnsi="Times New Roman"/>
          <w:sz w:val="22"/>
          <w:szCs w:val="22"/>
          <w:lang w:val="lt-LT"/>
        </w:rPr>
      </w:pPr>
    </w:p>
    <w:p w14:paraId="3B2B14DC" w14:textId="77777777" w:rsidR="00FB5FA0" w:rsidRPr="00301182" w:rsidRDefault="00FB5FA0" w:rsidP="00B0075E">
      <w:pPr>
        <w:widowControl w:val="0"/>
        <w:tabs>
          <w:tab w:val="left" w:pos="9360"/>
        </w:tabs>
        <w:autoSpaceDE w:val="0"/>
        <w:autoSpaceDN w:val="0"/>
        <w:adjustRightInd w:val="0"/>
        <w:spacing w:before="240" w:after="120"/>
        <w:jc w:val="center"/>
        <w:rPr>
          <w:b/>
          <w:color w:val="000000"/>
          <w:sz w:val="22"/>
          <w:szCs w:val="22"/>
          <w:lang w:eastAsia="lt-LT"/>
        </w:rPr>
      </w:pPr>
      <w:r w:rsidRPr="00301182">
        <w:rPr>
          <w:b/>
          <w:sz w:val="22"/>
          <w:szCs w:val="22"/>
        </w:rPr>
        <w:t>2</w:t>
      </w:r>
      <w:r w:rsidR="00056810" w:rsidRPr="00301182">
        <w:rPr>
          <w:b/>
          <w:sz w:val="22"/>
          <w:szCs w:val="22"/>
        </w:rPr>
        <w:t>1</w:t>
      </w:r>
      <w:r w:rsidRPr="00301182">
        <w:rPr>
          <w:b/>
          <w:sz w:val="22"/>
          <w:szCs w:val="22"/>
        </w:rPr>
        <w:t>. Ginčų nagrinėjimo tvarka</w:t>
      </w:r>
    </w:p>
    <w:p w14:paraId="7ECC00ED" w14:textId="77777777" w:rsidR="00FB5FA0" w:rsidRPr="00301182" w:rsidRDefault="00FB5FA0" w:rsidP="00FB5FA0">
      <w:pPr>
        <w:widowControl w:val="0"/>
        <w:ind w:left="-284"/>
        <w:jc w:val="both"/>
        <w:rPr>
          <w:color w:val="000000"/>
          <w:sz w:val="22"/>
          <w:szCs w:val="22"/>
        </w:rPr>
      </w:pPr>
      <w:r w:rsidRPr="00301182">
        <w:rPr>
          <w:color w:val="000000"/>
          <w:sz w:val="22"/>
          <w:szCs w:val="22"/>
        </w:rPr>
        <w:t>2</w:t>
      </w:r>
      <w:r w:rsidR="00056810" w:rsidRPr="00301182">
        <w:rPr>
          <w:color w:val="000000"/>
          <w:sz w:val="22"/>
          <w:szCs w:val="22"/>
        </w:rPr>
        <w:t>1</w:t>
      </w:r>
      <w:r w:rsidRPr="00301182">
        <w:rPr>
          <w:color w:val="000000"/>
          <w:sz w:val="22"/>
          <w:szCs w:val="22"/>
        </w:rPr>
        <w:t xml:space="preserve">.1. Bet kokie nesutarimai ar ginčai, kylantys tarp Šalių dėl šios Sutarties vykdymo, sprendžiami dvišalių derybų būdu. </w:t>
      </w:r>
    </w:p>
    <w:p w14:paraId="734C8F76" w14:textId="77777777" w:rsidR="00FB5FA0" w:rsidRPr="00301182" w:rsidRDefault="00FB5FA0" w:rsidP="00FB5FA0">
      <w:pPr>
        <w:widowControl w:val="0"/>
        <w:ind w:left="-284"/>
        <w:jc w:val="both"/>
        <w:rPr>
          <w:bCs/>
          <w:color w:val="000000"/>
          <w:sz w:val="22"/>
          <w:szCs w:val="22"/>
        </w:rPr>
      </w:pPr>
      <w:r w:rsidRPr="00301182">
        <w:rPr>
          <w:color w:val="000000"/>
          <w:sz w:val="22"/>
          <w:szCs w:val="22"/>
        </w:rPr>
        <w:lastRenderedPageBreak/>
        <w:t>2</w:t>
      </w:r>
      <w:r w:rsidR="00056810" w:rsidRPr="00301182">
        <w:rPr>
          <w:color w:val="000000"/>
          <w:sz w:val="22"/>
          <w:szCs w:val="22"/>
        </w:rPr>
        <w:t>1</w:t>
      </w:r>
      <w:r w:rsidRPr="00301182">
        <w:rPr>
          <w:color w:val="000000"/>
          <w:sz w:val="22"/>
          <w:szCs w:val="22"/>
        </w:rPr>
        <w:t xml:space="preserve">.2. Jeigu Šalims nepavyksta išspręsti ginčo dvišalių derybų būdu per trisdešimt (30) dienų nuo derybų pradžios, ginčas spendžiamas </w:t>
      </w:r>
      <w:r w:rsidRPr="00301182">
        <w:rPr>
          <w:bCs/>
          <w:color w:val="000000"/>
          <w:sz w:val="22"/>
          <w:szCs w:val="22"/>
        </w:rPr>
        <w:t>Lietuvos Respublikos teismuose pagal Pirkėjo buveinės vietą, jei įstatymai nenustato išimtinio bylų teismingumo. Derybų pradžia laikoma diena, kurią viena iš Šalių pateikė prašymą raštu kitai Šaliai su siūlymu pradėti derybas.</w:t>
      </w:r>
    </w:p>
    <w:p w14:paraId="5B289C60" w14:textId="77777777" w:rsidR="00FB5FA0" w:rsidRPr="00301182" w:rsidRDefault="00FB5FA0" w:rsidP="00FB5FA0">
      <w:pPr>
        <w:widowControl w:val="0"/>
        <w:tabs>
          <w:tab w:val="left" w:pos="720"/>
        </w:tabs>
        <w:autoSpaceDE w:val="0"/>
        <w:autoSpaceDN w:val="0"/>
        <w:adjustRightInd w:val="0"/>
        <w:ind w:left="-284"/>
        <w:jc w:val="both"/>
        <w:rPr>
          <w:color w:val="000000"/>
          <w:sz w:val="22"/>
          <w:szCs w:val="22"/>
          <w:lang w:eastAsia="lt-LT"/>
        </w:rPr>
      </w:pPr>
      <w:r w:rsidRPr="00301182">
        <w:rPr>
          <w:color w:val="000000"/>
          <w:sz w:val="22"/>
          <w:szCs w:val="22"/>
          <w:lang w:eastAsia="lt-LT"/>
        </w:rPr>
        <w:t>2</w:t>
      </w:r>
      <w:r w:rsidR="00056810" w:rsidRPr="00301182">
        <w:rPr>
          <w:color w:val="000000"/>
          <w:sz w:val="22"/>
          <w:szCs w:val="22"/>
          <w:lang w:eastAsia="lt-LT"/>
        </w:rPr>
        <w:t>1</w:t>
      </w:r>
      <w:r w:rsidRPr="00301182">
        <w:rPr>
          <w:color w:val="000000"/>
          <w:sz w:val="22"/>
          <w:szCs w:val="22"/>
          <w:lang w:eastAsia="lt-LT"/>
        </w:rPr>
        <w:t xml:space="preserve">.3. Nepaisydamos to, kad ginčas yra nagrinėjamas teisme, Šalys ir toliau vykdo savo sutartinius įsipareigojimus, jeigu nesusitarta kitaip. </w:t>
      </w:r>
    </w:p>
    <w:p w14:paraId="4003E81D" w14:textId="77777777" w:rsidR="00834946" w:rsidRPr="00301182" w:rsidRDefault="00F464D3" w:rsidP="00686A8E">
      <w:pPr>
        <w:keepNext/>
        <w:spacing w:before="240" w:after="120"/>
        <w:jc w:val="center"/>
        <w:outlineLvl w:val="0"/>
        <w:rPr>
          <w:sz w:val="22"/>
          <w:szCs w:val="22"/>
        </w:rPr>
      </w:pPr>
      <w:r w:rsidRPr="00301182">
        <w:rPr>
          <w:b/>
          <w:sz w:val="22"/>
          <w:szCs w:val="22"/>
        </w:rPr>
        <w:t>2</w:t>
      </w:r>
      <w:r w:rsidR="00056810" w:rsidRPr="00301182">
        <w:rPr>
          <w:b/>
          <w:sz w:val="22"/>
          <w:szCs w:val="22"/>
        </w:rPr>
        <w:t>2</w:t>
      </w:r>
      <w:r w:rsidR="00834946" w:rsidRPr="00301182">
        <w:rPr>
          <w:b/>
          <w:sz w:val="22"/>
          <w:szCs w:val="22"/>
        </w:rPr>
        <w:t>. Kitos nuostatos</w:t>
      </w:r>
    </w:p>
    <w:p w14:paraId="70EC872F" w14:textId="77777777" w:rsidR="007D7805" w:rsidRPr="00301182" w:rsidRDefault="00F464D3" w:rsidP="00686A8E">
      <w:pPr>
        <w:tabs>
          <w:tab w:val="left" w:pos="284"/>
          <w:tab w:val="left" w:pos="426"/>
        </w:tabs>
        <w:ind w:left="-284"/>
        <w:jc w:val="both"/>
        <w:rPr>
          <w:sz w:val="22"/>
          <w:szCs w:val="22"/>
        </w:rPr>
      </w:pPr>
      <w:r w:rsidRPr="00301182">
        <w:rPr>
          <w:sz w:val="22"/>
          <w:szCs w:val="22"/>
        </w:rPr>
        <w:t>2</w:t>
      </w:r>
      <w:r w:rsidR="00056810" w:rsidRPr="00301182">
        <w:rPr>
          <w:sz w:val="22"/>
          <w:szCs w:val="22"/>
        </w:rPr>
        <w:t>2</w:t>
      </w:r>
      <w:r w:rsidR="007D7805" w:rsidRPr="00301182">
        <w:rPr>
          <w:sz w:val="22"/>
          <w:szCs w:val="22"/>
        </w:rPr>
        <w:t>.</w:t>
      </w:r>
      <w:r w:rsidR="004E39BD" w:rsidRPr="00301182">
        <w:rPr>
          <w:sz w:val="22"/>
          <w:szCs w:val="22"/>
        </w:rPr>
        <w:t>1</w:t>
      </w:r>
      <w:r w:rsidR="007D7805" w:rsidRPr="00301182">
        <w:rPr>
          <w:sz w:val="22"/>
          <w:szCs w:val="22"/>
        </w:rPr>
        <w:t xml:space="preserve">. </w:t>
      </w:r>
      <w:r w:rsidR="00834946" w:rsidRPr="00301182">
        <w:rPr>
          <w:sz w:val="22"/>
          <w:szCs w:val="22"/>
        </w:rPr>
        <w:t>Sutartis negali pakeisti Tiekėjo  pasiūlyme ir Pirkimo dokumentuose numatytų pirkimo sąlygų ir kainos. Pirkimo dokumentai ir Tiekėjo pasiūlymas, kiek jis iš esmės neprieštarauja Pirkimo dokumentams, yra sudėtinės šios Sutarties dalys.</w:t>
      </w:r>
      <w:r w:rsidRPr="00301182">
        <w:rPr>
          <w:sz w:val="22"/>
          <w:szCs w:val="22"/>
        </w:rPr>
        <w:t xml:space="preserve"> Esant esminių prieštaravimų tarp šios Sutarties ir pirkimo dokumentų bei Tiekėjo pasiūlymo, remiamasi pirkimo dokumentais ir Tiekėjo pasiūlymu.</w:t>
      </w:r>
    </w:p>
    <w:p w14:paraId="3D0B106F" w14:textId="77777777" w:rsidR="00F464D3" w:rsidRPr="00301182" w:rsidRDefault="00F464D3" w:rsidP="00686A8E">
      <w:pPr>
        <w:tabs>
          <w:tab w:val="left" w:pos="284"/>
          <w:tab w:val="left" w:pos="426"/>
        </w:tabs>
        <w:ind w:left="-284"/>
        <w:jc w:val="both"/>
        <w:rPr>
          <w:sz w:val="22"/>
          <w:szCs w:val="22"/>
        </w:rPr>
      </w:pPr>
      <w:r w:rsidRPr="00301182">
        <w:rPr>
          <w:sz w:val="22"/>
          <w:szCs w:val="22"/>
        </w:rPr>
        <w:t>2</w:t>
      </w:r>
      <w:r w:rsidR="00056810" w:rsidRPr="00301182">
        <w:rPr>
          <w:sz w:val="22"/>
          <w:szCs w:val="22"/>
        </w:rPr>
        <w:t>2</w:t>
      </w:r>
      <w:r w:rsidRPr="00301182">
        <w:rPr>
          <w:sz w:val="22"/>
          <w:szCs w:val="22"/>
        </w:rPr>
        <w:t>.2. Tiekėjas negali perleisti tretiesiems asmenims visų ar dalies savo teisių, susijusių su Sutartimi, įskaitant reikalavimo teisę į Pirkėjo mokėtinas sumas, be išankstinio Pirkėjo rašytinio sutikimo. Be Pirkėjo išankstinio rašytinio sutikimo sudaryti sandoriai dėl teisių ar pareigų pagal šią Sutartį perleidimo laikytini niekiniais ir negaliojančiais nuo jų sudarymo momento.</w:t>
      </w:r>
    </w:p>
    <w:p w14:paraId="6C823DA0" w14:textId="77777777" w:rsidR="00F464D3" w:rsidRPr="00301182" w:rsidRDefault="00F464D3" w:rsidP="00686A8E">
      <w:pPr>
        <w:tabs>
          <w:tab w:val="left" w:pos="284"/>
          <w:tab w:val="left" w:pos="426"/>
        </w:tabs>
        <w:ind w:left="-284"/>
        <w:jc w:val="both"/>
        <w:rPr>
          <w:sz w:val="22"/>
          <w:szCs w:val="22"/>
        </w:rPr>
      </w:pPr>
      <w:r w:rsidRPr="00301182">
        <w:rPr>
          <w:sz w:val="22"/>
          <w:szCs w:val="22"/>
        </w:rPr>
        <w:t>2</w:t>
      </w:r>
      <w:r w:rsidR="00056810" w:rsidRPr="00301182">
        <w:rPr>
          <w:sz w:val="22"/>
          <w:szCs w:val="22"/>
        </w:rPr>
        <w:t>2</w:t>
      </w:r>
      <w:r w:rsidRPr="00301182">
        <w:rPr>
          <w:sz w:val="22"/>
          <w:szCs w:val="22"/>
        </w:rPr>
        <w:t>.3. Sutarties Šalims yra žinoma, kad ši Sutartis yra vieša, išskyrus joje esančią konfidencialią informaciją. 2</w:t>
      </w:r>
      <w:r w:rsidR="00056810" w:rsidRPr="00301182">
        <w:rPr>
          <w:sz w:val="22"/>
          <w:szCs w:val="22"/>
        </w:rPr>
        <w:t>2</w:t>
      </w:r>
      <w:r w:rsidRPr="00301182">
        <w:rPr>
          <w:sz w:val="22"/>
          <w:szCs w:val="22"/>
        </w:rPr>
        <w:t>.4. Konfidencialia informacija laikoma tik tokia informacija, kurios atskleidimas prieštarautų teisės aktams</w:t>
      </w:r>
    </w:p>
    <w:p w14:paraId="5B831204" w14:textId="77777777" w:rsidR="004E39BD" w:rsidRPr="00301182" w:rsidRDefault="00F464D3" w:rsidP="00873A32">
      <w:pPr>
        <w:widowControl w:val="0"/>
        <w:tabs>
          <w:tab w:val="left" w:pos="284"/>
          <w:tab w:val="left" w:pos="426"/>
        </w:tabs>
        <w:ind w:left="-284"/>
        <w:jc w:val="both"/>
        <w:rPr>
          <w:sz w:val="22"/>
          <w:szCs w:val="22"/>
        </w:rPr>
      </w:pPr>
      <w:r w:rsidRPr="00301182">
        <w:rPr>
          <w:sz w:val="22"/>
          <w:szCs w:val="22"/>
        </w:rPr>
        <w:t>2</w:t>
      </w:r>
      <w:r w:rsidR="00056810" w:rsidRPr="00301182">
        <w:rPr>
          <w:sz w:val="22"/>
          <w:szCs w:val="22"/>
        </w:rPr>
        <w:t>2</w:t>
      </w:r>
      <w:r w:rsidR="004E39BD" w:rsidRPr="00301182">
        <w:rPr>
          <w:sz w:val="22"/>
          <w:szCs w:val="22"/>
        </w:rPr>
        <w:t>.</w:t>
      </w:r>
      <w:r w:rsidRPr="00301182">
        <w:rPr>
          <w:sz w:val="22"/>
          <w:szCs w:val="22"/>
        </w:rPr>
        <w:t>5</w:t>
      </w:r>
      <w:r w:rsidR="004E39BD" w:rsidRPr="00301182">
        <w:rPr>
          <w:sz w:val="22"/>
          <w:szCs w:val="22"/>
        </w:rPr>
        <w:t>. Sutartyje, kur reikalauja kontekstas, žodžiai, pateikti vienaskaita, gali turėti ir daugiskaitos prasmę ir atvirkščiai.</w:t>
      </w:r>
    </w:p>
    <w:p w14:paraId="4E571D10" w14:textId="77777777" w:rsidR="004E39BD" w:rsidRPr="00301182" w:rsidRDefault="00F464D3" w:rsidP="00873A32">
      <w:pPr>
        <w:widowControl w:val="0"/>
        <w:tabs>
          <w:tab w:val="left" w:pos="284"/>
          <w:tab w:val="left" w:pos="426"/>
        </w:tabs>
        <w:ind w:left="-284"/>
        <w:jc w:val="both"/>
        <w:rPr>
          <w:sz w:val="22"/>
          <w:szCs w:val="22"/>
        </w:rPr>
      </w:pPr>
      <w:r w:rsidRPr="00301182">
        <w:rPr>
          <w:sz w:val="22"/>
          <w:szCs w:val="22"/>
        </w:rPr>
        <w:t>2</w:t>
      </w:r>
      <w:r w:rsidR="00056810" w:rsidRPr="00301182">
        <w:rPr>
          <w:sz w:val="22"/>
          <w:szCs w:val="22"/>
        </w:rPr>
        <w:t>2</w:t>
      </w:r>
      <w:r w:rsidR="004E39BD" w:rsidRPr="00301182">
        <w:rPr>
          <w:sz w:val="22"/>
          <w:szCs w:val="22"/>
        </w:rPr>
        <w:t>.</w:t>
      </w:r>
      <w:r w:rsidRPr="00301182">
        <w:rPr>
          <w:sz w:val="22"/>
          <w:szCs w:val="22"/>
        </w:rPr>
        <w:t>6</w:t>
      </w:r>
      <w:r w:rsidR="004E39BD" w:rsidRPr="00301182">
        <w:rPr>
          <w:sz w:val="22"/>
          <w:szCs w:val="22"/>
        </w:rPr>
        <w:t>. Kai tam tikra reikšmė yra skirtinga tarp nurodytų skaičiais ir žodžiais, vadovaujamasi žodine reikšme. Jei mokėjimo valiutos pavadinimo trumpinys neatitinka mokėjimo valiutos pilno pavadinimo žodžiais, teisingu laikomas valiutos pilnas pavadinimas žodžiais.</w:t>
      </w:r>
    </w:p>
    <w:p w14:paraId="7F02C115" w14:textId="77777777" w:rsidR="004E39BD" w:rsidRPr="00301182" w:rsidRDefault="00F464D3" w:rsidP="00873A32">
      <w:pPr>
        <w:widowControl w:val="0"/>
        <w:tabs>
          <w:tab w:val="left" w:pos="284"/>
          <w:tab w:val="left" w:pos="426"/>
        </w:tabs>
        <w:ind w:left="-284"/>
        <w:jc w:val="both"/>
        <w:rPr>
          <w:sz w:val="22"/>
          <w:szCs w:val="22"/>
        </w:rPr>
      </w:pPr>
      <w:r w:rsidRPr="00301182">
        <w:rPr>
          <w:sz w:val="22"/>
          <w:szCs w:val="22"/>
        </w:rPr>
        <w:t>2</w:t>
      </w:r>
      <w:r w:rsidR="00056810" w:rsidRPr="00301182">
        <w:rPr>
          <w:sz w:val="22"/>
          <w:szCs w:val="22"/>
        </w:rPr>
        <w:t>2</w:t>
      </w:r>
      <w:r w:rsidR="004E39BD" w:rsidRPr="00301182">
        <w:rPr>
          <w:sz w:val="22"/>
          <w:szCs w:val="22"/>
        </w:rPr>
        <w:t>.</w:t>
      </w:r>
      <w:r w:rsidRPr="00301182">
        <w:rPr>
          <w:sz w:val="22"/>
          <w:szCs w:val="22"/>
        </w:rPr>
        <w:t>7</w:t>
      </w:r>
      <w:r w:rsidR="004E39BD" w:rsidRPr="00301182">
        <w:rPr>
          <w:sz w:val="22"/>
          <w:szCs w:val="22"/>
        </w:rPr>
        <w:t>. Jeigu Sutartyje nenustatyta kitaip, Sutarties trukmė ir kiti terminai yra skaičiuojami kalendorinėmis dienomis.</w:t>
      </w:r>
    </w:p>
    <w:p w14:paraId="27B62D67" w14:textId="77777777" w:rsidR="00F464D3" w:rsidRPr="00301182" w:rsidRDefault="00F464D3" w:rsidP="00F464D3">
      <w:pPr>
        <w:pStyle w:val="Pagrindinistekstas"/>
        <w:widowControl w:val="0"/>
        <w:tabs>
          <w:tab w:val="left" w:pos="720"/>
          <w:tab w:val="left" w:pos="900"/>
          <w:tab w:val="left" w:pos="8010"/>
        </w:tabs>
        <w:ind w:left="-284"/>
        <w:rPr>
          <w:sz w:val="22"/>
          <w:szCs w:val="22"/>
        </w:rPr>
      </w:pPr>
      <w:r w:rsidRPr="00301182">
        <w:rPr>
          <w:sz w:val="22"/>
          <w:szCs w:val="22"/>
        </w:rPr>
        <w:t>2</w:t>
      </w:r>
      <w:r w:rsidR="00056810" w:rsidRPr="00301182">
        <w:rPr>
          <w:sz w:val="22"/>
          <w:szCs w:val="22"/>
        </w:rPr>
        <w:t>2</w:t>
      </w:r>
      <w:r w:rsidRPr="00301182">
        <w:rPr>
          <w:sz w:val="22"/>
          <w:szCs w:val="22"/>
        </w:rPr>
        <w:t>.8. Šalių paskiriami asmenys, atsakingi už Sutarties vykdymą: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7"/>
        <w:gridCol w:w="3215"/>
        <w:gridCol w:w="3216"/>
      </w:tblGrid>
      <w:tr w:rsidR="00F464D3" w:rsidRPr="00301182" w14:paraId="39C04643" w14:textId="77777777" w:rsidTr="00A3560F">
        <w:tc>
          <w:tcPr>
            <w:tcW w:w="3217" w:type="dxa"/>
            <w:shd w:val="clear" w:color="auto" w:fill="auto"/>
          </w:tcPr>
          <w:p w14:paraId="12F89C1E" w14:textId="77777777" w:rsidR="00F464D3" w:rsidRPr="00301182" w:rsidRDefault="00F464D3" w:rsidP="00A3560F">
            <w:pPr>
              <w:pStyle w:val="Pagrindinistekstas"/>
              <w:widowControl w:val="0"/>
              <w:tabs>
                <w:tab w:val="left" w:pos="720"/>
                <w:tab w:val="left" w:pos="900"/>
                <w:tab w:val="left" w:pos="8010"/>
              </w:tabs>
              <w:ind w:firstLine="5"/>
              <w:jc w:val="center"/>
              <w:rPr>
                <w:sz w:val="22"/>
                <w:szCs w:val="22"/>
              </w:rPr>
            </w:pPr>
          </w:p>
        </w:tc>
        <w:tc>
          <w:tcPr>
            <w:tcW w:w="3215" w:type="dxa"/>
            <w:shd w:val="clear" w:color="auto" w:fill="auto"/>
          </w:tcPr>
          <w:p w14:paraId="6689DA40" w14:textId="77777777" w:rsidR="00F464D3" w:rsidRPr="00301182" w:rsidRDefault="00F464D3" w:rsidP="00A3560F">
            <w:pPr>
              <w:pStyle w:val="Pagrindinistekstas"/>
              <w:widowControl w:val="0"/>
              <w:tabs>
                <w:tab w:val="left" w:pos="720"/>
                <w:tab w:val="left" w:pos="900"/>
                <w:tab w:val="left" w:pos="8010"/>
              </w:tabs>
              <w:ind w:firstLine="5"/>
              <w:jc w:val="center"/>
              <w:rPr>
                <w:sz w:val="22"/>
                <w:szCs w:val="22"/>
              </w:rPr>
            </w:pPr>
            <w:r w:rsidRPr="00301182">
              <w:rPr>
                <w:sz w:val="22"/>
                <w:szCs w:val="22"/>
              </w:rPr>
              <w:t>Pirkėjas</w:t>
            </w:r>
          </w:p>
        </w:tc>
        <w:tc>
          <w:tcPr>
            <w:tcW w:w="3216" w:type="dxa"/>
            <w:shd w:val="clear" w:color="auto" w:fill="auto"/>
          </w:tcPr>
          <w:p w14:paraId="5186C1A9" w14:textId="77777777" w:rsidR="00F464D3" w:rsidRPr="00301182" w:rsidRDefault="00F464D3" w:rsidP="00A3560F">
            <w:pPr>
              <w:pStyle w:val="Pagrindinistekstas"/>
              <w:widowControl w:val="0"/>
              <w:tabs>
                <w:tab w:val="left" w:pos="720"/>
                <w:tab w:val="left" w:pos="900"/>
                <w:tab w:val="left" w:pos="8010"/>
              </w:tabs>
              <w:ind w:firstLine="5"/>
              <w:jc w:val="center"/>
              <w:rPr>
                <w:sz w:val="22"/>
                <w:szCs w:val="22"/>
              </w:rPr>
            </w:pPr>
            <w:r w:rsidRPr="00301182">
              <w:rPr>
                <w:sz w:val="22"/>
                <w:szCs w:val="22"/>
              </w:rPr>
              <w:t>Tiekėjas</w:t>
            </w:r>
          </w:p>
        </w:tc>
      </w:tr>
      <w:tr w:rsidR="00F464D3" w:rsidRPr="00301182" w14:paraId="4A627720" w14:textId="77777777" w:rsidTr="00A3560F">
        <w:tc>
          <w:tcPr>
            <w:tcW w:w="3217" w:type="dxa"/>
            <w:shd w:val="clear" w:color="auto" w:fill="auto"/>
          </w:tcPr>
          <w:p w14:paraId="20545853" w14:textId="77777777" w:rsidR="00F464D3" w:rsidRPr="00301182" w:rsidRDefault="00F464D3" w:rsidP="00A3560F">
            <w:pPr>
              <w:pStyle w:val="Pagrindinistekstas"/>
              <w:widowControl w:val="0"/>
              <w:tabs>
                <w:tab w:val="left" w:pos="720"/>
                <w:tab w:val="left" w:pos="900"/>
                <w:tab w:val="left" w:pos="8010"/>
              </w:tabs>
              <w:ind w:firstLine="5"/>
              <w:jc w:val="center"/>
              <w:rPr>
                <w:sz w:val="22"/>
                <w:szCs w:val="22"/>
              </w:rPr>
            </w:pPr>
            <w:r w:rsidRPr="00301182">
              <w:rPr>
                <w:sz w:val="22"/>
                <w:szCs w:val="22"/>
              </w:rPr>
              <w:t>Vardas, pavardė</w:t>
            </w:r>
          </w:p>
        </w:tc>
        <w:tc>
          <w:tcPr>
            <w:tcW w:w="3215" w:type="dxa"/>
            <w:shd w:val="clear" w:color="auto" w:fill="auto"/>
          </w:tcPr>
          <w:p w14:paraId="5ECD35C7" w14:textId="77777777" w:rsidR="00F464D3" w:rsidRPr="00301182" w:rsidRDefault="00F464D3" w:rsidP="00A3560F">
            <w:pPr>
              <w:pStyle w:val="Pagrindinistekstas"/>
              <w:widowControl w:val="0"/>
              <w:tabs>
                <w:tab w:val="left" w:pos="720"/>
                <w:tab w:val="left" w:pos="900"/>
                <w:tab w:val="left" w:pos="8010"/>
              </w:tabs>
              <w:ind w:firstLine="5"/>
              <w:jc w:val="center"/>
              <w:rPr>
                <w:sz w:val="22"/>
                <w:szCs w:val="22"/>
              </w:rPr>
            </w:pPr>
          </w:p>
        </w:tc>
        <w:tc>
          <w:tcPr>
            <w:tcW w:w="3216" w:type="dxa"/>
            <w:shd w:val="clear" w:color="auto" w:fill="auto"/>
          </w:tcPr>
          <w:p w14:paraId="0194F408" w14:textId="77777777" w:rsidR="00F464D3" w:rsidRPr="00301182" w:rsidRDefault="00F464D3" w:rsidP="00A3560F">
            <w:pPr>
              <w:pStyle w:val="Pagrindinistekstas"/>
              <w:widowControl w:val="0"/>
              <w:tabs>
                <w:tab w:val="left" w:pos="720"/>
                <w:tab w:val="left" w:pos="900"/>
                <w:tab w:val="left" w:pos="8010"/>
              </w:tabs>
              <w:ind w:firstLine="5"/>
              <w:jc w:val="center"/>
              <w:rPr>
                <w:sz w:val="22"/>
                <w:szCs w:val="22"/>
              </w:rPr>
            </w:pPr>
          </w:p>
        </w:tc>
      </w:tr>
      <w:tr w:rsidR="00F464D3" w:rsidRPr="00301182" w14:paraId="6E51CA25" w14:textId="77777777" w:rsidTr="00A3560F">
        <w:tc>
          <w:tcPr>
            <w:tcW w:w="3217" w:type="dxa"/>
            <w:shd w:val="clear" w:color="auto" w:fill="auto"/>
          </w:tcPr>
          <w:p w14:paraId="3E80E483" w14:textId="77777777" w:rsidR="00F464D3" w:rsidRPr="00301182" w:rsidRDefault="00F464D3" w:rsidP="00A3560F">
            <w:pPr>
              <w:pStyle w:val="Pagrindinistekstas"/>
              <w:widowControl w:val="0"/>
              <w:tabs>
                <w:tab w:val="left" w:pos="720"/>
                <w:tab w:val="left" w:pos="900"/>
                <w:tab w:val="left" w:pos="8010"/>
              </w:tabs>
              <w:ind w:firstLine="5"/>
              <w:jc w:val="center"/>
              <w:rPr>
                <w:sz w:val="22"/>
                <w:szCs w:val="22"/>
              </w:rPr>
            </w:pPr>
            <w:r w:rsidRPr="00301182">
              <w:rPr>
                <w:sz w:val="22"/>
                <w:szCs w:val="22"/>
              </w:rPr>
              <w:t>Pareigos</w:t>
            </w:r>
          </w:p>
        </w:tc>
        <w:tc>
          <w:tcPr>
            <w:tcW w:w="3215" w:type="dxa"/>
            <w:shd w:val="clear" w:color="auto" w:fill="auto"/>
          </w:tcPr>
          <w:p w14:paraId="71CB4B61" w14:textId="77777777" w:rsidR="00F464D3" w:rsidRPr="00301182" w:rsidRDefault="00F464D3" w:rsidP="00A3560F">
            <w:pPr>
              <w:pStyle w:val="Pagrindinistekstas"/>
              <w:widowControl w:val="0"/>
              <w:tabs>
                <w:tab w:val="left" w:pos="720"/>
                <w:tab w:val="left" w:pos="900"/>
                <w:tab w:val="left" w:pos="8010"/>
              </w:tabs>
              <w:ind w:firstLine="5"/>
              <w:jc w:val="center"/>
              <w:rPr>
                <w:sz w:val="22"/>
                <w:szCs w:val="22"/>
              </w:rPr>
            </w:pPr>
          </w:p>
        </w:tc>
        <w:tc>
          <w:tcPr>
            <w:tcW w:w="3216" w:type="dxa"/>
            <w:shd w:val="clear" w:color="auto" w:fill="auto"/>
          </w:tcPr>
          <w:p w14:paraId="1F17C79E" w14:textId="77777777" w:rsidR="00F464D3" w:rsidRPr="00301182" w:rsidRDefault="00F464D3" w:rsidP="00A3560F">
            <w:pPr>
              <w:pStyle w:val="Pagrindinistekstas"/>
              <w:widowControl w:val="0"/>
              <w:tabs>
                <w:tab w:val="left" w:pos="720"/>
                <w:tab w:val="left" w:pos="900"/>
                <w:tab w:val="left" w:pos="8010"/>
              </w:tabs>
              <w:ind w:firstLine="5"/>
              <w:jc w:val="center"/>
              <w:rPr>
                <w:sz w:val="22"/>
                <w:szCs w:val="22"/>
              </w:rPr>
            </w:pPr>
          </w:p>
        </w:tc>
      </w:tr>
      <w:tr w:rsidR="00F464D3" w:rsidRPr="00301182" w14:paraId="4B89756E" w14:textId="77777777" w:rsidTr="00A3560F">
        <w:tc>
          <w:tcPr>
            <w:tcW w:w="3217" w:type="dxa"/>
            <w:shd w:val="clear" w:color="auto" w:fill="auto"/>
          </w:tcPr>
          <w:p w14:paraId="52C4CDCC" w14:textId="77777777" w:rsidR="00F464D3" w:rsidRPr="00301182" w:rsidRDefault="00F464D3" w:rsidP="00A3560F">
            <w:pPr>
              <w:pStyle w:val="Pagrindinistekstas"/>
              <w:widowControl w:val="0"/>
              <w:tabs>
                <w:tab w:val="left" w:pos="720"/>
                <w:tab w:val="left" w:pos="900"/>
                <w:tab w:val="left" w:pos="8010"/>
              </w:tabs>
              <w:ind w:firstLine="5"/>
              <w:jc w:val="center"/>
              <w:rPr>
                <w:sz w:val="22"/>
                <w:szCs w:val="22"/>
              </w:rPr>
            </w:pPr>
            <w:r w:rsidRPr="00301182">
              <w:rPr>
                <w:sz w:val="22"/>
                <w:szCs w:val="22"/>
              </w:rPr>
              <w:t>Adresas</w:t>
            </w:r>
          </w:p>
        </w:tc>
        <w:tc>
          <w:tcPr>
            <w:tcW w:w="3215" w:type="dxa"/>
            <w:shd w:val="clear" w:color="auto" w:fill="auto"/>
          </w:tcPr>
          <w:p w14:paraId="6317FBBA" w14:textId="77777777" w:rsidR="00F464D3" w:rsidRPr="00301182" w:rsidRDefault="00F464D3" w:rsidP="00A3560F">
            <w:pPr>
              <w:pStyle w:val="Pagrindinistekstas"/>
              <w:widowControl w:val="0"/>
              <w:tabs>
                <w:tab w:val="left" w:pos="720"/>
                <w:tab w:val="left" w:pos="900"/>
                <w:tab w:val="left" w:pos="8010"/>
              </w:tabs>
              <w:ind w:firstLine="5"/>
              <w:jc w:val="center"/>
              <w:rPr>
                <w:sz w:val="22"/>
                <w:szCs w:val="22"/>
              </w:rPr>
            </w:pPr>
          </w:p>
        </w:tc>
        <w:tc>
          <w:tcPr>
            <w:tcW w:w="3216" w:type="dxa"/>
            <w:shd w:val="clear" w:color="auto" w:fill="auto"/>
          </w:tcPr>
          <w:p w14:paraId="2A20E8A3" w14:textId="77777777" w:rsidR="00F464D3" w:rsidRPr="00301182" w:rsidRDefault="00F464D3" w:rsidP="00A3560F">
            <w:pPr>
              <w:pStyle w:val="Pagrindinistekstas"/>
              <w:widowControl w:val="0"/>
              <w:tabs>
                <w:tab w:val="left" w:pos="720"/>
                <w:tab w:val="left" w:pos="900"/>
                <w:tab w:val="left" w:pos="8010"/>
              </w:tabs>
              <w:ind w:firstLine="5"/>
              <w:jc w:val="center"/>
              <w:rPr>
                <w:sz w:val="22"/>
                <w:szCs w:val="22"/>
              </w:rPr>
            </w:pPr>
          </w:p>
        </w:tc>
      </w:tr>
      <w:tr w:rsidR="00F464D3" w:rsidRPr="00301182" w14:paraId="0213E2CE" w14:textId="77777777" w:rsidTr="00A3560F">
        <w:tc>
          <w:tcPr>
            <w:tcW w:w="3217" w:type="dxa"/>
            <w:shd w:val="clear" w:color="auto" w:fill="auto"/>
          </w:tcPr>
          <w:p w14:paraId="736AC9FC" w14:textId="77777777" w:rsidR="00F464D3" w:rsidRPr="00301182" w:rsidRDefault="00F464D3" w:rsidP="00A3560F">
            <w:pPr>
              <w:pStyle w:val="Pagrindinistekstas"/>
              <w:widowControl w:val="0"/>
              <w:tabs>
                <w:tab w:val="left" w:pos="720"/>
                <w:tab w:val="left" w:pos="900"/>
                <w:tab w:val="left" w:pos="8010"/>
              </w:tabs>
              <w:ind w:firstLine="5"/>
              <w:jc w:val="center"/>
              <w:rPr>
                <w:sz w:val="22"/>
                <w:szCs w:val="22"/>
              </w:rPr>
            </w:pPr>
            <w:r w:rsidRPr="00301182">
              <w:rPr>
                <w:sz w:val="22"/>
                <w:szCs w:val="22"/>
              </w:rPr>
              <w:t>Telefono Nr.</w:t>
            </w:r>
          </w:p>
        </w:tc>
        <w:tc>
          <w:tcPr>
            <w:tcW w:w="3215" w:type="dxa"/>
            <w:shd w:val="clear" w:color="auto" w:fill="auto"/>
          </w:tcPr>
          <w:p w14:paraId="62D3BE42" w14:textId="77777777" w:rsidR="00F464D3" w:rsidRPr="00301182" w:rsidRDefault="00F464D3" w:rsidP="00A3560F">
            <w:pPr>
              <w:pStyle w:val="Pagrindinistekstas"/>
              <w:widowControl w:val="0"/>
              <w:tabs>
                <w:tab w:val="left" w:pos="720"/>
                <w:tab w:val="left" w:pos="900"/>
                <w:tab w:val="left" w:pos="8010"/>
              </w:tabs>
              <w:ind w:firstLine="5"/>
              <w:jc w:val="center"/>
              <w:rPr>
                <w:sz w:val="22"/>
                <w:szCs w:val="22"/>
              </w:rPr>
            </w:pPr>
          </w:p>
        </w:tc>
        <w:tc>
          <w:tcPr>
            <w:tcW w:w="3216" w:type="dxa"/>
            <w:shd w:val="clear" w:color="auto" w:fill="auto"/>
          </w:tcPr>
          <w:p w14:paraId="7036D19A" w14:textId="77777777" w:rsidR="00F464D3" w:rsidRPr="00301182" w:rsidRDefault="00F464D3" w:rsidP="00A3560F">
            <w:pPr>
              <w:pStyle w:val="Pagrindinistekstas"/>
              <w:widowControl w:val="0"/>
              <w:tabs>
                <w:tab w:val="left" w:pos="720"/>
                <w:tab w:val="left" w:pos="900"/>
                <w:tab w:val="left" w:pos="8010"/>
              </w:tabs>
              <w:ind w:firstLine="5"/>
              <w:jc w:val="center"/>
              <w:rPr>
                <w:sz w:val="22"/>
                <w:szCs w:val="22"/>
              </w:rPr>
            </w:pPr>
          </w:p>
        </w:tc>
      </w:tr>
      <w:tr w:rsidR="00F464D3" w:rsidRPr="00301182" w14:paraId="3475E8FB" w14:textId="77777777" w:rsidTr="00A3560F">
        <w:tc>
          <w:tcPr>
            <w:tcW w:w="3217" w:type="dxa"/>
            <w:shd w:val="clear" w:color="auto" w:fill="auto"/>
          </w:tcPr>
          <w:p w14:paraId="4FF0B501" w14:textId="77777777" w:rsidR="00F464D3" w:rsidRPr="00301182" w:rsidRDefault="00F464D3" w:rsidP="00A3560F">
            <w:pPr>
              <w:pStyle w:val="Pagrindinistekstas"/>
              <w:widowControl w:val="0"/>
              <w:tabs>
                <w:tab w:val="left" w:pos="720"/>
                <w:tab w:val="left" w:pos="900"/>
                <w:tab w:val="left" w:pos="8010"/>
              </w:tabs>
              <w:ind w:firstLine="5"/>
              <w:jc w:val="center"/>
              <w:rPr>
                <w:sz w:val="22"/>
                <w:szCs w:val="22"/>
              </w:rPr>
            </w:pPr>
            <w:r w:rsidRPr="00301182">
              <w:rPr>
                <w:sz w:val="22"/>
                <w:szCs w:val="22"/>
              </w:rPr>
              <w:t>El. pašto adresas</w:t>
            </w:r>
          </w:p>
        </w:tc>
        <w:tc>
          <w:tcPr>
            <w:tcW w:w="3215" w:type="dxa"/>
            <w:shd w:val="clear" w:color="auto" w:fill="auto"/>
          </w:tcPr>
          <w:p w14:paraId="605CBBBC" w14:textId="77777777" w:rsidR="00F464D3" w:rsidRPr="00301182" w:rsidRDefault="00F464D3" w:rsidP="00A3560F">
            <w:pPr>
              <w:pStyle w:val="Pagrindinistekstas"/>
              <w:widowControl w:val="0"/>
              <w:tabs>
                <w:tab w:val="left" w:pos="720"/>
                <w:tab w:val="left" w:pos="900"/>
                <w:tab w:val="left" w:pos="8010"/>
              </w:tabs>
              <w:ind w:firstLine="5"/>
              <w:jc w:val="center"/>
              <w:rPr>
                <w:sz w:val="22"/>
                <w:szCs w:val="22"/>
              </w:rPr>
            </w:pPr>
          </w:p>
        </w:tc>
        <w:tc>
          <w:tcPr>
            <w:tcW w:w="3216" w:type="dxa"/>
            <w:shd w:val="clear" w:color="auto" w:fill="auto"/>
          </w:tcPr>
          <w:p w14:paraId="609AFA01" w14:textId="77777777" w:rsidR="00F464D3" w:rsidRPr="00301182" w:rsidRDefault="00F464D3" w:rsidP="00A3560F">
            <w:pPr>
              <w:pStyle w:val="Pagrindinistekstas"/>
              <w:widowControl w:val="0"/>
              <w:tabs>
                <w:tab w:val="left" w:pos="720"/>
                <w:tab w:val="left" w:pos="900"/>
                <w:tab w:val="left" w:pos="8010"/>
              </w:tabs>
              <w:ind w:firstLine="5"/>
              <w:jc w:val="center"/>
              <w:rPr>
                <w:sz w:val="22"/>
                <w:szCs w:val="22"/>
              </w:rPr>
            </w:pPr>
          </w:p>
        </w:tc>
      </w:tr>
    </w:tbl>
    <w:p w14:paraId="2A77BF40" w14:textId="77777777" w:rsidR="00F464D3" w:rsidRPr="00301182" w:rsidRDefault="00F464D3" w:rsidP="00F464D3">
      <w:pPr>
        <w:pStyle w:val="Pagrindinistekstas"/>
        <w:widowControl w:val="0"/>
        <w:tabs>
          <w:tab w:val="left" w:pos="720"/>
          <w:tab w:val="left" w:pos="900"/>
          <w:tab w:val="left" w:pos="8010"/>
        </w:tabs>
        <w:ind w:left="-284"/>
        <w:rPr>
          <w:sz w:val="22"/>
          <w:szCs w:val="22"/>
        </w:rPr>
      </w:pPr>
      <w:r w:rsidRPr="00301182">
        <w:rPr>
          <w:sz w:val="22"/>
          <w:szCs w:val="22"/>
        </w:rPr>
        <w:t>2</w:t>
      </w:r>
      <w:r w:rsidR="00056810" w:rsidRPr="00301182">
        <w:rPr>
          <w:sz w:val="22"/>
          <w:szCs w:val="22"/>
        </w:rPr>
        <w:t>2</w:t>
      </w:r>
      <w:r w:rsidRPr="00301182">
        <w:rPr>
          <w:sz w:val="22"/>
          <w:szCs w:val="22"/>
        </w:rPr>
        <w:t>.9. Už Sutarties ir jos pakeitimų paskelbimą pagal Lietuvos Respublikos pirkimų, atliekamų vandentvarkos, energetikos, transporto ar pašto paslaugų srities perkančiųjų subjektų, įstatymo 94 straipsnio 9 dalies nuostatas atsakingas Pirkėjo Pirkimų skyrius.</w:t>
      </w:r>
    </w:p>
    <w:p w14:paraId="4EF0BA77" w14:textId="77777777" w:rsidR="007D7805" w:rsidRPr="00301182" w:rsidRDefault="00F464D3" w:rsidP="00873A32">
      <w:pPr>
        <w:widowControl w:val="0"/>
        <w:tabs>
          <w:tab w:val="left" w:pos="284"/>
          <w:tab w:val="left" w:pos="426"/>
        </w:tabs>
        <w:ind w:left="-284"/>
        <w:jc w:val="both"/>
        <w:rPr>
          <w:sz w:val="22"/>
          <w:szCs w:val="22"/>
        </w:rPr>
      </w:pPr>
      <w:r w:rsidRPr="00301182">
        <w:rPr>
          <w:sz w:val="22"/>
          <w:szCs w:val="22"/>
        </w:rPr>
        <w:t>2</w:t>
      </w:r>
      <w:r w:rsidR="00056810" w:rsidRPr="00301182">
        <w:rPr>
          <w:sz w:val="22"/>
          <w:szCs w:val="22"/>
        </w:rPr>
        <w:t>2</w:t>
      </w:r>
      <w:r w:rsidR="007D7805" w:rsidRPr="00301182">
        <w:rPr>
          <w:sz w:val="22"/>
          <w:szCs w:val="22"/>
        </w:rPr>
        <w:t>.</w:t>
      </w:r>
      <w:r w:rsidRPr="00301182">
        <w:rPr>
          <w:sz w:val="22"/>
          <w:szCs w:val="22"/>
        </w:rPr>
        <w:t>10</w:t>
      </w:r>
      <w:r w:rsidR="007D7805" w:rsidRPr="00301182">
        <w:rPr>
          <w:sz w:val="22"/>
          <w:szCs w:val="22"/>
        </w:rPr>
        <w:t xml:space="preserve">. </w:t>
      </w:r>
      <w:r w:rsidR="00834946" w:rsidRPr="00301182">
        <w:rPr>
          <w:sz w:val="22"/>
          <w:szCs w:val="22"/>
        </w:rPr>
        <w:t xml:space="preserve">Ši Sutartis sudaryta lietuvių </w:t>
      </w:r>
      <w:r w:rsidR="00352596" w:rsidRPr="00301182">
        <w:rPr>
          <w:sz w:val="22"/>
          <w:szCs w:val="22"/>
        </w:rPr>
        <w:t xml:space="preserve">ir anglų </w:t>
      </w:r>
      <w:r w:rsidR="00834946" w:rsidRPr="00301182">
        <w:rPr>
          <w:sz w:val="22"/>
          <w:szCs w:val="22"/>
        </w:rPr>
        <w:t>kalb</w:t>
      </w:r>
      <w:r w:rsidR="00352596" w:rsidRPr="00301182">
        <w:rPr>
          <w:sz w:val="22"/>
          <w:szCs w:val="22"/>
        </w:rPr>
        <w:t>omis</w:t>
      </w:r>
      <w:r w:rsidR="00834946" w:rsidRPr="00301182">
        <w:rPr>
          <w:sz w:val="22"/>
          <w:szCs w:val="22"/>
        </w:rPr>
        <w:t>, 2 (dviem) egzemplioriais, turinčiais vienodą teisinę galią – po vieną kiekvienai Šaliai.</w:t>
      </w:r>
    </w:p>
    <w:p w14:paraId="042E3443" w14:textId="77777777" w:rsidR="00412023" w:rsidRPr="00301182" w:rsidRDefault="00F464D3" w:rsidP="00873A32">
      <w:pPr>
        <w:widowControl w:val="0"/>
        <w:tabs>
          <w:tab w:val="left" w:pos="284"/>
          <w:tab w:val="left" w:pos="426"/>
        </w:tabs>
        <w:ind w:left="-284"/>
        <w:jc w:val="both"/>
        <w:rPr>
          <w:sz w:val="22"/>
          <w:szCs w:val="22"/>
        </w:rPr>
      </w:pPr>
      <w:r w:rsidRPr="00301182">
        <w:rPr>
          <w:sz w:val="22"/>
          <w:szCs w:val="22"/>
        </w:rPr>
        <w:t>2</w:t>
      </w:r>
      <w:r w:rsidR="00056810" w:rsidRPr="00301182">
        <w:rPr>
          <w:sz w:val="22"/>
          <w:szCs w:val="22"/>
        </w:rPr>
        <w:t>2</w:t>
      </w:r>
      <w:r w:rsidR="007D7805" w:rsidRPr="00301182">
        <w:rPr>
          <w:sz w:val="22"/>
          <w:szCs w:val="22"/>
        </w:rPr>
        <w:t>.</w:t>
      </w:r>
      <w:r w:rsidRPr="00301182">
        <w:rPr>
          <w:sz w:val="22"/>
          <w:szCs w:val="22"/>
        </w:rPr>
        <w:t>11.</w:t>
      </w:r>
      <w:r w:rsidR="007D7805" w:rsidRPr="00301182">
        <w:rPr>
          <w:sz w:val="22"/>
          <w:szCs w:val="22"/>
        </w:rPr>
        <w:t xml:space="preserve"> </w:t>
      </w:r>
      <w:r w:rsidR="00834946" w:rsidRPr="00301182">
        <w:rPr>
          <w:sz w:val="22"/>
          <w:szCs w:val="22"/>
        </w:rPr>
        <w:t>Šiuo Šalys patvirtina, kad Sutartį perskaitė, suprato jos turinį ir pasekmes, priėmė ją kaip atitinkančią jų tikslus ir pasirašė aukščiau nurodyta data.</w:t>
      </w:r>
    </w:p>
    <w:p w14:paraId="7B979753" w14:textId="77777777" w:rsidR="00412023" w:rsidRPr="00301182" w:rsidRDefault="00F464D3" w:rsidP="00873A32">
      <w:pPr>
        <w:widowControl w:val="0"/>
        <w:tabs>
          <w:tab w:val="left" w:pos="284"/>
          <w:tab w:val="left" w:pos="426"/>
        </w:tabs>
        <w:ind w:left="-284"/>
        <w:jc w:val="both"/>
        <w:rPr>
          <w:sz w:val="22"/>
          <w:szCs w:val="22"/>
        </w:rPr>
      </w:pPr>
      <w:r w:rsidRPr="00301182">
        <w:rPr>
          <w:sz w:val="22"/>
          <w:szCs w:val="22"/>
        </w:rPr>
        <w:t>2</w:t>
      </w:r>
      <w:r w:rsidR="00056810" w:rsidRPr="00301182">
        <w:rPr>
          <w:sz w:val="22"/>
          <w:szCs w:val="22"/>
        </w:rPr>
        <w:t>2</w:t>
      </w:r>
      <w:r w:rsidR="00412023" w:rsidRPr="00301182">
        <w:rPr>
          <w:sz w:val="22"/>
          <w:szCs w:val="22"/>
        </w:rPr>
        <w:t>.</w:t>
      </w:r>
      <w:r w:rsidRPr="00301182">
        <w:rPr>
          <w:sz w:val="22"/>
          <w:szCs w:val="22"/>
        </w:rPr>
        <w:t>12</w:t>
      </w:r>
      <w:r w:rsidR="00412023" w:rsidRPr="00301182">
        <w:rPr>
          <w:sz w:val="22"/>
          <w:szCs w:val="22"/>
        </w:rPr>
        <w:t xml:space="preserve">. </w:t>
      </w:r>
      <w:r w:rsidR="00834946" w:rsidRPr="00301182">
        <w:rPr>
          <w:sz w:val="22"/>
          <w:szCs w:val="22"/>
        </w:rPr>
        <w:t>Sutarties sąlygų priedai:</w:t>
      </w:r>
    </w:p>
    <w:p w14:paraId="019532B5" w14:textId="77777777" w:rsidR="00834946" w:rsidRPr="00301182" w:rsidRDefault="00F464D3" w:rsidP="00873A32">
      <w:pPr>
        <w:widowControl w:val="0"/>
        <w:tabs>
          <w:tab w:val="left" w:pos="284"/>
          <w:tab w:val="left" w:pos="426"/>
        </w:tabs>
        <w:ind w:left="-284"/>
        <w:jc w:val="both"/>
        <w:rPr>
          <w:color w:val="000000"/>
          <w:sz w:val="22"/>
          <w:szCs w:val="22"/>
        </w:rPr>
      </w:pPr>
      <w:r w:rsidRPr="00301182">
        <w:rPr>
          <w:sz w:val="22"/>
          <w:szCs w:val="22"/>
        </w:rPr>
        <w:t>2</w:t>
      </w:r>
      <w:r w:rsidR="00056810" w:rsidRPr="00301182">
        <w:rPr>
          <w:sz w:val="22"/>
          <w:szCs w:val="22"/>
        </w:rPr>
        <w:t>2</w:t>
      </w:r>
      <w:r w:rsidR="00412023" w:rsidRPr="00301182">
        <w:rPr>
          <w:sz w:val="22"/>
          <w:szCs w:val="22"/>
        </w:rPr>
        <w:t>.</w:t>
      </w:r>
      <w:r w:rsidRPr="00301182">
        <w:rPr>
          <w:sz w:val="22"/>
          <w:szCs w:val="22"/>
        </w:rPr>
        <w:t>12</w:t>
      </w:r>
      <w:r w:rsidR="00412023" w:rsidRPr="00301182">
        <w:rPr>
          <w:sz w:val="22"/>
          <w:szCs w:val="22"/>
        </w:rPr>
        <w:t xml:space="preserve">.1. </w:t>
      </w:r>
      <w:r w:rsidR="00834946" w:rsidRPr="00301182">
        <w:rPr>
          <w:b/>
          <w:color w:val="000000"/>
          <w:sz w:val="22"/>
          <w:szCs w:val="22"/>
          <w:u w:val="single"/>
        </w:rPr>
        <w:t>1 priedas</w:t>
      </w:r>
      <w:r w:rsidR="00834946" w:rsidRPr="00301182">
        <w:rPr>
          <w:color w:val="000000"/>
          <w:sz w:val="22"/>
          <w:szCs w:val="22"/>
        </w:rPr>
        <w:t xml:space="preserve"> „Techninė specifikacija“;</w:t>
      </w:r>
    </w:p>
    <w:p w14:paraId="53C6FE6D" w14:textId="77777777" w:rsidR="00A515CB" w:rsidRPr="00301182" w:rsidRDefault="00F464D3" w:rsidP="00873A32">
      <w:pPr>
        <w:widowControl w:val="0"/>
        <w:tabs>
          <w:tab w:val="left" w:pos="284"/>
          <w:tab w:val="left" w:pos="426"/>
        </w:tabs>
        <w:ind w:left="-284"/>
        <w:jc w:val="both"/>
        <w:rPr>
          <w:sz w:val="22"/>
          <w:szCs w:val="22"/>
        </w:rPr>
      </w:pPr>
      <w:r w:rsidRPr="00301182">
        <w:rPr>
          <w:sz w:val="22"/>
          <w:szCs w:val="22"/>
        </w:rPr>
        <w:t>2</w:t>
      </w:r>
      <w:r w:rsidR="00056810" w:rsidRPr="00301182">
        <w:rPr>
          <w:sz w:val="22"/>
          <w:szCs w:val="22"/>
        </w:rPr>
        <w:t>2</w:t>
      </w:r>
      <w:r w:rsidRPr="00301182">
        <w:rPr>
          <w:sz w:val="22"/>
          <w:szCs w:val="22"/>
        </w:rPr>
        <w:t>.12</w:t>
      </w:r>
      <w:r w:rsidR="00412023" w:rsidRPr="00301182">
        <w:rPr>
          <w:sz w:val="22"/>
          <w:szCs w:val="22"/>
        </w:rPr>
        <w:t xml:space="preserve">.2. </w:t>
      </w:r>
      <w:r w:rsidR="00A515CB" w:rsidRPr="00301182">
        <w:rPr>
          <w:b/>
          <w:color w:val="000000"/>
          <w:sz w:val="22"/>
          <w:szCs w:val="22"/>
          <w:u w:val="single"/>
        </w:rPr>
        <w:t>2 priedas</w:t>
      </w:r>
      <w:r w:rsidR="00A515CB" w:rsidRPr="00301182">
        <w:rPr>
          <w:b/>
        </w:rPr>
        <w:t xml:space="preserve"> </w:t>
      </w:r>
      <w:r w:rsidR="00A515CB" w:rsidRPr="00301182">
        <w:rPr>
          <w:color w:val="000000"/>
          <w:sz w:val="22"/>
          <w:szCs w:val="22"/>
        </w:rPr>
        <w:t>„Subtiekėjams perduodamų sutarties įsipareigojimų sąrašas“ (pridedama, jei yra subtiekėjų</w:t>
      </w:r>
      <w:r w:rsidR="00A515CB" w:rsidRPr="00301182">
        <w:rPr>
          <w:caps/>
          <w:color w:val="000000"/>
          <w:sz w:val="22"/>
          <w:szCs w:val="22"/>
        </w:rPr>
        <w:t>);</w:t>
      </w:r>
    </w:p>
    <w:p w14:paraId="141B900A" w14:textId="77777777" w:rsidR="00412023" w:rsidRPr="00301182" w:rsidRDefault="00F464D3" w:rsidP="00873A32">
      <w:pPr>
        <w:widowControl w:val="0"/>
        <w:tabs>
          <w:tab w:val="left" w:pos="284"/>
          <w:tab w:val="left" w:pos="426"/>
        </w:tabs>
        <w:ind w:left="-284"/>
        <w:jc w:val="both"/>
        <w:rPr>
          <w:sz w:val="22"/>
          <w:szCs w:val="22"/>
        </w:rPr>
      </w:pPr>
      <w:r w:rsidRPr="00301182">
        <w:rPr>
          <w:sz w:val="22"/>
          <w:szCs w:val="22"/>
        </w:rPr>
        <w:t>2</w:t>
      </w:r>
      <w:r w:rsidR="00056810" w:rsidRPr="00301182">
        <w:rPr>
          <w:sz w:val="22"/>
          <w:szCs w:val="22"/>
        </w:rPr>
        <w:t>2</w:t>
      </w:r>
      <w:r w:rsidRPr="00301182">
        <w:rPr>
          <w:sz w:val="22"/>
          <w:szCs w:val="22"/>
        </w:rPr>
        <w:t>.12</w:t>
      </w:r>
      <w:r w:rsidR="00A515CB" w:rsidRPr="00301182">
        <w:rPr>
          <w:sz w:val="22"/>
          <w:szCs w:val="22"/>
        </w:rPr>
        <w:t xml:space="preserve">.3. </w:t>
      </w:r>
      <w:r w:rsidR="00A515CB" w:rsidRPr="00301182">
        <w:rPr>
          <w:b/>
          <w:color w:val="000000"/>
          <w:sz w:val="22"/>
          <w:szCs w:val="22"/>
          <w:u w:val="single"/>
        </w:rPr>
        <w:t>3 priedas</w:t>
      </w:r>
      <w:r w:rsidR="00412023" w:rsidRPr="00301182">
        <w:rPr>
          <w:b/>
        </w:rPr>
        <w:t xml:space="preserve"> </w:t>
      </w:r>
      <w:r w:rsidR="00412023" w:rsidRPr="00301182">
        <w:t>„</w:t>
      </w:r>
      <w:r w:rsidR="00412023" w:rsidRPr="00301182">
        <w:rPr>
          <w:sz w:val="22"/>
          <w:szCs w:val="22"/>
        </w:rPr>
        <w:t xml:space="preserve">Darbų, </w:t>
      </w:r>
      <w:r w:rsidR="00A515CB" w:rsidRPr="00301182">
        <w:rPr>
          <w:sz w:val="22"/>
          <w:szCs w:val="22"/>
        </w:rPr>
        <w:t>eksploatacinių medžiagų ir atsarginių dalių, reikalingų vienos Transporto priemonės techniniam aptarnavimui ir priežiūrai 24 mėnesių laikotarpiu, transporto priemonei nuvažiuojant 150 000 km, specifikacija</w:t>
      </w:r>
      <w:r w:rsidR="00412023" w:rsidRPr="00301182">
        <w:rPr>
          <w:sz w:val="22"/>
          <w:szCs w:val="22"/>
        </w:rPr>
        <w:t>“;</w:t>
      </w:r>
    </w:p>
    <w:p w14:paraId="007198EB" w14:textId="77777777" w:rsidR="00412023" w:rsidRPr="00301182" w:rsidRDefault="00F464D3" w:rsidP="00873A32">
      <w:pPr>
        <w:widowControl w:val="0"/>
        <w:tabs>
          <w:tab w:val="left" w:pos="284"/>
          <w:tab w:val="left" w:pos="426"/>
        </w:tabs>
        <w:ind w:left="-284"/>
        <w:jc w:val="both"/>
        <w:rPr>
          <w:color w:val="000000"/>
          <w:sz w:val="22"/>
          <w:szCs w:val="22"/>
        </w:rPr>
      </w:pPr>
      <w:r w:rsidRPr="00301182">
        <w:rPr>
          <w:sz w:val="22"/>
          <w:szCs w:val="22"/>
        </w:rPr>
        <w:t>2</w:t>
      </w:r>
      <w:r w:rsidR="00056810" w:rsidRPr="00301182">
        <w:rPr>
          <w:sz w:val="22"/>
          <w:szCs w:val="22"/>
        </w:rPr>
        <w:t>2</w:t>
      </w:r>
      <w:r w:rsidRPr="00301182">
        <w:rPr>
          <w:sz w:val="22"/>
          <w:szCs w:val="22"/>
        </w:rPr>
        <w:t>.12</w:t>
      </w:r>
      <w:r w:rsidR="00412023" w:rsidRPr="00301182">
        <w:rPr>
          <w:sz w:val="22"/>
          <w:szCs w:val="22"/>
        </w:rPr>
        <w:t xml:space="preserve">.4. </w:t>
      </w:r>
      <w:r w:rsidR="00412023" w:rsidRPr="00301182">
        <w:rPr>
          <w:b/>
          <w:color w:val="000000"/>
          <w:sz w:val="22"/>
          <w:szCs w:val="22"/>
          <w:u w:val="single"/>
        </w:rPr>
        <w:t>4 priedas</w:t>
      </w:r>
      <w:r w:rsidR="00412023" w:rsidRPr="00301182">
        <w:rPr>
          <w:color w:val="000000"/>
          <w:sz w:val="22"/>
          <w:szCs w:val="22"/>
        </w:rPr>
        <w:t xml:space="preserve"> „Transporto priemonių priėmimo-perdavimo aktas“;</w:t>
      </w:r>
    </w:p>
    <w:p w14:paraId="21041536" w14:textId="77777777" w:rsidR="00412023" w:rsidRPr="00301182" w:rsidRDefault="00F464D3" w:rsidP="00873A32">
      <w:pPr>
        <w:widowControl w:val="0"/>
        <w:tabs>
          <w:tab w:val="left" w:pos="284"/>
          <w:tab w:val="left" w:pos="426"/>
        </w:tabs>
        <w:ind w:left="-284"/>
        <w:jc w:val="both"/>
        <w:rPr>
          <w:sz w:val="22"/>
          <w:szCs w:val="22"/>
        </w:rPr>
      </w:pPr>
      <w:r w:rsidRPr="00301182">
        <w:rPr>
          <w:sz w:val="22"/>
          <w:szCs w:val="22"/>
        </w:rPr>
        <w:t>2</w:t>
      </w:r>
      <w:r w:rsidR="00056810" w:rsidRPr="00301182">
        <w:rPr>
          <w:sz w:val="22"/>
          <w:szCs w:val="22"/>
        </w:rPr>
        <w:t>2</w:t>
      </w:r>
      <w:r w:rsidRPr="00301182">
        <w:rPr>
          <w:sz w:val="22"/>
          <w:szCs w:val="22"/>
        </w:rPr>
        <w:t>.12</w:t>
      </w:r>
      <w:r w:rsidR="00412023" w:rsidRPr="00301182">
        <w:rPr>
          <w:sz w:val="22"/>
          <w:szCs w:val="22"/>
        </w:rPr>
        <w:t xml:space="preserve">.5. </w:t>
      </w:r>
      <w:r w:rsidR="00412023" w:rsidRPr="00301182">
        <w:rPr>
          <w:b/>
          <w:color w:val="000000"/>
          <w:sz w:val="22"/>
          <w:szCs w:val="22"/>
          <w:u w:val="single"/>
        </w:rPr>
        <w:t xml:space="preserve">5 priedas </w:t>
      </w:r>
      <w:r w:rsidR="00412023" w:rsidRPr="00301182">
        <w:rPr>
          <w:color w:val="000000"/>
          <w:sz w:val="22"/>
          <w:szCs w:val="22"/>
        </w:rPr>
        <w:t xml:space="preserve">„Transporto priemonių </w:t>
      </w:r>
      <w:r w:rsidR="00730175" w:rsidRPr="00301182">
        <w:rPr>
          <w:color w:val="000000"/>
          <w:sz w:val="22"/>
          <w:szCs w:val="22"/>
        </w:rPr>
        <w:t>priėmimo ir perdavimo garantinio ir negarantinio remonto darbams bei techninės priežiūros ir aptarnavimo paslaugoms akto pavyzdys</w:t>
      </w:r>
      <w:r w:rsidR="00412023" w:rsidRPr="00301182">
        <w:rPr>
          <w:color w:val="000000"/>
          <w:sz w:val="22"/>
          <w:szCs w:val="22"/>
        </w:rPr>
        <w:t>“.</w:t>
      </w:r>
    </w:p>
    <w:p w14:paraId="34AE880B" w14:textId="77777777" w:rsidR="00834946" w:rsidRPr="00301182" w:rsidRDefault="00834946" w:rsidP="00873A32">
      <w:pPr>
        <w:pStyle w:val="Pagrindinistekstas"/>
        <w:widowControl w:val="0"/>
        <w:tabs>
          <w:tab w:val="left" w:pos="426"/>
          <w:tab w:val="left" w:pos="567"/>
        </w:tabs>
        <w:rPr>
          <w:sz w:val="22"/>
          <w:szCs w:val="22"/>
        </w:rPr>
      </w:pP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25"/>
        <w:gridCol w:w="4535"/>
      </w:tblGrid>
      <w:tr w:rsidR="00834946" w:rsidRPr="00301182" w14:paraId="01D41A18" w14:textId="77777777" w:rsidTr="00565C78">
        <w:tc>
          <w:tcPr>
            <w:tcW w:w="4535" w:type="dxa"/>
            <w:tcBorders>
              <w:top w:val="nil"/>
              <w:left w:val="nil"/>
              <w:bottom w:val="nil"/>
              <w:right w:val="nil"/>
            </w:tcBorders>
            <w:shd w:val="clear" w:color="auto" w:fill="auto"/>
          </w:tcPr>
          <w:p w14:paraId="26A5E1A8" w14:textId="77777777" w:rsidR="00834946" w:rsidRPr="00301182" w:rsidRDefault="00834946" w:rsidP="00873A32">
            <w:pPr>
              <w:widowControl w:val="0"/>
              <w:rPr>
                <w:b/>
                <w:sz w:val="22"/>
                <w:szCs w:val="22"/>
                <w:lang w:eastAsia="lt-LT"/>
              </w:rPr>
            </w:pPr>
            <w:r w:rsidRPr="00301182">
              <w:rPr>
                <w:b/>
                <w:sz w:val="22"/>
                <w:szCs w:val="22"/>
                <w:lang w:eastAsia="lt-LT"/>
              </w:rPr>
              <w:t>Pirkėjas:</w:t>
            </w:r>
          </w:p>
        </w:tc>
        <w:tc>
          <w:tcPr>
            <w:tcW w:w="425" w:type="dxa"/>
            <w:tcBorders>
              <w:top w:val="nil"/>
              <w:left w:val="nil"/>
              <w:bottom w:val="nil"/>
              <w:right w:val="nil"/>
            </w:tcBorders>
            <w:shd w:val="clear" w:color="auto" w:fill="auto"/>
          </w:tcPr>
          <w:p w14:paraId="44CEA915" w14:textId="77777777" w:rsidR="00834946" w:rsidRPr="00301182" w:rsidRDefault="00834946" w:rsidP="00873A32">
            <w:pPr>
              <w:widowControl w:val="0"/>
              <w:rPr>
                <w:b/>
                <w:sz w:val="22"/>
                <w:szCs w:val="22"/>
                <w:lang w:eastAsia="lt-LT"/>
              </w:rPr>
            </w:pPr>
          </w:p>
        </w:tc>
        <w:tc>
          <w:tcPr>
            <w:tcW w:w="4535" w:type="dxa"/>
            <w:tcBorders>
              <w:top w:val="nil"/>
              <w:left w:val="nil"/>
              <w:bottom w:val="nil"/>
              <w:right w:val="nil"/>
            </w:tcBorders>
            <w:shd w:val="clear" w:color="auto" w:fill="auto"/>
          </w:tcPr>
          <w:p w14:paraId="473971EB" w14:textId="77777777" w:rsidR="00834946" w:rsidRPr="00301182" w:rsidRDefault="00834946" w:rsidP="00873A32">
            <w:pPr>
              <w:widowControl w:val="0"/>
              <w:rPr>
                <w:b/>
                <w:sz w:val="22"/>
                <w:szCs w:val="22"/>
                <w:lang w:eastAsia="lt-LT"/>
              </w:rPr>
            </w:pPr>
            <w:r w:rsidRPr="00301182">
              <w:rPr>
                <w:b/>
                <w:sz w:val="22"/>
                <w:szCs w:val="22"/>
                <w:lang w:eastAsia="lt-LT"/>
              </w:rPr>
              <w:t>Tiekėjas:</w:t>
            </w:r>
          </w:p>
        </w:tc>
      </w:tr>
      <w:tr w:rsidR="00834946" w:rsidRPr="00301182" w14:paraId="7F4CE5C8" w14:textId="77777777" w:rsidTr="00565C78">
        <w:tc>
          <w:tcPr>
            <w:tcW w:w="4535" w:type="dxa"/>
            <w:tcBorders>
              <w:top w:val="nil"/>
              <w:left w:val="nil"/>
              <w:bottom w:val="nil"/>
              <w:right w:val="nil"/>
            </w:tcBorders>
            <w:shd w:val="clear" w:color="auto" w:fill="auto"/>
          </w:tcPr>
          <w:p w14:paraId="40F9B667" w14:textId="77777777" w:rsidR="00834946" w:rsidRPr="00301182" w:rsidRDefault="00834946" w:rsidP="00873A32">
            <w:pPr>
              <w:widowControl w:val="0"/>
              <w:rPr>
                <w:b/>
                <w:sz w:val="22"/>
                <w:szCs w:val="22"/>
                <w:lang w:eastAsia="lt-LT"/>
              </w:rPr>
            </w:pPr>
          </w:p>
        </w:tc>
        <w:tc>
          <w:tcPr>
            <w:tcW w:w="425" w:type="dxa"/>
            <w:tcBorders>
              <w:top w:val="nil"/>
              <w:left w:val="nil"/>
              <w:bottom w:val="nil"/>
              <w:right w:val="nil"/>
            </w:tcBorders>
            <w:shd w:val="clear" w:color="auto" w:fill="auto"/>
          </w:tcPr>
          <w:p w14:paraId="46D7634A" w14:textId="77777777" w:rsidR="00834946" w:rsidRPr="00301182" w:rsidRDefault="00834946" w:rsidP="00873A32">
            <w:pPr>
              <w:widowControl w:val="0"/>
              <w:rPr>
                <w:b/>
                <w:sz w:val="22"/>
                <w:szCs w:val="22"/>
                <w:lang w:eastAsia="lt-LT"/>
              </w:rPr>
            </w:pPr>
          </w:p>
        </w:tc>
        <w:tc>
          <w:tcPr>
            <w:tcW w:w="4535" w:type="dxa"/>
            <w:tcBorders>
              <w:top w:val="nil"/>
              <w:left w:val="nil"/>
              <w:bottom w:val="nil"/>
              <w:right w:val="nil"/>
            </w:tcBorders>
            <w:shd w:val="clear" w:color="auto" w:fill="auto"/>
          </w:tcPr>
          <w:p w14:paraId="5008DE81" w14:textId="77777777" w:rsidR="00834946" w:rsidRPr="00301182" w:rsidRDefault="00834946" w:rsidP="00873A32">
            <w:pPr>
              <w:widowControl w:val="0"/>
              <w:rPr>
                <w:b/>
                <w:sz w:val="22"/>
                <w:szCs w:val="22"/>
                <w:lang w:eastAsia="lt-LT"/>
              </w:rPr>
            </w:pPr>
          </w:p>
        </w:tc>
      </w:tr>
    </w:tbl>
    <w:p w14:paraId="44183194" w14:textId="77777777" w:rsidR="00834946" w:rsidRPr="00301182" w:rsidRDefault="00834946" w:rsidP="00873A32">
      <w:pPr>
        <w:pStyle w:val="Pagrindinistekstas"/>
        <w:widowControl w:val="0"/>
        <w:jc w:val="center"/>
        <w:rPr>
          <w:sz w:val="22"/>
          <w:szCs w:val="22"/>
        </w:rPr>
      </w:pPr>
      <w:r w:rsidRPr="00301182">
        <w:rPr>
          <w:sz w:val="22"/>
          <w:szCs w:val="22"/>
        </w:rPr>
        <w:br w:type="page"/>
      </w:r>
    </w:p>
    <w:p w14:paraId="6F32C16C" w14:textId="77777777" w:rsidR="00834946" w:rsidRPr="00301182" w:rsidRDefault="00834946" w:rsidP="00873A32">
      <w:pPr>
        <w:pStyle w:val="CentrBoldm"/>
        <w:widowControl w:val="0"/>
        <w:rPr>
          <w:rFonts w:ascii="Times New Roman" w:hAnsi="Times New Roman" w:cs="Times New Roman"/>
          <w:caps/>
          <w:sz w:val="22"/>
          <w:szCs w:val="22"/>
          <w:u w:val="single"/>
          <w:lang w:val="lt-LT"/>
        </w:rPr>
      </w:pPr>
    </w:p>
    <w:p w14:paraId="09333117" w14:textId="4795E6F3" w:rsidR="00834946" w:rsidRPr="00301182" w:rsidRDefault="00834946" w:rsidP="00873A32">
      <w:pPr>
        <w:pStyle w:val="Pagrindinistekstas22"/>
        <w:widowControl w:val="0"/>
        <w:jc w:val="right"/>
        <w:rPr>
          <w:rFonts w:ascii="Times New Roman" w:hAnsi="Times New Roman"/>
          <w:color w:val="000000"/>
          <w:sz w:val="24"/>
          <w:szCs w:val="24"/>
          <w:lang w:val="lt-LT"/>
        </w:rPr>
      </w:pPr>
      <w:r w:rsidRPr="00301182">
        <w:rPr>
          <w:rFonts w:ascii="Times New Roman" w:hAnsi="Times New Roman"/>
          <w:sz w:val="24"/>
          <w:szCs w:val="24"/>
          <w:lang w:val="lt-LT"/>
        </w:rPr>
        <w:t>P</w:t>
      </w:r>
      <w:r w:rsidRPr="00301182">
        <w:rPr>
          <w:rFonts w:ascii="Times New Roman" w:hAnsi="Times New Roman"/>
          <w:color w:val="000000"/>
          <w:sz w:val="24"/>
          <w:szCs w:val="24"/>
          <w:lang w:val="lt-LT"/>
        </w:rPr>
        <w:t xml:space="preserve">irkimo–pardavimo sutarties Nr. </w:t>
      </w:r>
      <w:r w:rsidR="00B0075E">
        <w:rPr>
          <w:rFonts w:ascii="Times New Roman" w:hAnsi="Times New Roman"/>
          <w:color w:val="000000"/>
          <w:sz w:val="24"/>
          <w:szCs w:val="24"/>
          <w:lang w:val="lt-LT"/>
        </w:rPr>
        <w:t>.</w:t>
      </w:r>
      <w:r w:rsidRPr="00301182">
        <w:rPr>
          <w:rFonts w:ascii="Times New Roman" w:hAnsi="Times New Roman"/>
          <w:color w:val="000000"/>
          <w:sz w:val="24"/>
          <w:szCs w:val="24"/>
          <w:lang w:val="lt-LT"/>
        </w:rPr>
        <w:t>..</w:t>
      </w:r>
    </w:p>
    <w:p w14:paraId="0BEF05B7" w14:textId="77777777" w:rsidR="00834946" w:rsidRPr="00301182" w:rsidRDefault="00834946" w:rsidP="00873A32">
      <w:pPr>
        <w:pStyle w:val="Pagrindinistekstas22"/>
        <w:widowControl w:val="0"/>
        <w:jc w:val="right"/>
        <w:rPr>
          <w:rFonts w:ascii="Times New Roman" w:hAnsi="Times New Roman"/>
          <w:color w:val="000000"/>
          <w:sz w:val="24"/>
          <w:szCs w:val="24"/>
          <w:lang w:val="lt-LT"/>
        </w:rPr>
      </w:pPr>
      <w:r w:rsidRPr="00301182">
        <w:rPr>
          <w:rFonts w:ascii="Times New Roman" w:hAnsi="Times New Roman"/>
          <w:color w:val="000000"/>
          <w:sz w:val="24"/>
          <w:szCs w:val="24"/>
          <w:lang w:val="lt-LT"/>
        </w:rPr>
        <w:t>Priedas Nr. 1</w:t>
      </w:r>
    </w:p>
    <w:p w14:paraId="6BBB0675" w14:textId="77777777" w:rsidR="00834946" w:rsidRPr="00301182" w:rsidRDefault="00834946" w:rsidP="00873A32">
      <w:pPr>
        <w:pStyle w:val="Pagrindinistekstas22"/>
        <w:widowControl w:val="0"/>
        <w:jc w:val="center"/>
        <w:rPr>
          <w:rFonts w:ascii="Times New Roman" w:hAnsi="Times New Roman"/>
          <w:color w:val="000000"/>
          <w:sz w:val="24"/>
          <w:szCs w:val="24"/>
          <w:lang w:val="lt-LT"/>
        </w:rPr>
      </w:pPr>
    </w:p>
    <w:p w14:paraId="00F3B390" w14:textId="77777777" w:rsidR="00834946" w:rsidRPr="00301182" w:rsidRDefault="00834946" w:rsidP="00873A32">
      <w:pPr>
        <w:pStyle w:val="Pagrindinistekstas22"/>
        <w:widowControl w:val="0"/>
        <w:jc w:val="center"/>
        <w:rPr>
          <w:rFonts w:ascii="Times New Roman" w:hAnsi="Times New Roman"/>
          <w:i/>
          <w:color w:val="000000"/>
          <w:sz w:val="24"/>
          <w:szCs w:val="24"/>
          <w:lang w:val="lt-LT"/>
        </w:rPr>
      </w:pPr>
      <w:r w:rsidRPr="00301182">
        <w:rPr>
          <w:rFonts w:ascii="Times New Roman" w:hAnsi="Times New Roman"/>
          <w:i/>
          <w:color w:val="000000"/>
          <w:sz w:val="24"/>
          <w:szCs w:val="24"/>
          <w:lang w:val="lt-LT"/>
        </w:rPr>
        <w:t>(Tiekėjo pavadinimas)</w:t>
      </w:r>
    </w:p>
    <w:p w14:paraId="203C54EF" w14:textId="77777777" w:rsidR="00834946" w:rsidRPr="00301182" w:rsidRDefault="00834946" w:rsidP="00873A32">
      <w:pPr>
        <w:pStyle w:val="Pagrindinistekstas22"/>
        <w:widowControl w:val="0"/>
        <w:jc w:val="center"/>
        <w:rPr>
          <w:rFonts w:ascii="Times New Roman" w:hAnsi="Times New Roman"/>
          <w:i/>
          <w:color w:val="000000"/>
          <w:sz w:val="24"/>
          <w:szCs w:val="24"/>
          <w:lang w:val="lt-LT"/>
        </w:rPr>
      </w:pPr>
      <w:r w:rsidRPr="00301182">
        <w:rPr>
          <w:rFonts w:ascii="Times New Roman" w:hAnsi="Times New Roman"/>
          <w:i/>
          <w:color w:val="000000"/>
          <w:sz w:val="24"/>
          <w:szCs w:val="24"/>
          <w:lang w:val="lt-LT"/>
        </w:rPr>
        <w:t>(Adresas, telefono numeris, fakso numeris)</w:t>
      </w:r>
    </w:p>
    <w:p w14:paraId="45932273" w14:textId="77777777" w:rsidR="00834946" w:rsidRPr="00301182" w:rsidRDefault="00834946" w:rsidP="00873A32">
      <w:pPr>
        <w:pStyle w:val="Pagrindinistekstas22"/>
        <w:widowControl w:val="0"/>
        <w:jc w:val="center"/>
        <w:rPr>
          <w:rFonts w:ascii="Times New Roman" w:hAnsi="Times New Roman"/>
          <w:color w:val="000000"/>
          <w:sz w:val="24"/>
          <w:szCs w:val="24"/>
          <w:lang w:val="lt-LT"/>
        </w:rPr>
      </w:pPr>
    </w:p>
    <w:p w14:paraId="389D8203" w14:textId="77777777" w:rsidR="00834946" w:rsidRPr="00301182" w:rsidRDefault="00834946" w:rsidP="00873A32">
      <w:pPr>
        <w:pStyle w:val="Pagrindinistekstas22"/>
        <w:widowControl w:val="0"/>
        <w:jc w:val="center"/>
        <w:rPr>
          <w:rFonts w:ascii="Times New Roman" w:hAnsi="Times New Roman"/>
          <w:b/>
          <w:color w:val="000000"/>
          <w:sz w:val="24"/>
          <w:szCs w:val="24"/>
          <w:lang w:val="lt-LT"/>
        </w:rPr>
      </w:pPr>
      <w:r w:rsidRPr="00301182">
        <w:rPr>
          <w:rFonts w:ascii="Times New Roman" w:hAnsi="Times New Roman"/>
          <w:b/>
          <w:color w:val="000000"/>
          <w:sz w:val="24"/>
          <w:szCs w:val="24"/>
          <w:lang w:val="lt-LT"/>
        </w:rPr>
        <w:t xml:space="preserve">Techninė </w:t>
      </w:r>
      <w:r w:rsidR="006B66C4" w:rsidRPr="00301182">
        <w:rPr>
          <w:rFonts w:ascii="Times New Roman" w:hAnsi="Times New Roman"/>
          <w:b/>
          <w:color w:val="000000"/>
          <w:sz w:val="24"/>
          <w:szCs w:val="24"/>
          <w:lang w:val="lt-LT"/>
        </w:rPr>
        <w:t xml:space="preserve">Transporto priemonių </w:t>
      </w:r>
      <w:r w:rsidRPr="00301182">
        <w:rPr>
          <w:rFonts w:ascii="Times New Roman" w:hAnsi="Times New Roman"/>
          <w:b/>
          <w:color w:val="000000"/>
          <w:sz w:val="24"/>
          <w:szCs w:val="24"/>
          <w:lang w:val="lt-LT"/>
        </w:rPr>
        <w:t>specifikacija</w:t>
      </w:r>
    </w:p>
    <w:p w14:paraId="0D91825D" w14:textId="77777777" w:rsidR="00834946" w:rsidRPr="00301182" w:rsidRDefault="00834946" w:rsidP="00873A32">
      <w:pPr>
        <w:pStyle w:val="Pagrindinistekstas22"/>
        <w:widowControl w:val="0"/>
        <w:jc w:val="center"/>
        <w:rPr>
          <w:rFonts w:ascii="Times New Roman" w:hAnsi="Times New Roman"/>
          <w:b/>
          <w:color w:val="000000"/>
          <w:sz w:val="24"/>
          <w:szCs w:val="24"/>
          <w:lang w:val="lt-LT"/>
        </w:rPr>
      </w:pPr>
    </w:p>
    <w:p w14:paraId="2242D206" w14:textId="77777777" w:rsidR="00834946" w:rsidRPr="00301182" w:rsidRDefault="00834946" w:rsidP="00873A32">
      <w:pPr>
        <w:pStyle w:val="Pagrindinistekstas22"/>
        <w:widowControl w:val="0"/>
        <w:jc w:val="center"/>
        <w:rPr>
          <w:rFonts w:ascii="Times New Roman" w:hAnsi="Times New Roman"/>
          <w:i/>
          <w:color w:val="000000"/>
          <w:sz w:val="24"/>
          <w:szCs w:val="24"/>
          <w:lang w:val="lt-LT"/>
        </w:rPr>
      </w:pPr>
      <w:r w:rsidRPr="00301182">
        <w:rPr>
          <w:rFonts w:ascii="Times New Roman" w:hAnsi="Times New Roman"/>
          <w:i/>
          <w:color w:val="000000"/>
          <w:sz w:val="24"/>
          <w:szCs w:val="24"/>
          <w:lang w:val="lt-LT"/>
        </w:rPr>
        <w:t>(data)</w:t>
      </w:r>
    </w:p>
    <w:p w14:paraId="787FF868" w14:textId="77777777" w:rsidR="00834946" w:rsidRPr="00301182" w:rsidRDefault="00834946" w:rsidP="00873A32">
      <w:pPr>
        <w:pStyle w:val="Pagrindinistekstas22"/>
        <w:widowControl w:val="0"/>
        <w:jc w:val="center"/>
        <w:rPr>
          <w:rFonts w:ascii="Times New Roman" w:hAnsi="Times New Roman"/>
          <w:i/>
          <w:color w:val="000000"/>
          <w:sz w:val="24"/>
          <w:szCs w:val="24"/>
          <w:lang w:val="lt-LT"/>
        </w:rPr>
      </w:pPr>
      <w:r w:rsidRPr="00301182">
        <w:rPr>
          <w:rFonts w:ascii="Times New Roman" w:hAnsi="Times New Roman"/>
          <w:i/>
          <w:color w:val="000000"/>
          <w:sz w:val="24"/>
          <w:szCs w:val="24"/>
          <w:lang w:val="lt-LT"/>
        </w:rPr>
        <w:t>(vietovė)</w:t>
      </w:r>
    </w:p>
    <w:p w14:paraId="6069B1E1" w14:textId="77777777" w:rsidR="00834946" w:rsidRPr="00301182" w:rsidRDefault="00834946" w:rsidP="00873A32">
      <w:pPr>
        <w:pStyle w:val="Pagrindinistekstas22"/>
        <w:widowControl w:val="0"/>
        <w:jc w:val="center"/>
        <w:rPr>
          <w:rFonts w:ascii="Times New Roman" w:hAnsi="Times New Roman"/>
          <w:b/>
          <w:color w:val="000000"/>
          <w:sz w:val="24"/>
          <w:szCs w:val="24"/>
          <w:lang w:val="lt-LT"/>
        </w:rPr>
      </w:pPr>
    </w:p>
    <w:p w14:paraId="51D9E791" w14:textId="77777777" w:rsidR="00834946" w:rsidRPr="00301182" w:rsidRDefault="00834946" w:rsidP="00873A32">
      <w:pPr>
        <w:pStyle w:val="Pagrindinistekstas22"/>
        <w:widowControl w:val="0"/>
        <w:rPr>
          <w:rFonts w:ascii="Times New Roman" w:hAnsi="Times New Roman"/>
          <w:color w:val="000000"/>
          <w:sz w:val="24"/>
          <w:szCs w:val="24"/>
          <w:lang w:val="lt-LT"/>
        </w:rPr>
      </w:pPr>
    </w:p>
    <w:p w14:paraId="2F9595EB" w14:textId="77777777" w:rsidR="00834946" w:rsidRPr="00301182" w:rsidRDefault="00834946" w:rsidP="00873A32">
      <w:pPr>
        <w:pStyle w:val="Pagrindinistekstas22"/>
        <w:widowControl w:val="0"/>
        <w:rPr>
          <w:rFonts w:ascii="Times New Roman" w:hAnsi="Times New Roman"/>
          <w:color w:val="000000"/>
          <w:sz w:val="24"/>
          <w:szCs w:val="24"/>
          <w:lang w:val="lt-LT"/>
        </w:rPr>
      </w:pPr>
    </w:p>
    <w:p w14:paraId="18A535F6" w14:textId="77777777" w:rsidR="00834946" w:rsidRPr="00301182" w:rsidRDefault="00834946" w:rsidP="00873A32">
      <w:pPr>
        <w:pStyle w:val="Pagrindinistekstas22"/>
        <w:widowControl w:val="0"/>
        <w:jc w:val="right"/>
        <w:rPr>
          <w:rFonts w:ascii="Times New Roman" w:hAnsi="Times New Roman"/>
          <w:sz w:val="24"/>
          <w:szCs w:val="24"/>
          <w:lang w:val="lt-LT"/>
        </w:rPr>
        <w:sectPr w:rsidR="00834946" w:rsidRPr="00301182" w:rsidSect="005727AC">
          <w:pgSz w:w="11906" w:h="16838"/>
          <w:pgMar w:top="851" w:right="567" w:bottom="567" w:left="1701" w:header="567" w:footer="567" w:gutter="0"/>
          <w:cols w:space="1296"/>
          <w:docGrid w:linePitch="360"/>
        </w:sectPr>
      </w:pPr>
    </w:p>
    <w:p w14:paraId="1513CCD3" w14:textId="77777777" w:rsidR="00834946" w:rsidRPr="00301182" w:rsidRDefault="00834946" w:rsidP="00873A32">
      <w:pPr>
        <w:pStyle w:val="Pagrindinistekstas22"/>
        <w:widowControl w:val="0"/>
        <w:jc w:val="right"/>
        <w:rPr>
          <w:rFonts w:ascii="Times New Roman" w:hAnsi="Times New Roman"/>
          <w:color w:val="000000"/>
          <w:sz w:val="24"/>
          <w:szCs w:val="24"/>
          <w:lang w:val="lt-LT"/>
        </w:rPr>
      </w:pPr>
      <w:r w:rsidRPr="00301182">
        <w:rPr>
          <w:rFonts w:ascii="Times New Roman" w:hAnsi="Times New Roman"/>
          <w:sz w:val="24"/>
          <w:szCs w:val="24"/>
          <w:lang w:val="lt-LT"/>
        </w:rPr>
        <w:lastRenderedPageBreak/>
        <w:t>P</w:t>
      </w:r>
      <w:r w:rsidRPr="00301182">
        <w:rPr>
          <w:rFonts w:ascii="Times New Roman" w:hAnsi="Times New Roman"/>
          <w:color w:val="000000"/>
          <w:sz w:val="24"/>
          <w:szCs w:val="24"/>
          <w:lang w:val="lt-LT"/>
        </w:rPr>
        <w:t>irkimo–pardavimo sutarties Nr. ...</w:t>
      </w:r>
    </w:p>
    <w:p w14:paraId="33A585CE" w14:textId="77777777" w:rsidR="00834946" w:rsidRPr="00301182" w:rsidRDefault="00834946" w:rsidP="00873A32">
      <w:pPr>
        <w:pStyle w:val="Pagrindinistekstas22"/>
        <w:widowControl w:val="0"/>
        <w:jc w:val="right"/>
        <w:rPr>
          <w:rFonts w:ascii="Times New Roman" w:hAnsi="Times New Roman"/>
          <w:color w:val="000000"/>
          <w:sz w:val="24"/>
          <w:szCs w:val="24"/>
          <w:lang w:val="lt-LT"/>
        </w:rPr>
      </w:pPr>
      <w:r w:rsidRPr="00301182">
        <w:rPr>
          <w:rFonts w:ascii="Times New Roman" w:hAnsi="Times New Roman"/>
          <w:color w:val="000000"/>
          <w:sz w:val="24"/>
          <w:szCs w:val="24"/>
          <w:lang w:val="lt-LT"/>
        </w:rPr>
        <w:t>Priedas Nr. 2</w:t>
      </w:r>
    </w:p>
    <w:p w14:paraId="700B10CA" w14:textId="77777777" w:rsidR="00834946" w:rsidRPr="00301182" w:rsidRDefault="00834946" w:rsidP="00873A32">
      <w:pPr>
        <w:pStyle w:val="Pagrindinistekstas22"/>
        <w:widowControl w:val="0"/>
        <w:jc w:val="center"/>
        <w:rPr>
          <w:rFonts w:ascii="Times New Roman" w:hAnsi="Times New Roman"/>
          <w:color w:val="000000"/>
          <w:sz w:val="24"/>
          <w:szCs w:val="24"/>
          <w:lang w:val="lt-LT"/>
        </w:rPr>
      </w:pPr>
    </w:p>
    <w:p w14:paraId="7390173B" w14:textId="77777777" w:rsidR="00834946" w:rsidRPr="00301182" w:rsidRDefault="00834946" w:rsidP="00873A32">
      <w:pPr>
        <w:pStyle w:val="Pagrindinistekstas22"/>
        <w:widowControl w:val="0"/>
        <w:jc w:val="center"/>
        <w:rPr>
          <w:rFonts w:ascii="Times New Roman" w:hAnsi="Times New Roman"/>
          <w:i/>
          <w:color w:val="000000"/>
          <w:sz w:val="24"/>
          <w:szCs w:val="24"/>
          <w:lang w:val="lt-LT"/>
        </w:rPr>
      </w:pPr>
      <w:r w:rsidRPr="00301182">
        <w:rPr>
          <w:rFonts w:ascii="Times New Roman" w:hAnsi="Times New Roman"/>
          <w:i/>
          <w:color w:val="000000"/>
          <w:sz w:val="24"/>
          <w:szCs w:val="24"/>
          <w:lang w:val="lt-LT"/>
        </w:rPr>
        <w:t>(Tiekėjo pavadinimas)</w:t>
      </w:r>
    </w:p>
    <w:p w14:paraId="79D82A64" w14:textId="77777777" w:rsidR="00834946" w:rsidRPr="00301182" w:rsidRDefault="00834946" w:rsidP="00873A32">
      <w:pPr>
        <w:pStyle w:val="Pagrindinistekstas22"/>
        <w:widowControl w:val="0"/>
        <w:jc w:val="center"/>
        <w:rPr>
          <w:rFonts w:ascii="Times New Roman" w:hAnsi="Times New Roman"/>
          <w:i/>
          <w:color w:val="000000"/>
          <w:sz w:val="24"/>
          <w:szCs w:val="24"/>
          <w:lang w:val="lt-LT"/>
        </w:rPr>
      </w:pPr>
      <w:r w:rsidRPr="00301182">
        <w:rPr>
          <w:rFonts w:ascii="Times New Roman" w:hAnsi="Times New Roman"/>
          <w:i/>
          <w:color w:val="000000"/>
          <w:sz w:val="24"/>
          <w:szCs w:val="24"/>
          <w:lang w:val="lt-LT"/>
        </w:rPr>
        <w:t>(Adresas, telefono numeris, fakso numeris)</w:t>
      </w:r>
    </w:p>
    <w:p w14:paraId="74DF372F" w14:textId="77777777" w:rsidR="00834946" w:rsidRPr="00301182" w:rsidRDefault="00834946" w:rsidP="00873A32">
      <w:pPr>
        <w:pStyle w:val="Pagrindinistekstas22"/>
        <w:widowControl w:val="0"/>
        <w:jc w:val="center"/>
        <w:rPr>
          <w:rFonts w:ascii="Times New Roman" w:hAnsi="Times New Roman"/>
          <w:color w:val="000000"/>
          <w:sz w:val="24"/>
          <w:szCs w:val="24"/>
          <w:lang w:val="lt-LT"/>
        </w:rPr>
      </w:pPr>
    </w:p>
    <w:p w14:paraId="325505D4" w14:textId="77777777" w:rsidR="00834946" w:rsidRPr="00301182" w:rsidRDefault="00834946" w:rsidP="00873A32">
      <w:pPr>
        <w:pStyle w:val="Pagrindinistekstas22"/>
        <w:widowControl w:val="0"/>
        <w:jc w:val="center"/>
        <w:rPr>
          <w:rFonts w:ascii="Times New Roman" w:hAnsi="Times New Roman"/>
          <w:color w:val="000000"/>
          <w:sz w:val="24"/>
          <w:szCs w:val="24"/>
          <w:lang w:val="lt-LT"/>
        </w:rPr>
      </w:pPr>
    </w:p>
    <w:p w14:paraId="02CD6452" w14:textId="77777777" w:rsidR="00834946" w:rsidRPr="00301182" w:rsidRDefault="00834946" w:rsidP="00873A32">
      <w:pPr>
        <w:pStyle w:val="Pagrindinistekstas22"/>
        <w:widowControl w:val="0"/>
        <w:jc w:val="center"/>
        <w:rPr>
          <w:rFonts w:ascii="Times New Roman" w:hAnsi="Times New Roman"/>
          <w:b/>
          <w:color w:val="000000"/>
          <w:sz w:val="24"/>
          <w:szCs w:val="24"/>
          <w:lang w:val="lt-LT"/>
        </w:rPr>
      </w:pPr>
      <w:r w:rsidRPr="00301182">
        <w:rPr>
          <w:rFonts w:ascii="Times New Roman" w:hAnsi="Times New Roman"/>
          <w:b/>
          <w:color w:val="000000"/>
          <w:sz w:val="24"/>
          <w:szCs w:val="24"/>
          <w:lang w:val="lt-LT"/>
        </w:rPr>
        <w:t>Subtiekėjams perduodamų Sutarties įsipareigojimų sąrašas</w:t>
      </w:r>
    </w:p>
    <w:p w14:paraId="1C8E4A26" w14:textId="77777777" w:rsidR="00834946" w:rsidRPr="00301182" w:rsidRDefault="00834946" w:rsidP="00873A32">
      <w:pPr>
        <w:pStyle w:val="Pagrindinistekstas22"/>
        <w:widowControl w:val="0"/>
        <w:rPr>
          <w:rFonts w:ascii="Times New Roman" w:hAnsi="Times New Roman"/>
          <w:b/>
          <w:color w:val="000000"/>
          <w:sz w:val="24"/>
          <w:szCs w:val="24"/>
          <w:lang w:val="lt-LT"/>
        </w:rPr>
      </w:pPr>
    </w:p>
    <w:p w14:paraId="19BF5BAA" w14:textId="77777777" w:rsidR="00834946" w:rsidRPr="00301182" w:rsidRDefault="00834946" w:rsidP="00873A32">
      <w:pPr>
        <w:pStyle w:val="Pagrindinistekstas22"/>
        <w:widowControl w:val="0"/>
        <w:jc w:val="center"/>
        <w:rPr>
          <w:rFonts w:ascii="Times New Roman" w:hAnsi="Times New Roman"/>
          <w:i/>
          <w:color w:val="000000"/>
          <w:sz w:val="24"/>
          <w:szCs w:val="24"/>
          <w:lang w:val="lt-LT"/>
        </w:rPr>
      </w:pPr>
      <w:r w:rsidRPr="00301182">
        <w:rPr>
          <w:rFonts w:ascii="Times New Roman" w:hAnsi="Times New Roman"/>
          <w:i/>
          <w:color w:val="000000"/>
          <w:sz w:val="24"/>
          <w:szCs w:val="24"/>
          <w:lang w:val="lt-LT"/>
        </w:rPr>
        <w:t>(data)</w:t>
      </w:r>
    </w:p>
    <w:p w14:paraId="5D2C5AA7" w14:textId="77777777" w:rsidR="00834946" w:rsidRPr="00301182" w:rsidRDefault="00834946" w:rsidP="00873A32">
      <w:pPr>
        <w:pStyle w:val="Pagrindinistekstas22"/>
        <w:widowControl w:val="0"/>
        <w:jc w:val="center"/>
        <w:rPr>
          <w:rFonts w:ascii="Times New Roman" w:hAnsi="Times New Roman"/>
          <w:i/>
          <w:color w:val="000000"/>
          <w:sz w:val="24"/>
          <w:szCs w:val="24"/>
          <w:lang w:val="lt-LT"/>
        </w:rPr>
      </w:pPr>
      <w:r w:rsidRPr="00301182">
        <w:rPr>
          <w:rFonts w:ascii="Times New Roman" w:hAnsi="Times New Roman"/>
          <w:i/>
          <w:color w:val="000000"/>
          <w:sz w:val="24"/>
          <w:szCs w:val="24"/>
          <w:lang w:val="lt-LT"/>
        </w:rPr>
        <w:t>(vietovė)</w:t>
      </w:r>
    </w:p>
    <w:p w14:paraId="099EA6F7" w14:textId="77777777" w:rsidR="00834946" w:rsidRPr="00301182" w:rsidRDefault="00834946" w:rsidP="00873A32">
      <w:pPr>
        <w:pStyle w:val="Pagrindinistekstas22"/>
        <w:widowControl w:val="0"/>
        <w:rPr>
          <w:rFonts w:ascii="Times New Roman" w:hAnsi="Times New Roman"/>
          <w:b/>
          <w:color w:val="000000"/>
          <w:sz w:val="24"/>
          <w:szCs w:val="24"/>
          <w:lang w:val="lt-LT"/>
        </w:rPr>
      </w:pPr>
    </w:p>
    <w:p w14:paraId="26781398" w14:textId="77777777" w:rsidR="00834946" w:rsidRPr="00301182" w:rsidRDefault="00834946" w:rsidP="00873A32">
      <w:pPr>
        <w:pStyle w:val="Pagrindinistekstas22"/>
        <w:widowControl w:val="0"/>
        <w:rPr>
          <w:rFonts w:ascii="Times New Roman" w:hAnsi="Times New Roman"/>
          <w:b/>
          <w:color w:val="000000"/>
          <w:sz w:val="24"/>
          <w:szCs w:val="24"/>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0"/>
        <w:gridCol w:w="4113"/>
        <w:gridCol w:w="4485"/>
      </w:tblGrid>
      <w:tr w:rsidR="00834946" w:rsidRPr="00301182" w14:paraId="042A68D2" w14:textId="77777777" w:rsidTr="00565C78">
        <w:trPr>
          <w:trHeight w:val="778"/>
        </w:trPr>
        <w:tc>
          <w:tcPr>
            <w:tcW w:w="890" w:type="dxa"/>
            <w:vAlign w:val="center"/>
          </w:tcPr>
          <w:p w14:paraId="67947B18" w14:textId="77777777" w:rsidR="00834946" w:rsidRPr="00301182" w:rsidRDefault="00834946" w:rsidP="00873A32">
            <w:pPr>
              <w:widowControl w:val="0"/>
              <w:jc w:val="center"/>
              <w:rPr>
                <w:color w:val="000000"/>
                <w:szCs w:val="24"/>
              </w:rPr>
            </w:pPr>
            <w:r w:rsidRPr="00301182">
              <w:rPr>
                <w:color w:val="000000"/>
                <w:szCs w:val="24"/>
              </w:rPr>
              <w:t>Eil. Nr.</w:t>
            </w:r>
          </w:p>
        </w:tc>
        <w:tc>
          <w:tcPr>
            <w:tcW w:w="4113" w:type="dxa"/>
            <w:vAlign w:val="center"/>
          </w:tcPr>
          <w:p w14:paraId="46432F7F" w14:textId="77777777" w:rsidR="00834946" w:rsidRPr="00301182" w:rsidRDefault="00834946" w:rsidP="00873A32">
            <w:pPr>
              <w:widowControl w:val="0"/>
              <w:jc w:val="center"/>
              <w:rPr>
                <w:color w:val="000000"/>
                <w:szCs w:val="24"/>
              </w:rPr>
            </w:pPr>
            <w:r w:rsidRPr="00301182">
              <w:rPr>
                <w:color w:val="000000"/>
                <w:szCs w:val="24"/>
              </w:rPr>
              <w:t>Subtiekėjo pavadinimas ir adresas</w:t>
            </w:r>
          </w:p>
        </w:tc>
        <w:tc>
          <w:tcPr>
            <w:tcW w:w="4485" w:type="dxa"/>
            <w:vAlign w:val="center"/>
          </w:tcPr>
          <w:p w14:paraId="1A81E492" w14:textId="77777777" w:rsidR="00834946" w:rsidRPr="00301182" w:rsidRDefault="00834946" w:rsidP="00873A32">
            <w:pPr>
              <w:widowControl w:val="0"/>
              <w:jc w:val="center"/>
              <w:rPr>
                <w:color w:val="000000"/>
                <w:szCs w:val="24"/>
              </w:rPr>
            </w:pPr>
            <w:proofErr w:type="spellStart"/>
            <w:r w:rsidRPr="00301182">
              <w:rPr>
                <w:color w:val="000000"/>
                <w:szCs w:val="24"/>
              </w:rPr>
              <w:t>Subtiekėjui</w:t>
            </w:r>
            <w:proofErr w:type="spellEnd"/>
            <w:r w:rsidRPr="00301182">
              <w:rPr>
                <w:color w:val="000000"/>
                <w:szCs w:val="24"/>
              </w:rPr>
              <w:t xml:space="preserve"> (-</w:t>
            </w:r>
            <w:proofErr w:type="spellStart"/>
            <w:r w:rsidRPr="00301182">
              <w:rPr>
                <w:color w:val="000000"/>
                <w:szCs w:val="24"/>
              </w:rPr>
              <w:t>jams</w:t>
            </w:r>
            <w:proofErr w:type="spellEnd"/>
            <w:r w:rsidRPr="00301182">
              <w:rPr>
                <w:color w:val="000000"/>
                <w:szCs w:val="24"/>
              </w:rPr>
              <w:t xml:space="preserve">) perduodamų sutarties įsipareigojimų aprašymas ir įsipareigojimų dalis (procentais), kuriai ketinama pasitelkti </w:t>
            </w:r>
            <w:proofErr w:type="spellStart"/>
            <w:r w:rsidRPr="00301182">
              <w:rPr>
                <w:color w:val="000000"/>
                <w:szCs w:val="24"/>
              </w:rPr>
              <w:t>subtiekėją</w:t>
            </w:r>
            <w:proofErr w:type="spellEnd"/>
          </w:p>
        </w:tc>
      </w:tr>
      <w:tr w:rsidR="00834946" w:rsidRPr="00301182" w14:paraId="64041BF0" w14:textId="77777777" w:rsidTr="00565C78">
        <w:trPr>
          <w:trHeight w:val="235"/>
        </w:trPr>
        <w:tc>
          <w:tcPr>
            <w:tcW w:w="890" w:type="dxa"/>
          </w:tcPr>
          <w:p w14:paraId="6A03E11B" w14:textId="77777777" w:rsidR="00834946" w:rsidRPr="00301182" w:rsidRDefault="00834946" w:rsidP="00873A32">
            <w:pPr>
              <w:widowControl w:val="0"/>
              <w:rPr>
                <w:color w:val="000000"/>
                <w:szCs w:val="24"/>
              </w:rPr>
            </w:pPr>
          </w:p>
        </w:tc>
        <w:tc>
          <w:tcPr>
            <w:tcW w:w="4113" w:type="dxa"/>
          </w:tcPr>
          <w:p w14:paraId="31DFB814" w14:textId="77777777" w:rsidR="00834946" w:rsidRPr="00301182" w:rsidRDefault="00834946" w:rsidP="00873A32">
            <w:pPr>
              <w:widowControl w:val="0"/>
              <w:rPr>
                <w:color w:val="000000"/>
                <w:szCs w:val="24"/>
              </w:rPr>
            </w:pPr>
          </w:p>
        </w:tc>
        <w:tc>
          <w:tcPr>
            <w:tcW w:w="4485" w:type="dxa"/>
          </w:tcPr>
          <w:p w14:paraId="6EA5A6FD" w14:textId="77777777" w:rsidR="00834946" w:rsidRPr="00301182" w:rsidRDefault="00834946" w:rsidP="00873A32">
            <w:pPr>
              <w:widowControl w:val="0"/>
              <w:rPr>
                <w:color w:val="000000"/>
                <w:szCs w:val="24"/>
              </w:rPr>
            </w:pPr>
          </w:p>
        </w:tc>
      </w:tr>
      <w:tr w:rsidR="00834946" w:rsidRPr="00301182" w14:paraId="0B89C6EA" w14:textId="77777777" w:rsidTr="00565C78">
        <w:trPr>
          <w:trHeight w:val="191"/>
        </w:trPr>
        <w:tc>
          <w:tcPr>
            <w:tcW w:w="890" w:type="dxa"/>
          </w:tcPr>
          <w:p w14:paraId="0CB0B2E9" w14:textId="77777777" w:rsidR="00834946" w:rsidRPr="00301182" w:rsidRDefault="00834946" w:rsidP="00873A32">
            <w:pPr>
              <w:widowControl w:val="0"/>
              <w:rPr>
                <w:color w:val="000000"/>
                <w:szCs w:val="24"/>
              </w:rPr>
            </w:pPr>
          </w:p>
        </w:tc>
        <w:tc>
          <w:tcPr>
            <w:tcW w:w="4113" w:type="dxa"/>
          </w:tcPr>
          <w:p w14:paraId="71CC5D9F" w14:textId="77777777" w:rsidR="00834946" w:rsidRPr="00301182" w:rsidRDefault="00834946" w:rsidP="00873A32">
            <w:pPr>
              <w:widowControl w:val="0"/>
              <w:rPr>
                <w:color w:val="000000"/>
                <w:szCs w:val="24"/>
              </w:rPr>
            </w:pPr>
          </w:p>
        </w:tc>
        <w:tc>
          <w:tcPr>
            <w:tcW w:w="4485" w:type="dxa"/>
          </w:tcPr>
          <w:p w14:paraId="483099D1" w14:textId="77777777" w:rsidR="00834946" w:rsidRPr="00301182" w:rsidRDefault="00834946" w:rsidP="00873A32">
            <w:pPr>
              <w:widowControl w:val="0"/>
              <w:rPr>
                <w:color w:val="000000"/>
                <w:szCs w:val="24"/>
              </w:rPr>
            </w:pPr>
          </w:p>
        </w:tc>
      </w:tr>
      <w:tr w:rsidR="00834946" w:rsidRPr="00301182" w14:paraId="725E86F8" w14:textId="77777777" w:rsidTr="00565C78">
        <w:trPr>
          <w:trHeight w:val="191"/>
        </w:trPr>
        <w:tc>
          <w:tcPr>
            <w:tcW w:w="890" w:type="dxa"/>
          </w:tcPr>
          <w:p w14:paraId="3FA0A645" w14:textId="77777777" w:rsidR="00834946" w:rsidRPr="00301182" w:rsidRDefault="00834946" w:rsidP="00873A32">
            <w:pPr>
              <w:widowControl w:val="0"/>
              <w:rPr>
                <w:color w:val="000000"/>
                <w:szCs w:val="24"/>
              </w:rPr>
            </w:pPr>
          </w:p>
        </w:tc>
        <w:tc>
          <w:tcPr>
            <w:tcW w:w="4113" w:type="dxa"/>
          </w:tcPr>
          <w:p w14:paraId="111785CD" w14:textId="77777777" w:rsidR="00834946" w:rsidRPr="00301182" w:rsidRDefault="00834946" w:rsidP="00873A32">
            <w:pPr>
              <w:widowControl w:val="0"/>
              <w:rPr>
                <w:color w:val="000000"/>
                <w:szCs w:val="24"/>
              </w:rPr>
            </w:pPr>
          </w:p>
        </w:tc>
        <w:tc>
          <w:tcPr>
            <w:tcW w:w="4485" w:type="dxa"/>
          </w:tcPr>
          <w:p w14:paraId="4E74D00E" w14:textId="77777777" w:rsidR="00834946" w:rsidRPr="00301182" w:rsidRDefault="00834946" w:rsidP="00873A32">
            <w:pPr>
              <w:widowControl w:val="0"/>
              <w:rPr>
                <w:color w:val="000000"/>
                <w:szCs w:val="24"/>
              </w:rPr>
            </w:pPr>
          </w:p>
        </w:tc>
      </w:tr>
    </w:tbl>
    <w:p w14:paraId="2F6CC8CA" w14:textId="77777777" w:rsidR="00834946" w:rsidRPr="00301182" w:rsidRDefault="00834946" w:rsidP="00873A32">
      <w:pPr>
        <w:pStyle w:val="Pagrindinistekstas22"/>
        <w:widowControl w:val="0"/>
        <w:rPr>
          <w:rFonts w:ascii="Times New Roman" w:hAnsi="Times New Roman"/>
          <w:b/>
          <w:color w:val="000000"/>
          <w:sz w:val="24"/>
          <w:szCs w:val="24"/>
          <w:lang w:val="lt-LT"/>
        </w:rPr>
      </w:pPr>
    </w:p>
    <w:p w14:paraId="7B5FA80C" w14:textId="77777777" w:rsidR="00834946" w:rsidRPr="00301182" w:rsidRDefault="00834946" w:rsidP="00873A32">
      <w:pPr>
        <w:pStyle w:val="Pagrindinistekstas22"/>
        <w:widowControl w:val="0"/>
        <w:ind w:firstLine="0"/>
        <w:rPr>
          <w:rFonts w:ascii="Times New Roman" w:hAnsi="Times New Roman"/>
          <w:b/>
          <w:color w:val="000000"/>
          <w:sz w:val="24"/>
          <w:szCs w:val="24"/>
          <w:lang w:val="lt-LT"/>
        </w:rPr>
      </w:pPr>
    </w:p>
    <w:p w14:paraId="1FBEDD2E" w14:textId="77777777" w:rsidR="00834946" w:rsidRPr="00301182" w:rsidRDefault="00834946" w:rsidP="00873A32">
      <w:pPr>
        <w:pStyle w:val="Pagrindinistekstas22"/>
        <w:widowControl w:val="0"/>
        <w:rPr>
          <w:rFonts w:ascii="Times New Roman" w:hAnsi="Times New Roman"/>
          <w:color w:val="000000"/>
          <w:sz w:val="24"/>
          <w:szCs w:val="24"/>
          <w:lang w:val="lt-LT"/>
        </w:rPr>
      </w:pPr>
    </w:p>
    <w:p w14:paraId="7837FB42" w14:textId="77777777" w:rsidR="00834946" w:rsidRPr="00301182" w:rsidRDefault="00834946" w:rsidP="00873A32">
      <w:pPr>
        <w:pStyle w:val="Pagrindinistekstas22"/>
        <w:widowControl w:val="0"/>
        <w:rPr>
          <w:rFonts w:ascii="Times New Roman" w:hAnsi="Times New Roman"/>
          <w:color w:val="000000"/>
          <w:sz w:val="24"/>
          <w:szCs w:val="24"/>
          <w:lang w:val="lt-LT"/>
        </w:rPr>
      </w:pPr>
    </w:p>
    <w:p w14:paraId="16AF131B" w14:textId="77777777" w:rsidR="00834946" w:rsidRPr="00301182" w:rsidRDefault="00834946" w:rsidP="00873A32">
      <w:pPr>
        <w:pStyle w:val="Pagrindinistekstas22"/>
        <w:widowControl w:val="0"/>
        <w:rPr>
          <w:rFonts w:ascii="Times New Roman" w:hAnsi="Times New Roman"/>
          <w:color w:val="000000"/>
          <w:sz w:val="24"/>
          <w:szCs w:val="24"/>
          <w:lang w:val="lt-LT"/>
        </w:rPr>
      </w:pPr>
    </w:p>
    <w:p w14:paraId="557CBDA9" w14:textId="77777777" w:rsidR="00834946" w:rsidRPr="00301182" w:rsidRDefault="00834946" w:rsidP="00873A32">
      <w:pPr>
        <w:pStyle w:val="Pagrindinistekstas22"/>
        <w:widowControl w:val="0"/>
        <w:ind w:firstLine="0"/>
        <w:rPr>
          <w:rFonts w:ascii="Times New Roman" w:hAnsi="Times New Roman"/>
          <w:color w:val="000000"/>
          <w:sz w:val="24"/>
          <w:szCs w:val="24"/>
          <w:lang w:val="lt-LT"/>
        </w:rPr>
      </w:pPr>
      <w:r w:rsidRPr="00301182">
        <w:rPr>
          <w:rFonts w:ascii="Times New Roman" w:hAnsi="Times New Roman"/>
          <w:color w:val="000000"/>
          <w:sz w:val="24"/>
          <w:szCs w:val="24"/>
          <w:lang w:val="lt-LT"/>
        </w:rPr>
        <w:t>_____________</w:t>
      </w:r>
    </w:p>
    <w:p w14:paraId="2D84E7D8" w14:textId="77777777" w:rsidR="00834946" w:rsidRPr="00301182" w:rsidRDefault="00834946" w:rsidP="00873A32">
      <w:pPr>
        <w:pStyle w:val="Pagrindinistekstas22"/>
        <w:widowControl w:val="0"/>
        <w:rPr>
          <w:rFonts w:ascii="Times New Roman" w:hAnsi="Times New Roman"/>
          <w:color w:val="000000"/>
          <w:sz w:val="24"/>
          <w:szCs w:val="24"/>
          <w:lang w:val="lt-LT"/>
        </w:rPr>
      </w:pPr>
      <w:r w:rsidRPr="00301182">
        <w:rPr>
          <w:rFonts w:ascii="Times New Roman" w:hAnsi="Times New Roman"/>
          <w:color w:val="000000"/>
          <w:sz w:val="24"/>
          <w:szCs w:val="24"/>
          <w:vertAlign w:val="superscript"/>
          <w:lang w:val="lt-LT"/>
        </w:rPr>
        <w:t>(Parašas)</w:t>
      </w:r>
    </w:p>
    <w:p w14:paraId="5EBF0F13" w14:textId="77777777" w:rsidR="00834946" w:rsidRPr="00301182" w:rsidRDefault="00834946" w:rsidP="00873A32">
      <w:pPr>
        <w:pStyle w:val="Pagrindinistekstas22"/>
        <w:widowControl w:val="0"/>
        <w:ind w:firstLine="0"/>
        <w:rPr>
          <w:rFonts w:ascii="Times New Roman" w:hAnsi="Times New Roman"/>
          <w:i/>
          <w:color w:val="000000"/>
          <w:sz w:val="24"/>
          <w:szCs w:val="24"/>
          <w:lang w:val="lt-LT"/>
        </w:rPr>
      </w:pPr>
      <w:r w:rsidRPr="00301182">
        <w:rPr>
          <w:rFonts w:ascii="Times New Roman" w:hAnsi="Times New Roman"/>
          <w:i/>
          <w:color w:val="000000"/>
          <w:sz w:val="24"/>
          <w:szCs w:val="24"/>
          <w:lang w:val="lt-LT"/>
        </w:rPr>
        <w:t>(Nurodyti vardą, pavardę, pareigas)</w:t>
      </w:r>
    </w:p>
    <w:p w14:paraId="62B2424A" w14:textId="77777777" w:rsidR="00834946" w:rsidRPr="00301182" w:rsidRDefault="00834946" w:rsidP="00873A32">
      <w:pPr>
        <w:pStyle w:val="Pagrindinistekstas22"/>
        <w:widowControl w:val="0"/>
        <w:ind w:firstLine="0"/>
        <w:rPr>
          <w:rFonts w:ascii="Times New Roman" w:hAnsi="Times New Roman"/>
          <w:color w:val="000000"/>
          <w:sz w:val="24"/>
          <w:szCs w:val="24"/>
          <w:lang w:val="lt-LT"/>
        </w:rPr>
      </w:pPr>
    </w:p>
    <w:p w14:paraId="6BA5EA6B" w14:textId="77777777" w:rsidR="00834946" w:rsidRPr="00301182" w:rsidRDefault="00834946" w:rsidP="00873A32">
      <w:pPr>
        <w:pStyle w:val="Pagrindinistekstas22"/>
        <w:widowControl w:val="0"/>
        <w:ind w:firstLine="0"/>
        <w:rPr>
          <w:rFonts w:ascii="Times New Roman" w:hAnsi="Times New Roman"/>
          <w:color w:val="000000"/>
          <w:sz w:val="24"/>
          <w:szCs w:val="24"/>
          <w:lang w:val="lt-LT"/>
        </w:rPr>
      </w:pPr>
    </w:p>
    <w:p w14:paraId="571F0D65" w14:textId="77777777" w:rsidR="00834946" w:rsidRPr="00301182" w:rsidRDefault="00834946" w:rsidP="00873A32">
      <w:pPr>
        <w:pStyle w:val="Pagrindinistekstas22"/>
        <w:widowControl w:val="0"/>
        <w:ind w:firstLine="0"/>
        <w:rPr>
          <w:rFonts w:ascii="Times New Roman" w:hAnsi="Times New Roman"/>
          <w:color w:val="000000"/>
          <w:sz w:val="24"/>
          <w:szCs w:val="24"/>
          <w:lang w:val="lt-LT"/>
        </w:rPr>
      </w:pPr>
      <w:r w:rsidRPr="00301182">
        <w:rPr>
          <w:rFonts w:ascii="Times New Roman" w:hAnsi="Times New Roman"/>
          <w:color w:val="000000"/>
          <w:sz w:val="24"/>
          <w:szCs w:val="24"/>
          <w:lang w:val="lt-LT"/>
        </w:rPr>
        <w:tab/>
      </w:r>
      <w:r w:rsidRPr="00301182">
        <w:rPr>
          <w:rFonts w:ascii="Times New Roman" w:hAnsi="Times New Roman"/>
          <w:color w:val="000000"/>
          <w:sz w:val="24"/>
          <w:szCs w:val="24"/>
          <w:lang w:val="lt-LT"/>
        </w:rPr>
        <w:tab/>
        <w:t>A.V.</w:t>
      </w:r>
    </w:p>
    <w:p w14:paraId="5D51C5B7" w14:textId="77777777" w:rsidR="00834946" w:rsidRPr="00301182" w:rsidRDefault="00834946" w:rsidP="00873A32">
      <w:pPr>
        <w:pStyle w:val="Pagrindinistekstas22"/>
        <w:widowControl w:val="0"/>
        <w:rPr>
          <w:rFonts w:ascii="Times New Roman" w:hAnsi="Times New Roman"/>
          <w:b/>
          <w:color w:val="000000"/>
          <w:sz w:val="24"/>
          <w:szCs w:val="24"/>
          <w:lang w:val="lt-LT"/>
        </w:rPr>
      </w:pPr>
    </w:p>
    <w:p w14:paraId="251AD825" w14:textId="77777777" w:rsidR="00834946" w:rsidRPr="00301182" w:rsidRDefault="00834946" w:rsidP="00873A32">
      <w:pPr>
        <w:pStyle w:val="Pagrindinistekstas22"/>
        <w:widowControl w:val="0"/>
        <w:jc w:val="right"/>
        <w:rPr>
          <w:rFonts w:ascii="Times New Roman" w:hAnsi="Times New Roman"/>
          <w:b/>
          <w:color w:val="000000"/>
          <w:sz w:val="24"/>
          <w:szCs w:val="24"/>
          <w:lang w:val="lt-LT"/>
        </w:rPr>
      </w:pPr>
      <w:r w:rsidRPr="00301182">
        <w:rPr>
          <w:rFonts w:ascii="Times New Roman" w:hAnsi="Times New Roman"/>
          <w:i/>
          <w:color w:val="000000"/>
          <w:sz w:val="24"/>
          <w:szCs w:val="24"/>
          <w:lang w:val="lt-LT"/>
        </w:rPr>
        <w:br w:type="page"/>
      </w:r>
      <w:r w:rsidRPr="00301182" w:rsidDel="002F0626">
        <w:rPr>
          <w:rFonts w:ascii="Times New Roman" w:hAnsi="Times New Roman"/>
          <w:color w:val="000000"/>
          <w:sz w:val="24"/>
          <w:szCs w:val="24"/>
          <w:lang w:val="lt-LT"/>
        </w:rPr>
        <w:lastRenderedPageBreak/>
        <w:t xml:space="preserve"> </w:t>
      </w:r>
    </w:p>
    <w:p w14:paraId="11E2D50B" w14:textId="77777777" w:rsidR="00BB1C10" w:rsidRPr="00301182" w:rsidRDefault="00BB1C10" w:rsidP="00873A32">
      <w:pPr>
        <w:pStyle w:val="Pagrindinistekstas22"/>
        <w:widowControl w:val="0"/>
        <w:jc w:val="right"/>
        <w:rPr>
          <w:rFonts w:ascii="Times New Roman" w:hAnsi="Times New Roman"/>
          <w:color w:val="000000"/>
          <w:sz w:val="24"/>
          <w:szCs w:val="24"/>
          <w:lang w:val="lt-LT"/>
        </w:rPr>
      </w:pPr>
      <w:r w:rsidRPr="00301182">
        <w:rPr>
          <w:rFonts w:ascii="Times New Roman" w:hAnsi="Times New Roman"/>
          <w:sz w:val="24"/>
          <w:szCs w:val="24"/>
          <w:lang w:val="lt-LT"/>
        </w:rPr>
        <w:t>P</w:t>
      </w:r>
      <w:r w:rsidRPr="00301182">
        <w:rPr>
          <w:rFonts w:ascii="Times New Roman" w:hAnsi="Times New Roman"/>
          <w:color w:val="000000"/>
          <w:sz w:val="24"/>
          <w:szCs w:val="24"/>
          <w:lang w:val="lt-LT"/>
        </w:rPr>
        <w:t>irkimo–pardavimo sutarties Nr. ...</w:t>
      </w:r>
    </w:p>
    <w:p w14:paraId="4613B30E" w14:textId="77777777" w:rsidR="00BB1C10" w:rsidRPr="00301182" w:rsidRDefault="00BB1C10" w:rsidP="00873A32">
      <w:pPr>
        <w:widowControl w:val="0"/>
        <w:jc w:val="right"/>
        <w:rPr>
          <w:color w:val="000000"/>
          <w:sz w:val="24"/>
          <w:szCs w:val="24"/>
        </w:rPr>
      </w:pPr>
      <w:r w:rsidRPr="00301182">
        <w:rPr>
          <w:color w:val="000000"/>
          <w:sz w:val="24"/>
          <w:szCs w:val="24"/>
        </w:rPr>
        <w:t>Priedas Nr. 3</w:t>
      </w:r>
    </w:p>
    <w:p w14:paraId="7CC8F26E" w14:textId="77777777" w:rsidR="00BB1C10" w:rsidRPr="00301182" w:rsidRDefault="00BB1C10" w:rsidP="00873A32">
      <w:pPr>
        <w:widowControl w:val="0"/>
        <w:jc w:val="right"/>
        <w:rPr>
          <w:color w:val="000000"/>
          <w:sz w:val="24"/>
          <w:szCs w:val="24"/>
        </w:rPr>
      </w:pPr>
    </w:p>
    <w:p w14:paraId="440957B4" w14:textId="77777777" w:rsidR="0045267F" w:rsidRPr="00301182" w:rsidRDefault="0045267F" w:rsidP="00873A32">
      <w:pPr>
        <w:widowControl w:val="0"/>
        <w:jc w:val="center"/>
        <w:rPr>
          <w:sz w:val="22"/>
          <w:szCs w:val="22"/>
        </w:rPr>
      </w:pPr>
    </w:p>
    <w:p w14:paraId="3576640A" w14:textId="77777777" w:rsidR="0045267F" w:rsidRPr="00301182" w:rsidRDefault="0045267F" w:rsidP="00873A32">
      <w:pPr>
        <w:pStyle w:val="Pagrindinistekstas22"/>
        <w:widowControl w:val="0"/>
        <w:jc w:val="center"/>
        <w:rPr>
          <w:rFonts w:ascii="Times New Roman" w:hAnsi="Times New Roman"/>
          <w:i/>
          <w:color w:val="000000"/>
          <w:sz w:val="24"/>
          <w:szCs w:val="24"/>
          <w:lang w:val="lt-LT"/>
        </w:rPr>
      </w:pPr>
      <w:r w:rsidRPr="00301182">
        <w:rPr>
          <w:rFonts w:ascii="Times New Roman" w:hAnsi="Times New Roman"/>
          <w:i/>
          <w:color w:val="000000"/>
          <w:sz w:val="24"/>
          <w:szCs w:val="24"/>
          <w:lang w:val="lt-LT"/>
        </w:rPr>
        <w:t>(Tiekėjo pavadinimas)</w:t>
      </w:r>
    </w:p>
    <w:p w14:paraId="19E8B0B2" w14:textId="77777777" w:rsidR="0045267F" w:rsidRPr="00301182" w:rsidRDefault="0045267F" w:rsidP="00873A32">
      <w:pPr>
        <w:pStyle w:val="Pagrindinistekstas22"/>
        <w:widowControl w:val="0"/>
        <w:jc w:val="center"/>
        <w:rPr>
          <w:rFonts w:ascii="Times New Roman" w:hAnsi="Times New Roman"/>
          <w:i/>
          <w:color w:val="000000"/>
          <w:sz w:val="24"/>
          <w:szCs w:val="24"/>
          <w:lang w:val="lt-LT"/>
        </w:rPr>
      </w:pPr>
      <w:r w:rsidRPr="00301182">
        <w:rPr>
          <w:rFonts w:ascii="Times New Roman" w:hAnsi="Times New Roman"/>
          <w:i/>
          <w:color w:val="000000"/>
          <w:sz w:val="24"/>
          <w:szCs w:val="24"/>
          <w:lang w:val="lt-LT"/>
        </w:rPr>
        <w:t>(Adresas, telefono numeris, fakso numeris)</w:t>
      </w:r>
    </w:p>
    <w:p w14:paraId="0ECF6712" w14:textId="77777777" w:rsidR="0045267F" w:rsidRPr="00301182" w:rsidRDefault="0045267F" w:rsidP="00873A32">
      <w:pPr>
        <w:widowControl w:val="0"/>
        <w:jc w:val="center"/>
        <w:rPr>
          <w:b/>
          <w:sz w:val="22"/>
          <w:szCs w:val="22"/>
        </w:rPr>
      </w:pPr>
    </w:p>
    <w:p w14:paraId="45B1DF2D" w14:textId="77777777" w:rsidR="00BB1C10" w:rsidRPr="00301182" w:rsidRDefault="00BB1C10" w:rsidP="00873A32">
      <w:pPr>
        <w:widowControl w:val="0"/>
        <w:jc w:val="center"/>
        <w:rPr>
          <w:b/>
          <w:sz w:val="24"/>
          <w:szCs w:val="24"/>
        </w:rPr>
      </w:pPr>
      <w:r w:rsidRPr="00301182">
        <w:rPr>
          <w:b/>
          <w:sz w:val="24"/>
          <w:szCs w:val="24"/>
        </w:rPr>
        <w:t xml:space="preserve">Darbų, eksploatacinių medžiagų ir atsarginių dalių, reikalingų vienos </w:t>
      </w:r>
      <w:r w:rsidR="0045267F" w:rsidRPr="00301182">
        <w:rPr>
          <w:b/>
          <w:sz w:val="24"/>
          <w:szCs w:val="24"/>
        </w:rPr>
        <w:t>T</w:t>
      </w:r>
      <w:r w:rsidRPr="00301182">
        <w:rPr>
          <w:b/>
          <w:sz w:val="24"/>
          <w:szCs w:val="24"/>
        </w:rPr>
        <w:t>ransporto priemonės techniniam aptarnavimui ir priežiūrai 24 mėnesių laikotarpiu</w:t>
      </w:r>
      <w:r w:rsidR="0045267F" w:rsidRPr="00301182">
        <w:rPr>
          <w:b/>
          <w:sz w:val="24"/>
          <w:szCs w:val="24"/>
        </w:rPr>
        <w:t>,</w:t>
      </w:r>
      <w:r w:rsidRPr="00301182">
        <w:rPr>
          <w:b/>
          <w:sz w:val="24"/>
          <w:szCs w:val="24"/>
        </w:rPr>
        <w:t xml:space="preserve"> transporto priemonei  nuvažiuojant 150 000 km, specifikacija</w:t>
      </w:r>
    </w:p>
    <w:p w14:paraId="53CB9FAE" w14:textId="77777777" w:rsidR="0045267F" w:rsidRPr="00301182" w:rsidRDefault="0045267F" w:rsidP="00873A32">
      <w:pPr>
        <w:widowControl w:val="0"/>
        <w:jc w:val="center"/>
        <w:rPr>
          <w:sz w:val="22"/>
          <w:szCs w:val="22"/>
        </w:rPr>
      </w:pPr>
    </w:p>
    <w:p w14:paraId="45B9CA5A" w14:textId="77777777" w:rsidR="0045267F" w:rsidRPr="00301182" w:rsidRDefault="0045267F" w:rsidP="00873A32">
      <w:pPr>
        <w:pStyle w:val="Pagrindinistekstas22"/>
        <w:widowControl w:val="0"/>
        <w:jc w:val="center"/>
        <w:rPr>
          <w:rFonts w:ascii="Times New Roman" w:hAnsi="Times New Roman"/>
          <w:i/>
          <w:color w:val="000000"/>
          <w:sz w:val="24"/>
          <w:szCs w:val="24"/>
          <w:lang w:val="lt-LT"/>
        </w:rPr>
      </w:pPr>
      <w:r w:rsidRPr="00301182">
        <w:rPr>
          <w:rFonts w:ascii="Times New Roman" w:hAnsi="Times New Roman"/>
          <w:i/>
          <w:color w:val="000000"/>
          <w:sz w:val="24"/>
          <w:szCs w:val="24"/>
          <w:lang w:val="lt-LT"/>
        </w:rPr>
        <w:t>(data)</w:t>
      </w:r>
    </w:p>
    <w:p w14:paraId="0394A701" w14:textId="77777777" w:rsidR="0045267F" w:rsidRPr="00301182" w:rsidRDefault="0045267F" w:rsidP="00873A32">
      <w:pPr>
        <w:pStyle w:val="Pagrindinistekstas22"/>
        <w:widowControl w:val="0"/>
        <w:jc w:val="center"/>
        <w:rPr>
          <w:rFonts w:ascii="Times New Roman" w:hAnsi="Times New Roman"/>
          <w:i/>
          <w:color w:val="000000"/>
          <w:sz w:val="24"/>
          <w:szCs w:val="24"/>
          <w:lang w:val="lt-LT"/>
        </w:rPr>
      </w:pPr>
      <w:r w:rsidRPr="00301182">
        <w:rPr>
          <w:rFonts w:ascii="Times New Roman" w:hAnsi="Times New Roman"/>
          <w:i/>
          <w:color w:val="000000"/>
          <w:sz w:val="24"/>
          <w:szCs w:val="24"/>
          <w:lang w:val="lt-LT"/>
        </w:rPr>
        <w:t>(vietovė)</w:t>
      </w:r>
    </w:p>
    <w:p w14:paraId="78D78FB3" w14:textId="77777777" w:rsidR="0045267F" w:rsidRPr="00301182" w:rsidRDefault="0045267F" w:rsidP="00873A32">
      <w:pPr>
        <w:widowControl w:val="0"/>
        <w:jc w:val="center"/>
        <w:rPr>
          <w:color w:val="000000"/>
          <w:sz w:val="22"/>
          <w:szCs w:val="22"/>
        </w:rPr>
      </w:pPr>
    </w:p>
    <w:p w14:paraId="00B0CB07" w14:textId="77777777" w:rsidR="00BB1C10" w:rsidRPr="00301182" w:rsidRDefault="00BB1C10" w:rsidP="00873A32">
      <w:pPr>
        <w:widowControl w:val="0"/>
        <w:jc w:val="right"/>
        <w:rPr>
          <w:color w:val="000000"/>
          <w:sz w:val="24"/>
          <w:szCs w:val="24"/>
        </w:rPr>
      </w:pPr>
    </w:p>
    <w:p w14:paraId="19698EE8" w14:textId="77777777" w:rsidR="00BB1C10" w:rsidRPr="00301182" w:rsidRDefault="00BB1C10" w:rsidP="00873A32">
      <w:pPr>
        <w:widowControl w:val="0"/>
        <w:jc w:val="right"/>
        <w:rPr>
          <w:color w:val="000000"/>
          <w:sz w:val="24"/>
          <w:szCs w:val="24"/>
        </w:rPr>
      </w:pPr>
    </w:p>
    <w:p w14:paraId="019C1914" w14:textId="77777777" w:rsidR="0045267F" w:rsidRPr="00301182" w:rsidRDefault="0045267F" w:rsidP="00873A32">
      <w:pPr>
        <w:widowControl w:val="0"/>
        <w:jc w:val="right"/>
        <w:rPr>
          <w:color w:val="000000"/>
          <w:sz w:val="24"/>
          <w:szCs w:val="24"/>
        </w:rPr>
      </w:pPr>
    </w:p>
    <w:p w14:paraId="5C7AB51F" w14:textId="77777777" w:rsidR="0045267F" w:rsidRPr="00301182" w:rsidRDefault="0045267F" w:rsidP="00873A32">
      <w:pPr>
        <w:widowControl w:val="0"/>
        <w:jc w:val="right"/>
        <w:rPr>
          <w:color w:val="000000"/>
          <w:sz w:val="24"/>
          <w:szCs w:val="24"/>
        </w:rPr>
      </w:pPr>
    </w:p>
    <w:p w14:paraId="6A8345D5" w14:textId="77777777" w:rsidR="0045267F" w:rsidRPr="00301182" w:rsidRDefault="0045267F" w:rsidP="00873A32">
      <w:pPr>
        <w:widowControl w:val="0"/>
        <w:jc w:val="right"/>
        <w:rPr>
          <w:color w:val="000000"/>
          <w:sz w:val="24"/>
          <w:szCs w:val="24"/>
        </w:rPr>
      </w:pPr>
    </w:p>
    <w:p w14:paraId="491AE8BA" w14:textId="77777777" w:rsidR="0045267F" w:rsidRPr="00301182" w:rsidRDefault="0045267F" w:rsidP="00873A32">
      <w:pPr>
        <w:widowControl w:val="0"/>
        <w:jc w:val="right"/>
        <w:rPr>
          <w:color w:val="000000"/>
          <w:sz w:val="24"/>
          <w:szCs w:val="24"/>
        </w:rPr>
      </w:pPr>
    </w:p>
    <w:p w14:paraId="285EF413" w14:textId="77777777" w:rsidR="0045267F" w:rsidRPr="00301182" w:rsidRDefault="0045267F" w:rsidP="00873A32">
      <w:pPr>
        <w:widowControl w:val="0"/>
        <w:jc w:val="right"/>
        <w:rPr>
          <w:color w:val="000000"/>
          <w:sz w:val="24"/>
          <w:szCs w:val="24"/>
        </w:rPr>
      </w:pPr>
    </w:p>
    <w:p w14:paraId="5DC641D6" w14:textId="77777777" w:rsidR="0045267F" w:rsidRPr="00301182" w:rsidRDefault="0045267F" w:rsidP="00873A32">
      <w:pPr>
        <w:widowControl w:val="0"/>
        <w:jc w:val="right"/>
        <w:rPr>
          <w:color w:val="000000"/>
          <w:sz w:val="24"/>
          <w:szCs w:val="24"/>
        </w:rPr>
      </w:pPr>
    </w:p>
    <w:p w14:paraId="19D88CC8" w14:textId="77777777" w:rsidR="0045267F" w:rsidRPr="00301182" w:rsidRDefault="0045267F" w:rsidP="00873A32">
      <w:pPr>
        <w:widowControl w:val="0"/>
        <w:jc w:val="right"/>
        <w:rPr>
          <w:color w:val="000000"/>
          <w:sz w:val="24"/>
          <w:szCs w:val="24"/>
        </w:rPr>
      </w:pPr>
    </w:p>
    <w:p w14:paraId="239D8690" w14:textId="77777777" w:rsidR="00BB1C10" w:rsidRPr="00301182" w:rsidRDefault="00BB1C10" w:rsidP="00873A32">
      <w:pPr>
        <w:widowControl w:val="0"/>
        <w:jc w:val="right"/>
        <w:rPr>
          <w:color w:val="000000"/>
          <w:sz w:val="24"/>
          <w:szCs w:val="24"/>
        </w:rPr>
      </w:pPr>
    </w:p>
    <w:p w14:paraId="6D3FF4BD" w14:textId="77777777" w:rsidR="00BB1C10" w:rsidRPr="00301182" w:rsidRDefault="00BB1C10" w:rsidP="00873A32">
      <w:pPr>
        <w:widowControl w:val="0"/>
        <w:jc w:val="right"/>
        <w:rPr>
          <w:color w:val="000000"/>
          <w:sz w:val="24"/>
          <w:szCs w:val="24"/>
        </w:rPr>
      </w:pPr>
    </w:p>
    <w:p w14:paraId="499CD9DD" w14:textId="77777777" w:rsidR="00BB1C10" w:rsidRPr="00301182" w:rsidRDefault="00BB1C10" w:rsidP="00873A32">
      <w:pPr>
        <w:widowControl w:val="0"/>
        <w:rPr>
          <w:color w:val="000000"/>
          <w:sz w:val="24"/>
          <w:szCs w:val="24"/>
        </w:rPr>
      </w:pPr>
      <w:r w:rsidRPr="00301182">
        <w:rPr>
          <w:color w:val="000000"/>
          <w:sz w:val="24"/>
          <w:szCs w:val="24"/>
        </w:rPr>
        <w:br w:type="page"/>
      </w:r>
    </w:p>
    <w:p w14:paraId="215EE002" w14:textId="5CC9D410" w:rsidR="00834946" w:rsidRPr="00301182" w:rsidRDefault="00834946" w:rsidP="00873A32">
      <w:pPr>
        <w:pStyle w:val="Pagrindinistekstas22"/>
        <w:widowControl w:val="0"/>
        <w:jc w:val="right"/>
        <w:rPr>
          <w:rFonts w:ascii="Times New Roman" w:hAnsi="Times New Roman"/>
          <w:color w:val="000000"/>
          <w:sz w:val="24"/>
          <w:szCs w:val="24"/>
          <w:lang w:val="lt-LT"/>
        </w:rPr>
      </w:pPr>
      <w:r w:rsidRPr="00301182">
        <w:rPr>
          <w:rFonts w:ascii="Times New Roman" w:hAnsi="Times New Roman"/>
          <w:color w:val="000000"/>
          <w:sz w:val="24"/>
          <w:szCs w:val="24"/>
          <w:lang w:val="lt-LT"/>
        </w:rPr>
        <w:lastRenderedPageBreak/>
        <w:t>Pirkimo–pardavimo sutarties Nr. ...</w:t>
      </w:r>
    </w:p>
    <w:p w14:paraId="4FC475B5" w14:textId="77777777" w:rsidR="00834946" w:rsidRPr="00301182" w:rsidRDefault="00834946" w:rsidP="00873A32">
      <w:pPr>
        <w:pStyle w:val="Pagrindinistekstas22"/>
        <w:widowControl w:val="0"/>
        <w:jc w:val="right"/>
        <w:rPr>
          <w:rFonts w:ascii="Times New Roman" w:hAnsi="Times New Roman"/>
          <w:color w:val="000000"/>
          <w:sz w:val="24"/>
          <w:szCs w:val="24"/>
          <w:lang w:val="lt-LT"/>
        </w:rPr>
      </w:pPr>
      <w:r w:rsidRPr="00301182">
        <w:rPr>
          <w:rFonts w:ascii="Times New Roman" w:hAnsi="Times New Roman"/>
          <w:color w:val="000000"/>
          <w:sz w:val="24"/>
          <w:szCs w:val="24"/>
          <w:lang w:val="lt-LT"/>
        </w:rPr>
        <w:t xml:space="preserve">Priedas Nr. </w:t>
      </w:r>
      <w:r w:rsidR="00BB1C10" w:rsidRPr="00301182">
        <w:rPr>
          <w:rFonts w:ascii="Times New Roman" w:hAnsi="Times New Roman"/>
          <w:color w:val="000000"/>
          <w:sz w:val="24"/>
          <w:szCs w:val="24"/>
          <w:lang w:val="lt-LT"/>
        </w:rPr>
        <w:t>4</w:t>
      </w:r>
    </w:p>
    <w:p w14:paraId="3EE47772" w14:textId="77777777" w:rsidR="00834946" w:rsidRPr="00301182" w:rsidRDefault="00834946" w:rsidP="00873A32">
      <w:pPr>
        <w:pStyle w:val="Pagrindinistekstas22"/>
        <w:widowControl w:val="0"/>
        <w:jc w:val="center"/>
        <w:rPr>
          <w:rFonts w:ascii="Times New Roman" w:hAnsi="Times New Roman"/>
          <w:color w:val="000000"/>
          <w:sz w:val="24"/>
          <w:szCs w:val="24"/>
          <w:lang w:val="lt-LT"/>
        </w:rPr>
      </w:pPr>
    </w:p>
    <w:p w14:paraId="5DC73052" w14:textId="77777777" w:rsidR="00834946" w:rsidRPr="00301182" w:rsidRDefault="00A515CB" w:rsidP="00873A32">
      <w:pPr>
        <w:pStyle w:val="Pagrindinistekstas22"/>
        <w:widowControl w:val="0"/>
        <w:jc w:val="center"/>
        <w:rPr>
          <w:rFonts w:ascii="Times New Roman" w:hAnsi="Times New Roman"/>
          <w:b/>
          <w:color w:val="000000"/>
          <w:sz w:val="24"/>
          <w:szCs w:val="24"/>
          <w:lang w:val="lt-LT"/>
        </w:rPr>
      </w:pPr>
      <w:r w:rsidRPr="00301182">
        <w:rPr>
          <w:rFonts w:ascii="Times New Roman" w:hAnsi="Times New Roman"/>
          <w:b/>
          <w:color w:val="000000"/>
          <w:sz w:val="24"/>
          <w:szCs w:val="24"/>
          <w:lang w:val="lt-LT"/>
        </w:rPr>
        <w:t>Transporto priemonių</w:t>
      </w:r>
      <w:r w:rsidR="00834946" w:rsidRPr="00301182">
        <w:rPr>
          <w:rFonts w:ascii="Times New Roman" w:hAnsi="Times New Roman"/>
          <w:b/>
          <w:color w:val="000000"/>
          <w:sz w:val="24"/>
          <w:szCs w:val="24"/>
          <w:lang w:val="lt-LT"/>
        </w:rPr>
        <w:t xml:space="preserve"> priėmimo–perdavimo aktas Nr. ...</w:t>
      </w:r>
    </w:p>
    <w:p w14:paraId="3D95A6CF" w14:textId="77777777" w:rsidR="00834946" w:rsidRPr="00301182" w:rsidRDefault="00834946" w:rsidP="00873A32">
      <w:pPr>
        <w:pStyle w:val="Betarp"/>
        <w:widowControl w:val="0"/>
        <w:jc w:val="center"/>
        <w:rPr>
          <w:sz w:val="24"/>
          <w:szCs w:val="24"/>
        </w:rPr>
      </w:pPr>
      <w:r w:rsidRPr="00301182">
        <w:rPr>
          <w:sz w:val="24"/>
          <w:szCs w:val="24"/>
        </w:rPr>
        <w:t>Prie pirkimo pardavimo sutarties Nr. ..........................</w:t>
      </w:r>
    </w:p>
    <w:p w14:paraId="312D380E" w14:textId="77777777" w:rsidR="00834946" w:rsidRPr="00301182" w:rsidRDefault="00834946" w:rsidP="00873A32">
      <w:pPr>
        <w:pStyle w:val="Pagrindinistekstas22"/>
        <w:widowControl w:val="0"/>
        <w:jc w:val="center"/>
        <w:rPr>
          <w:rFonts w:ascii="Times New Roman" w:hAnsi="Times New Roman"/>
          <w:b/>
          <w:color w:val="000000"/>
          <w:sz w:val="24"/>
          <w:szCs w:val="24"/>
          <w:lang w:val="lt-LT"/>
        </w:rPr>
      </w:pPr>
    </w:p>
    <w:p w14:paraId="2ECC374C" w14:textId="77777777" w:rsidR="00834946" w:rsidRPr="00301182" w:rsidRDefault="00834946" w:rsidP="00873A32">
      <w:pPr>
        <w:pStyle w:val="Pagrindinistekstas22"/>
        <w:widowControl w:val="0"/>
        <w:jc w:val="center"/>
        <w:rPr>
          <w:rFonts w:ascii="Times New Roman" w:hAnsi="Times New Roman"/>
          <w:i/>
          <w:color w:val="000000"/>
          <w:sz w:val="24"/>
          <w:szCs w:val="24"/>
          <w:lang w:val="lt-LT"/>
        </w:rPr>
      </w:pPr>
      <w:r w:rsidRPr="00301182">
        <w:rPr>
          <w:rFonts w:ascii="Times New Roman" w:hAnsi="Times New Roman"/>
          <w:i/>
          <w:color w:val="000000"/>
          <w:sz w:val="24"/>
          <w:szCs w:val="24"/>
          <w:lang w:val="lt-LT"/>
        </w:rPr>
        <w:t>(data)</w:t>
      </w:r>
    </w:p>
    <w:p w14:paraId="6B7219A7" w14:textId="77777777" w:rsidR="00834946" w:rsidRPr="00301182" w:rsidRDefault="00834946" w:rsidP="00873A32">
      <w:pPr>
        <w:pStyle w:val="Pagrindinistekstas22"/>
        <w:widowControl w:val="0"/>
        <w:jc w:val="center"/>
        <w:rPr>
          <w:rFonts w:ascii="Times New Roman" w:hAnsi="Times New Roman"/>
          <w:i/>
          <w:color w:val="000000"/>
          <w:sz w:val="24"/>
          <w:szCs w:val="24"/>
          <w:lang w:val="lt-LT"/>
        </w:rPr>
      </w:pPr>
      <w:r w:rsidRPr="00301182">
        <w:rPr>
          <w:rFonts w:ascii="Times New Roman" w:hAnsi="Times New Roman"/>
          <w:i/>
          <w:color w:val="000000"/>
          <w:sz w:val="24"/>
          <w:szCs w:val="24"/>
          <w:lang w:val="lt-LT"/>
        </w:rPr>
        <w:t>(vietovė)</w:t>
      </w:r>
    </w:p>
    <w:p w14:paraId="134EFA9B" w14:textId="77777777" w:rsidR="00834946" w:rsidRPr="00301182" w:rsidRDefault="00834946" w:rsidP="00873A32">
      <w:pPr>
        <w:pStyle w:val="Pagrindinistekstas22"/>
        <w:widowControl w:val="0"/>
        <w:jc w:val="center"/>
        <w:rPr>
          <w:rFonts w:ascii="Times New Roman" w:hAnsi="Times New Roman"/>
          <w:i/>
          <w:color w:val="000000"/>
          <w:sz w:val="24"/>
          <w:szCs w:val="24"/>
          <w:lang w:val="lt-LT"/>
        </w:rPr>
      </w:pPr>
    </w:p>
    <w:p w14:paraId="57F0C52E" w14:textId="77777777" w:rsidR="00834946" w:rsidRPr="00301182" w:rsidRDefault="00834946" w:rsidP="00873A32">
      <w:pPr>
        <w:widowControl w:val="0"/>
        <w:jc w:val="both"/>
        <w:rPr>
          <w:szCs w:val="24"/>
        </w:rPr>
      </w:pPr>
      <w:r w:rsidRPr="00301182">
        <w:rPr>
          <w:szCs w:val="24"/>
        </w:rPr>
        <w:t>Vykdydamas pirkimo pardavimo sutartį Nr., .........</w:t>
      </w:r>
      <w:r w:rsidR="00412023" w:rsidRPr="00301182">
        <w:rPr>
          <w:szCs w:val="24"/>
        </w:rPr>
        <w:t xml:space="preserve">  </w:t>
      </w:r>
      <w:r w:rsidRPr="00301182">
        <w:rPr>
          <w:szCs w:val="24"/>
        </w:rPr>
        <w:t xml:space="preserve"> „Pardavėjas“ perduoda, o UAB „Vilniaus viešasis transportas“ priima </w:t>
      </w:r>
      <w:r w:rsidR="00412023" w:rsidRPr="00301182">
        <w:rPr>
          <w:szCs w:val="24"/>
        </w:rPr>
        <w:t xml:space="preserve">autobusą </w:t>
      </w:r>
      <w:r w:rsidRPr="00301182">
        <w:rPr>
          <w:szCs w:val="24"/>
        </w:rPr>
        <w:t>:</w:t>
      </w:r>
    </w:p>
    <w:p w14:paraId="4AC94A61" w14:textId="77777777" w:rsidR="00834946" w:rsidRPr="00301182" w:rsidRDefault="00834946" w:rsidP="00873A32">
      <w:pPr>
        <w:widowControl w:val="0"/>
        <w:jc w:val="both"/>
        <w:rPr>
          <w:szCs w:val="24"/>
        </w:rPr>
      </w:pPr>
    </w:p>
    <w:tbl>
      <w:tblPr>
        <w:tblW w:w="8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
        <w:gridCol w:w="4156"/>
        <w:gridCol w:w="4678"/>
      </w:tblGrid>
      <w:tr w:rsidR="00834946" w:rsidRPr="00301182" w14:paraId="5BE7535D" w14:textId="77777777" w:rsidTr="00412023">
        <w:trPr>
          <w:jc w:val="center"/>
        </w:trPr>
        <w:tc>
          <w:tcPr>
            <w:tcW w:w="4163" w:type="dxa"/>
            <w:gridSpan w:val="2"/>
          </w:tcPr>
          <w:p w14:paraId="27374ED2" w14:textId="77777777" w:rsidR="00834946" w:rsidRPr="00301182" w:rsidRDefault="00834946" w:rsidP="00873A32">
            <w:pPr>
              <w:widowControl w:val="0"/>
              <w:jc w:val="both"/>
              <w:rPr>
                <w:b/>
                <w:szCs w:val="24"/>
              </w:rPr>
            </w:pPr>
            <w:r w:rsidRPr="00301182">
              <w:rPr>
                <w:b/>
                <w:szCs w:val="24"/>
              </w:rPr>
              <w:t>Gamintojas, modelis, pavadiniams</w:t>
            </w:r>
          </w:p>
        </w:tc>
        <w:tc>
          <w:tcPr>
            <w:tcW w:w="4678" w:type="dxa"/>
          </w:tcPr>
          <w:p w14:paraId="0FD79121" w14:textId="77777777" w:rsidR="00834946" w:rsidRPr="00301182" w:rsidRDefault="00834946" w:rsidP="00873A32">
            <w:pPr>
              <w:widowControl w:val="0"/>
              <w:jc w:val="both"/>
              <w:rPr>
                <w:b/>
                <w:szCs w:val="24"/>
              </w:rPr>
            </w:pPr>
          </w:p>
        </w:tc>
      </w:tr>
      <w:tr w:rsidR="00834946" w:rsidRPr="00301182" w14:paraId="0DC7925C" w14:textId="77777777" w:rsidTr="00412023">
        <w:trPr>
          <w:gridBefore w:val="1"/>
          <w:wBefore w:w="7" w:type="dxa"/>
          <w:jc w:val="center"/>
        </w:trPr>
        <w:tc>
          <w:tcPr>
            <w:tcW w:w="4156" w:type="dxa"/>
          </w:tcPr>
          <w:p w14:paraId="5475EF59" w14:textId="77777777" w:rsidR="00834946" w:rsidRPr="00301182" w:rsidRDefault="00834946" w:rsidP="00873A32">
            <w:pPr>
              <w:widowControl w:val="0"/>
              <w:jc w:val="both"/>
              <w:rPr>
                <w:b/>
                <w:szCs w:val="24"/>
              </w:rPr>
            </w:pPr>
            <w:r w:rsidRPr="00301182">
              <w:rPr>
                <w:b/>
                <w:szCs w:val="24"/>
              </w:rPr>
              <w:t>Pagaminimo metai</w:t>
            </w:r>
          </w:p>
        </w:tc>
        <w:tc>
          <w:tcPr>
            <w:tcW w:w="4678" w:type="dxa"/>
          </w:tcPr>
          <w:p w14:paraId="4B6C1DFF" w14:textId="77777777" w:rsidR="00834946" w:rsidRPr="00301182" w:rsidRDefault="00834946" w:rsidP="00873A32">
            <w:pPr>
              <w:widowControl w:val="0"/>
              <w:jc w:val="both"/>
              <w:rPr>
                <w:b/>
                <w:szCs w:val="24"/>
              </w:rPr>
            </w:pPr>
          </w:p>
        </w:tc>
      </w:tr>
      <w:tr w:rsidR="00834946" w:rsidRPr="00301182" w14:paraId="0936C7B9" w14:textId="77777777" w:rsidTr="00412023">
        <w:trPr>
          <w:jc w:val="center"/>
        </w:trPr>
        <w:tc>
          <w:tcPr>
            <w:tcW w:w="4163" w:type="dxa"/>
            <w:gridSpan w:val="2"/>
          </w:tcPr>
          <w:p w14:paraId="3C469B47" w14:textId="77777777" w:rsidR="00834946" w:rsidRPr="00301182" w:rsidRDefault="00834946" w:rsidP="00873A32">
            <w:pPr>
              <w:widowControl w:val="0"/>
              <w:jc w:val="both"/>
              <w:rPr>
                <w:b/>
                <w:szCs w:val="24"/>
              </w:rPr>
            </w:pPr>
            <w:r w:rsidRPr="00301182">
              <w:rPr>
                <w:b/>
                <w:szCs w:val="24"/>
              </w:rPr>
              <w:t>Identifikavimo Nr.</w:t>
            </w:r>
          </w:p>
        </w:tc>
        <w:tc>
          <w:tcPr>
            <w:tcW w:w="4678" w:type="dxa"/>
          </w:tcPr>
          <w:p w14:paraId="7BBFD40C" w14:textId="77777777" w:rsidR="00834946" w:rsidRPr="00301182" w:rsidRDefault="00834946" w:rsidP="00873A32">
            <w:pPr>
              <w:widowControl w:val="0"/>
              <w:jc w:val="both"/>
              <w:rPr>
                <w:b/>
                <w:szCs w:val="24"/>
              </w:rPr>
            </w:pPr>
          </w:p>
        </w:tc>
      </w:tr>
    </w:tbl>
    <w:p w14:paraId="1598C553" w14:textId="77777777" w:rsidR="00834946" w:rsidRPr="00301182" w:rsidRDefault="00834946" w:rsidP="00873A32">
      <w:pPr>
        <w:widowControl w:val="0"/>
        <w:jc w:val="both"/>
        <w:rPr>
          <w:szCs w:val="24"/>
        </w:rPr>
      </w:pPr>
    </w:p>
    <w:p w14:paraId="20D6AEB6" w14:textId="77777777" w:rsidR="00834946" w:rsidRPr="00301182" w:rsidRDefault="00834946" w:rsidP="00873A32">
      <w:pPr>
        <w:widowControl w:val="0"/>
        <w:jc w:val="both"/>
        <w:rPr>
          <w:szCs w:val="24"/>
        </w:rPr>
      </w:pPr>
      <w:r w:rsidRPr="00301182">
        <w:rPr>
          <w:szCs w:val="24"/>
        </w:rPr>
        <w:tab/>
      </w:r>
      <w:r w:rsidRPr="00301182">
        <w:rPr>
          <w:szCs w:val="24"/>
        </w:rPr>
        <w:tab/>
      </w:r>
      <w:r w:rsidRPr="00301182">
        <w:rPr>
          <w:szCs w:val="24"/>
        </w:rPr>
        <w:tab/>
      </w:r>
      <w:r w:rsidRPr="00301182">
        <w:rPr>
          <w:szCs w:val="24"/>
        </w:rPr>
        <w:tab/>
      </w:r>
      <w:r w:rsidR="00412023" w:rsidRPr="00301182">
        <w:rPr>
          <w:szCs w:val="24"/>
        </w:rPr>
        <w:t>Autobusas</w:t>
      </w:r>
      <w:r w:rsidRPr="00301182">
        <w:rPr>
          <w:szCs w:val="24"/>
        </w:rPr>
        <w:t xml:space="preserve"> atitinka/neatitinka atviro konkurso (pirkimo skelbimas paskelbtas  201</w:t>
      </w:r>
      <w:r w:rsidR="00412023" w:rsidRPr="00301182">
        <w:rPr>
          <w:szCs w:val="24"/>
        </w:rPr>
        <w:t>_</w:t>
      </w:r>
      <w:r w:rsidRPr="00301182">
        <w:rPr>
          <w:szCs w:val="24"/>
        </w:rPr>
        <w:t xml:space="preserve"> m. …………. ….. d., pirkimo Nr. ………..), pirkimo sąlygų Techninės specifikacijos reikalavimus (-ų) (konkurso sąlygų 1 priedas) ir sutarties sąlygas (-ų).</w:t>
      </w:r>
    </w:p>
    <w:p w14:paraId="66F94060" w14:textId="77777777" w:rsidR="00834946" w:rsidRPr="00301182" w:rsidRDefault="00834946" w:rsidP="00873A32">
      <w:pPr>
        <w:widowControl w:val="0"/>
        <w:jc w:val="both"/>
        <w:rPr>
          <w:szCs w:val="24"/>
        </w:rPr>
      </w:pPr>
    </w:p>
    <w:p w14:paraId="03278EED" w14:textId="77777777" w:rsidR="00834946" w:rsidRPr="00301182" w:rsidRDefault="00834946" w:rsidP="00873A32">
      <w:pPr>
        <w:widowControl w:val="0"/>
        <w:jc w:val="both"/>
        <w:rPr>
          <w:color w:val="000000"/>
          <w:szCs w:val="24"/>
        </w:rPr>
      </w:pPr>
      <w:r w:rsidRPr="00301182">
        <w:rPr>
          <w:color w:val="000000"/>
          <w:szCs w:val="24"/>
        </w:rPr>
        <w:t xml:space="preserve">Pirkėjas, pasirašydamas šį aktą patvirtina, kad </w:t>
      </w:r>
      <w:r w:rsidR="00412023" w:rsidRPr="00301182">
        <w:rPr>
          <w:color w:val="000000"/>
          <w:szCs w:val="24"/>
        </w:rPr>
        <w:t>autobusą</w:t>
      </w:r>
      <w:r w:rsidRPr="00301182">
        <w:rPr>
          <w:color w:val="000000"/>
          <w:szCs w:val="24"/>
        </w:rPr>
        <w:t xml:space="preserve"> apžiūrėjo, pretenzijų dėl būklės ir </w:t>
      </w:r>
      <w:proofErr w:type="spellStart"/>
      <w:r w:rsidRPr="00301182">
        <w:rPr>
          <w:color w:val="000000"/>
          <w:szCs w:val="24"/>
        </w:rPr>
        <w:t>komplektacijos</w:t>
      </w:r>
      <w:proofErr w:type="spellEnd"/>
      <w:r w:rsidRPr="00301182">
        <w:rPr>
          <w:color w:val="000000"/>
          <w:szCs w:val="24"/>
        </w:rPr>
        <w:t xml:space="preserve"> neturi/turi.</w:t>
      </w:r>
    </w:p>
    <w:p w14:paraId="1FA2CABA" w14:textId="77777777" w:rsidR="00834946" w:rsidRPr="00301182" w:rsidRDefault="00834946" w:rsidP="00873A32">
      <w:pPr>
        <w:widowControl w:val="0"/>
        <w:jc w:val="both"/>
        <w:rPr>
          <w:color w:val="000000"/>
          <w:szCs w:val="24"/>
        </w:rPr>
      </w:pPr>
    </w:p>
    <w:p w14:paraId="434816FE" w14:textId="77777777" w:rsidR="00834946" w:rsidRPr="00301182" w:rsidRDefault="00834946" w:rsidP="00873A32">
      <w:pPr>
        <w:widowControl w:val="0"/>
        <w:jc w:val="both"/>
        <w:rPr>
          <w:color w:val="000000"/>
          <w:szCs w:val="24"/>
        </w:rPr>
      </w:pPr>
      <w:r w:rsidRPr="00301182">
        <w:rPr>
          <w:color w:val="000000"/>
          <w:szCs w:val="24"/>
        </w:rPr>
        <w:t>Trūkumai (jei jie yra): _____________________________________________________________</w:t>
      </w:r>
    </w:p>
    <w:p w14:paraId="3FA6DB73" w14:textId="77777777" w:rsidR="00834946" w:rsidRPr="00301182" w:rsidRDefault="00834946" w:rsidP="00873A32">
      <w:pPr>
        <w:widowControl w:val="0"/>
        <w:jc w:val="both"/>
        <w:rPr>
          <w:color w:val="000000"/>
          <w:szCs w:val="24"/>
        </w:rPr>
      </w:pPr>
      <w:r w:rsidRPr="00301182">
        <w:rPr>
          <w:color w:val="000000"/>
          <w:szCs w:val="24"/>
        </w:rPr>
        <w:t>_______________________________________________________________________________</w:t>
      </w:r>
    </w:p>
    <w:p w14:paraId="7F3DA80F" w14:textId="77777777" w:rsidR="00834946" w:rsidRPr="00301182" w:rsidRDefault="00834946" w:rsidP="00873A32">
      <w:pPr>
        <w:widowControl w:val="0"/>
        <w:jc w:val="both"/>
        <w:rPr>
          <w:color w:val="000000"/>
          <w:szCs w:val="24"/>
        </w:rPr>
      </w:pPr>
      <w:r w:rsidRPr="00301182">
        <w:rPr>
          <w:color w:val="000000"/>
          <w:szCs w:val="24"/>
        </w:rPr>
        <w:t>_______________________________________________________________________________</w:t>
      </w:r>
    </w:p>
    <w:p w14:paraId="7B654D1E" w14:textId="77777777" w:rsidR="00834946" w:rsidRPr="00301182" w:rsidRDefault="00834946" w:rsidP="00873A32">
      <w:pPr>
        <w:widowControl w:val="0"/>
        <w:jc w:val="both"/>
        <w:rPr>
          <w:color w:val="000000"/>
          <w:szCs w:val="24"/>
        </w:rPr>
      </w:pPr>
      <w:r w:rsidRPr="00301182">
        <w:rPr>
          <w:color w:val="000000"/>
          <w:szCs w:val="24"/>
        </w:rPr>
        <w:t>_______________________________________________________________________________ .</w:t>
      </w:r>
    </w:p>
    <w:p w14:paraId="784C79E5" w14:textId="77777777" w:rsidR="00834946" w:rsidRPr="00301182" w:rsidRDefault="00834946" w:rsidP="00873A32">
      <w:pPr>
        <w:widowControl w:val="0"/>
        <w:jc w:val="both"/>
        <w:rPr>
          <w:color w:val="000000"/>
          <w:szCs w:val="24"/>
        </w:rPr>
      </w:pPr>
    </w:p>
    <w:p w14:paraId="28ED4C17" w14:textId="77777777" w:rsidR="00834946" w:rsidRPr="00301182" w:rsidRDefault="00834946" w:rsidP="00873A32">
      <w:pPr>
        <w:widowControl w:val="0"/>
        <w:jc w:val="both"/>
        <w:rPr>
          <w:color w:val="000000"/>
          <w:szCs w:val="24"/>
        </w:rPr>
      </w:pPr>
      <w:r w:rsidRPr="00301182">
        <w:rPr>
          <w:color w:val="000000"/>
          <w:szCs w:val="24"/>
        </w:rPr>
        <w:t>Priėmimo-perdavimo aktas pasirašomas dviem vienodą teisinę galią turinčiais egzemplioriais, kiekvienai šaliai po vieną.</w:t>
      </w:r>
    </w:p>
    <w:p w14:paraId="328CD89C" w14:textId="77777777" w:rsidR="00834946" w:rsidRPr="00301182" w:rsidRDefault="00834946" w:rsidP="00873A32">
      <w:pPr>
        <w:widowControl w:val="0"/>
        <w:ind w:firstLine="720"/>
        <w:jc w:val="both"/>
        <w:rPr>
          <w:szCs w:val="24"/>
        </w:rPr>
      </w:pPr>
    </w:p>
    <w:p w14:paraId="605EB2BC" w14:textId="77777777" w:rsidR="00834946" w:rsidRPr="00301182" w:rsidRDefault="00834946" w:rsidP="00873A32">
      <w:pPr>
        <w:widowControl w:val="0"/>
        <w:ind w:firstLine="720"/>
        <w:jc w:val="both"/>
        <w:rPr>
          <w:szCs w:val="24"/>
        </w:rPr>
      </w:pPr>
    </w:p>
    <w:p w14:paraId="2BFBBCE0" w14:textId="77777777" w:rsidR="00834946" w:rsidRPr="00301182" w:rsidRDefault="00834946" w:rsidP="00873A32">
      <w:pPr>
        <w:widowControl w:val="0"/>
        <w:ind w:firstLine="720"/>
        <w:rPr>
          <w:szCs w:val="24"/>
        </w:rPr>
      </w:pPr>
    </w:p>
    <w:p w14:paraId="7389AA66" w14:textId="77777777" w:rsidR="00834946" w:rsidRPr="00301182" w:rsidRDefault="00834946" w:rsidP="00873A32">
      <w:pPr>
        <w:widowControl w:val="0"/>
        <w:rPr>
          <w:szCs w:val="24"/>
        </w:rPr>
      </w:pPr>
    </w:p>
    <w:p w14:paraId="035B00C5" w14:textId="77777777" w:rsidR="00834946" w:rsidRPr="00301182" w:rsidRDefault="00834946" w:rsidP="00873A32">
      <w:pPr>
        <w:pStyle w:val="Pagrindinistekstas22"/>
        <w:widowControl w:val="0"/>
        <w:ind w:firstLine="0"/>
        <w:rPr>
          <w:rFonts w:ascii="Times New Roman" w:hAnsi="Times New Roman"/>
          <w:b/>
          <w:color w:val="000000"/>
          <w:lang w:val="lt-LT"/>
        </w:rPr>
      </w:pPr>
      <w:r w:rsidRPr="00301182">
        <w:rPr>
          <w:rFonts w:ascii="Times New Roman" w:hAnsi="Times New Roman"/>
          <w:b/>
          <w:color w:val="000000"/>
          <w:lang w:val="lt-LT"/>
        </w:rPr>
        <w:t>PATVIRTINTA:</w:t>
      </w:r>
    </w:p>
    <w:p w14:paraId="553946D4" w14:textId="77777777" w:rsidR="00834946" w:rsidRPr="00301182" w:rsidRDefault="00834946" w:rsidP="00873A32">
      <w:pPr>
        <w:pStyle w:val="Pagrindinistekstas22"/>
        <w:widowControl w:val="0"/>
        <w:jc w:val="right"/>
        <w:rPr>
          <w:rFonts w:ascii="Times New Roman" w:hAnsi="Times New Roman"/>
          <w:b/>
          <w:color w:val="000000"/>
          <w:lang w:val="lt-LT"/>
        </w:rPr>
      </w:pPr>
    </w:p>
    <w:p w14:paraId="115F14E0" w14:textId="77777777" w:rsidR="00834946" w:rsidRPr="00301182" w:rsidRDefault="00834946" w:rsidP="00873A32">
      <w:pPr>
        <w:pStyle w:val="Pagrindinistekstas22"/>
        <w:widowControl w:val="0"/>
        <w:ind w:firstLine="0"/>
        <w:rPr>
          <w:rFonts w:ascii="Times New Roman" w:hAnsi="Times New Roman"/>
          <w:b/>
          <w:color w:val="000000"/>
          <w:lang w:val="lt-LT"/>
        </w:rPr>
      </w:pPr>
      <w:r w:rsidRPr="00301182">
        <w:rPr>
          <w:rFonts w:ascii="Times New Roman" w:hAnsi="Times New Roman"/>
          <w:b/>
          <w:color w:val="000000"/>
          <w:lang w:val="lt-LT"/>
        </w:rPr>
        <w:t>Pirkėjas</w:t>
      </w:r>
      <w:r w:rsidRPr="00301182">
        <w:rPr>
          <w:rFonts w:ascii="Times New Roman" w:hAnsi="Times New Roman"/>
          <w:b/>
          <w:color w:val="000000"/>
          <w:lang w:val="lt-LT"/>
        </w:rPr>
        <w:tab/>
      </w:r>
      <w:r w:rsidRPr="00301182">
        <w:rPr>
          <w:rFonts w:ascii="Times New Roman" w:hAnsi="Times New Roman"/>
          <w:b/>
          <w:color w:val="000000"/>
          <w:lang w:val="lt-LT"/>
        </w:rPr>
        <w:tab/>
      </w:r>
      <w:r w:rsidRPr="00301182">
        <w:rPr>
          <w:rFonts w:ascii="Times New Roman" w:hAnsi="Times New Roman"/>
          <w:b/>
          <w:color w:val="000000"/>
          <w:lang w:val="lt-LT"/>
        </w:rPr>
        <w:tab/>
      </w:r>
      <w:r w:rsidRPr="00301182">
        <w:rPr>
          <w:rFonts w:ascii="Times New Roman" w:hAnsi="Times New Roman"/>
          <w:b/>
          <w:color w:val="000000"/>
          <w:lang w:val="lt-LT"/>
        </w:rPr>
        <w:tab/>
      </w:r>
      <w:r w:rsidRPr="00301182">
        <w:rPr>
          <w:rFonts w:ascii="Times New Roman" w:hAnsi="Times New Roman"/>
          <w:b/>
          <w:color w:val="000000"/>
          <w:lang w:val="lt-LT"/>
        </w:rPr>
        <w:tab/>
      </w:r>
      <w:r w:rsidRPr="00301182">
        <w:rPr>
          <w:rFonts w:ascii="Times New Roman" w:hAnsi="Times New Roman"/>
          <w:b/>
          <w:color w:val="000000"/>
          <w:lang w:val="lt-LT"/>
        </w:rPr>
        <w:tab/>
      </w:r>
      <w:r w:rsidRPr="00301182">
        <w:rPr>
          <w:rFonts w:ascii="Times New Roman" w:hAnsi="Times New Roman"/>
          <w:b/>
          <w:color w:val="000000"/>
          <w:lang w:val="lt-LT"/>
        </w:rPr>
        <w:tab/>
      </w:r>
      <w:r w:rsidRPr="00301182">
        <w:rPr>
          <w:rFonts w:ascii="Times New Roman" w:hAnsi="Times New Roman"/>
          <w:b/>
          <w:color w:val="000000"/>
          <w:lang w:val="lt-LT"/>
        </w:rPr>
        <w:tab/>
      </w:r>
      <w:r w:rsidRPr="00301182">
        <w:rPr>
          <w:rFonts w:ascii="Times New Roman" w:hAnsi="Times New Roman"/>
          <w:b/>
          <w:color w:val="000000"/>
          <w:lang w:val="lt-LT"/>
        </w:rPr>
        <w:tab/>
      </w:r>
      <w:r w:rsidRPr="00301182">
        <w:rPr>
          <w:rFonts w:ascii="Times New Roman" w:hAnsi="Times New Roman"/>
          <w:b/>
          <w:color w:val="000000"/>
          <w:lang w:val="lt-LT"/>
        </w:rPr>
        <w:tab/>
      </w:r>
      <w:r w:rsidRPr="00301182">
        <w:rPr>
          <w:rFonts w:ascii="Times New Roman" w:hAnsi="Times New Roman"/>
          <w:b/>
          <w:color w:val="000000"/>
          <w:lang w:val="lt-LT"/>
        </w:rPr>
        <w:tab/>
      </w:r>
      <w:r w:rsidRPr="00301182">
        <w:rPr>
          <w:rFonts w:ascii="Times New Roman" w:hAnsi="Times New Roman"/>
          <w:b/>
          <w:color w:val="000000"/>
          <w:lang w:val="lt-LT"/>
        </w:rPr>
        <w:tab/>
      </w:r>
      <w:r w:rsidRPr="00301182">
        <w:rPr>
          <w:rFonts w:ascii="Times New Roman" w:hAnsi="Times New Roman"/>
          <w:b/>
          <w:color w:val="000000"/>
          <w:lang w:val="lt-LT"/>
        </w:rPr>
        <w:tab/>
      </w:r>
      <w:r w:rsidRPr="00301182">
        <w:rPr>
          <w:rFonts w:ascii="Times New Roman" w:hAnsi="Times New Roman"/>
          <w:b/>
          <w:color w:val="000000"/>
          <w:lang w:val="lt-LT"/>
        </w:rPr>
        <w:tab/>
      </w:r>
      <w:r w:rsidRPr="00301182">
        <w:rPr>
          <w:rFonts w:ascii="Times New Roman" w:hAnsi="Times New Roman"/>
          <w:b/>
          <w:color w:val="000000"/>
          <w:lang w:val="lt-LT"/>
        </w:rPr>
        <w:tab/>
      </w:r>
      <w:r w:rsidRPr="00301182">
        <w:rPr>
          <w:rFonts w:ascii="Times New Roman" w:hAnsi="Times New Roman"/>
          <w:b/>
          <w:color w:val="000000"/>
          <w:lang w:val="lt-LT"/>
        </w:rPr>
        <w:tab/>
      </w:r>
      <w:r w:rsidRPr="00301182">
        <w:rPr>
          <w:rFonts w:ascii="Times New Roman" w:hAnsi="Times New Roman"/>
          <w:b/>
          <w:color w:val="000000"/>
          <w:lang w:val="lt-LT"/>
        </w:rPr>
        <w:tab/>
      </w:r>
      <w:r w:rsidRPr="00301182">
        <w:rPr>
          <w:rFonts w:ascii="Times New Roman" w:hAnsi="Times New Roman"/>
          <w:b/>
          <w:color w:val="000000"/>
          <w:lang w:val="lt-LT"/>
        </w:rPr>
        <w:tab/>
      </w:r>
      <w:r w:rsidRPr="00301182">
        <w:rPr>
          <w:rFonts w:ascii="Times New Roman" w:hAnsi="Times New Roman"/>
          <w:b/>
          <w:color w:val="000000"/>
          <w:lang w:val="lt-LT"/>
        </w:rPr>
        <w:tab/>
      </w:r>
      <w:r w:rsidRPr="00301182">
        <w:rPr>
          <w:rFonts w:ascii="Times New Roman" w:hAnsi="Times New Roman"/>
          <w:b/>
          <w:color w:val="000000"/>
          <w:lang w:val="lt-LT"/>
        </w:rPr>
        <w:tab/>
      </w:r>
      <w:r w:rsidRPr="00301182">
        <w:rPr>
          <w:rFonts w:ascii="Times New Roman" w:hAnsi="Times New Roman"/>
          <w:b/>
          <w:color w:val="000000"/>
          <w:lang w:val="lt-LT"/>
        </w:rPr>
        <w:tab/>
      </w:r>
      <w:r w:rsidRPr="00301182">
        <w:rPr>
          <w:rFonts w:ascii="Times New Roman" w:hAnsi="Times New Roman"/>
          <w:b/>
          <w:color w:val="000000"/>
          <w:lang w:val="lt-LT"/>
        </w:rPr>
        <w:tab/>
      </w:r>
      <w:r w:rsidRPr="00301182">
        <w:rPr>
          <w:rFonts w:ascii="Times New Roman" w:hAnsi="Times New Roman"/>
          <w:b/>
          <w:color w:val="000000"/>
          <w:lang w:val="lt-LT"/>
        </w:rPr>
        <w:tab/>
      </w:r>
      <w:r w:rsidRPr="00301182">
        <w:rPr>
          <w:rFonts w:ascii="Times New Roman" w:hAnsi="Times New Roman"/>
          <w:b/>
          <w:color w:val="000000"/>
          <w:lang w:val="lt-LT"/>
        </w:rPr>
        <w:tab/>
      </w:r>
      <w:r w:rsidRPr="00301182">
        <w:rPr>
          <w:rFonts w:ascii="Times New Roman" w:hAnsi="Times New Roman"/>
          <w:b/>
          <w:color w:val="000000"/>
          <w:lang w:val="lt-LT"/>
        </w:rPr>
        <w:tab/>
      </w:r>
      <w:r w:rsidRPr="00301182">
        <w:rPr>
          <w:rFonts w:ascii="Times New Roman" w:hAnsi="Times New Roman"/>
          <w:b/>
          <w:color w:val="000000"/>
          <w:lang w:val="lt-LT"/>
        </w:rPr>
        <w:tab/>
      </w:r>
      <w:r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00412023" w:rsidRPr="00301182">
        <w:rPr>
          <w:rFonts w:ascii="Times New Roman" w:hAnsi="Times New Roman"/>
          <w:b/>
          <w:color w:val="000000"/>
          <w:lang w:val="lt-LT"/>
        </w:rPr>
        <w:tab/>
      </w:r>
      <w:r w:rsidRPr="00301182">
        <w:rPr>
          <w:rFonts w:ascii="Times New Roman" w:hAnsi="Times New Roman"/>
          <w:b/>
          <w:color w:val="000000"/>
          <w:lang w:val="lt-LT"/>
        </w:rPr>
        <w:t>Pardavėjas</w:t>
      </w:r>
    </w:p>
    <w:p w14:paraId="07B09165" w14:textId="77777777" w:rsidR="00834946" w:rsidRPr="00301182" w:rsidRDefault="00834946" w:rsidP="00873A32">
      <w:pPr>
        <w:pStyle w:val="Pagrindinistekstas22"/>
        <w:widowControl w:val="0"/>
        <w:ind w:firstLine="0"/>
        <w:rPr>
          <w:rFonts w:ascii="Times New Roman" w:hAnsi="Times New Roman"/>
          <w:b/>
          <w:color w:val="000000"/>
          <w:lang w:val="lt-LT"/>
        </w:rPr>
      </w:pPr>
      <w:r w:rsidRPr="00301182">
        <w:rPr>
          <w:rFonts w:ascii="Times New Roman" w:hAnsi="Times New Roman"/>
          <w:b/>
          <w:color w:val="000000"/>
          <w:lang w:val="lt-LT"/>
        </w:rPr>
        <w:t>UAB „Vilniaus viešasis transportas“</w:t>
      </w:r>
    </w:p>
    <w:p w14:paraId="1BC69620" w14:textId="77777777" w:rsidR="00834946" w:rsidRPr="00301182" w:rsidRDefault="00834946" w:rsidP="00873A32">
      <w:pPr>
        <w:pStyle w:val="Pagrindinistekstas22"/>
        <w:widowControl w:val="0"/>
        <w:ind w:firstLine="0"/>
        <w:rPr>
          <w:rFonts w:ascii="Times New Roman" w:hAnsi="Times New Roman"/>
          <w:b/>
          <w:color w:val="000000"/>
          <w:lang w:val="lt-LT"/>
        </w:rPr>
      </w:pPr>
    </w:p>
    <w:p w14:paraId="2C7A1993" w14:textId="77777777" w:rsidR="00834946" w:rsidRPr="00301182" w:rsidRDefault="00834946" w:rsidP="00873A32">
      <w:pPr>
        <w:pStyle w:val="Pagrindinistekstas22"/>
        <w:widowControl w:val="0"/>
        <w:ind w:firstLine="0"/>
        <w:rPr>
          <w:rFonts w:ascii="Times New Roman" w:hAnsi="Times New Roman"/>
          <w:color w:val="000000"/>
          <w:lang w:val="lt-LT"/>
        </w:rPr>
      </w:pPr>
      <w:r w:rsidRPr="00301182">
        <w:rPr>
          <w:rFonts w:ascii="Times New Roman" w:hAnsi="Times New Roman"/>
          <w:color w:val="000000"/>
          <w:lang w:val="lt-LT"/>
        </w:rPr>
        <w:t>_____________</w:t>
      </w:r>
      <w:r w:rsidRPr="00301182">
        <w:rPr>
          <w:rFonts w:ascii="Times New Roman" w:hAnsi="Times New Roman"/>
          <w:color w:val="000000"/>
          <w:lang w:val="lt-LT"/>
        </w:rPr>
        <w:tab/>
      </w:r>
      <w:r w:rsidRPr="00301182">
        <w:rPr>
          <w:rFonts w:ascii="Times New Roman" w:hAnsi="Times New Roman"/>
          <w:color w:val="000000"/>
          <w:lang w:val="lt-LT"/>
        </w:rPr>
        <w:tab/>
      </w:r>
      <w:r w:rsidRPr="00301182">
        <w:rPr>
          <w:rFonts w:ascii="Times New Roman" w:hAnsi="Times New Roman"/>
          <w:color w:val="000000"/>
          <w:lang w:val="lt-LT"/>
        </w:rPr>
        <w:tab/>
      </w:r>
      <w:r w:rsidRPr="00301182">
        <w:rPr>
          <w:rFonts w:ascii="Times New Roman" w:hAnsi="Times New Roman"/>
          <w:color w:val="000000"/>
          <w:lang w:val="lt-LT"/>
        </w:rPr>
        <w:tab/>
      </w:r>
      <w:r w:rsidRPr="00301182">
        <w:rPr>
          <w:rFonts w:ascii="Times New Roman" w:hAnsi="Times New Roman"/>
          <w:color w:val="000000"/>
          <w:lang w:val="lt-LT"/>
        </w:rPr>
        <w:tab/>
      </w:r>
      <w:r w:rsidRPr="00301182">
        <w:rPr>
          <w:rFonts w:ascii="Times New Roman" w:hAnsi="Times New Roman"/>
          <w:color w:val="000000"/>
          <w:lang w:val="lt-LT"/>
        </w:rPr>
        <w:tab/>
      </w:r>
      <w:r w:rsidRPr="00301182">
        <w:rPr>
          <w:rFonts w:ascii="Times New Roman" w:hAnsi="Times New Roman"/>
          <w:color w:val="000000"/>
          <w:lang w:val="lt-LT"/>
        </w:rPr>
        <w:tab/>
      </w:r>
      <w:r w:rsidRPr="00301182">
        <w:rPr>
          <w:rFonts w:ascii="Times New Roman" w:hAnsi="Times New Roman"/>
          <w:color w:val="000000"/>
          <w:lang w:val="lt-LT"/>
        </w:rPr>
        <w:tab/>
      </w:r>
      <w:r w:rsidRPr="00301182">
        <w:rPr>
          <w:rFonts w:ascii="Times New Roman" w:hAnsi="Times New Roman"/>
          <w:color w:val="000000"/>
          <w:lang w:val="lt-LT"/>
        </w:rPr>
        <w:tab/>
      </w:r>
      <w:r w:rsidRPr="00301182">
        <w:rPr>
          <w:rFonts w:ascii="Times New Roman" w:hAnsi="Times New Roman"/>
          <w:color w:val="000000"/>
          <w:lang w:val="lt-LT"/>
        </w:rPr>
        <w:tab/>
      </w:r>
      <w:r w:rsidRPr="00301182">
        <w:rPr>
          <w:rFonts w:ascii="Times New Roman" w:hAnsi="Times New Roman"/>
          <w:color w:val="000000"/>
          <w:lang w:val="lt-LT"/>
        </w:rPr>
        <w:tab/>
      </w:r>
      <w:r w:rsidRPr="00301182">
        <w:rPr>
          <w:rFonts w:ascii="Times New Roman" w:hAnsi="Times New Roman"/>
          <w:color w:val="000000"/>
          <w:lang w:val="lt-LT"/>
        </w:rPr>
        <w:tab/>
      </w:r>
      <w:r w:rsidRPr="00301182">
        <w:rPr>
          <w:rFonts w:ascii="Times New Roman" w:hAnsi="Times New Roman"/>
          <w:color w:val="000000"/>
          <w:lang w:val="lt-LT"/>
        </w:rPr>
        <w:tab/>
      </w:r>
      <w:r w:rsidRPr="00301182">
        <w:rPr>
          <w:rFonts w:ascii="Times New Roman" w:hAnsi="Times New Roman"/>
          <w:color w:val="000000"/>
          <w:lang w:val="lt-LT"/>
        </w:rPr>
        <w:tab/>
      </w:r>
      <w:r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00412023" w:rsidRPr="00301182">
        <w:rPr>
          <w:rFonts w:ascii="Times New Roman" w:hAnsi="Times New Roman"/>
          <w:color w:val="000000"/>
          <w:lang w:val="lt-LT"/>
        </w:rPr>
        <w:tab/>
      </w:r>
      <w:r w:rsidRPr="00301182">
        <w:rPr>
          <w:rFonts w:ascii="Times New Roman" w:hAnsi="Times New Roman"/>
          <w:color w:val="000000"/>
          <w:lang w:val="lt-LT"/>
        </w:rPr>
        <w:tab/>
      </w:r>
      <w:r w:rsidRPr="00301182">
        <w:rPr>
          <w:rFonts w:ascii="Times New Roman" w:hAnsi="Times New Roman"/>
          <w:color w:val="000000"/>
          <w:lang w:val="lt-LT"/>
        </w:rPr>
        <w:tab/>
      </w:r>
      <w:r w:rsidRPr="00301182">
        <w:rPr>
          <w:rFonts w:ascii="Times New Roman" w:hAnsi="Times New Roman"/>
          <w:color w:val="000000"/>
          <w:lang w:val="lt-LT"/>
        </w:rPr>
        <w:tab/>
      </w:r>
      <w:r w:rsidRPr="00301182">
        <w:rPr>
          <w:rFonts w:ascii="Times New Roman" w:hAnsi="Times New Roman"/>
          <w:color w:val="000000"/>
          <w:lang w:val="lt-LT"/>
        </w:rPr>
        <w:tab/>
      </w:r>
      <w:r w:rsidRPr="00301182">
        <w:rPr>
          <w:rFonts w:ascii="Times New Roman" w:hAnsi="Times New Roman"/>
          <w:color w:val="000000"/>
          <w:lang w:val="lt-LT"/>
        </w:rPr>
        <w:tab/>
      </w:r>
      <w:r w:rsidRPr="00301182">
        <w:rPr>
          <w:rFonts w:ascii="Times New Roman" w:hAnsi="Times New Roman"/>
          <w:color w:val="000000"/>
          <w:lang w:val="lt-LT"/>
        </w:rPr>
        <w:tab/>
      </w:r>
      <w:r w:rsidRPr="00301182">
        <w:rPr>
          <w:rFonts w:ascii="Times New Roman" w:hAnsi="Times New Roman"/>
          <w:color w:val="000000"/>
          <w:lang w:val="lt-LT"/>
        </w:rPr>
        <w:tab/>
        <w:t>_____________</w:t>
      </w:r>
    </w:p>
    <w:p w14:paraId="6333EEF9" w14:textId="77777777" w:rsidR="00834946" w:rsidRPr="00301182" w:rsidRDefault="00834946" w:rsidP="00873A32">
      <w:pPr>
        <w:pStyle w:val="Pagrindinistekstas22"/>
        <w:widowControl w:val="0"/>
        <w:rPr>
          <w:rFonts w:ascii="Times New Roman" w:hAnsi="Times New Roman"/>
          <w:color w:val="000000"/>
          <w:lang w:val="lt-LT"/>
        </w:rPr>
      </w:pPr>
      <w:r w:rsidRPr="00301182">
        <w:rPr>
          <w:rFonts w:ascii="Times New Roman" w:hAnsi="Times New Roman"/>
          <w:color w:val="000000"/>
          <w:vertAlign w:val="superscript"/>
          <w:lang w:val="lt-LT"/>
        </w:rPr>
        <w:t>(Parašas)</w:t>
      </w:r>
      <w:r w:rsidRPr="00301182">
        <w:rPr>
          <w:rFonts w:ascii="Times New Roman" w:hAnsi="Times New Roman"/>
          <w:color w:val="000000"/>
          <w:vertAlign w:val="superscript"/>
          <w:lang w:val="lt-LT"/>
        </w:rPr>
        <w:tab/>
      </w:r>
      <w:r w:rsidRPr="00301182">
        <w:rPr>
          <w:rFonts w:ascii="Times New Roman" w:hAnsi="Times New Roman"/>
          <w:color w:val="000000"/>
          <w:vertAlign w:val="superscript"/>
          <w:lang w:val="lt-LT"/>
        </w:rPr>
        <w:tab/>
      </w:r>
      <w:r w:rsidRPr="00301182">
        <w:rPr>
          <w:rFonts w:ascii="Times New Roman" w:hAnsi="Times New Roman"/>
          <w:color w:val="000000"/>
          <w:vertAlign w:val="superscript"/>
          <w:lang w:val="lt-LT"/>
        </w:rPr>
        <w:tab/>
      </w:r>
      <w:r w:rsidRPr="00301182">
        <w:rPr>
          <w:rFonts w:ascii="Times New Roman" w:hAnsi="Times New Roman"/>
          <w:color w:val="000000"/>
          <w:vertAlign w:val="superscript"/>
          <w:lang w:val="lt-LT"/>
        </w:rPr>
        <w:tab/>
      </w:r>
      <w:r w:rsidRPr="00301182">
        <w:rPr>
          <w:rFonts w:ascii="Times New Roman" w:hAnsi="Times New Roman"/>
          <w:color w:val="000000"/>
          <w:vertAlign w:val="superscript"/>
          <w:lang w:val="lt-LT"/>
        </w:rPr>
        <w:tab/>
      </w:r>
      <w:r w:rsidRPr="00301182">
        <w:rPr>
          <w:rFonts w:ascii="Times New Roman" w:hAnsi="Times New Roman"/>
          <w:color w:val="000000"/>
          <w:vertAlign w:val="superscript"/>
          <w:lang w:val="lt-LT"/>
        </w:rPr>
        <w:tab/>
      </w:r>
      <w:r w:rsidRPr="00301182">
        <w:rPr>
          <w:rFonts w:ascii="Times New Roman" w:hAnsi="Times New Roman"/>
          <w:color w:val="000000"/>
          <w:vertAlign w:val="superscript"/>
          <w:lang w:val="lt-LT"/>
        </w:rPr>
        <w:tab/>
      </w:r>
      <w:r w:rsidRPr="00301182">
        <w:rPr>
          <w:rFonts w:ascii="Times New Roman" w:hAnsi="Times New Roman"/>
          <w:color w:val="000000"/>
          <w:vertAlign w:val="superscript"/>
          <w:lang w:val="lt-LT"/>
        </w:rPr>
        <w:tab/>
      </w:r>
      <w:r w:rsidRPr="00301182">
        <w:rPr>
          <w:rFonts w:ascii="Times New Roman" w:hAnsi="Times New Roman"/>
          <w:color w:val="000000"/>
          <w:vertAlign w:val="superscript"/>
          <w:lang w:val="lt-LT"/>
        </w:rPr>
        <w:tab/>
      </w:r>
      <w:r w:rsidRPr="00301182">
        <w:rPr>
          <w:rFonts w:ascii="Times New Roman" w:hAnsi="Times New Roman"/>
          <w:color w:val="000000"/>
          <w:vertAlign w:val="superscript"/>
          <w:lang w:val="lt-LT"/>
        </w:rPr>
        <w:tab/>
      </w:r>
      <w:r w:rsidRPr="00301182">
        <w:rPr>
          <w:rFonts w:ascii="Times New Roman" w:hAnsi="Times New Roman"/>
          <w:color w:val="000000"/>
          <w:vertAlign w:val="superscript"/>
          <w:lang w:val="lt-LT"/>
        </w:rPr>
        <w:tab/>
      </w:r>
      <w:r w:rsidRPr="00301182">
        <w:rPr>
          <w:rFonts w:ascii="Times New Roman" w:hAnsi="Times New Roman"/>
          <w:color w:val="000000"/>
          <w:vertAlign w:val="superscript"/>
          <w:lang w:val="lt-LT"/>
        </w:rPr>
        <w:tab/>
      </w:r>
      <w:r w:rsidRPr="00301182">
        <w:rPr>
          <w:rFonts w:ascii="Times New Roman" w:hAnsi="Times New Roman"/>
          <w:color w:val="000000"/>
          <w:vertAlign w:val="superscript"/>
          <w:lang w:val="lt-LT"/>
        </w:rPr>
        <w:tab/>
      </w:r>
      <w:r w:rsidRPr="00301182">
        <w:rPr>
          <w:rFonts w:ascii="Times New Roman" w:hAnsi="Times New Roman"/>
          <w:color w:val="000000"/>
          <w:vertAlign w:val="superscript"/>
          <w:lang w:val="lt-LT"/>
        </w:rPr>
        <w:tab/>
      </w:r>
      <w:r w:rsidRPr="00301182">
        <w:rPr>
          <w:rFonts w:ascii="Times New Roman" w:hAnsi="Times New Roman"/>
          <w:color w:val="000000"/>
          <w:vertAlign w:val="superscript"/>
          <w:lang w:val="lt-LT"/>
        </w:rPr>
        <w:tab/>
      </w:r>
      <w:r w:rsidRPr="00301182">
        <w:rPr>
          <w:rFonts w:ascii="Times New Roman" w:hAnsi="Times New Roman"/>
          <w:color w:val="000000"/>
          <w:vertAlign w:val="superscript"/>
          <w:lang w:val="lt-LT"/>
        </w:rPr>
        <w:tab/>
      </w:r>
      <w:r w:rsidRPr="00301182">
        <w:rPr>
          <w:rFonts w:ascii="Times New Roman" w:hAnsi="Times New Roman"/>
          <w:color w:val="000000"/>
          <w:vertAlign w:val="superscript"/>
          <w:lang w:val="lt-LT"/>
        </w:rPr>
        <w:tab/>
      </w:r>
      <w:r w:rsidRPr="00301182">
        <w:rPr>
          <w:rFonts w:ascii="Times New Roman" w:hAnsi="Times New Roman"/>
          <w:color w:val="000000"/>
          <w:vertAlign w:val="superscript"/>
          <w:lang w:val="lt-LT"/>
        </w:rPr>
        <w:tab/>
      </w:r>
      <w:r w:rsidRPr="00301182">
        <w:rPr>
          <w:rFonts w:ascii="Times New Roman" w:hAnsi="Times New Roman"/>
          <w:color w:val="000000"/>
          <w:vertAlign w:val="superscript"/>
          <w:lang w:val="lt-LT"/>
        </w:rPr>
        <w:tab/>
      </w:r>
      <w:r w:rsidRPr="00301182">
        <w:rPr>
          <w:rFonts w:ascii="Times New Roman" w:hAnsi="Times New Roman"/>
          <w:color w:val="000000"/>
          <w:vertAlign w:val="superscript"/>
          <w:lang w:val="lt-LT"/>
        </w:rPr>
        <w:tab/>
      </w:r>
      <w:r w:rsidRPr="00301182">
        <w:rPr>
          <w:rFonts w:ascii="Times New Roman" w:hAnsi="Times New Roman"/>
          <w:color w:val="000000"/>
          <w:vertAlign w:val="superscript"/>
          <w:lang w:val="lt-LT"/>
        </w:rPr>
        <w:tab/>
      </w:r>
      <w:r w:rsidRPr="00301182">
        <w:rPr>
          <w:rFonts w:ascii="Times New Roman" w:hAnsi="Times New Roman"/>
          <w:color w:val="000000"/>
          <w:vertAlign w:val="superscript"/>
          <w:lang w:val="lt-LT"/>
        </w:rPr>
        <w:tab/>
      </w:r>
      <w:r w:rsidRPr="00301182">
        <w:rPr>
          <w:rFonts w:ascii="Times New Roman" w:hAnsi="Times New Roman"/>
          <w:color w:val="000000"/>
          <w:vertAlign w:val="superscript"/>
          <w:lang w:val="lt-LT"/>
        </w:rPr>
        <w:tab/>
      </w:r>
      <w:r w:rsidRPr="00301182">
        <w:rPr>
          <w:rFonts w:ascii="Times New Roman" w:hAnsi="Times New Roman"/>
          <w:color w:val="000000"/>
          <w:vertAlign w:val="superscript"/>
          <w:lang w:val="lt-LT"/>
        </w:rPr>
        <w:tab/>
      </w:r>
      <w:r w:rsidRPr="00301182">
        <w:rPr>
          <w:rFonts w:ascii="Times New Roman" w:hAnsi="Times New Roman"/>
          <w:color w:val="000000"/>
          <w:vertAlign w:val="superscript"/>
          <w:lang w:val="lt-LT"/>
        </w:rPr>
        <w:tab/>
      </w:r>
      <w:r w:rsidRPr="00301182">
        <w:rPr>
          <w:rFonts w:ascii="Times New Roman" w:hAnsi="Times New Roman"/>
          <w:color w:val="000000"/>
          <w:vertAlign w:val="superscript"/>
          <w:lang w:val="lt-LT"/>
        </w:rPr>
        <w:tab/>
      </w:r>
      <w:r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00412023" w:rsidRPr="00301182">
        <w:rPr>
          <w:rFonts w:ascii="Times New Roman" w:hAnsi="Times New Roman"/>
          <w:color w:val="000000"/>
          <w:vertAlign w:val="superscript"/>
          <w:lang w:val="lt-LT"/>
        </w:rPr>
        <w:tab/>
      </w:r>
      <w:r w:rsidRPr="00301182">
        <w:rPr>
          <w:rFonts w:ascii="Times New Roman" w:hAnsi="Times New Roman"/>
          <w:color w:val="000000"/>
          <w:vertAlign w:val="superscript"/>
          <w:lang w:val="lt-LT"/>
        </w:rPr>
        <w:tab/>
      </w:r>
      <w:r w:rsidRPr="00301182">
        <w:rPr>
          <w:rFonts w:ascii="Times New Roman" w:hAnsi="Times New Roman"/>
          <w:color w:val="000000"/>
          <w:vertAlign w:val="superscript"/>
          <w:lang w:val="lt-LT"/>
        </w:rPr>
        <w:tab/>
        <w:t>(Parašas)</w:t>
      </w:r>
    </w:p>
    <w:p w14:paraId="5A63A6BD" w14:textId="77777777" w:rsidR="00834946" w:rsidRPr="00301182" w:rsidRDefault="00834946" w:rsidP="00873A32">
      <w:pPr>
        <w:pStyle w:val="Pagrindinistekstas22"/>
        <w:widowControl w:val="0"/>
        <w:ind w:firstLine="0"/>
        <w:rPr>
          <w:rFonts w:ascii="Times New Roman" w:hAnsi="Times New Roman"/>
          <w:i/>
          <w:color w:val="000000"/>
          <w:lang w:val="lt-LT"/>
        </w:rPr>
      </w:pPr>
      <w:r w:rsidRPr="00301182">
        <w:rPr>
          <w:rFonts w:ascii="Times New Roman" w:hAnsi="Times New Roman"/>
          <w:i/>
          <w:color w:val="000000"/>
          <w:lang w:val="lt-LT"/>
        </w:rPr>
        <w:t>(Nurodyti vardą, pavardę, pareigas)</w:t>
      </w:r>
      <w:r w:rsidRPr="00301182">
        <w:rPr>
          <w:rFonts w:ascii="Times New Roman" w:hAnsi="Times New Roman"/>
          <w:i/>
          <w:color w:val="000000"/>
          <w:lang w:val="lt-LT"/>
        </w:rPr>
        <w:tab/>
      </w:r>
      <w:r w:rsidRPr="00301182">
        <w:rPr>
          <w:rFonts w:ascii="Times New Roman" w:hAnsi="Times New Roman"/>
          <w:i/>
          <w:color w:val="000000"/>
          <w:lang w:val="lt-LT"/>
        </w:rPr>
        <w:tab/>
      </w:r>
      <w:r w:rsidRPr="00301182">
        <w:rPr>
          <w:rFonts w:ascii="Times New Roman" w:hAnsi="Times New Roman"/>
          <w:i/>
          <w:color w:val="000000"/>
          <w:lang w:val="lt-LT"/>
        </w:rPr>
        <w:tab/>
      </w:r>
      <w:r w:rsidRPr="00301182">
        <w:rPr>
          <w:rFonts w:ascii="Times New Roman" w:hAnsi="Times New Roman"/>
          <w:i/>
          <w:color w:val="000000"/>
          <w:lang w:val="lt-LT"/>
        </w:rPr>
        <w:tab/>
      </w:r>
      <w:r w:rsidRPr="00301182">
        <w:rPr>
          <w:rFonts w:ascii="Times New Roman" w:hAnsi="Times New Roman"/>
          <w:i/>
          <w:color w:val="000000"/>
          <w:lang w:val="lt-LT"/>
        </w:rPr>
        <w:tab/>
      </w:r>
      <w:r w:rsidRPr="00301182">
        <w:rPr>
          <w:rFonts w:ascii="Times New Roman" w:hAnsi="Times New Roman"/>
          <w:i/>
          <w:color w:val="000000"/>
          <w:lang w:val="lt-LT"/>
        </w:rPr>
        <w:tab/>
      </w:r>
      <w:r w:rsidRPr="00301182">
        <w:rPr>
          <w:rFonts w:ascii="Times New Roman" w:hAnsi="Times New Roman"/>
          <w:i/>
          <w:color w:val="000000"/>
          <w:lang w:val="lt-LT"/>
        </w:rPr>
        <w:tab/>
      </w:r>
      <w:r w:rsidRPr="00301182">
        <w:rPr>
          <w:rFonts w:ascii="Times New Roman" w:hAnsi="Times New Roman"/>
          <w:i/>
          <w:color w:val="000000"/>
          <w:lang w:val="lt-LT"/>
        </w:rPr>
        <w:tab/>
      </w:r>
      <w:r w:rsidRPr="00301182">
        <w:rPr>
          <w:rFonts w:ascii="Times New Roman" w:hAnsi="Times New Roman"/>
          <w:i/>
          <w:color w:val="000000"/>
          <w:lang w:val="lt-LT"/>
        </w:rPr>
        <w:tab/>
      </w:r>
      <w:r w:rsidRPr="00301182">
        <w:rPr>
          <w:rFonts w:ascii="Times New Roman" w:hAnsi="Times New Roman"/>
          <w:i/>
          <w:color w:val="000000"/>
          <w:lang w:val="lt-LT"/>
        </w:rPr>
        <w:tab/>
      </w:r>
      <w:r w:rsidRPr="00301182">
        <w:rPr>
          <w:rFonts w:ascii="Times New Roman" w:hAnsi="Times New Roman"/>
          <w:i/>
          <w:color w:val="000000"/>
          <w:lang w:val="lt-LT"/>
        </w:rPr>
        <w:tab/>
      </w:r>
      <w:r w:rsidR="00412023" w:rsidRPr="00301182">
        <w:rPr>
          <w:rFonts w:ascii="Times New Roman" w:hAnsi="Times New Roman"/>
          <w:i/>
          <w:color w:val="000000"/>
          <w:lang w:val="lt-LT"/>
        </w:rPr>
        <w:tab/>
      </w:r>
      <w:r w:rsidR="00412023" w:rsidRPr="00301182">
        <w:rPr>
          <w:rFonts w:ascii="Times New Roman" w:hAnsi="Times New Roman"/>
          <w:i/>
          <w:color w:val="000000"/>
          <w:lang w:val="lt-LT"/>
        </w:rPr>
        <w:tab/>
      </w:r>
      <w:r w:rsidR="00412023" w:rsidRPr="00301182">
        <w:rPr>
          <w:rFonts w:ascii="Times New Roman" w:hAnsi="Times New Roman"/>
          <w:i/>
          <w:color w:val="000000"/>
          <w:lang w:val="lt-LT"/>
        </w:rPr>
        <w:tab/>
      </w:r>
      <w:r w:rsidR="00412023" w:rsidRPr="00301182">
        <w:rPr>
          <w:rFonts w:ascii="Times New Roman" w:hAnsi="Times New Roman"/>
          <w:i/>
          <w:color w:val="000000"/>
          <w:lang w:val="lt-LT"/>
        </w:rPr>
        <w:tab/>
      </w:r>
      <w:r w:rsidR="00412023" w:rsidRPr="00301182">
        <w:rPr>
          <w:rFonts w:ascii="Times New Roman" w:hAnsi="Times New Roman"/>
          <w:i/>
          <w:color w:val="000000"/>
          <w:lang w:val="lt-LT"/>
        </w:rPr>
        <w:tab/>
      </w:r>
      <w:r w:rsidR="00412023" w:rsidRPr="00301182">
        <w:rPr>
          <w:rFonts w:ascii="Times New Roman" w:hAnsi="Times New Roman"/>
          <w:i/>
          <w:color w:val="000000"/>
          <w:lang w:val="lt-LT"/>
        </w:rPr>
        <w:tab/>
      </w:r>
      <w:r w:rsidR="00412023" w:rsidRPr="00301182">
        <w:rPr>
          <w:rFonts w:ascii="Times New Roman" w:hAnsi="Times New Roman"/>
          <w:i/>
          <w:color w:val="000000"/>
          <w:lang w:val="lt-LT"/>
        </w:rPr>
        <w:tab/>
      </w:r>
      <w:r w:rsidR="00412023" w:rsidRPr="00301182">
        <w:rPr>
          <w:rFonts w:ascii="Times New Roman" w:hAnsi="Times New Roman"/>
          <w:i/>
          <w:color w:val="000000"/>
          <w:lang w:val="lt-LT"/>
        </w:rPr>
        <w:tab/>
      </w:r>
      <w:r w:rsidR="00412023" w:rsidRPr="00301182">
        <w:rPr>
          <w:rFonts w:ascii="Times New Roman" w:hAnsi="Times New Roman"/>
          <w:i/>
          <w:color w:val="000000"/>
          <w:lang w:val="lt-LT"/>
        </w:rPr>
        <w:tab/>
      </w:r>
      <w:r w:rsidR="00412023" w:rsidRPr="00301182">
        <w:rPr>
          <w:rFonts w:ascii="Times New Roman" w:hAnsi="Times New Roman"/>
          <w:i/>
          <w:color w:val="000000"/>
          <w:lang w:val="lt-LT"/>
        </w:rPr>
        <w:tab/>
      </w:r>
      <w:r w:rsidR="00412023" w:rsidRPr="00301182">
        <w:rPr>
          <w:rFonts w:ascii="Times New Roman" w:hAnsi="Times New Roman"/>
          <w:i/>
          <w:color w:val="000000"/>
          <w:lang w:val="lt-LT"/>
        </w:rPr>
        <w:tab/>
      </w:r>
      <w:r w:rsidR="00412023" w:rsidRPr="00301182">
        <w:rPr>
          <w:rFonts w:ascii="Times New Roman" w:hAnsi="Times New Roman"/>
          <w:i/>
          <w:color w:val="000000"/>
          <w:lang w:val="lt-LT"/>
        </w:rPr>
        <w:tab/>
      </w:r>
      <w:r w:rsidR="00412023" w:rsidRPr="00301182">
        <w:rPr>
          <w:rFonts w:ascii="Times New Roman" w:hAnsi="Times New Roman"/>
          <w:i/>
          <w:color w:val="000000"/>
          <w:lang w:val="lt-LT"/>
        </w:rPr>
        <w:tab/>
      </w:r>
      <w:r w:rsidR="00412023" w:rsidRPr="00301182">
        <w:rPr>
          <w:rFonts w:ascii="Times New Roman" w:hAnsi="Times New Roman"/>
          <w:i/>
          <w:color w:val="000000"/>
          <w:lang w:val="lt-LT"/>
        </w:rPr>
        <w:tab/>
      </w:r>
      <w:r w:rsidR="00412023" w:rsidRPr="00301182">
        <w:rPr>
          <w:rFonts w:ascii="Times New Roman" w:hAnsi="Times New Roman"/>
          <w:i/>
          <w:color w:val="000000"/>
          <w:lang w:val="lt-LT"/>
        </w:rPr>
        <w:tab/>
      </w:r>
      <w:r w:rsidR="00412023" w:rsidRPr="00301182">
        <w:rPr>
          <w:rFonts w:ascii="Times New Roman" w:hAnsi="Times New Roman"/>
          <w:i/>
          <w:color w:val="000000"/>
          <w:lang w:val="lt-LT"/>
        </w:rPr>
        <w:tab/>
      </w:r>
      <w:r w:rsidR="00412023" w:rsidRPr="00301182">
        <w:rPr>
          <w:rFonts w:ascii="Times New Roman" w:hAnsi="Times New Roman"/>
          <w:i/>
          <w:color w:val="000000"/>
          <w:lang w:val="lt-LT"/>
        </w:rPr>
        <w:tab/>
      </w:r>
      <w:r w:rsidRPr="00301182">
        <w:rPr>
          <w:rFonts w:ascii="Times New Roman" w:hAnsi="Times New Roman"/>
          <w:i/>
          <w:color w:val="000000"/>
          <w:lang w:val="lt-LT"/>
        </w:rPr>
        <w:tab/>
        <w:t>(Nurodyti vardą, pavardę, pareigas)</w:t>
      </w:r>
    </w:p>
    <w:p w14:paraId="3C008A29" w14:textId="77777777" w:rsidR="00834946" w:rsidRPr="00301182" w:rsidRDefault="00834946" w:rsidP="00873A32">
      <w:pPr>
        <w:pStyle w:val="Pagrindinistekstas22"/>
        <w:widowControl w:val="0"/>
        <w:ind w:firstLine="0"/>
        <w:rPr>
          <w:rFonts w:ascii="Times New Roman" w:hAnsi="Times New Roman"/>
          <w:color w:val="000000"/>
          <w:lang w:val="lt-LT"/>
        </w:rPr>
      </w:pPr>
    </w:p>
    <w:p w14:paraId="7BC11724" w14:textId="77777777" w:rsidR="00412023" w:rsidRPr="00301182" w:rsidRDefault="00412023" w:rsidP="00873A32">
      <w:pPr>
        <w:widowControl w:val="0"/>
        <w:rPr>
          <w:b/>
          <w:color w:val="000000"/>
          <w:sz w:val="24"/>
          <w:szCs w:val="24"/>
        </w:rPr>
      </w:pPr>
      <w:r w:rsidRPr="00301182">
        <w:rPr>
          <w:b/>
          <w:color w:val="000000"/>
          <w:sz w:val="24"/>
          <w:szCs w:val="24"/>
        </w:rPr>
        <w:br w:type="page"/>
      </w:r>
    </w:p>
    <w:p w14:paraId="0AB11AA2" w14:textId="77777777" w:rsidR="00C541BC" w:rsidRPr="00B0075E" w:rsidRDefault="00C541BC" w:rsidP="00873A32">
      <w:pPr>
        <w:pStyle w:val="Pagrindinistekstas22"/>
        <w:widowControl w:val="0"/>
        <w:jc w:val="right"/>
        <w:rPr>
          <w:rFonts w:ascii="Times New Roman" w:hAnsi="Times New Roman"/>
          <w:color w:val="000000"/>
          <w:sz w:val="24"/>
          <w:lang w:val="lt-LT"/>
        </w:rPr>
      </w:pPr>
      <w:r w:rsidRPr="00B0075E">
        <w:rPr>
          <w:rFonts w:ascii="Times New Roman" w:hAnsi="Times New Roman"/>
          <w:sz w:val="24"/>
          <w:lang w:val="lt-LT"/>
        </w:rPr>
        <w:lastRenderedPageBreak/>
        <w:t>P</w:t>
      </w:r>
      <w:r w:rsidRPr="00B0075E">
        <w:rPr>
          <w:rFonts w:ascii="Times New Roman" w:hAnsi="Times New Roman"/>
          <w:color w:val="000000"/>
          <w:sz w:val="24"/>
          <w:lang w:val="lt-LT"/>
        </w:rPr>
        <w:t>irkimo–pardavimo sutarties Nr. ...</w:t>
      </w:r>
    </w:p>
    <w:p w14:paraId="4757650F" w14:textId="77777777" w:rsidR="00C541BC" w:rsidRPr="00B0075E" w:rsidRDefault="00C541BC" w:rsidP="00873A32">
      <w:pPr>
        <w:pStyle w:val="Pagrindinistekstas22"/>
        <w:widowControl w:val="0"/>
        <w:jc w:val="right"/>
        <w:rPr>
          <w:rFonts w:ascii="Times New Roman" w:hAnsi="Times New Roman"/>
          <w:color w:val="000000"/>
          <w:sz w:val="24"/>
          <w:lang w:val="lt-LT"/>
        </w:rPr>
      </w:pPr>
      <w:r w:rsidRPr="00B0075E">
        <w:rPr>
          <w:rFonts w:ascii="Times New Roman" w:hAnsi="Times New Roman"/>
          <w:color w:val="000000"/>
          <w:sz w:val="24"/>
          <w:lang w:val="lt-LT"/>
        </w:rPr>
        <w:t>Priedas Nr. 5</w:t>
      </w:r>
    </w:p>
    <w:p w14:paraId="7ECCD0BB" w14:textId="77777777" w:rsidR="00C541BC" w:rsidRPr="00301182" w:rsidRDefault="00C541BC" w:rsidP="00873A32">
      <w:pPr>
        <w:widowControl w:val="0"/>
        <w:rPr>
          <w:b/>
          <w:color w:val="000000"/>
          <w:sz w:val="24"/>
          <w:szCs w:val="24"/>
        </w:rPr>
      </w:pPr>
    </w:p>
    <w:p w14:paraId="12707F70" w14:textId="77777777" w:rsidR="00354FCB" w:rsidRPr="00354FCB" w:rsidRDefault="00354FCB" w:rsidP="00354FCB">
      <w:pPr>
        <w:jc w:val="center"/>
        <w:rPr>
          <w:b/>
          <w:sz w:val="24"/>
          <w:szCs w:val="24"/>
        </w:rPr>
      </w:pPr>
      <w:r w:rsidRPr="00354FCB">
        <w:rPr>
          <w:b/>
          <w:sz w:val="24"/>
          <w:szCs w:val="24"/>
        </w:rPr>
        <w:t>UŽDAROJI AKCINĖ BENDROVĖ</w:t>
      </w:r>
    </w:p>
    <w:p w14:paraId="00D59594" w14:textId="77777777" w:rsidR="00354FCB" w:rsidRPr="00354FCB" w:rsidRDefault="00354FCB" w:rsidP="00354FCB">
      <w:pPr>
        <w:jc w:val="center"/>
        <w:rPr>
          <w:b/>
          <w:sz w:val="24"/>
          <w:szCs w:val="24"/>
        </w:rPr>
      </w:pPr>
      <w:r w:rsidRPr="00354FCB">
        <w:rPr>
          <w:b/>
          <w:sz w:val="24"/>
          <w:szCs w:val="24"/>
        </w:rPr>
        <w:t>„VILNIAUS VIEŠASIS TRANSPORTAS“</w:t>
      </w:r>
    </w:p>
    <w:p w14:paraId="1CD7F07C" w14:textId="77777777" w:rsidR="00354FCB" w:rsidRDefault="00354FCB" w:rsidP="00354FCB">
      <w:pPr>
        <w:jc w:val="center"/>
      </w:pPr>
    </w:p>
    <w:p w14:paraId="233194D9" w14:textId="77777777" w:rsidR="00354FCB" w:rsidRDefault="00354FCB" w:rsidP="00354FCB">
      <w:pPr>
        <w:jc w:val="center"/>
        <w:rPr>
          <w:b/>
        </w:rPr>
      </w:pPr>
      <w:r w:rsidRPr="00AD28F7">
        <w:rPr>
          <w:b/>
        </w:rPr>
        <w:t xml:space="preserve">AUTOBUSO </w:t>
      </w:r>
      <w:r>
        <w:rPr>
          <w:b/>
        </w:rPr>
        <w:t>_____________</w:t>
      </w:r>
      <w:r w:rsidRPr="00AD28F7">
        <w:rPr>
          <w:b/>
        </w:rPr>
        <w:t xml:space="preserve"> PERDAVIMO – PRIĖMIMO AKTAS REMONTUI</w:t>
      </w:r>
    </w:p>
    <w:p w14:paraId="402818F8" w14:textId="77777777" w:rsidR="00354FCB" w:rsidRDefault="00354FCB" w:rsidP="00354FCB">
      <w:pPr>
        <w:jc w:val="center"/>
      </w:pPr>
      <w:r>
        <w:t>...........................................................................</w:t>
      </w:r>
    </w:p>
    <w:p w14:paraId="5D52B2E7" w14:textId="43484E58" w:rsidR="00354FCB" w:rsidRPr="007B06F0" w:rsidRDefault="00354FCB" w:rsidP="00354FCB">
      <w:pPr>
        <w:jc w:val="center"/>
        <w:rPr>
          <w:vertAlign w:val="superscript"/>
        </w:rPr>
      </w:pPr>
      <w:r>
        <w:rPr>
          <w:vertAlign w:val="superscript"/>
        </w:rPr>
        <w:t>(bendrovės padaliny</w:t>
      </w:r>
      <w:r w:rsidR="00B0075E">
        <w:rPr>
          <w:vertAlign w:val="superscript"/>
        </w:rPr>
        <w:t>s</w:t>
      </w:r>
      <w:r>
        <w:rPr>
          <w:vertAlign w:val="superscript"/>
        </w:rPr>
        <w:t>)</w:t>
      </w:r>
    </w:p>
    <w:p w14:paraId="48A6311E" w14:textId="77777777" w:rsidR="00354FCB" w:rsidRDefault="00354FCB" w:rsidP="00354FCB">
      <w:pPr>
        <w:jc w:val="center"/>
      </w:pPr>
      <w:r>
        <w:t>Vilnius</w:t>
      </w:r>
    </w:p>
    <w:p w14:paraId="2AB726A3" w14:textId="77777777" w:rsidR="00354FCB" w:rsidRDefault="00354FCB" w:rsidP="00354FCB"/>
    <w:tbl>
      <w:tblPr>
        <w:tblW w:w="9480" w:type="dxa"/>
        <w:tblLook w:val="04A0" w:firstRow="1" w:lastRow="0" w:firstColumn="1" w:lastColumn="0" w:noHBand="0" w:noVBand="1"/>
      </w:tblPr>
      <w:tblGrid>
        <w:gridCol w:w="1380"/>
        <w:gridCol w:w="1700"/>
        <w:gridCol w:w="1380"/>
        <w:gridCol w:w="3320"/>
        <w:gridCol w:w="1700"/>
      </w:tblGrid>
      <w:tr w:rsidR="00354FCB" w:rsidRPr="005077F5" w14:paraId="2289498F" w14:textId="77777777" w:rsidTr="00354FCB">
        <w:trPr>
          <w:trHeight w:val="856"/>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213C8" w14:textId="77777777" w:rsidR="00354FCB" w:rsidRPr="005077F5" w:rsidRDefault="00354FCB" w:rsidP="00354FCB">
            <w:pPr>
              <w:rPr>
                <w:rFonts w:ascii="Calibri" w:hAnsi="Calibri" w:cs="Calibri"/>
                <w:color w:val="000000"/>
                <w:lang w:eastAsia="lv-LV"/>
              </w:rPr>
            </w:pPr>
            <w:proofErr w:type="spellStart"/>
            <w:r w:rsidRPr="005077F5">
              <w:rPr>
                <w:rFonts w:ascii="Calibri" w:hAnsi="Calibri" w:cs="Calibri"/>
                <w:color w:val="000000"/>
                <w:lang w:eastAsia="lv-LV"/>
              </w:rPr>
              <w:t>Garaž.Nr</w:t>
            </w:r>
            <w:proofErr w:type="spellEnd"/>
            <w:r w:rsidRPr="005077F5">
              <w:rPr>
                <w:rFonts w:ascii="Calibri" w:hAnsi="Calibri" w:cs="Calibri"/>
                <w:color w:val="000000"/>
                <w:lang w:eastAsia="lv-LV"/>
              </w:rPr>
              <w:t xml:space="preserve">. </w:t>
            </w:r>
            <w:r>
              <w:rPr>
                <w:rFonts w:ascii="Calibri" w:hAnsi="Calibri" w:cs="Calibri"/>
                <w:color w:val="000000"/>
                <w:lang w:eastAsia="lv-LV"/>
              </w:rPr>
              <w:t xml:space="preserve">  </w:t>
            </w:r>
            <w:r w:rsidRPr="005077F5">
              <w:rPr>
                <w:rFonts w:ascii="Calibri" w:hAnsi="Calibri" w:cs="Calibri"/>
                <w:color w:val="000000"/>
                <w:lang w:eastAsia="lv-LV"/>
              </w:rPr>
              <w:t xml:space="preserve"> </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1ACDADF5" w14:textId="77777777" w:rsidR="00354FCB" w:rsidRPr="005077F5" w:rsidRDefault="00354FCB" w:rsidP="00354FCB">
            <w:pPr>
              <w:rPr>
                <w:rFonts w:ascii="Calibri" w:hAnsi="Calibri" w:cs="Calibri"/>
                <w:color w:val="000000"/>
                <w:lang w:eastAsia="lv-LV"/>
              </w:rPr>
            </w:pPr>
            <w:proofErr w:type="spellStart"/>
            <w:r w:rsidRPr="005077F5">
              <w:rPr>
                <w:rFonts w:ascii="Calibri" w:hAnsi="Calibri" w:cs="Calibri"/>
                <w:color w:val="000000"/>
                <w:lang w:eastAsia="lv-LV"/>
              </w:rPr>
              <w:t>Valst</w:t>
            </w:r>
            <w:proofErr w:type="spellEnd"/>
            <w:r w:rsidRPr="005077F5">
              <w:rPr>
                <w:rFonts w:ascii="Calibri" w:hAnsi="Calibri" w:cs="Calibri"/>
                <w:color w:val="000000"/>
                <w:lang w:eastAsia="lv-LV"/>
              </w:rPr>
              <w:t>.</w:t>
            </w:r>
            <w:r>
              <w:rPr>
                <w:rFonts w:ascii="Calibri" w:hAnsi="Calibri" w:cs="Calibri"/>
                <w:color w:val="000000"/>
                <w:lang w:eastAsia="lv-LV"/>
              </w:rPr>
              <w:t xml:space="preserve"> </w:t>
            </w:r>
            <w:r w:rsidRPr="005077F5">
              <w:rPr>
                <w:rFonts w:ascii="Calibri" w:hAnsi="Calibri" w:cs="Calibri"/>
                <w:color w:val="000000"/>
                <w:lang w:eastAsia="lv-LV"/>
              </w:rPr>
              <w:t xml:space="preserve">Nr.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5F9762B9" w14:textId="77777777" w:rsidR="00354FCB" w:rsidRPr="005077F5" w:rsidRDefault="00354FCB" w:rsidP="00354FCB">
            <w:pPr>
              <w:rPr>
                <w:rFonts w:ascii="Calibri" w:hAnsi="Calibri" w:cs="Calibri"/>
                <w:color w:val="000000"/>
                <w:lang w:eastAsia="lv-LV"/>
              </w:rPr>
            </w:pPr>
            <w:r>
              <w:rPr>
                <w:rFonts w:ascii="Calibri" w:hAnsi="Calibri" w:cs="Calibri"/>
                <w:color w:val="000000"/>
                <w:lang w:eastAsia="lv-LV"/>
              </w:rPr>
              <w:t>Rida</w:t>
            </w:r>
            <w:r w:rsidRPr="005077F5">
              <w:rPr>
                <w:rFonts w:ascii="Calibri" w:hAnsi="Calibri" w:cs="Calibri"/>
                <w:color w:val="000000"/>
                <w:lang w:eastAsia="lv-LV"/>
              </w:rPr>
              <w:t xml:space="preserve">    km</w:t>
            </w:r>
            <w:r>
              <w:rPr>
                <w:rFonts w:ascii="Calibri" w:hAnsi="Calibri" w:cs="Calibri"/>
                <w:color w:val="000000"/>
                <w:lang w:eastAsia="lv-LV"/>
              </w:rPr>
              <w:t>.</w:t>
            </w:r>
          </w:p>
        </w:tc>
        <w:tc>
          <w:tcPr>
            <w:tcW w:w="3320" w:type="dxa"/>
            <w:tcBorders>
              <w:top w:val="single" w:sz="4" w:space="0" w:color="auto"/>
              <w:left w:val="nil"/>
              <w:bottom w:val="single" w:sz="4" w:space="0" w:color="auto"/>
              <w:right w:val="single" w:sz="4" w:space="0" w:color="auto"/>
            </w:tcBorders>
            <w:shd w:val="clear" w:color="auto" w:fill="auto"/>
            <w:vAlign w:val="center"/>
            <w:hideMark/>
          </w:tcPr>
          <w:p w14:paraId="4DB3416D" w14:textId="77777777" w:rsidR="00354FCB" w:rsidRPr="005077F5" w:rsidRDefault="00354FCB" w:rsidP="00354FCB">
            <w:pPr>
              <w:rPr>
                <w:rFonts w:ascii="Calibri" w:hAnsi="Calibri" w:cs="Calibri"/>
                <w:color w:val="000000"/>
                <w:lang w:eastAsia="lv-LV"/>
              </w:rPr>
            </w:pPr>
            <w:r w:rsidRPr="005077F5">
              <w:rPr>
                <w:rFonts w:ascii="Calibri" w:hAnsi="Calibri" w:cs="Calibri"/>
                <w:color w:val="000000"/>
                <w:lang w:eastAsia="lv-LV"/>
              </w:rPr>
              <w:t>VIN</w:t>
            </w:r>
            <w:r>
              <w:rPr>
                <w:rFonts w:ascii="Calibri" w:hAnsi="Calibri" w:cs="Calibri"/>
                <w:color w:val="000000"/>
                <w:lang w:eastAsia="lv-LV"/>
              </w:rPr>
              <w:t xml:space="preserve"> numeris</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70E1D3DA" w14:textId="77777777" w:rsidR="00354FCB" w:rsidRPr="005077F5" w:rsidRDefault="00354FCB" w:rsidP="00354FCB">
            <w:pPr>
              <w:rPr>
                <w:rFonts w:ascii="Calibri" w:hAnsi="Calibri" w:cs="Calibri"/>
                <w:color w:val="000000"/>
                <w:lang w:eastAsia="lv-LV"/>
              </w:rPr>
            </w:pPr>
            <w:r w:rsidRPr="005077F5">
              <w:rPr>
                <w:rFonts w:ascii="Calibri" w:hAnsi="Calibri" w:cs="Calibri"/>
                <w:color w:val="000000"/>
                <w:lang w:eastAsia="lv-LV"/>
              </w:rPr>
              <w:t xml:space="preserve">Perdavimo tikslas  </w:t>
            </w:r>
          </w:p>
        </w:tc>
      </w:tr>
      <w:tr w:rsidR="00354FCB" w:rsidRPr="005077F5" w14:paraId="30490EC7" w14:textId="77777777" w:rsidTr="00354FCB">
        <w:trPr>
          <w:trHeight w:val="501"/>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7D7B411" w14:textId="77777777" w:rsidR="00354FCB" w:rsidRPr="005077F5" w:rsidRDefault="00354FCB" w:rsidP="00354FCB">
            <w:pPr>
              <w:rPr>
                <w:rFonts w:ascii="Calibri" w:hAnsi="Calibri" w:cs="Calibri"/>
                <w:color w:val="000000"/>
                <w:sz w:val="22"/>
                <w:szCs w:val="22"/>
                <w:lang w:eastAsia="lv-LV"/>
              </w:rPr>
            </w:pPr>
            <w:r w:rsidRPr="005077F5">
              <w:rPr>
                <w:rFonts w:ascii="Calibri" w:hAnsi="Calibri" w:cs="Calibri"/>
                <w:color w:val="000000"/>
                <w:sz w:val="22"/>
                <w:szCs w:val="22"/>
                <w:lang w:eastAsia="lv-LV"/>
              </w:rPr>
              <w:t> </w:t>
            </w:r>
          </w:p>
        </w:tc>
        <w:tc>
          <w:tcPr>
            <w:tcW w:w="1700" w:type="dxa"/>
            <w:tcBorders>
              <w:top w:val="nil"/>
              <w:left w:val="nil"/>
              <w:bottom w:val="single" w:sz="4" w:space="0" w:color="auto"/>
              <w:right w:val="single" w:sz="4" w:space="0" w:color="auto"/>
            </w:tcBorders>
            <w:shd w:val="clear" w:color="auto" w:fill="auto"/>
            <w:noWrap/>
            <w:vAlign w:val="center"/>
            <w:hideMark/>
          </w:tcPr>
          <w:p w14:paraId="79239DBB" w14:textId="77777777" w:rsidR="00354FCB" w:rsidRPr="005077F5" w:rsidRDefault="00354FCB" w:rsidP="00354FCB">
            <w:pPr>
              <w:rPr>
                <w:rFonts w:ascii="Calibri" w:hAnsi="Calibri" w:cs="Calibri"/>
                <w:color w:val="000000"/>
                <w:sz w:val="22"/>
                <w:szCs w:val="22"/>
                <w:lang w:eastAsia="lv-LV"/>
              </w:rPr>
            </w:pPr>
            <w:r w:rsidRPr="005077F5">
              <w:rPr>
                <w:rFonts w:ascii="Calibri" w:hAnsi="Calibri" w:cs="Calibri"/>
                <w:color w:val="000000"/>
                <w:sz w:val="22"/>
                <w:szCs w:val="22"/>
                <w:lang w:eastAsia="lv-LV"/>
              </w:rPr>
              <w:t> </w:t>
            </w:r>
          </w:p>
        </w:tc>
        <w:tc>
          <w:tcPr>
            <w:tcW w:w="1380" w:type="dxa"/>
            <w:tcBorders>
              <w:top w:val="nil"/>
              <w:left w:val="nil"/>
              <w:bottom w:val="single" w:sz="4" w:space="0" w:color="auto"/>
              <w:right w:val="single" w:sz="4" w:space="0" w:color="auto"/>
            </w:tcBorders>
            <w:shd w:val="clear" w:color="auto" w:fill="auto"/>
            <w:noWrap/>
            <w:vAlign w:val="center"/>
            <w:hideMark/>
          </w:tcPr>
          <w:p w14:paraId="6666F98E" w14:textId="77777777" w:rsidR="00354FCB" w:rsidRPr="005077F5" w:rsidRDefault="00354FCB" w:rsidP="00354FCB">
            <w:pPr>
              <w:rPr>
                <w:rFonts w:ascii="Calibri" w:hAnsi="Calibri" w:cs="Calibri"/>
                <w:color w:val="000000"/>
                <w:sz w:val="22"/>
                <w:szCs w:val="22"/>
                <w:lang w:eastAsia="lv-LV"/>
              </w:rPr>
            </w:pPr>
            <w:r w:rsidRPr="005077F5">
              <w:rPr>
                <w:rFonts w:ascii="Calibri" w:hAnsi="Calibri" w:cs="Calibri"/>
                <w:color w:val="000000"/>
                <w:sz w:val="22"/>
                <w:szCs w:val="22"/>
                <w:lang w:eastAsia="lv-LV"/>
              </w:rPr>
              <w:t> </w:t>
            </w:r>
          </w:p>
        </w:tc>
        <w:tc>
          <w:tcPr>
            <w:tcW w:w="3320" w:type="dxa"/>
            <w:tcBorders>
              <w:top w:val="nil"/>
              <w:left w:val="nil"/>
              <w:bottom w:val="single" w:sz="4" w:space="0" w:color="auto"/>
              <w:right w:val="single" w:sz="4" w:space="0" w:color="auto"/>
            </w:tcBorders>
            <w:shd w:val="clear" w:color="auto" w:fill="auto"/>
            <w:noWrap/>
            <w:vAlign w:val="center"/>
            <w:hideMark/>
          </w:tcPr>
          <w:p w14:paraId="1780A8B6" w14:textId="77777777" w:rsidR="00354FCB" w:rsidRPr="005077F5" w:rsidRDefault="00354FCB" w:rsidP="00354FCB">
            <w:pPr>
              <w:rPr>
                <w:rFonts w:ascii="Calibri" w:hAnsi="Calibri" w:cs="Calibri"/>
                <w:color w:val="000000"/>
                <w:sz w:val="22"/>
                <w:szCs w:val="22"/>
                <w:lang w:eastAsia="lv-LV"/>
              </w:rPr>
            </w:pPr>
            <w:r w:rsidRPr="005077F5">
              <w:rPr>
                <w:rFonts w:ascii="Calibri" w:hAnsi="Calibri" w:cs="Calibri"/>
                <w:color w:val="000000"/>
                <w:sz w:val="22"/>
                <w:szCs w:val="22"/>
                <w:lang w:eastAsia="lv-LV"/>
              </w:rPr>
              <w:t> </w:t>
            </w:r>
          </w:p>
        </w:tc>
        <w:tc>
          <w:tcPr>
            <w:tcW w:w="1700" w:type="dxa"/>
            <w:tcBorders>
              <w:top w:val="nil"/>
              <w:left w:val="nil"/>
              <w:bottom w:val="single" w:sz="4" w:space="0" w:color="auto"/>
              <w:right w:val="single" w:sz="4" w:space="0" w:color="auto"/>
            </w:tcBorders>
            <w:shd w:val="clear" w:color="auto" w:fill="auto"/>
            <w:noWrap/>
            <w:vAlign w:val="bottom"/>
            <w:hideMark/>
          </w:tcPr>
          <w:p w14:paraId="3DD505B7" w14:textId="77777777" w:rsidR="00354FCB" w:rsidRPr="005077F5" w:rsidRDefault="00354FCB" w:rsidP="00354FCB">
            <w:pPr>
              <w:rPr>
                <w:rFonts w:ascii="Calibri" w:hAnsi="Calibri" w:cs="Calibri"/>
                <w:color w:val="000000"/>
                <w:sz w:val="22"/>
                <w:szCs w:val="22"/>
                <w:lang w:eastAsia="lv-LV"/>
              </w:rPr>
            </w:pPr>
            <w:r w:rsidRPr="005077F5">
              <w:rPr>
                <w:rFonts w:ascii="Calibri" w:hAnsi="Calibri" w:cs="Calibri"/>
                <w:color w:val="000000"/>
                <w:sz w:val="22"/>
                <w:szCs w:val="22"/>
                <w:lang w:eastAsia="lv-LV"/>
              </w:rPr>
              <w:t> </w:t>
            </w:r>
          </w:p>
        </w:tc>
      </w:tr>
    </w:tbl>
    <w:p w14:paraId="7DC8C533" w14:textId="77777777" w:rsidR="00354FCB" w:rsidRPr="00E8094E" w:rsidRDefault="00354FCB" w:rsidP="00354FCB">
      <w:pPr>
        <w:jc w:val="both"/>
        <w:rPr>
          <w:lang w:val="en-GB"/>
        </w:rPr>
      </w:pPr>
    </w:p>
    <w:p w14:paraId="1A423EB9" w14:textId="77777777" w:rsidR="00354FCB" w:rsidRPr="0058048D" w:rsidRDefault="00354FCB" w:rsidP="00354FCB">
      <w:r>
        <w:rPr>
          <w:noProof/>
          <w:lang w:eastAsia="lt-LT"/>
        </w:rPr>
        <w:drawing>
          <wp:inline distT="0" distB="0" distL="0" distR="0" wp14:anchorId="0B18D6AE" wp14:editId="52F09146">
            <wp:extent cx="4480759" cy="3695700"/>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80759" cy="3695700"/>
                    </a:xfrm>
                    <a:prstGeom prst="rect">
                      <a:avLst/>
                    </a:prstGeom>
                    <a:noFill/>
                    <a:ln>
                      <a:noFill/>
                    </a:ln>
                  </pic:spPr>
                </pic:pic>
              </a:graphicData>
            </a:graphic>
          </wp:inline>
        </w:drawing>
      </w:r>
    </w:p>
    <w:p w14:paraId="7A6D0928" w14:textId="77777777" w:rsidR="00354FCB" w:rsidRDefault="00354FCB" w:rsidP="00354FCB">
      <w:pPr>
        <w:jc w:val="both"/>
      </w:pPr>
    </w:p>
    <w:p w14:paraId="44054E73" w14:textId="77777777" w:rsidR="00354FCB" w:rsidRDefault="00354FCB" w:rsidP="00354FCB"/>
    <w:p w14:paraId="1A9F62A1" w14:textId="77777777" w:rsidR="00354FCB" w:rsidRDefault="00354FCB" w:rsidP="00354FCB">
      <w:r>
        <w:rPr>
          <w:b/>
        </w:rPr>
        <w:t xml:space="preserve">Prieš remontą: </w:t>
      </w:r>
      <w:r>
        <w:t>.............................           .............................</w:t>
      </w:r>
    </w:p>
    <w:p w14:paraId="6F976D96" w14:textId="77777777" w:rsidR="00354FCB" w:rsidRPr="005F05F2" w:rsidRDefault="00354FCB" w:rsidP="00354FCB">
      <w:pPr>
        <w:ind w:right="57"/>
        <w:rPr>
          <w:vertAlign w:val="superscript"/>
        </w:rPr>
      </w:pPr>
      <w:r>
        <w:t xml:space="preserve">                                                             </w:t>
      </w:r>
      <w:r>
        <w:rPr>
          <w:vertAlign w:val="superscript"/>
        </w:rPr>
        <w:t>data                                             laikas.</w:t>
      </w:r>
    </w:p>
    <w:p w14:paraId="1F540F0D" w14:textId="77777777" w:rsidR="00354FCB" w:rsidRPr="00130786" w:rsidRDefault="00354FCB" w:rsidP="00354FCB">
      <w:pPr>
        <w:rPr>
          <w:lang w:val="en-GB"/>
        </w:rPr>
      </w:pPr>
    </w:p>
    <w:p w14:paraId="76D22D6D" w14:textId="77777777" w:rsidR="00354FCB" w:rsidRPr="005F05F2" w:rsidRDefault="00354FCB" w:rsidP="00354FCB">
      <w:pPr>
        <w:spacing w:line="360" w:lineRule="auto"/>
        <w:rPr>
          <w:sz w:val="28"/>
          <w:szCs w:val="28"/>
        </w:rPr>
      </w:pPr>
      <w:r>
        <w:rPr>
          <w:sz w:val="28"/>
          <w:szCs w:val="28"/>
        </w:rPr>
        <w:t>..</w:t>
      </w:r>
      <w:r w:rsidRPr="005F05F2">
        <w:rPr>
          <w:sz w:val="28"/>
          <w:szCs w:val="28"/>
        </w:rPr>
        <w:t>.........................................................................................................................</w:t>
      </w:r>
      <w:r>
        <w:rPr>
          <w:sz w:val="28"/>
          <w:szCs w:val="28"/>
        </w:rPr>
        <w:t>......</w:t>
      </w:r>
    </w:p>
    <w:p w14:paraId="7825A847" w14:textId="77777777" w:rsidR="00354FCB" w:rsidRPr="005F05F2" w:rsidRDefault="00354FCB" w:rsidP="00354FCB">
      <w:pPr>
        <w:spacing w:line="360" w:lineRule="auto"/>
        <w:rPr>
          <w:sz w:val="28"/>
          <w:szCs w:val="28"/>
        </w:rPr>
      </w:pPr>
      <w:r w:rsidRPr="005F05F2">
        <w:rPr>
          <w:sz w:val="28"/>
          <w:szCs w:val="28"/>
        </w:rPr>
        <w:t>...........................................................................................................................</w:t>
      </w:r>
      <w:r>
        <w:rPr>
          <w:sz w:val="28"/>
          <w:szCs w:val="28"/>
        </w:rPr>
        <w:t>......</w:t>
      </w:r>
    </w:p>
    <w:p w14:paraId="57B5AB65" w14:textId="77777777" w:rsidR="00354FCB" w:rsidRPr="005F05F2" w:rsidRDefault="00354FCB" w:rsidP="00354FCB">
      <w:pPr>
        <w:spacing w:line="360" w:lineRule="auto"/>
        <w:rPr>
          <w:sz w:val="28"/>
          <w:szCs w:val="28"/>
        </w:rPr>
      </w:pPr>
      <w:r w:rsidRPr="005F05F2">
        <w:rPr>
          <w:sz w:val="28"/>
          <w:szCs w:val="28"/>
        </w:rPr>
        <w:t>...........................................................................................................................</w:t>
      </w:r>
      <w:r>
        <w:rPr>
          <w:sz w:val="28"/>
          <w:szCs w:val="28"/>
        </w:rPr>
        <w:t>......</w:t>
      </w:r>
    </w:p>
    <w:p w14:paraId="6F7D286A" w14:textId="77777777" w:rsidR="00354FCB" w:rsidRDefault="00354FCB" w:rsidP="00354FCB">
      <w:pPr>
        <w:spacing w:line="360" w:lineRule="auto"/>
        <w:rPr>
          <w:sz w:val="28"/>
          <w:szCs w:val="28"/>
        </w:rPr>
      </w:pPr>
      <w:r w:rsidRPr="005F05F2">
        <w:rPr>
          <w:sz w:val="28"/>
          <w:szCs w:val="28"/>
        </w:rPr>
        <w:t>...........................................................................................................................</w:t>
      </w:r>
      <w:r>
        <w:rPr>
          <w:sz w:val="28"/>
          <w:szCs w:val="28"/>
        </w:rPr>
        <w:t>......</w:t>
      </w:r>
    </w:p>
    <w:p w14:paraId="2F846BD6" w14:textId="77777777" w:rsidR="00354FCB" w:rsidRPr="005F05F2" w:rsidRDefault="00354FCB" w:rsidP="00354FCB">
      <w:pPr>
        <w:spacing w:line="360" w:lineRule="auto"/>
        <w:rPr>
          <w:sz w:val="28"/>
          <w:szCs w:val="28"/>
        </w:rPr>
      </w:pPr>
      <w:r>
        <w:rPr>
          <w:sz w:val="28"/>
          <w:szCs w:val="28"/>
        </w:rPr>
        <w:t>.................................................................................................................................</w:t>
      </w:r>
    </w:p>
    <w:p w14:paraId="0629B801" w14:textId="77777777" w:rsidR="00354FCB" w:rsidRPr="00E20043" w:rsidRDefault="00354FCB" w:rsidP="00354FCB">
      <w:pPr>
        <w:rPr>
          <w:sz w:val="16"/>
          <w:szCs w:val="16"/>
        </w:rPr>
      </w:pPr>
    </w:p>
    <w:p w14:paraId="0984A7E1" w14:textId="77777777" w:rsidR="00354FCB" w:rsidRPr="00B0075E" w:rsidRDefault="00354FCB" w:rsidP="00354FCB">
      <w:pPr>
        <w:rPr>
          <w:sz w:val="22"/>
        </w:rPr>
      </w:pPr>
      <w:r w:rsidRPr="00B0075E">
        <w:rPr>
          <w:sz w:val="22"/>
        </w:rPr>
        <w:t>Perdavė:</w:t>
      </w:r>
    </w:p>
    <w:p w14:paraId="412907FA" w14:textId="77777777" w:rsidR="00354FCB" w:rsidRPr="00B0075E" w:rsidRDefault="00354FCB" w:rsidP="00354FCB">
      <w:pPr>
        <w:rPr>
          <w:sz w:val="22"/>
        </w:rPr>
      </w:pPr>
      <w:r w:rsidRPr="00B0075E">
        <w:rPr>
          <w:sz w:val="22"/>
        </w:rPr>
        <w:t>UAB “Vilniaus viešasis transportas“</w:t>
      </w:r>
    </w:p>
    <w:p w14:paraId="5E23E639" w14:textId="77777777" w:rsidR="00354FCB" w:rsidRPr="00B0075E" w:rsidRDefault="00354FCB" w:rsidP="00354FCB">
      <w:pPr>
        <w:rPr>
          <w:sz w:val="22"/>
        </w:rPr>
      </w:pPr>
    </w:p>
    <w:p w14:paraId="47F27131" w14:textId="77777777" w:rsidR="00B0075E" w:rsidRPr="00B0075E" w:rsidRDefault="00B0075E" w:rsidP="00354FCB">
      <w:pPr>
        <w:rPr>
          <w:sz w:val="22"/>
        </w:rPr>
      </w:pPr>
    </w:p>
    <w:p w14:paraId="26071C27" w14:textId="77777777" w:rsidR="00354FCB" w:rsidRPr="00B0075E" w:rsidRDefault="00354FCB" w:rsidP="00354FCB">
      <w:pPr>
        <w:rPr>
          <w:sz w:val="22"/>
        </w:rPr>
      </w:pPr>
      <w:r w:rsidRPr="00B0075E">
        <w:rPr>
          <w:sz w:val="22"/>
        </w:rPr>
        <w:t>Priėmė:</w:t>
      </w:r>
    </w:p>
    <w:p w14:paraId="700F4644" w14:textId="77777777" w:rsidR="00354FCB" w:rsidRPr="00354FCB" w:rsidRDefault="00354FCB" w:rsidP="00354FCB">
      <w:pPr>
        <w:jc w:val="center"/>
        <w:rPr>
          <w:b/>
          <w:sz w:val="24"/>
          <w:szCs w:val="24"/>
        </w:rPr>
      </w:pPr>
      <w:r w:rsidRPr="00354FCB">
        <w:rPr>
          <w:b/>
          <w:sz w:val="24"/>
          <w:szCs w:val="24"/>
        </w:rPr>
        <w:lastRenderedPageBreak/>
        <w:t>UŽDAROJI AKCINĖ BENDROVĖ</w:t>
      </w:r>
    </w:p>
    <w:p w14:paraId="1507A188" w14:textId="77777777" w:rsidR="00354FCB" w:rsidRPr="00354FCB" w:rsidRDefault="00354FCB" w:rsidP="00354FCB">
      <w:pPr>
        <w:jc w:val="center"/>
        <w:rPr>
          <w:b/>
          <w:sz w:val="24"/>
          <w:szCs w:val="24"/>
        </w:rPr>
      </w:pPr>
      <w:r w:rsidRPr="00354FCB">
        <w:rPr>
          <w:b/>
          <w:sz w:val="24"/>
          <w:szCs w:val="24"/>
        </w:rPr>
        <w:t>„VILNIAUS VIEŠASIS TRANSPORTAS“</w:t>
      </w:r>
    </w:p>
    <w:p w14:paraId="60CC9793" w14:textId="77777777" w:rsidR="00354FCB" w:rsidRPr="00354FCB" w:rsidRDefault="00354FCB" w:rsidP="00354FCB">
      <w:pPr>
        <w:jc w:val="center"/>
        <w:rPr>
          <w:sz w:val="24"/>
          <w:szCs w:val="24"/>
        </w:rPr>
      </w:pPr>
    </w:p>
    <w:p w14:paraId="23DFD2F2" w14:textId="77777777" w:rsidR="00354FCB" w:rsidRPr="00354FCB" w:rsidRDefault="00354FCB" w:rsidP="00354FCB">
      <w:pPr>
        <w:jc w:val="center"/>
        <w:rPr>
          <w:b/>
          <w:sz w:val="24"/>
          <w:szCs w:val="24"/>
        </w:rPr>
      </w:pPr>
      <w:r w:rsidRPr="00354FCB">
        <w:rPr>
          <w:b/>
          <w:sz w:val="24"/>
          <w:szCs w:val="24"/>
        </w:rPr>
        <w:t xml:space="preserve">AUTOBUSO </w:t>
      </w:r>
      <w:r w:rsidR="00265438">
        <w:rPr>
          <w:b/>
          <w:sz w:val="24"/>
          <w:szCs w:val="24"/>
        </w:rPr>
        <w:t>________________</w:t>
      </w:r>
      <w:r w:rsidRPr="00354FCB">
        <w:rPr>
          <w:b/>
          <w:sz w:val="24"/>
          <w:szCs w:val="24"/>
        </w:rPr>
        <w:t xml:space="preserve"> PERDAVIMO – PRIĖMIMO AKTAS REMONTUI</w:t>
      </w:r>
    </w:p>
    <w:p w14:paraId="5CAC6102" w14:textId="77777777" w:rsidR="00354FCB" w:rsidRPr="00354FCB" w:rsidRDefault="00354FCB" w:rsidP="00354FCB">
      <w:pPr>
        <w:jc w:val="center"/>
        <w:rPr>
          <w:sz w:val="24"/>
          <w:szCs w:val="24"/>
        </w:rPr>
      </w:pPr>
    </w:p>
    <w:p w14:paraId="5C12746C" w14:textId="77777777" w:rsidR="00354FCB" w:rsidRPr="00354FCB" w:rsidRDefault="00354FCB" w:rsidP="00354FCB">
      <w:pPr>
        <w:jc w:val="center"/>
        <w:rPr>
          <w:sz w:val="24"/>
          <w:szCs w:val="24"/>
        </w:rPr>
      </w:pPr>
      <w:r w:rsidRPr="00354FCB">
        <w:rPr>
          <w:sz w:val="24"/>
          <w:szCs w:val="24"/>
        </w:rPr>
        <w:t>...........................................................................</w:t>
      </w:r>
    </w:p>
    <w:p w14:paraId="4B094640" w14:textId="77777777" w:rsidR="00354FCB" w:rsidRPr="00354FCB" w:rsidRDefault="00354FCB" w:rsidP="00354FCB">
      <w:pPr>
        <w:jc w:val="center"/>
        <w:rPr>
          <w:sz w:val="24"/>
          <w:szCs w:val="24"/>
          <w:vertAlign w:val="superscript"/>
        </w:rPr>
      </w:pPr>
      <w:r w:rsidRPr="00354FCB">
        <w:rPr>
          <w:sz w:val="24"/>
          <w:szCs w:val="24"/>
          <w:vertAlign w:val="superscript"/>
        </w:rPr>
        <w:t>(bendrovės padalinys)</w:t>
      </w:r>
    </w:p>
    <w:p w14:paraId="3DD8D81F" w14:textId="77777777" w:rsidR="00354FCB" w:rsidRPr="00354FCB" w:rsidRDefault="00354FCB" w:rsidP="00354FCB">
      <w:pPr>
        <w:jc w:val="center"/>
        <w:rPr>
          <w:sz w:val="24"/>
          <w:szCs w:val="24"/>
        </w:rPr>
      </w:pPr>
      <w:r w:rsidRPr="00354FCB">
        <w:rPr>
          <w:sz w:val="24"/>
          <w:szCs w:val="24"/>
        </w:rPr>
        <w:t>Vilnius</w:t>
      </w:r>
    </w:p>
    <w:p w14:paraId="42E7F30E" w14:textId="77777777" w:rsidR="00354FCB" w:rsidRPr="00354FCB" w:rsidRDefault="00354FCB" w:rsidP="00354FCB">
      <w:pPr>
        <w:jc w:val="center"/>
        <w:rPr>
          <w:sz w:val="24"/>
          <w:szCs w:val="24"/>
        </w:rPr>
      </w:pPr>
    </w:p>
    <w:tbl>
      <w:tblPr>
        <w:tblW w:w="9480" w:type="dxa"/>
        <w:tblLook w:val="04A0" w:firstRow="1" w:lastRow="0" w:firstColumn="1" w:lastColumn="0" w:noHBand="0" w:noVBand="1"/>
      </w:tblPr>
      <w:tblGrid>
        <w:gridCol w:w="1380"/>
        <w:gridCol w:w="1700"/>
        <w:gridCol w:w="1380"/>
        <w:gridCol w:w="3320"/>
        <w:gridCol w:w="1700"/>
      </w:tblGrid>
      <w:tr w:rsidR="00354FCB" w:rsidRPr="005077F5" w14:paraId="4F60C171" w14:textId="77777777" w:rsidTr="00354FCB">
        <w:trPr>
          <w:trHeight w:val="856"/>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4391A" w14:textId="77777777" w:rsidR="00354FCB" w:rsidRPr="005077F5" w:rsidRDefault="00354FCB" w:rsidP="00354FCB">
            <w:pPr>
              <w:rPr>
                <w:rFonts w:ascii="Calibri" w:hAnsi="Calibri" w:cs="Calibri"/>
                <w:color w:val="000000"/>
                <w:lang w:eastAsia="lv-LV"/>
              </w:rPr>
            </w:pPr>
            <w:proofErr w:type="spellStart"/>
            <w:r w:rsidRPr="005077F5">
              <w:rPr>
                <w:rFonts w:ascii="Calibri" w:hAnsi="Calibri" w:cs="Calibri"/>
                <w:color w:val="000000"/>
                <w:lang w:eastAsia="lv-LV"/>
              </w:rPr>
              <w:t>Garaž.Nr</w:t>
            </w:r>
            <w:proofErr w:type="spellEnd"/>
            <w:r w:rsidRPr="005077F5">
              <w:rPr>
                <w:rFonts w:ascii="Calibri" w:hAnsi="Calibri" w:cs="Calibri"/>
                <w:color w:val="000000"/>
                <w:lang w:eastAsia="lv-LV"/>
              </w:rPr>
              <w:t xml:space="preserve">. </w:t>
            </w:r>
            <w:r>
              <w:rPr>
                <w:rFonts w:ascii="Calibri" w:hAnsi="Calibri" w:cs="Calibri"/>
                <w:color w:val="000000"/>
                <w:lang w:eastAsia="lv-LV"/>
              </w:rPr>
              <w:t xml:space="preserve">  </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3AEF6C31" w14:textId="77777777" w:rsidR="00354FCB" w:rsidRPr="005077F5" w:rsidRDefault="00354FCB" w:rsidP="00354FCB">
            <w:pPr>
              <w:rPr>
                <w:rFonts w:ascii="Calibri" w:hAnsi="Calibri" w:cs="Calibri"/>
                <w:color w:val="000000"/>
                <w:lang w:eastAsia="lv-LV"/>
              </w:rPr>
            </w:pPr>
            <w:proofErr w:type="spellStart"/>
            <w:r w:rsidRPr="005077F5">
              <w:rPr>
                <w:rFonts w:ascii="Calibri" w:hAnsi="Calibri" w:cs="Calibri"/>
                <w:color w:val="000000"/>
                <w:lang w:eastAsia="lv-LV"/>
              </w:rPr>
              <w:t>Valst</w:t>
            </w:r>
            <w:proofErr w:type="spellEnd"/>
            <w:r w:rsidRPr="005077F5">
              <w:rPr>
                <w:rFonts w:ascii="Calibri" w:hAnsi="Calibri" w:cs="Calibri"/>
                <w:color w:val="000000"/>
                <w:lang w:eastAsia="lv-LV"/>
              </w:rPr>
              <w:t>.</w:t>
            </w:r>
            <w:r>
              <w:rPr>
                <w:rFonts w:ascii="Calibri" w:hAnsi="Calibri" w:cs="Calibri"/>
                <w:color w:val="000000"/>
                <w:lang w:eastAsia="lv-LV"/>
              </w:rPr>
              <w:t xml:space="preserve"> </w:t>
            </w:r>
            <w:r w:rsidRPr="005077F5">
              <w:rPr>
                <w:rFonts w:ascii="Calibri" w:hAnsi="Calibri" w:cs="Calibri"/>
                <w:color w:val="000000"/>
                <w:lang w:eastAsia="lv-LV"/>
              </w:rPr>
              <w:t xml:space="preserve">Nr.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0E167429" w14:textId="77777777" w:rsidR="00354FCB" w:rsidRPr="005077F5" w:rsidRDefault="00354FCB" w:rsidP="00354FCB">
            <w:pPr>
              <w:rPr>
                <w:rFonts w:ascii="Calibri" w:hAnsi="Calibri" w:cs="Calibri"/>
                <w:color w:val="000000"/>
                <w:lang w:eastAsia="lv-LV"/>
              </w:rPr>
            </w:pPr>
            <w:r w:rsidRPr="005077F5">
              <w:rPr>
                <w:rFonts w:ascii="Calibri" w:hAnsi="Calibri" w:cs="Calibri"/>
                <w:color w:val="000000"/>
                <w:lang w:eastAsia="lv-LV"/>
              </w:rPr>
              <w:t>Rida  km</w:t>
            </w:r>
            <w:r>
              <w:rPr>
                <w:rFonts w:ascii="Calibri" w:hAnsi="Calibri" w:cs="Calibri"/>
                <w:color w:val="000000"/>
                <w:lang w:eastAsia="lv-LV"/>
              </w:rPr>
              <w:t>.</w:t>
            </w:r>
          </w:p>
        </w:tc>
        <w:tc>
          <w:tcPr>
            <w:tcW w:w="3320" w:type="dxa"/>
            <w:tcBorders>
              <w:top w:val="single" w:sz="4" w:space="0" w:color="auto"/>
              <w:left w:val="nil"/>
              <w:bottom w:val="single" w:sz="4" w:space="0" w:color="auto"/>
              <w:right w:val="single" w:sz="4" w:space="0" w:color="auto"/>
            </w:tcBorders>
            <w:shd w:val="clear" w:color="auto" w:fill="auto"/>
            <w:vAlign w:val="center"/>
            <w:hideMark/>
          </w:tcPr>
          <w:p w14:paraId="0E731301" w14:textId="77777777" w:rsidR="00354FCB" w:rsidRPr="005077F5" w:rsidRDefault="00354FCB" w:rsidP="00354FCB">
            <w:pPr>
              <w:rPr>
                <w:rFonts w:ascii="Calibri" w:hAnsi="Calibri" w:cs="Calibri"/>
                <w:color w:val="000000"/>
                <w:lang w:eastAsia="lv-LV"/>
              </w:rPr>
            </w:pPr>
            <w:r w:rsidRPr="005077F5">
              <w:rPr>
                <w:rFonts w:ascii="Calibri" w:hAnsi="Calibri" w:cs="Calibri"/>
                <w:color w:val="000000"/>
                <w:lang w:eastAsia="lv-LV"/>
              </w:rPr>
              <w:t>VIN</w:t>
            </w:r>
            <w:r>
              <w:rPr>
                <w:rFonts w:ascii="Calibri" w:hAnsi="Calibri" w:cs="Calibri"/>
                <w:color w:val="000000"/>
                <w:lang w:eastAsia="lv-LV"/>
              </w:rPr>
              <w:t xml:space="preserve"> numeris</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6FACB320" w14:textId="77777777" w:rsidR="00354FCB" w:rsidRPr="005077F5" w:rsidRDefault="00354FCB" w:rsidP="00354FCB">
            <w:pPr>
              <w:rPr>
                <w:rFonts w:ascii="Calibri" w:hAnsi="Calibri" w:cs="Calibri"/>
                <w:color w:val="000000"/>
                <w:lang w:eastAsia="lv-LV"/>
              </w:rPr>
            </w:pPr>
            <w:r w:rsidRPr="005077F5">
              <w:rPr>
                <w:rFonts w:ascii="Calibri" w:hAnsi="Calibri" w:cs="Calibri"/>
                <w:color w:val="000000"/>
                <w:lang w:eastAsia="lv-LV"/>
              </w:rPr>
              <w:t xml:space="preserve">Perdavimo tikslas  </w:t>
            </w:r>
          </w:p>
        </w:tc>
      </w:tr>
      <w:tr w:rsidR="00354FCB" w:rsidRPr="005077F5" w14:paraId="4D4FFE05" w14:textId="77777777" w:rsidTr="00354FCB">
        <w:trPr>
          <w:trHeight w:val="501"/>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4DE9FEC4" w14:textId="77777777" w:rsidR="00354FCB" w:rsidRPr="005077F5" w:rsidRDefault="00354FCB" w:rsidP="00354FCB">
            <w:pPr>
              <w:rPr>
                <w:rFonts w:ascii="Calibri" w:hAnsi="Calibri" w:cs="Calibri"/>
                <w:color w:val="000000"/>
                <w:sz w:val="22"/>
                <w:szCs w:val="22"/>
                <w:lang w:eastAsia="lv-LV"/>
              </w:rPr>
            </w:pPr>
            <w:r w:rsidRPr="005077F5">
              <w:rPr>
                <w:rFonts w:ascii="Calibri" w:hAnsi="Calibri" w:cs="Calibri"/>
                <w:color w:val="000000"/>
                <w:sz w:val="22"/>
                <w:szCs w:val="22"/>
                <w:lang w:eastAsia="lv-LV"/>
              </w:rPr>
              <w:t> </w:t>
            </w:r>
          </w:p>
        </w:tc>
        <w:tc>
          <w:tcPr>
            <w:tcW w:w="1700" w:type="dxa"/>
            <w:tcBorders>
              <w:top w:val="nil"/>
              <w:left w:val="nil"/>
              <w:bottom w:val="single" w:sz="4" w:space="0" w:color="auto"/>
              <w:right w:val="single" w:sz="4" w:space="0" w:color="auto"/>
            </w:tcBorders>
            <w:shd w:val="clear" w:color="auto" w:fill="auto"/>
            <w:noWrap/>
            <w:vAlign w:val="center"/>
            <w:hideMark/>
          </w:tcPr>
          <w:p w14:paraId="24DF8291" w14:textId="77777777" w:rsidR="00354FCB" w:rsidRPr="005077F5" w:rsidRDefault="00354FCB" w:rsidP="00354FCB">
            <w:pPr>
              <w:rPr>
                <w:rFonts w:ascii="Calibri" w:hAnsi="Calibri" w:cs="Calibri"/>
                <w:color w:val="000000"/>
                <w:sz w:val="22"/>
                <w:szCs w:val="22"/>
                <w:lang w:eastAsia="lv-LV"/>
              </w:rPr>
            </w:pPr>
            <w:r w:rsidRPr="005077F5">
              <w:rPr>
                <w:rFonts w:ascii="Calibri" w:hAnsi="Calibri" w:cs="Calibri"/>
                <w:color w:val="000000"/>
                <w:sz w:val="22"/>
                <w:szCs w:val="22"/>
                <w:lang w:eastAsia="lv-LV"/>
              </w:rPr>
              <w:t> </w:t>
            </w:r>
          </w:p>
        </w:tc>
        <w:tc>
          <w:tcPr>
            <w:tcW w:w="1380" w:type="dxa"/>
            <w:tcBorders>
              <w:top w:val="nil"/>
              <w:left w:val="nil"/>
              <w:bottom w:val="single" w:sz="4" w:space="0" w:color="auto"/>
              <w:right w:val="single" w:sz="4" w:space="0" w:color="auto"/>
            </w:tcBorders>
            <w:shd w:val="clear" w:color="auto" w:fill="auto"/>
            <w:noWrap/>
            <w:vAlign w:val="center"/>
            <w:hideMark/>
          </w:tcPr>
          <w:p w14:paraId="2DA0B497" w14:textId="77777777" w:rsidR="00354FCB" w:rsidRPr="005077F5" w:rsidRDefault="00354FCB" w:rsidP="00354FCB">
            <w:pPr>
              <w:rPr>
                <w:rFonts w:ascii="Calibri" w:hAnsi="Calibri" w:cs="Calibri"/>
                <w:color w:val="000000"/>
                <w:sz w:val="22"/>
                <w:szCs w:val="22"/>
                <w:lang w:eastAsia="lv-LV"/>
              </w:rPr>
            </w:pPr>
            <w:r w:rsidRPr="005077F5">
              <w:rPr>
                <w:rFonts w:ascii="Calibri" w:hAnsi="Calibri" w:cs="Calibri"/>
                <w:color w:val="000000"/>
                <w:sz w:val="22"/>
                <w:szCs w:val="22"/>
                <w:lang w:eastAsia="lv-LV"/>
              </w:rPr>
              <w:t> </w:t>
            </w:r>
          </w:p>
        </w:tc>
        <w:tc>
          <w:tcPr>
            <w:tcW w:w="3320" w:type="dxa"/>
            <w:tcBorders>
              <w:top w:val="nil"/>
              <w:left w:val="nil"/>
              <w:bottom w:val="single" w:sz="4" w:space="0" w:color="auto"/>
              <w:right w:val="single" w:sz="4" w:space="0" w:color="auto"/>
            </w:tcBorders>
            <w:shd w:val="clear" w:color="auto" w:fill="auto"/>
            <w:noWrap/>
            <w:vAlign w:val="center"/>
            <w:hideMark/>
          </w:tcPr>
          <w:p w14:paraId="093CDC60" w14:textId="77777777" w:rsidR="00354FCB" w:rsidRPr="005077F5" w:rsidRDefault="00354FCB" w:rsidP="00354FCB">
            <w:pPr>
              <w:rPr>
                <w:rFonts w:ascii="Calibri" w:hAnsi="Calibri" w:cs="Calibri"/>
                <w:color w:val="000000"/>
                <w:sz w:val="22"/>
                <w:szCs w:val="22"/>
                <w:lang w:eastAsia="lv-LV"/>
              </w:rPr>
            </w:pPr>
            <w:r w:rsidRPr="005077F5">
              <w:rPr>
                <w:rFonts w:ascii="Calibri" w:hAnsi="Calibri" w:cs="Calibri"/>
                <w:color w:val="000000"/>
                <w:sz w:val="22"/>
                <w:szCs w:val="22"/>
                <w:lang w:eastAsia="lv-LV"/>
              </w:rPr>
              <w:t> </w:t>
            </w:r>
          </w:p>
        </w:tc>
        <w:tc>
          <w:tcPr>
            <w:tcW w:w="1700" w:type="dxa"/>
            <w:tcBorders>
              <w:top w:val="nil"/>
              <w:left w:val="nil"/>
              <w:bottom w:val="single" w:sz="4" w:space="0" w:color="auto"/>
              <w:right w:val="single" w:sz="4" w:space="0" w:color="auto"/>
            </w:tcBorders>
            <w:shd w:val="clear" w:color="auto" w:fill="auto"/>
            <w:noWrap/>
            <w:vAlign w:val="bottom"/>
            <w:hideMark/>
          </w:tcPr>
          <w:p w14:paraId="7EDF0857" w14:textId="77777777" w:rsidR="00354FCB" w:rsidRPr="005077F5" w:rsidRDefault="00354FCB" w:rsidP="00354FCB">
            <w:pPr>
              <w:rPr>
                <w:rFonts w:ascii="Calibri" w:hAnsi="Calibri" w:cs="Calibri"/>
                <w:color w:val="000000"/>
                <w:sz w:val="22"/>
                <w:szCs w:val="22"/>
                <w:lang w:eastAsia="lv-LV"/>
              </w:rPr>
            </w:pPr>
            <w:r w:rsidRPr="005077F5">
              <w:rPr>
                <w:rFonts w:ascii="Calibri" w:hAnsi="Calibri" w:cs="Calibri"/>
                <w:color w:val="000000"/>
                <w:sz w:val="22"/>
                <w:szCs w:val="22"/>
                <w:lang w:eastAsia="lv-LV"/>
              </w:rPr>
              <w:t> </w:t>
            </w:r>
          </w:p>
        </w:tc>
      </w:tr>
    </w:tbl>
    <w:p w14:paraId="10D0EEF2" w14:textId="77777777" w:rsidR="00354FCB" w:rsidRPr="00E8094E" w:rsidRDefault="00354FCB" w:rsidP="00354FCB">
      <w:pPr>
        <w:jc w:val="both"/>
        <w:rPr>
          <w:lang w:val="en-GB"/>
        </w:rPr>
      </w:pPr>
    </w:p>
    <w:p w14:paraId="3A6B6752" w14:textId="77777777" w:rsidR="00354FCB" w:rsidRPr="0058048D" w:rsidRDefault="00354FCB" w:rsidP="00354FCB">
      <w:r>
        <w:rPr>
          <w:noProof/>
          <w:lang w:eastAsia="lt-LT"/>
        </w:rPr>
        <w:drawing>
          <wp:inline distT="0" distB="0" distL="0" distR="0" wp14:anchorId="72020FE1" wp14:editId="542828B1">
            <wp:extent cx="3995728" cy="3295650"/>
            <wp:effectExtent l="0" t="0" r="5080" b="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98569" cy="3297993"/>
                    </a:xfrm>
                    <a:prstGeom prst="rect">
                      <a:avLst/>
                    </a:prstGeom>
                    <a:noFill/>
                    <a:ln>
                      <a:noFill/>
                    </a:ln>
                  </pic:spPr>
                </pic:pic>
              </a:graphicData>
            </a:graphic>
          </wp:inline>
        </w:drawing>
      </w:r>
    </w:p>
    <w:p w14:paraId="4567917A" w14:textId="77777777" w:rsidR="00354FCB" w:rsidRDefault="00354FCB" w:rsidP="00354FCB">
      <w:pPr>
        <w:jc w:val="both"/>
      </w:pPr>
    </w:p>
    <w:p w14:paraId="3144C33F" w14:textId="77777777" w:rsidR="00354FCB" w:rsidRDefault="00354FCB" w:rsidP="00354FCB"/>
    <w:p w14:paraId="36031E21" w14:textId="77777777" w:rsidR="00354FCB" w:rsidRDefault="00354FCB" w:rsidP="00354FCB">
      <w:r>
        <w:rPr>
          <w:b/>
        </w:rPr>
        <w:t>Po remonto</w:t>
      </w:r>
      <w:r w:rsidRPr="000543E9">
        <w:rPr>
          <w:b/>
        </w:rPr>
        <w:t>:</w:t>
      </w:r>
      <w:r>
        <w:rPr>
          <w:b/>
        </w:rPr>
        <w:t xml:space="preserve"> </w:t>
      </w:r>
      <w:r>
        <w:t>.............................      .............................</w:t>
      </w:r>
    </w:p>
    <w:p w14:paraId="30A7B473" w14:textId="77777777" w:rsidR="00354FCB" w:rsidRPr="005F05F2" w:rsidRDefault="00354FCB" w:rsidP="00354FCB">
      <w:pPr>
        <w:ind w:right="57"/>
        <w:rPr>
          <w:vertAlign w:val="superscript"/>
        </w:rPr>
      </w:pPr>
      <w:r>
        <w:t xml:space="preserve">                                                     </w:t>
      </w:r>
      <w:r>
        <w:rPr>
          <w:vertAlign w:val="superscript"/>
        </w:rPr>
        <w:t>data                                             laikas</w:t>
      </w:r>
    </w:p>
    <w:p w14:paraId="2CC27F2A" w14:textId="77777777" w:rsidR="00354FCB" w:rsidRPr="00130786" w:rsidRDefault="00354FCB" w:rsidP="00354FCB">
      <w:pPr>
        <w:rPr>
          <w:lang w:val="en-GB"/>
        </w:rPr>
      </w:pPr>
    </w:p>
    <w:p w14:paraId="3C952A80" w14:textId="77777777" w:rsidR="00354FCB" w:rsidRPr="005F05F2" w:rsidRDefault="00354FCB" w:rsidP="00354FCB">
      <w:pPr>
        <w:spacing w:line="360" w:lineRule="auto"/>
        <w:rPr>
          <w:sz w:val="28"/>
          <w:szCs w:val="28"/>
        </w:rPr>
      </w:pPr>
      <w:r>
        <w:rPr>
          <w:sz w:val="28"/>
          <w:szCs w:val="28"/>
        </w:rPr>
        <w:t>..</w:t>
      </w:r>
      <w:r w:rsidRPr="005F05F2">
        <w:rPr>
          <w:sz w:val="28"/>
          <w:szCs w:val="28"/>
        </w:rPr>
        <w:t>.........................................................................................................................</w:t>
      </w:r>
      <w:r>
        <w:rPr>
          <w:sz w:val="28"/>
          <w:szCs w:val="28"/>
        </w:rPr>
        <w:t>......</w:t>
      </w:r>
    </w:p>
    <w:p w14:paraId="418C4BD6" w14:textId="77777777" w:rsidR="00354FCB" w:rsidRPr="005F05F2" w:rsidRDefault="00354FCB" w:rsidP="00354FCB">
      <w:pPr>
        <w:spacing w:line="360" w:lineRule="auto"/>
        <w:rPr>
          <w:sz w:val="28"/>
          <w:szCs w:val="28"/>
        </w:rPr>
      </w:pPr>
      <w:r w:rsidRPr="005F05F2">
        <w:rPr>
          <w:sz w:val="28"/>
          <w:szCs w:val="28"/>
        </w:rPr>
        <w:t>...........................................................................................................................</w:t>
      </w:r>
      <w:r>
        <w:rPr>
          <w:sz w:val="28"/>
          <w:szCs w:val="28"/>
        </w:rPr>
        <w:t>......</w:t>
      </w:r>
    </w:p>
    <w:p w14:paraId="3E463AB1" w14:textId="77777777" w:rsidR="00354FCB" w:rsidRPr="005F05F2" w:rsidRDefault="00354FCB" w:rsidP="00354FCB">
      <w:pPr>
        <w:spacing w:line="360" w:lineRule="auto"/>
        <w:rPr>
          <w:sz w:val="28"/>
          <w:szCs w:val="28"/>
        </w:rPr>
      </w:pPr>
      <w:r w:rsidRPr="005F05F2">
        <w:rPr>
          <w:sz w:val="28"/>
          <w:szCs w:val="28"/>
        </w:rPr>
        <w:t>...........................................................................................................................</w:t>
      </w:r>
      <w:r>
        <w:rPr>
          <w:sz w:val="28"/>
          <w:szCs w:val="28"/>
        </w:rPr>
        <w:t>......</w:t>
      </w:r>
    </w:p>
    <w:p w14:paraId="27466BFF" w14:textId="77777777" w:rsidR="00354FCB" w:rsidRDefault="00354FCB" w:rsidP="00354FCB">
      <w:pPr>
        <w:spacing w:line="360" w:lineRule="auto"/>
        <w:rPr>
          <w:sz w:val="28"/>
          <w:szCs w:val="28"/>
        </w:rPr>
      </w:pPr>
      <w:r w:rsidRPr="005F05F2">
        <w:rPr>
          <w:sz w:val="28"/>
          <w:szCs w:val="28"/>
        </w:rPr>
        <w:t>...........................................................................................................................</w:t>
      </w:r>
      <w:r>
        <w:rPr>
          <w:sz w:val="28"/>
          <w:szCs w:val="28"/>
        </w:rPr>
        <w:t>......</w:t>
      </w:r>
    </w:p>
    <w:p w14:paraId="53A9EB5B" w14:textId="77777777" w:rsidR="00354FCB" w:rsidRPr="005F05F2" w:rsidRDefault="00354FCB" w:rsidP="00354FCB">
      <w:pPr>
        <w:spacing w:line="360" w:lineRule="auto"/>
        <w:rPr>
          <w:sz w:val="28"/>
          <w:szCs w:val="28"/>
        </w:rPr>
      </w:pPr>
      <w:r>
        <w:rPr>
          <w:sz w:val="28"/>
          <w:szCs w:val="28"/>
        </w:rPr>
        <w:t>.................................................................................................................................</w:t>
      </w:r>
    </w:p>
    <w:p w14:paraId="38B6D41B" w14:textId="77777777" w:rsidR="00354FCB" w:rsidRPr="00B0075E" w:rsidRDefault="00354FCB" w:rsidP="00354FCB">
      <w:pPr>
        <w:rPr>
          <w:sz w:val="18"/>
          <w:szCs w:val="16"/>
        </w:rPr>
      </w:pPr>
    </w:p>
    <w:p w14:paraId="58F3E5AD" w14:textId="77777777" w:rsidR="00354FCB" w:rsidRPr="00B0075E" w:rsidRDefault="00354FCB" w:rsidP="00354FCB">
      <w:pPr>
        <w:rPr>
          <w:sz w:val="22"/>
        </w:rPr>
      </w:pPr>
      <w:r w:rsidRPr="00B0075E">
        <w:rPr>
          <w:sz w:val="22"/>
        </w:rPr>
        <w:t>Perdavė:</w:t>
      </w:r>
    </w:p>
    <w:p w14:paraId="1FBEFDD5" w14:textId="77777777" w:rsidR="00354FCB" w:rsidRPr="00B0075E" w:rsidRDefault="00354FCB" w:rsidP="00354FCB">
      <w:pPr>
        <w:rPr>
          <w:sz w:val="22"/>
        </w:rPr>
      </w:pPr>
    </w:p>
    <w:p w14:paraId="3AED3BDE" w14:textId="77777777" w:rsidR="00B0075E" w:rsidRPr="00B0075E" w:rsidRDefault="00354FCB" w:rsidP="00354FCB">
      <w:pPr>
        <w:rPr>
          <w:sz w:val="22"/>
        </w:rPr>
      </w:pPr>
      <w:r w:rsidRPr="00B0075E">
        <w:rPr>
          <w:sz w:val="22"/>
        </w:rPr>
        <w:t xml:space="preserve">  </w:t>
      </w:r>
    </w:p>
    <w:p w14:paraId="7D1CA200" w14:textId="3A1E9009" w:rsidR="00354FCB" w:rsidRPr="00B0075E" w:rsidRDefault="00354FCB" w:rsidP="00354FCB">
      <w:pPr>
        <w:rPr>
          <w:sz w:val="22"/>
        </w:rPr>
      </w:pPr>
      <w:r w:rsidRPr="00B0075E">
        <w:rPr>
          <w:sz w:val="22"/>
        </w:rPr>
        <w:t xml:space="preserve">                                          </w:t>
      </w:r>
    </w:p>
    <w:p w14:paraId="4E7FE118" w14:textId="77777777" w:rsidR="00354FCB" w:rsidRPr="00B0075E" w:rsidRDefault="00354FCB" w:rsidP="00354FCB">
      <w:pPr>
        <w:rPr>
          <w:sz w:val="22"/>
        </w:rPr>
      </w:pPr>
      <w:r w:rsidRPr="00B0075E">
        <w:rPr>
          <w:sz w:val="22"/>
        </w:rPr>
        <w:t>Priėmė:</w:t>
      </w:r>
    </w:p>
    <w:p w14:paraId="1AEB42BE" w14:textId="77777777" w:rsidR="00354FCB" w:rsidRPr="00B0075E" w:rsidRDefault="00354FCB" w:rsidP="00354FCB">
      <w:pPr>
        <w:rPr>
          <w:sz w:val="22"/>
        </w:rPr>
      </w:pPr>
      <w:r w:rsidRPr="00B0075E">
        <w:rPr>
          <w:sz w:val="22"/>
        </w:rPr>
        <w:t>UAB “Vilniaus viešasis transportas“</w:t>
      </w:r>
    </w:p>
    <w:p w14:paraId="4E6C3183" w14:textId="77777777" w:rsidR="00C541BC" w:rsidRPr="00B0075E" w:rsidRDefault="00C541BC" w:rsidP="00873A32">
      <w:pPr>
        <w:widowControl w:val="0"/>
        <w:rPr>
          <w:b/>
          <w:snapToGrid w:val="0"/>
          <w:color w:val="000000"/>
          <w:sz w:val="28"/>
          <w:szCs w:val="24"/>
        </w:rPr>
      </w:pPr>
    </w:p>
    <w:p w14:paraId="27B45B2A" w14:textId="77777777" w:rsidR="00834946" w:rsidRPr="00B0075E" w:rsidRDefault="00834946" w:rsidP="00873A32">
      <w:pPr>
        <w:pStyle w:val="Pagrindinistekstas22"/>
        <w:widowControl w:val="0"/>
        <w:jc w:val="right"/>
        <w:rPr>
          <w:rFonts w:ascii="Times New Roman" w:hAnsi="Times New Roman"/>
          <w:b/>
          <w:color w:val="000000"/>
          <w:sz w:val="28"/>
          <w:szCs w:val="24"/>
          <w:lang w:val="lt-LT"/>
        </w:rPr>
        <w:sectPr w:rsidR="00834946" w:rsidRPr="00B0075E" w:rsidSect="005727AC">
          <w:pgSz w:w="11906" w:h="16838"/>
          <w:pgMar w:top="851" w:right="567" w:bottom="567" w:left="1701" w:header="567" w:footer="567" w:gutter="0"/>
          <w:cols w:space="1296"/>
          <w:docGrid w:linePitch="360"/>
        </w:sectPr>
      </w:pPr>
    </w:p>
    <w:p w14:paraId="4D1A154D" w14:textId="77777777" w:rsidR="00F34EDE" w:rsidRPr="00301182" w:rsidRDefault="00F34EDE" w:rsidP="00F34EDE">
      <w:pPr>
        <w:widowControl w:val="0"/>
        <w:jc w:val="right"/>
        <w:rPr>
          <w:b/>
        </w:rPr>
      </w:pPr>
      <w:r w:rsidRPr="00301182">
        <w:rPr>
          <w:b/>
          <w:spacing w:val="3"/>
        </w:rPr>
        <w:lastRenderedPageBreak/>
        <w:t>Naujų</w:t>
      </w:r>
      <w:r w:rsidRPr="00301182">
        <w:rPr>
          <w:b/>
        </w:rPr>
        <w:t xml:space="preserve"> </w:t>
      </w:r>
      <w:r w:rsidRPr="00301182">
        <w:rPr>
          <w:b/>
          <w:spacing w:val="3"/>
        </w:rPr>
        <w:t>ž</w:t>
      </w:r>
      <w:r w:rsidRPr="00301182">
        <w:rPr>
          <w:b/>
        </w:rPr>
        <w:t>emagrindžių MIDI klasės</w:t>
      </w:r>
      <w:r w:rsidRPr="00301182">
        <w:rPr>
          <w:b/>
          <w:spacing w:val="3"/>
        </w:rPr>
        <w:t xml:space="preserve"> </w:t>
      </w:r>
      <w:r w:rsidRPr="00301182">
        <w:rPr>
          <w:b/>
        </w:rPr>
        <w:t xml:space="preserve">miesto tipo autobusų pirkimo, </w:t>
      </w:r>
    </w:p>
    <w:p w14:paraId="7CB009E7" w14:textId="77777777" w:rsidR="00B160D0" w:rsidRPr="00301182" w:rsidRDefault="00F34EDE" w:rsidP="00F34EDE">
      <w:pPr>
        <w:widowControl w:val="0"/>
        <w:jc w:val="right"/>
        <w:rPr>
          <w:b/>
        </w:rPr>
      </w:pPr>
      <w:r w:rsidRPr="00301182">
        <w:rPr>
          <w:b/>
        </w:rPr>
        <w:t>atviro konkurso būdu vykdant tarptautinį pirkimą, sąlygų</w:t>
      </w:r>
    </w:p>
    <w:p w14:paraId="0878E872" w14:textId="77777777" w:rsidR="009F407E" w:rsidRPr="00301182" w:rsidRDefault="009F407E" w:rsidP="00873A32">
      <w:pPr>
        <w:widowControl w:val="0"/>
        <w:jc w:val="right"/>
        <w:rPr>
          <w:b/>
          <w:bCs/>
        </w:rPr>
      </w:pPr>
      <w:r w:rsidRPr="00301182">
        <w:rPr>
          <w:b/>
          <w:bCs/>
        </w:rPr>
        <w:t>5 priedas</w:t>
      </w:r>
    </w:p>
    <w:p w14:paraId="217A04E7" w14:textId="77777777" w:rsidR="001D35B8" w:rsidRPr="00301182" w:rsidRDefault="001D35B8" w:rsidP="00873A32">
      <w:pPr>
        <w:widowControl w:val="0"/>
        <w:jc w:val="center"/>
        <w:rPr>
          <w:szCs w:val="24"/>
        </w:rPr>
      </w:pPr>
    </w:p>
    <w:p w14:paraId="611AE131" w14:textId="77777777" w:rsidR="001D35B8" w:rsidRPr="00301182" w:rsidRDefault="001D35B8" w:rsidP="00873A32">
      <w:pPr>
        <w:widowControl w:val="0"/>
        <w:rPr>
          <w:rFonts w:eastAsia="Calibri"/>
          <w:color w:val="000000"/>
          <w:szCs w:val="24"/>
        </w:rPr>
      </w:pPr>
      <w:r w:rsidRPr="00301182">
        <w:rPr>
          <w:rFonts w:eastAsia="Calibri"/>
          <w:color w:val="000000"/>
          <w:szCs w:val="24"/>
        </w:rPr>
        <w:t>UAB „Vilniaus viešasis transportas</w:t>
      </w:r>
    </w:p>
    <w:p w14:paraId="5F3DF562" w14:textId="77777777" w:rsidR="001D35B8" w:rsidRPr="00301182" w:rsidRDefault="001D35B8" w:rsidP="00873A32">
      <w:pPr>
        <w:widowControl w:val="0"/>
        <w:rPr>
          <w:rFonts w:eastAsia="Calibri"/>
          <w:color w:val="000000"/>
          <w:szCs w:val="24"/>
        </w:rPr>
      </w:pPr>
      <w:r w:rsidRPr="00301182">
        <w:rPr>
          <w:rFonts w:eastAsia="Calibri"/>
          <w:color w:val="000000"/>
          <w:szCs w:val="24"/>
        </w:rPr>
        <w:t>Žolyno g.15, LT-09109 Vilnius</w:t>
      </w:r>
    </w:p>
    <w:p w14:paraId="66FB8F9C" w14:textId="77777777" w:rsidR="001D35B8" w:rsidRPr="00301182" w:rsidRDefault="001D35B8" w:rsidP="00873A32">
      <w:pPr>
        <w:widowControl w:val="0"/>
        <w:rPr>
          <w:szCs w:val="24"/>
        </w:rPr>
      </w:pPr>
    </w:p>
    <w:p w14:paraId="5BC139CC" w14:textId="77777777" w:rsidR="001D35B8" w:rsidRPr="00AF10BD" w:rsidRDefault="001D35B8" w:rsidP="00873A32">
      <w:pPr>
        <w:widowControl w:val="0"/>
        <w:jc w:val="center"/>
        <w:rPr>
          <w:b/>
          <w:szCs w:val="24"/>
        </w:rPr>
      </w:pPr>
      <w:r w:rsidRPr="00AF10BD">
        <w:rPr>
          <w:b/>
          <w:szCs w:val="24"/>
        </w:rPr>
        <w:t>PASIŪLYMO GALIOJIMO GARANTIJOS FORMA</w:t>
      </w:r>
    </w:p>
    <w:p w14:paraId="35ECD90A" w14:textId="6E823C25" w:rsidR="00AF10BD" w:rsidRPr="00287D17" w:rsidRDefault="00AF10BD" w:rsidP="00873A32">
      <w:pPr>
        <w:widowControl w:val="0"/>
        <w:jc w:val="center"/>
        <w:rPr>
          <w:b/>
          <w:color w:val="FF0000"/>
        </w:rPr>
      </w:pPr>
      <w:r w:rsidRPr="00287D17">
        <w:rPr>
          <w:b/>
        </w:rPr>
        <w:t>(</w:t>
      </w:r>
      <w:r w:rsidRPr="00287D17">
        <w:rPr>
          <w:b/>
          <w:i/>
          <w:color w:val="FF0000"/>
        </w:rPr>
        <w:t>jei pasiūlymo galiojimo užtikrinimui teikiamas laidavimo raštas, jame numatytos užtikrinimo sąlygos ir įsipareigojimai turi būti analogiški numatytiems šioje formoje)</w:t>
      </w:r>
    </w:p>
    <w:p w14:paraId="1ED3370E" w14:textId="77777777" w:rsidR="001D35B8" w:rsidRPr="00301182" w:rsidRDefault="001D35B8" w:rsidP="00873A32">
      <w:pPr>
        <w:widowControl w:val="0"/>
        <w:jc w:val="center"/>
        <w:rPr>
          <w:b/>
          <w:szCs w:val="24"/>
        </w:rPr>
      </w:pPr>
    </w:p>
    <w:p w14:paraId="27F3D5CD" w14:textId="77777777" w:rsidR="001D35B8" w:rsidRPr="00301182" w:rsidRDefault="001D35B8" w:rsidP="00873A32">
      <w:pPr>
        <w:widowControl w:val="0"/>
        <w:jc w:val="center"/>
        <w:rPr>
          <w:szCs w:val="24"/>
        </w:rPr>
      </w:pPr>
      <w:r w:rsidRPr="00301182">
        <w:rPr>
          <w:szCs w:val="24"/>
        </w:rPr>
        <w:t>20______________ ____ d. Nr. _________</w:t>
      </w:r>
    </w:p>
    <w:p w14:paraId="505DD869" w14:textId="77777777" w:rsidR="001D35B8" w:rsidRPr="00301182" w:rsidRDefault="001D35B8" w:rsidP="00873A32">
      <w:pPr>
        <w:widowControl w:val="0"/>
        <w:jc w:val="center"/>
        <w:rPr>
          <w:szCs w:val="24"/>
        </w:rPr>
      </w:pPr>
      <w:r w:rsidRPr="00301182">
        <w:rPr>
          <w:szCs w:val="24"/>
        </w:rPr>
        <w:t>_________________________</w:t>
      </w:r>
    </w:p>
    <w:p w14:paraId="3B44242A" w14:textId="77777777" w:rsidR="001D35B8" w:rsidRPr="00301182" w:rsidRDefault="001D35B8" w:rsidP="00873A32">
      <w:pPr>
        <w:widowControl w:val="0"/>
        <w:jc w:val="center"/>
        <w:rPr>
          <w:i/>
          <w:szCs w:val="24"/>
          <w:vertAlign w:val="superscript"/>
        </w:rPr>
      </w:pPr>
      <w:r w:rsidRPr="00301182">
        <w:rPr>
          <w:i/>
          <w:szCs w:val="24"/>
          <w:vertAlign w:val="superscript"/>
        </w:rPr>
        <w:t>(miesto pavadinimas)</w:t>
      </w:r>
    </w:p>
    <w:p w14:paraId="7905035E" w14:textId="77777777" w:rsidR="001D35B8" w:rsidRPr="00301182" w:rsidRDefault="001D35B8" w:rsidP="00873A32">
      <w:pPr>
        <w:widowControl w:val="0"/>
        <w:rPr>
          <w:szCs w:val="24"/>
        </w:rPr>
      </w:pPr>
    </w:p>
    <w:p w14:paraId="505F1D8A" w14:textId="77777777" w:rsidR="001D35B8" w:rsidRPr="00301182" w:rsidRDefault="001D35B8" w:rsidP="00873A32">
      <w:pPr>
        <w:widowControl w:val="0"/>
        <w:ind w:firstLine="567"/>
        <w:rPr>
          <w:szCs w:val="24"/>
        </w:rPr>
      </w:pPr>
      <w:r w:rsidRPr="00301182">
        <w:rPr>
          <w:szCs w:val="24"/>
        </w:rPr>
        <w:t xml:space="preserve">____________________________________ (toliau – Klientas), pateikė pasiūlymą dalyvauti </w:t>
      </w:r>
    </w:p>
    <w:p w14:paraId="6BFD22A7" w14:textId="77777777" w:rsidR="001D35B8" w:rsidRPr="00301182" w:rsidRDefault="001D35B8" w:rsidP="00873A32">
      <w:pPr>
        <w:widowControl w:val="0"/>
        <w:ind w:firstLine="567"/>
        <w:rPr>
          <w:szCs w:val="24"/>
          <w:vertAlign w:val="superscript"/>
        </w:rPr>
      </w:pPr>
      <w:r w:rsidRPr="00301182">
        <w:rPr>
          <w:szCs w:val="24"/>
          <w:vertAlign w:val="superscript"/>
        </w:rPr>
        <w:tab/>
      </w:r>
      <w:r w:rsidRPr="00301182">
        <w:rPr>
          <w:szCs w:val="24"/>
          <w:vertAlign w:val="superscript"/>
        </w:rPr>
        <w:tab/>
      </w:r>
      <w:r w:rsidRPr="00301182">
        <w:rPr>
          <w:i/>
          <w:szCs w:val="24"/>
          <w:vertAlign w:val="superscript"/>
        </w:rPr>
        <w:t>(kliento pavadinimas, adresas)</w:t>
      </w:r>
    </w:p>
    <w:p w14:paraId="6927539B" w14:textId="77777777" w:rsidR="001D35B8" w:rsidRPr="00301182" w:rsidRDefault="001D35B8" w:rsidP="00873A32">
      <w:pPr>
        <w:widowControl w:val="0"/>
        <w:ind w:firstLine="567"/>
        <w:rPr>
          <w:szCs w:val="24"/>
        </w:rPr>
      </w:pPr>
      <w:r w:rsidRPr="00301182">
        <w:rPr>
          <w:szCs w:val="24"/>
        </w:rPr>
        <w:t>_____________________________ viešajame pirkime.</w:t>
      </w:r>
    </w:p>
    <w:p w14:paraId="24BF53BA" w14:textId="77777777" w:rsidR="001D35B8" w:rsidRPr="00301182" w:rsidRDefault="001D35B8" w:rsidP="00873A32">
      <w:pPr>
        <w:widowControl w:val="0"/>
        <w:ind w:firstLine="567"/>
        <w:rPr>
          <w:i/>
          <w:szCs w:val="24"/>
          <w:vertAlign w:val="superscript"/>
        </w:rPr>
      </w:pPr>
      <w:r w:rsidRPr="00301182">
        <w:rPr>
          <w:szCs w:val="24"/>
        </w:rPr>
        <w:tab/>
      </w:r>
      <w:r w:rsidRPr="00301182">
        <w:rPr>
          <w:i/>
          <w:szCs w:val="24"/>
          <w:vertAlign w:val="superscript"/>
        </w:rPr>
        <w:t xml:space="preserve">     (pirkimo pavadinimas)</w:t>
      </w:r>
    </w:p>
    <w:p w14:paraId="5AFBC80E" w14:textId="77777777" w:rsidR="001D35B8" w:rsidRPr="00301182" w:rsidRDefault="001D35B8" w:rsidP="00873A32">
      <w:pPr>
        <w:widowControl w:val="0"/>
        <w:ind w:firstLine="567"/>
        <w:rPr>
          <w:szCs w:val="24"/>
        </w:rPr>
      </w:pPr>
      <w:r w:rsidRPr="00301182">
        <w:rPr>
          <w:szCs w:val="24"/>
        </w:rPr>
        <w:t>____________________________________bankas, atstovaujamas</w:t>
      </w:r>
    </w:p>
    <w:p w14:paraId="0836B7DA" w14:textId="77777777" w:rsidR="001D35B8" w:rsidRPr="00301182" w:rsidRDefault="001D35B8" w:rsidP="00873A32">
      <w:pPr>
        <w:widowControl w:val="0"/>
        <w:ind w:firstLine="567"/>
        <w:rPr>
          <w:i/>
          <w:szCs w:val="24"/>
          <w:vertAlign w:val="superscript"/>
        </w:rPr>
      </w:pPr>
      <w:r w:rsidRPr="00301182">
        <w:rPr>
          <w:szCs w:val="24"/>
          <w:vertAlign w:val="superscript"/>
        </w:rPr>
        <w:tab/>
      </w:r>
      <w:r w:rsidRPr="00301182">
        <w:rPr>
          <w:szCs w:val="24"/>
          <w:vertAlign w:val="superscript"/>
        </w:rPr>
        <w:tab/>
      </w:r>
      <w:r w:rsidRPr="00301182">
        <w:rPr>
          <w:szCs w:val="24"/>
          <w:vertAlign w:val="superscript"/>
        </w:rPr>
        <w:tab/>
      </w:r>
      <w:r w:rsidRPr="00301182">
        <w:rPr>
          <w:i/>
          <w:szCs w:val="24"/>
          <w:vertAlign w:val="superscript"/>
        </w:rPr>
        <w:t>(pavadinimas)</w:t>
      </w:r>
    </w:p>
    <w:p w14:paraId="3637D5DA" w14:textId="77777777" w:rsidR="001D35B8" w:rsidRPr="00301182" w:rsidRDefault="001D35B8" w:rsidP="00873A32">
      <w:pPr>
        <w:widowControl w:val="0"/>
        <w:ind w:firstLine="567"/>
        <w:rPr>
          <w:i/>
          <w:szCs w:val="24"/>
        </w:rPr>
      </w:pPr>
      <w:r w:rsidRPr="00301182">
        <w:rPr>
          <w:szCs w:val="24"/>
        </w:rPr>
        <w:t xml:space="preserve">______________________________ filialo ______________________ (toliau – Garantas), </w:t>
      </w:r>
      <w:r w:rsidRPr="00301182">
        <w:rPr>
          <w:i/>
          <w:szCs w:val="24"/>
        </w:rPr>
        <w:t xml:space="preserve">     </w:t>
      </w:r>
    </w:p>
    <w:p w14:paraId="1713D3C1" w14:textId="77777777" w:rsidR="001D35B8" w:rsidRPr="00301182" w:rsidRDefault="001D35B8" w:rsidP="00873A32">
      <w:pPr>
        <w:widowControl w:val="0"/>
        <w:ind w:firstLine="567"/>
        <w:rPr>
          <w:szCs w:val="24"/>
          <w:vertAlign w:val="superscript"/>
        </w:rPr>
      </w:pPr>
      <w:r w:rsidRPr="00301182">
        <w:rPr>
          <w:i/>
          <w:szCs w:val="24"/>
          <w:vertAlign w:val="superscript"/>
        </w:rPr>
        <w:t>(banko filialo pavadinimas)</w:t>
      </w:r>
      <w:r w:rsidRPr="00301182">
        <w:rPr>
          <w:i/>
          <w:szCs w:val="24"/>
          <w:vertAlign w:val="superscript"/>
        </w:rPr>
        <w:tab/>
      </w:r>
      <w:r w:rsidRPr="00301182">
        <w:rPr>
          <w:i/>
          <w:szCs w:val="24"/>
        </w:rPr>
        <w:tab/>
      </w:r>
      <w:r w:rsidRPr="00301182">
        <w:rPr>
          <w:i/>
          <w:szCs w:val="24"/>
        </w:rPr>
        <w:tab/>
        <w:t xml:space="preserve">                                        </w:t>
      </w:r>
      <w:r w:rsidRPr="00301182">
        <w:rPr>
          <w:i/>
          <w:szCs w:val="24"/>
          <w:vertAlign w:val="superscript"/>
        </w:rPr>
        <w:tab/>
        <w:t>(adresas)</w:t>
      </w:r>
    </w:p>
    <w:p w14:paraId="6EAF587F" w14:textId="77777777" w:rsidR="001D35B8" w:rsidRPr="00301182" w:rsidRDefault="001D35B8" w:rsidP="00873A32">
      <w:pPr>
        <w:widowControl w:val="0"/>
        <w:ind w:firstLine="567"/>
        <w:rPr>
          <w:szCs w:val="24"/>
        </w:rPr>
      </w:pPr>
      <w:r w:rsidRPr="00301182">
        <w:rPr>
          <w:szCs w:val="24"/>
        </w:rPr>
        <w:t xml:space="preserve">šioje garantijoje nustatytomis sąlygomis neatšaukiamai įsipareigoja sumokėti uždarajai akcinei bendrovei „Vilniaus viešasis transportas“, Žolyno g. 15, 10209 Vilnius, (toliau – Garantijos gavėjas) ne daugiau kaip _____ (__________________) per 5 darbo dienas, gavęs </w:t>
      </w:r>
    </w:p>
    <w:p w14:paraId="57E2E19E" w14:textId="77777777" w:rsidR="001D35B8" w:rsidRPr="00301182" w:rsidRDefault="001D35B8" w:rsidP="00873A32">
      <w:pPr>
        <w:widowControl w:val="0"/>
        <w:ind w:firstLine="567"/>
        <w:rPr>
          <w:szCs w:val="24"/>
          <w:vertAlign w:val="superscript"/>
        </w:rPr>
      </w:pP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i/>
          <w:szCs w:val="24"/>
          <w:vertAlign w:val="superscript"/>
        </w:rPr>
        <w:t>(suma žodžiais, valiutos pavadinimas)</w:t>
      </w:r>
    </w:p>
    <w:p w14:paraId="35F65060" w14:textId="77777777" w:rsidR="001D35B8" w:rsidRPr="00301182" w:rsidRDefault="001D35B8" w:rsidP="00873A32">
      <w:pPr>
        <w:widowControl w:val="0"/>
        <w:rPr>
          <w:szCs w:val="24"/>
        </w:rPr>
      </w:pPr>
      <w:r w:rsidRPr="00301182">
        <w:rPr>
          <w:szCs w:val="24"/>
        </w:rPr>
        <w:t>pirmą raštišką Garantijos gavėjo reikalavimą mokėti (originalą), kuriame nurodytas garantijos Nr. ___________. Garantijos gavėjas neprivalo pagrįsti savo reikalavimo, tačiau savo rašte turi nurodyti, kad reikalaujama suma priklauso jam pagal vieną ar kelias žemiau nustatytas sąlygas:</w:t>
      </w:r>
    </w:p>
    <w:p w14:paraId="457654E2" w14:textId="77777777" w:rsidR="001D35B8" w:rsidRPr="00301182" w:rsidRDefault="001D35B8" w:rsidP="00873A32">
      <w:pPr>
        <w:widowControl w:val="0"/>
        <w:ind w:firstLine="567"/>
        <w:rPr>
          <w:szCs w:val="24"/>
        </w:rPr>
      </w:pPr>
      <w:r w:rsidRPr="00301182">
        <w:rPr>
          <w:szCs w:val="24"/>
        </w:rPr>
        <w:t>1. Klientas atsisako savo pasiūlymo arba jo dalies (pasiūlyme nurodyto pirkimo objekto, jo kiekio (apimties), siūlomų kainų, tiekimo ar mokėjimo terminų, kitų pasiūlyme nurodytų sąlygų), nors pasiūlymo galiojimo terminas dar nebus pasibaigęs;</w:t>
      </w:r>
    </w:p>
    <w:p w14:paraId="67A32C0E" w14:textId="77777777" w:rsidR="001D35B8" w:rsidRPr="00301182" w:rsidRDefault="001D35B8" w:rsidP="00873A32">
      <w:pPr>
        <w:widowControl w:val="0"/>
        <w:ind w:firstLine="567"/>
        <w:rPr>
          <w:szCs w:val="24"/>
        </w:rPr>
      </w:pPr>
      <w:r w:rsidRPr="00301182">
        <w:rPr>
          <w:szCs w:val="24"/>
        </w:rPr>
        <w:t>2. laimėjęs viešąjį pirkimą Klientas atsisako pasirašyti sutartį pagal pirkimo dokumentuose pateiktą sutarties projektą. Jei Garantijos gavėjo nurodytu laiku jis neatvyksta pasirašyti sutarties, laikoma, kad Klientas atsisakė pasirašyti sutartį;</w:t>
      </w:r>
    </w:p>
    <w:p w14:paraId="79DDF9A3" w14:textId="77777777" w:rsidR="001D35B8" w:rsidRPr="00301182" w:rsidRDefault="001D35B8" w:rsidP="00873A32">
      <w:pPr>
        <w:widowControl w:val="0"/>
        <w:ind w:firstLine="567"/>
        <w:rPr>
          <w:szCs w:val="24"/>
        </w:rPr>
      </w:pPr>
      <w:r w:rsidRPr="00301182">
        <w:rPr>
          <w:szCs w:val="24"/>
        </w:rPr>
        <w:t>3. laimėjęs viešąjį pirkimą Klientas nepateikia sutarties sąlygų įvykdymo garantijos arba pradinės įmokos grąžinimo garantijos pirkimo dokumentuose nurodytomis sąlygomis.</w:t>
      </w:r>
    </w:p>
    <w:p w14:paraId="53BED946" w14:textId="77777777" w:rsidR="001D35B8" w:rsidRPr="00301182" w:rsidRDefault="001D35B8" w:rsidP="00873A32">
      <w:pPr>
        <w:widowControl w:val="0"/>
        <w:ind w:firstLine="567"/>
        <w:rPr>
          <w:szCs w:val="24"/>
        </w:rPr>
      </w:pPr>
      <w:r w:rsidRPr="00301182">
        <w:rPr>
          <w:szCs w:val="24"/>
        </w:rPr>
        <w:t>Šis įsipareigojimas privalomas Garantui ir jo teisių perėmėjams ir patvirtintas Garanto antspaudu 20__ m. _______________________ ____ d.</w:t>
      </w:r>
    </w:p>
    <w:p w14:paraId="5BA24465" w14:textId="77777777" w:rsidR="001D35B8" w:rsidRPr="00301182" w:rsidRDefault="001D35B8" w:rsidP="00873A32">
      <w:pPr>
        <w:widowControl w:val="0"/>
        <w:ind w:firstLine="567"/>
        <w:rPr>
          <w:i/>
          <w:szCs w:val="24"/>
          <w:vertAlign w:val="superscript"/>
        </w:rPr>
      </w:pP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t xml:space="preserve">        </w:t>
      </w:r>
      <w:r w:rsidRPr="00301182">
        <w:rPr>
          <w:szCs w:val="24"/>
          <w:vertAlign w:val="superscript"/>
        </w:rPr>
        <w:tab/>
      </w:r>
      <w:r w:rsidRPr="00301182">
        <w:rPr>
          <w:i/>
          <w:szCs w:val="24"/>
          <w:vertAlign w:val="superscript"/>
        </w:rPr>
        <w:t>(garantijos išdavimo data)</w:t>
      </w:r>
    </w:p>
    <w:p w14:paraId="7B26BB18" w14:textId="77777777" w:rsidR="001D35B8" w:rsidRPr="00301182" w:rsidRDefault="001D35B8" w:rsidP="00873A32">
      <w:pPr>
        <w:widowControl w:val="0"/>
        <w:ind w:firstLine="567"/>
        <w:rPr>
          <w:szCs w:val="24"/>
        </w:rPr>
      </w:pPr>
      <w:r w:rsidRPr="00301182">
        <w:rPr>
          <w:szCs w:val="24"/>
        </w:rPr>
        <w:t>Bet kokius raštiškus pranešimus Garantijos gavėjas turi pateikti Garantui kartu su gautu savo banko patvirtinimu, kad parašai yra autentiški.</w:t>
      </w:r>
    </w:p>
    <w:p w14:paraId="17E470D9" w14:textId="77777777" w:rsidR="001D35B8" w:rsidRPr="00301182" w:rsidRDefault="001D35B8" w:rsidP="00873A32">
      <w:pPr>
        <w:widowControl w:val="0"/>
        <w:ind w:firstLine="567"/>
        <w:rPr>
          <w:szCs w:val="24"/>
        </w:rPr>
      </w:pPr>
      <w:r w:rsidRPr="00301182">
        <w:rPr>
          <w:szCs w:val="24"/>
        </w:rPr>
        <w:t>Garantas įsipareigoja tik Garantijos gavėjui, todėl ši garantija yra neperleistina ir neįkeistina.</w:t>
      </w:r>
    </w:p>
    <w:p w14:paraId="31C9E251" w14:textId="77777777" w:rsidR="001D35B8" w:rsidRPr="00301182" w:rsidRDefault="001D35B8" w:rsidP="00873A32">
      <w:pPr>
        <w:widowControl w:val="0"/>
        <w:ind w:firstLine="567"/>
        <w:rPr>
          <w:szCs w:val="24"/>
        </w:rPr>
      </w:pPr>
      <w:r w:rsidRPr="00301182">
        <w:rPr>
          <w:szCs w:val="24"/>
        </w:rPr>
        <w:t xml:space="preserve">Ši garantija galioja iki </w:t>
      </w:r>
      <w:r w:rsidRPr="00301182">
        <w:rPr>
          <w:b/>
          <w:i/>
          <w:szCs w:val="24"/>
        </w:rPr>
        <w:t>20__ m. ________________ ____ d.</w:t>
      </w:r>
    </w:p>
    <w:p w14:paraId="28FBFAB8" w14:textId="77777777" w:rsidR="001D35B8" w:rsidRPr="00301182" w:rsidRDefault="001D35B8" w:rsidP="00873A32">
      <w:pPr>
        <w:widowControl w:val="0"/>
        <w:ind w:firstLine="567"/>
        <w:rPr>
          <w:szCs w:val="24"/>
        </w:rPr>
      </w:pPr>
      <w:r w:rsidRPr="00301182">
        <w:rPr>
          <w:szCs w:val="24"/>
        </w:rPr>
        <w:t>Visi Garanto garantiniai įsipareigojimai Garantijos gavėjui pagal šią garantiją baigiasi, jeigu yra kuri nors iš šių sąlygų:</w:t>
      </w:r>
    </w:p>
    <w:p w14:paraId="65CE2EA5" w14:textId="77777777" w:rsidR="001D35B8" w:rsidRPr="00301182" w:rsidRDefault="001D35B8" w:rsidP="00873A32">
      <w:pPr>
        <w:widowControl w:val="0"/>
        <w:ind w:firstLine="567"/>
        <w:rPr>
          <w:szCs w:val="24"/>
        </w:rPr>
      </w:pPr>
      <w:r w:rsidRPr="00301182">
        <w:rPr>
          <w:szCs w:val="24"/>
        </w:rPr>
        <w:t>1. iki paskutinės garantijos galiojimo dienos imtinai Garantas aukščiau nurodytu adresu nebus gavęs Garantijos gavėjo raštiško reikalavimo mokėti (originalo) ir Garantijos gavėjo banko patvirtinimo, kad parašai yra autentiški;</w:t>
      </w:r>
    </w:p>
    <w:p w14:paraId="31E06CEC" w14:textId="77777777" w:rsidR="001D35B8" w:rsidRPr="00301182" w:rsidRDefault="001D35B8" w:rsidP="00873A32">
      <w:pPr>
        <w:widowControl w:val="0"/>
        <w:ind w:firstLine="567"/>
        <w:rPr>
          <w:szCs w:val="24"/>
        </w:rPr>
      </w:pPr>
      <w:r w:rsidRPr="00301182">
        <w:rPr>
          <w:szCs w:val="24"/>
        </w:rPr>
        <w:t>2. Garantui yra grąžinamas garantijos originalas su Garantijos gavėjo prierašu, kad:</w:t>
      </w:r>
    </w:p>
    <w:p w14:paraId="09BF72AE" w14:textId="77777777" w:rsidR="001D35B8" w:rsidRPr="00301182" w:rsidRDefault="001D35B8" w:rsidP="00873A32">
      <w:pPr>
        <w:widowControl w:val="0"/>
        <w:ind w:firstLine="567"/>
        <w:rPr>
          <w:szCs w:val="24"/>
        </w:rPr>
      </w:pPr>
      <w:r w:rsidRPr="00301182">
        <w:rPr>
          <w:szCs w:val="24"/>
        </w:rPr>
        <w:t>2.1. Garantijos gavėjas atsisako savo teisių pagal šią garantiją;</w:t>
      </w:r>
    </w:p>
    <w:p w14:paraId="109F21A1" w14:textId="77777777" w:rsidR="001D35B8" w:rsidRPr="00301182" w:rsidRDefault="001D35B8" w:rsidP="00873A32">
      <w:pPr>
        <w:widowControl w:val="0"/>
        <w:ind w:firstLine="567"/>
        <w:rPr>
          <w:szCs w:val="24"/>
        </w:rPr>
      </w:pPr>
      <w:r w:rsidRPr="00301182">
        <w:rPr>
          <w:szCs w:val="24"/>
        </w:rPr>
        <w:t>arba</w:t>
      </w:r>
    </w:p>
    <w:p w14:paraId="43D9DB9B" w14:textId="77777777" w:rsidR="001D35B8" w:rsidRPr="00301182" w:rsidRDefault="001D35B8" w:rsidP="00873A32">
      <w:pPr>
        <w:widowControl w:val="0"/>
        <w:ind w:firstLine="567"/>
        <w:rPr>
          <w:szCs w:val="24"/>
        </w:rPr>
      </w:pPr>
      <w:r w:rsidRPr="00301182">
        <w:rPr>
          <w:szCs w:val="24"/>
        </w:rPr>
        <w:t>2.2. Klientas įvykdė šioje garantijoje nurodytus įsipareigojimus;</w:t>
      </w:r>
    </w:p>
    <w:p w14:paraId="17CA930A" w14:textId="77777777" w:rsidR="001D35B8" w:rsidRPr="00301182" w:rsidRDefault="001D35B8" w:rsidP="00873A32">
      <w:pPr>
        <w:widowControl w:val="0"/>
        <w:ind w:firstLine="567"/>
        <w:rPr>
          <w:szCs w:val="24"/>
        </w:rPr>
      </w:pPr>
      <w:r w:rsidRPr="00301182">
        <w:rPr>
          <w:szCs w:val="24"/>
        </w:rPr>
        <w:t>3. Garantijos gavėjas raštu praneša Garantui, kad atsisako savo teisių pagal šią garantiją.</w:t>
      </w:r>
    </w:p>
    <w:p w14:paraId="5177B648" w14:textId="77777777" w:rsidR="001D35B8" w:rsidRPr="00301182" w:rsidRDefault="001D35B8" w:rsidP="00873A32">
      <w:pPr>
        <w:widowControl w:val="0"/>
        <w:ind w:firstLine="567"/>
        <w:rPr>
          <w:szCs w:val="24"/>
        </w:rPr>
      </w:pPr>
      <w:r w:rsidRPr="00301182">
        <w:rPr>
          <w:szCs w:val="24"/>
        </w:rPr>
        <w:t>Bet kokie Garantijos gavėjo reikalavimai nebus vykdomi, jeigu jie bus gauti aukščiau nurodytu Garanto adresu pasibaigus garantijos galiojimo laikotarpiui.</w:t>
      </w:r>
    </w:p>
    <w:p w14:paraId="7898C537" w14:textId="77777777" w:rsidR="001D35B8" w:rsidRPr="00301182" w:rsidRDefault="001D35B8" w:rsidP="00873A32">
      <w:pPr>
        <w:widowControl w:val="0"/>
        <w:ind w:firstLine="567"/>
        <w:rPr>
          <w:szCs w:val="24"/>
        </w:rPr>
      </w:pPr>
      <w:r w:rsidRPr="00301182">
        <w:rPr>
          <w:szCs w:val="24"/>
        </w:rPr>
        <w:t>Šiai garantijai taikytina Lietuvos Respublikos teisė. Šalių ginčai sprendžiami Lietuvos Respublikos įstatymų nustatyta tvarka.</w:t>
      </w:r>
    </w:p>
    <w:p w14:paraId="17D2BFC0" w14:textId="77777777" w:rsidR="001D35B8" w:rsidRPr="00301182" w:rsidRDefault="001D35B8" w:rsidP="00873A32">
      <w:pPr>
        <w:widowControl w:val="0"/>
        <w:ind w:firstLine="567"/>
        <w:rPr>
          <w:szCs w:val="24"/>
        </w:rPr>
      </w:pPr>
      <w:r w:rsidRPr="00301182">
        <w:rPr>
          <w:szCs w:val="24"/>
        </w:rPr>
        <w:t>Ši garantija turi būti grąžinta Garantui pasibaigus galiojimo laikotarpiui arba anksčiau, jei ji taptų nebereikalinga.</w:t>
      </w:r>
    </w:p>
    <w:p w14:paraId="0B12EA77" w14:textId="77777777" w:rsidR="001D35B8" w:rsidRPr="00301182" w:rsidRDefault="001D35B8" w:rsidP="00873A32">
      <w:pPr>
        <w:widowControl w:val="0"/>
        <w:ind w:firstLine="567"/>
        <w:rPr>
          <w:szCs w:val="24"/>
        </w:rPr>
      </w:pPr>
    </w:p>
    <w:p w14:paraId="6FB9962B" w14:textId="77777777" w:rsidR="001D35B8" w:rsidRPr="00301182" w:rsidRDefault="001D35B8" w:rsidP="00873A32">
      <w:pPr>
        <w:widowControl w:val="0"/>
        <w:ind w:firstLine="567"/>
        <w:rPr>
          <w:szCs w:val="24"/>
        </w:rPr>
      </w:pPr>
      <w:r w:rsidRPr="00301182">
        <w:rPr>
          <w:szCs w:val="24"/>
        </w:rPr>
        <w:t>A.V.</w:t>
      </w:r>
      <w:r w:rsidRPr="00301182">
        <w:rPr>
          <w:szCs w:val="24"/>
        </w:rPr>
        <w:tab/>
        <w:t>________________</w:t>
      </w:r>
      <w:r w:rsidRPr="00301182">
        <w:rPr>
          <w:szCs w:val="24"/>
        </w:rPr>
        <w:tab/>
      </w:r>
      <w:r w:rsidRPr="00301182">
        <w:rPr>
          <w:szCs w:val="24"/>
        </w:rPr>
        <w:tab/>
      </w:r>
      <w:r w:rsidRPr="00301182">
        <w:rPr>
          <w:szCs w:val="24"/>
        </w:rPr>
        <w:tab/>
        <w:t>____________</w:t>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t>_______________________</w:t>
      </w:r>
    </w:p>
    <w:p w14:paraId="780A5F55" w14:textId="0D29C444" w:rsidR="001D35B8" w:rsidRPr="00301182" w:rsidRDefault="001D35B8" w:rsidP="00873A32">
      <w:pPr>
        <w:widowControl w:val="0"/>
        <w:ind w:firstLine="567"/>
        <w:rPr>
          <w:szCs w:val="24"/>
        </w:rPr>
      </w:pP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i/>
          <w:szCs w:val="24"/>
          <w:vertAlign w:val="superscript"/>
        </w:rPr>
        <w:t>(įgalioto asmens pareigos)</w:t>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t>(parašas)</w:t>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t>(vardas ir pavardė)</w:t>
      </w:r>
    </w:p>
    <w:p w14:paraId="40F82808" w14:textId="77777777" w:rsidR="00F34EDE" w:rsidRPr="00301182" w:rsidRDefault="001D35B8" w:rsidP="00F34EDE">
      <w:pPr>
        <w:widowControl w:val="0"/>
        <w:jc w:val="right"/>
        <w:rPr>
          <w:b/>
        </w:rPr>
      </w:pPr>
      <w:r w:rsidRPr="00301182">
        <w:rPr>
          <w:szCs w:val="24"/>
        </w:rPr>
        <w:br w:type="page"/>
      </w:r>
      <w:r w:rsidR="00F34EDE" w:rsidRPr="00301182">
        <w:rPr>
          <w:b/>
          <w:spacing w:val="3"/>
        </w:rPr>
        <w:lastRenderedPageBreak/>
        <w:t>Naujų</w:t>
      </w:r>
      <w:r w:rsidR="00F34EDE" w:rsidRPr="00301182">
        <w:rPr>
          <w:b/>
        </w:rPr>
        <w:t xml:space="preserve"> </w:t>
      </w:r>
      <w:r w:rsidR="00F34EDE" w:rsidRPr="00301182">
        <w:rPr>
          <w:b/>
          <w:spacing w:val="3"/>
        </w:rPr>
        <w:t>ž</w:t>
      </w:r>
      <w:r w:rsidR="00F34EDE" w:rsidRPr="00301182">
        <w:rPr>
          <w:b/>
        </w:rPr>
        <w:t>emagrindžių MIDI klasės</w:t>
      </w:r>
      <w:r w:rsidR="00F34EDE" w:rsidRPr="00301182">
        <w:rPr>
          <w:b/>
          <w:spacing w:val="3"/>
        </w:rPr>
        <w:t xml:space="preserve"> </w:t>
      </w:r>
      <w:r w:rsidR="00F34EDE" w:rsidRPr="00301182">
        <w:rPr>
          <w:b/>
        </w:rPr>
        <w:t xml:space="preserve">miesto tipo autobusų pirkimo, </w:t>
      </w:r>
    </w:p>
    <w:p w14:paraId="0B2480F8" w14:textId="77777777" w:rsidR="00B160D0" w:rsidRPr="00301182" w:rsidRDefault="00F34EDE" w:rsidP="00F34EDE">
      <w:pPr>
        <w:widowControl w:val="0"/>
        <w:jc w:val="right"/>
        <w:rPr>
          <w:b/>
        </w:rPr>
      </w:pPr>
      <w:r w:rsidRPr="00301182">
        <w:rPr>
          <w:b/>
        </w:rPr>
        <w:t>atviro konkurso būdu vykdant tarptautinį pirkimą, sąlygų</w:t>
      </w:r>
    </w:p>
    <w:p w14:paraId="12745734" w14:textId="77777777" w:rsidR="009F407E" w:rsidRPr="00301182" w:rsidRDefault="009F407E" w:rsidP="00873A32">
      <w:pPr>
        <w:widowControl w:val="0"/>
        <w:jc w:val="right"/>
        <w:rPr>
          <w:b/>
          <w:bCs/>
        </w:rPr>
      </w:pPr>
      <w:r w:rsidRPr="00301182">
        <w:rPr>
          <w:b/>
          <w:bCs/>
        </w:rPr>
        <w:t>6 priedas</w:t>
      </w:r>
    </w:p>
    <w:p w14:paraId="144226B5" w14:textId="77777777" w:rsidR="001D35B8" w:rsidRPr="00301182" w:rsidRDefault="001D35B8" w:rsidP="00873A32">
      <w:pPr>
        <w:widowControl w:val="0"/>
        <w:jc w:val="right"/>
        <w:rPr>
          <w:szCs w:val="24"/>
        </w:rPr>
      </w:pPr>
    </w:p>
    <w:p w14:paraId="48D3A5CD" w14:textId="77777777" w:rsidR="001D35B8" w:rsidRPr="00301182" w:rsidRDefault="001D35B8" w:rsidP="00873A32">
      <w:pPr>
        <w:widowControl w:val="0"/>
        <w:rPr>
          <w:rFonts w:eastAsia="Calibri"/>
          <w:color w:val="000000"/>
          <w:szCs w:val="24"/>
        </w:rPr>
      </w:pPr>
      <w:r w:rsidRPr="00301182">
        <w:rPr>
          <w:rFonts w:eastAsia="Calibri"/>
          <w:color w:val="000000"/>
          <w:szCs w:val="24"/>
        </w:rPr>
        <w:t>UAB „Vilniaus viešasis transportas</w:t>
      </w:r>
    </w:p>
    <w:p w14:paraId="7A8C7E37" w14:textId="77777777" w:rsidR="001D35B8" w:rsidRPr="00301182" w:rsidRDefault="001D35B8" w:rsidP="00873A32">
      <w:pPr>
        <w:widowControl w:val="0"/>
        <w:rPr>
          <w:rFonts w:eastAsia="Calibri"/>
          <w:color w:val="000000"/>
          <w:szCs w:val="24"/>
        </w:rPr>
      </w:pPr>
      <w:r w:rsidRPr="00301182">
        <w:rPr>
          <w:rFonts w:eastAsia="Calibri"/>
          <w:color w:val="000000"/>
          <w:szCs w:val="24"/>
        </w:rPr>
        <w:t>Žolyno g.15, LT-09109 Vilnius</w:t>
      </w:r>
    </w:p>
    <w:p w14:paraId="7AD2EE86" w14:textId="77777777" w:rsidR="001D35B8" w:rsidRPr="00301182" w:rsidRDefault="001D35B8" w:rsidP="00873A32">
      <w:pPr>
        <w:widowControl w:val="0"/>
        <w:jc w:val="right"/>
        <w:rPr>
          <w:szCs w:val="24"/>
        </w:rPr>
      </w:pPr>
    </w:p>
    <w:p w14:paraId="09159646" w14:textId="77777777" w:rsidR="001D35B8" w:rsidRPr="00301182" w:rsidRDefault="001D35B8" w:rsidP="00873A32">
      <w:pPr>
        <w:widowControl w:val="0"/>
        <w:jc w:val="center"/>
        <w:rPr>
          <w:b/>
          <w:i/>
          <w:szCs w:val="24"/>
        </w:rPr>
      </w:pPr>
      <w:r w:rsidRPr="00301182">
        <w:rPr>
          <w:b/>
          <w:szCs w:val="24"/>
        </w:rPr>
        <w:t>SUTARTIES SĄLYGŲ ĮVYKDYMO</w:t>
      </w:r>
      <w:r w:rsidR="00412023" w:rsidRPr="00301182">
        <w:rPr>
          <w:b/>
          <w:szCs w:val="24"/>
        </w:rPr>
        <w:t xml:space="preserve"> </w:t>
      </w:r>
      <w:r w:rsidRPr="00301182">
        <w:rPr>
          <w:b/>
          <w:szCs w:val="24"/>
        </w:rPr>
        <w:t>IKI PASKUTINIO TRANSPORTO PRIEMONĖS PRIĖMIMO-PERDAVIMO AKTO PASIRAŠYMOGARANTIJ</w:t>
      </w:r>
      <w:r w:rsidR="00594076" w:rsidRPr="00301182">
        <w:rPr>
          <w:b/>
          <w:szCs w:val="24"/>
        </w:rPr>
        <w:t>OS</w:t>
      </w:r>
      <w:r w:rsidRPr="00301182">
        <w:rPr>
          <w:b/>
          <w:szCs w:val="24"/>
        </w:rPr>
        <w:t xml:space="preserve"> FORMA</w:t>
      </w:r>
    </w:p>
    <w:p w14:paraId="1C32BE31" w14:textId="77777777" w:rsidR="001D35B8" w:rsidRPr="00301182" w:rsidRDefault="001D35B8" w:rsidP="00873A32">
      <w:pPr>
        <w:widowControl w:val="0"/>
        <w:jc w:val="center"/>
        <w:rPr>
          <w:b/>
          <w:szCs w:val="24"/>
        </w:rPr>
      </w:pPr>
    </w:p>
    <w:p w14:paraId="61B73192" w14:textId="77777777" w:rsidR="001D35B8" w:rsidRPr="00301182" w:rsidRDefault="001D35B8" w:rsidP="00873A32">
      <w:pPr>
        <w:widowControl w:val="0"/>
        <w:jc w:val="center"/>
        <w:rPr>
          <w:szCs w:val="24"/>
        </w:rPr>
      </w:pPr>
      <w:r w:rsidRPr="00301182">
        <w:rPr>
          <w:szCs w:val="24"/>
        </w:rPr>
        <w:t>20__ m. _____________ ____ d. Nr. ____________</w:t>
      </w:r>
    </w:p>
    <w:p w14:paraId="4BF58ABA" w14:textId="77777777" w:rsidR="001D35B8" w:rsidRPr="00301182" w:rsidRDefault="001D35B8" w:rsidP="00873A32">
      <w:pPr>
        <w:widowControl w:val="0"/>
        <w:jc w:val="center"/>
        <w:rPr>
          <w:szCs w:val="24"/>
        </w:rPr>
      </w:pPr>
      <w:r w:rsidRPr="00301182">
        <w:rPr>
          <w:szCs w:val="24"/>
        </w:rPr>
        <w:t>_________________________</w:t>
      </w:r>
    </w:p>
    <w:p w14:paraId="25D7CF7F" w14:textId="77777777" w:rsidR="001D35B8" w:rsidRPr="00301182" w:rsidRDefault="001D35B8" w:rsidP="00873A32">
      <w:pPr>
        <w:widowControl w:val="0"/>
        <w:jc w:val="center"/>
        <w:rPr>
          <w:i/>
          <w:szCs w:val="24"/>
          <w:vertAlign w:val="superscript"/>
        </w:rPr>
      </w:pPr>
      <w:r w:rsidRPr="00301182">
        <w:rPr>
          <w:i/>
          <w:szCs w:val="24"/>
          <w:vertAlign w:val="superscript"/>
        </w:rPr>
        <w:t>(miesto pavadinimas)</w:t>
      </w:r>
    </w:p>
    <w:p w14:paraId="63401161" w14:textId="77777777" w:rsidR="001D35B8" w:rsidRPr="00301182" w:rsidRDefault="001D35B8" w:rsidP="00873A32">
      <w:pPr>
        <w:widowControl w:val="0"/>
        <w:rPr>
          <w:szCs w:val="24"/>
        </w:rPr>
      </w:pPr>
    </w:p>
    <w:p w14:paraId="2BE792B4" w14:textId="77777777" w:rsidR="001D35B8" w:rsidRPr="00301182" w:rsidRDefault="001D35B8" w:rsidP="00873A32">
      <w:pPr>
        <w:widowControl w:val="0"/>
        <w:ind w:firstLine="567"/>
        <w:rPr>
          <w:szCs w:val="24"/>
        </w:rPr>
      </w:pPr>
      <w:r w:rsidRPr="00301182">
        <w:rPr>
          <w:szCs w:val="24"/>
        </w:rPr>
        <w:t xml:space="preserve">_____________________________ (toliau – Klientas) pranešė, kad laimėjo uždarosios </w:t>
      </w:r>
    </w:p>
    <w:p w14:paraId="6DF3BC69" w14:textId="77777777" w:rsidR="001D35B8" w:rsidRPr="00301182" w:rsidRDefault="001D35B8" w:rsidP="00873A32">
      <w:pPr>
        <w:widowControl w:val="0"/>
        <w:ind w:firstLine="567"/>
        <w:rPr>
          <w:szCs w:val="24"/>
          <w:vertAlign w:val="superscript"/>
        </w:rPr>
      </w:pPr>
      <w:r w:rsidRPr="00301182">
        <w:rPr>
          <w:szCs w:val="24"/>
          <w:vertAlign w:val="superscript"/>
        </w:rPr>
        <w:tab/>
      </w:r>
      <w:r w:rsidRPr="00301182">
        <w:rPr>
          <w:szCs w:val="24"/>
          <w:vertAlign w:val="superscript"/>
        </w:rPr>
        <w:tab/>
      </w:r>
      <w:r w:rsidRPr="00301182">
        <w:rPr>
          <w:i/>
          <w:szCs w:val="24"/>
          <w:vertAlign w:val="superscript"/>
        </w:rPr>
        <w:t>(kliento pavadinimas, adresas)</w:t>
      </w:r>
    </w:p>
    <w:p w14:paraId="3A8FEAC0" w14:textId="77777777" w:rsidR="001D35B8" w:rsidRPr="00301182" w:rsidRDefault="001D35B8" w:rsidP="00873A32">
      <w:pPr>
        <w:widowControl w:val="0"/>
        <w:ind w:firstLine="567"/>
        <w:rPr>
          <w:szCs w:val="24"/>
        </w:rPr>
      </w:pPr>
      <w:r w:rsidRPr="00301182">
        <w:rPr>
          <w:szCs w:val="24"/>
        </w:rPr>
        <w:t xml:space="preserve">akcinės bendrovės „Vilniaus viešasis transportas“, Žolyno g. 15, Vilnius, (toliau – Garantijos gavėjas) ________________________ viešąjį pirkimą ir 201_ m. __________ d. sudarė viešojo </w:t>
      </w:r>
      <w:r w:rsidRPr="00301182">
        <w:rPr>
          <w:szCs w:val="24"/>
        </w:rPr>
        <w:tab/>
      </w:r>
    </w:p>
    <w:p w14:paraId="3E2DA317" w14:textId="77777777" w:rsidR="001D35B8" w:rsidRPr="00301182" w:rsidRDefault="001D35B8" w:rsidP="00873A32">
      <w:pPr>
        <w:widowControl w:val="0"/>
        <w:ind w:firstLine="567"/>
        <w:rPr>
          <w:szCs w:val="24"/>
        </w:rPr>
      </w:pP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t>(pirkimo pavadinimas)</w:t>
      </w:r>
    </w:p>
    <w:p w14:paraId="77D66CF0" w14:textId="77777777" w:rsidR="001D35B8" w:rsidRPr="00301182" w:rsidRDefault="001D35B8" w:rsidP="00873A32">
      <w:pPr>
        <w:widowControl w:val="0"/>
        <w:rPr>
          <w:i/>
          <w:szCs w:val="24"/>
          <w:vertAlign w:val="superscript"/>
        </w:rPr>
      </w:pPr>
      <w:r w:rsidRPr="00301182">
        <w:rPr>
          <w:szCs w:val="24"/>
        </w:rPr>
        <w:t>pirkimo- pardavimo sutartį Nr. _______ dėl _________________________  (toliau – Sutartis).</w:t>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t>(aprašyti sutarties objektą)</w:t>
      </w:r>
    </w:p>
    <w:p w14:paraId="781E2D3E" w14:textId="77777777" w:rsidR="001D35B8" w:rsidRPr="00301182" w:rsidRDefault="001D35B8" w:rsidP="00873A32">
      <w:pPr>
        <w:widowControl w:val="0"/>
        <w:rPr>
          <w:szCs w:val="24"/>
        </w:rPr>
      </w:pPr>
      <w:r w:rsidRPr="00301182">
        <w:rPr>
          <w:szCs w:val="24"/>
        </w:rPr>
        <w:t xml:space="preserve">_____________________________ bankas, atstovaujamas ____________________ filialo, </w:t>
      </w:r>
    </w:p>
    <w:p w14:paraId="38BA9FAE" w14:textId="77777777" w:rsidR="001D35B8" w:rsidRPr="00301182" w:rsidRDefault="001D35B8" w:rsidP="00873A32">
      <w:pPr>
        <w:widowControl w:val="0"/>
        <w:rPr>
          <w:i/>
          <w:szCs w:val="24"/>
          <w:vertAlign w:val="superscript"/>
        </w:rPr>
      </w:pPr>
      <w:r w:rsidRPr="00301182">
        <w:rPr>
          <w:szCs w:val="24"/>
        </w:rPr>
        <w:tab/>
      </w:r>
      <w:r w:rsidRPr="00301182">
        <w:rPr>
          <w:szCs w:val="24"/>
          <w:vertAlign w:val="superscript"/>
        </w:rPr>
        <w:tab/>
      </w:r>
      <w:r w:rsidRPr="00301182">
        <w:rPr>
          <w:i/>
          <w:szCs w:val="24"/>
          <w:vertAlign w:val="superscript"/>
        </w:rPr>
        <w:t>(pavadinimas)</w:t>
      </w:r>
      <w:r w:rsidRPr="00301182">
        <w:rPr>
          <w:i/>
          <w:szCs w:val="24"/>
          <w:vertAlign w:val="superscript"/>
        </w:rPr>
        <w:tab/>
      </w:r>
      <w:r w:rsidRPr="00301182">
        <w:rPr>
          <w:i/>
          <w:szCs w:val="24"/>
          <w:vertAlign w:val="superscript"/>
        </w:rPr>
        <w:tab/>
      </w:r>
      <w:r w:rsidRPr="00301182">
        <w:rPr>
          <w:i/>
          <w:szCs w:val="24"/>
        </w:rPr>
        <w:tab/>
      </w:r>
      <w:r w:rsidRPr="00301182">
        <w:rPr>
          <w:i/>
          <w:szCs w:val="24"/>
        </w:rPr>
        <w:tab/>
      </w:r>
      <w:r w:rsidRPr="00301182">
        <w:rPr>
          <w:i/>
          <w:szCs w:val="24"/>
        </w:rPr>
        <w:tab/>
      </w:r>
      <w:r w:rsidRPr="00301182">
        <w:rPr>
          <w:i/>
          <w:szCs w:val="24"/>
        </w:rPr>
        <w:tab/>
      </w:r>
      <w:r w:rsidRPr="00301182">
        <w:rPr>
          <w:i/>
          <w:szCs w:val="24"/>
        </w:rPr>
        <w:tab/>
      </w:r>
      <w:r w:rsidRPr="00301182">
        <w:rPr>
          <w:i/>
          <w:szCs w:val="24"/>
        </w:rPr>
        <w:tab/>
      </w:r>
      <w:r w:rsidRPr="00301182">
        <w:rPr>
          <w:i/>
          <w:szCs w:val="24"/>
        </w:rPr>
        <w:tab/>
      </w:r>
      <w:r w:rsidRPr="00301182">
        <w:rPr>
          <w:i/>
          <w:szCs w:val="24"/>
        </w:rPr>
        <w:tab/>
      </w:r>
      <w:r w:rsidRPr="00301182">
        <w:rPr>
          <w:i/>
          <w:szCs w:val="24"/>
        </w:rPr>
        <w:tab/>
      </w:r>
      <w:r w:rsidRPr="00301182">
        <w:rPr>
          <w:i/>
          <w:szCs w:val="24"/>
        </w:rPr>
        <w:tab/>
      </w:r>
      <w:r w:rsidRPr="00301182">
        <w:rPr>
          <w:i/>
          <w:szCs w:val="24"/>
        </w:rPr>
        <w:tab/>
      </w:r>
      <w:r w:rsidRPr="00301182">
        <w:rPr>
          <w:i/>
          <w:szCs w:val="24"/>
        </w:rPr>
        <w:tab/>
      </w:r>
      <w:r w:rsidRPr="00301182">
        <w:rPr>
          <w:i/>
          <w:szCs w:val="24"/>
        </w:rPr>
        <w:tab/>
      </w:r>
      <w:r w:rsidRPr="00301182">
        <w:rPr>
          <w:i/>
          <w:szCs w:val="24"/>
        </w:rPr>
        <w:tab/>
      </w:r>
      <w:r w:rsidRPr="00301182">
        <w:rPr>
          <w:i/>
          <w:szCs w:val="24"/>
        </w:rPr>
        <w:tab/>
      </w:r>
      <w:r w:rsidRPr="00301182">
        <w:rPr>
          <w:i/>
          <w:szCs w:val="24"/>
        </w:rPr>
        <w:tab/>
      </w:r>
      <w:r w:rsidRPr="00301182">
        <w:rPr>
          <w:i/>
          <w:szCs w:val="24"/>
        </w:rPr>
        <w:tab/>
      </w:r>
      <w:r w:rsidRPr="00301182">
        <w:rPr>
          <w:i/>
          <w:szCs w:val="24"/>
        </w:rPr>
        <w:tab/>
      </w:r>
      <w:r w:rsidRPr="00301182">
        <w:rPr>
          <w:i/>
          <w:szCs w:val="24"/>
        </w:rPr>
        <w:tab/>
      </w:r>
      <w:r w:rsidRPr="00301182">
        <w:rPr>
          <w:i/>
          <w:szCs w:val="24"/>
        </w:rPr>
        <w:tab/>
      </w:r>
      <w:r w:rsidRPr="00301182">
        <w:rPr>
          <w:i/>
          <w:szCs w:val="24"/>
        </w:rPr>
        <w:tab/>
      </w:r>
      <w:r w:rsidRPr="00301182">
        <w:rPr>
          <w:i/>
          <w:szCs w:val="24"/>
        </w:rPr>
        <w:tab/>
        <w:t xml:space="preserve">  </w:t>
      </w:r>
      <w:r w:rsidRPr="00301182">
        <w:rPr>
          <w:i/>
          <w:szCs w:val="24"/>
        </w:rPr>
        <w:tab/>
      </w:r>
      <w:r w:rsidRPr="00301182">
        <w:rPr>
          <w:i/>
          <w:szCs w:val="24"/>
        </w:rPr>
        <w:tab/>
      </w:r>
      <w:r w:rsidRPr="00301182">
        <w:rPr>
          <w:i/>
          <w:szCs w:val="24"/>
        </w:rPr>
        <w:tab/>
      </w:r>
      <w:r w:rsidRPr="00301182">
        <w:rPr>
          <w:i/>
          <w:szCs w:val="24"/>
        </w:rPr>
        <w:tab/>
      </w:r>
      <w:r w:rsidRPr="00301182">
        <w:rPr>
          <w:i/>
          <w:szCs w:val="24"/>
          <w:vertAlign w:val="superscript"/>
        </w:rPr>
        <w:tab/>
        <w:t>(banko filialo pavadinimas)</w:t>
      </w:r>
    </w:p>
    <w:p w14:paraId="6A8CAF4C" w14:textId="77777777" w:rsidR="001D35B8" w:rsidRPr="00301182" w:rsidRDefault="001D35B8" w:rsidP="00873A32">
      <w:pPr>
        <w:widowControl w:val="0"/>
        <w:rPr>
          <w:szCs w:val="24"/>
        </w:rPr>
      </w:pPr>
      <w:r w:rsidRPr="00301182">
        <w:rPr>
          <w:szCs w:val="24"/>
        </w:rPr>
        <w:t xml:space="preserve">_____________________(toliau – Bankas), šioje garantijoje nustatytomis sąlygomis </w:t>
      </w:r>
    </w:p>
    <w:p w14:paraId="322DF5B0" w14:textId="77777777" w:rsidR="001D35B8" w:rsidRPr="00301182" w:rsidRDefault="001D35B8" w:rsidP="00873A32">
      <w:pPr>
        <w:widowControl w:val="0"/>
        <w:rPr>
          <w:i/>
          <w:szCs w:val="24"/>
          <w:vertAlign w:val="superscript"/>
        </w:rPr>
      </w:pPr>
      <w:r w:rsidRPr="00301182">
        <w:rPr>
          <w:i/>
          <w:szCs w:val="24"/>
          <w:vertAlign w:val="superscript"/>
        </w:rPr>
        <w:t xml:space="preserve">        (adresas)</w:t>
      </w:r>
    </w:p>
    <w:p w14:paraId="28373D2D" w14:textId="77777777" w:rsidR="001D35B8" w:rsidRPr="00301182" w:rsidRDefault="001D35B8" w:rsidP="00873A32">
      <w:pPr>
        <w:widowControl w:val="0"/>
        <w:rPr>
          <w:szCs w:val="24"/>
        </w:rPr>
      </w:pPr>
      <w:r w:rsidRPr="00301182">
        <w:rPr>
          <w:szCs w:val="24"/>
        </w:rPr>
        <w:t xml:space="preserve">neatšaukiamai įsipareigoja sumokėti Garantijos gavėjui ne daugiau nei ____ (____________) eurų </w:t>
      </w:r>
    </w:p>
    <w:p w14:paraId="6A32B1D3" w14:textId="77777777" w:rsidR="001D35B8" w:rsidRPr="00301182" w:rsidRDefault="001D35B8" w:rsidP="00873A32">
      <w:pPr>
        <w:widowControl w:val="0"/>
        <w:ind w:firstLine="567"/>
        <w:rPr>
          <w:szCs w:val="24"/>
          <w:vertAlign w:val="superscript"/>
        </w:rPr>
      </w:pP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t xml:space="preserve">                  </w:t>
      </w:r>
      <w:r w:rsidRPr="00301182">
        <w:rPr>
          <w:i/>
          <w:szCs w:val="24"/>
          <w:vertAlign w:val="superscript"/>
        </w:rPr>
        <w:t>(suma skaičiais ir žodžiais)</w:t>
      </w:r>
    </w:p>
    <w:p w14:paraId="35DCDA9F" w14:textId="77777777" w:rsidR="001D35B8" w:rsidRPr="00301182" w:rsidRDefault="001D35B8" w:rsidP="00873A32">
      <w:pPr>
        <w:widowControl w:val="0"/>
        <w:spacing w:line="276" w:lineRule="auto"/>
        <w:rPr>
          <w:szCs w:val="24"/>
        </w:rPr>
      </w:pPr>
      <w:r w:rsidRPr="00301182">
        <w:rPr>
          <w:szCs w:val="24"/>
        </w:rPr>
        <w:t>per 5 darbo dienas, gavęs pirmą raštišką Garantijos gavėjo reikalavimą mokėti (originalą), kuriame nurodytas garantijos Nr. ________________, patvirtinantį, kad Klientas neįvykdė Sutarties sąlygų, nurodant, kokios Sutarties sąlygos nebuvo įvykdytos. Garantijos gavėjas neprivalo pagrįsti reikalavime nurodyto Sutarties sąlygų nevykdymo.</w:t>
      </w:r>
    </w:p>
    <w:p w14:paraId="74BBDFF9" w14:textId="77777777" w:rsidR="001D35B8" w:rsidRPr="00301182" w:rsidRDefault="001D35B8" w:rsidP="00873A32">
      <w:pPr>
        <w:widowControl w:val="0"/>
        <w:spacing w:line="276" w:lineRule="auto"/>
        <w:ind w:firstLine="567"/>
        <w:rPr>
          <w:szCs w:val="24"/>
        </w:rPr>
      </w:pPr>
      <w:r w:rsidRPr="00301182">
        <w:rPr>
          <w:szCs w:val="24"/>
        </w:rPr>
        <w:t>Šis įsipareigojimas privalomas Bankui ir jo teisių perėmėjams ir patvirtintas Banko antspaudu 20__ m. _______________________ ____ d.</w:t>
      </w:r>
    </w:p>
    <w:p w14:paraId="668C47F8" w14:textId="77777777" w:rsidR="001D35B8" w:rsidRPr="00301182" w:rsidRDefault="001D35B8" w:rsidP="00873A32">
      <w:pPr>
        <w:widowControl w:val="0"/>
        <w:spacing w:line="276" w:lineRule="auto"/>
        <w:ind w:firstLine="567"/>
        <w:rPr>
          <w:i/>
          <w:szCs w:val="24"/>
          <w:vertAlign w:val="superscript"/>
        </w:rPr>
      </w:pP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t>(garantinio išdavimo data)</w:t>
      </w:r>
    </w:p>
    <w:p w14:paraId="2EB1E051" w14:textId="77777777" w:rsidR="001D35B8" w:rsidRPr="00301182" w:rsidRDefault="001D35B8" w:rsidP="00873A32">
      <w:pPr>
        <w:widowControl w:val="0"/>
        <w:spacing w:line="276" w:lineRule="auto"/>
        <w:ind w:firstLine="567"/>
        <w:rPr>
          <w:szCs w:val="24"/>
        </w:rPr>
      </w:pPr>
      <w:r w:rsidRPr="00301182">
        <w:rPr>
          <w:szCs w:val="24"/>
        </w:rPr>
        <w:t>Bet kokius raštiškus pranešimus Garantijos gavėjas turi pateikti Bankui kartu su gautu savo banko patvirtinimu, kad parašai yra autentiški.</w:t>
      </w:r>
    </w:p>
    <w:p w14:paraId="78F75A7D" w14:textId="77777777" w:rsidR="001D35B8" w:rsidRPr="00301182" w:rsidRDefault="001D35B8" w:rsidP="00873A32">
      <w:pPr>
        <w:widowControl w:val="0"/>
        <w:spacing w:line="276" w:lineRule="auto"/>
        <w:ind w:firstLine="567"/>
        <w:rPr>
          <w:szCs w:val="24"/>
        </w:rPr>
      </w:pPr>
      <w:r w:rsidRPr="00301182">
        <w:rPr>
          <w:szCs w:val="24"/>
        </w:rPr>
        <w:t>Bankas įsipareigoja tik Garantijos gavėjui, todėl ši garantija yra neperleistina ir neįkeistina.</w:t>
      </w:r>
    </w:p>
    <w:p w14:paraId="44577029" w14:textId="77777777" w:rsidR="001D35B8" w:rsidRPr="00301182" w:rsidRDefault="001D35B8" w:rsidP="00873A32">
      <w:pPr>
        <w:widowControl w:val="0"/>
        <w:spacing w:line="276" w:lineRule="auto"/>
        <w:ind w:firstLine="567"/>
        <w:rPr>
          <w:szCs w:val="24"/>
        </w:rPr>
      </w:pPr>
      <w:r w:rsidRPr="00301182">
        <w:rPr>
          <w:szCs w:val="24"/>
        </w:rPr>
        <w:t xml:space="preserve">Ši garantija galioja iki </w:t>
      </w:r>
      <w:r w:rsidRPr="00301182">
        <w:rPr>
          <w:b/>
          <w:szCs w:val="24"/>
        </w:rPr>
        <w:t>20__ m. ________________ ____ d.</w:t>
      </w:r>
    </w:p>
    <w:p w14:paraId="6976AD62" w14:textId="77777777" w:rsidR="001D35B8" w:rsidRPr="00301182" w:rsidRDefault="001D35B8" w:rsidP="00873A32">
      <w:pPr>
        <w:widowControl w:val="0"/>
        <w:spacing w:before="120"/>
        <w:ind w:firstLine="567"/>
        <w:rPr>
          <w:szCs w:val="24"/>
        </w:rPr>
      </w:pPr>
      <w:r w:rsidRPr="00301182">
        <w:rPr>
          <w:szCs w:val="24"/>
        </w:rPr>
        <w:t>Visi Banko garantiniai įsipareigojimai Garantijos gavėjui pagal šią garantiją baigiasi, jeigu yra kuri nors iš šių sąlygų:</w:t>
      </w:r>
    </w:p>
    <w:p w14:paraId="08E6764D" w14:textId="77777777" w:rsidR="001D35B8" w:rsidRPr="00301182" w:rsidRDefault="001D35B8" w:rsidP="00873A32">
      <w:pPr>
        <w:widowControl w:val="0"/>
        <w:ind w:firstLine="567"/>
        <w:rPr>
          <w:szCs w:val="24"/>
        </w:rPr>
      </w:pPr>
      <w:r w:rsidRPr="00301182">
        <w:rPr>
          <w:szCs w:val="24"/>
        </w:rPr>
        <w:t>1. iki paskutinės garantijos galiojimo dienos imtinai Bankas aukščiau nurodytu adresu nebus gavęs Garantijos gavėjo raštiško reikalavimo mokėti (originalo) ir Garantijos gavėjo banko patvirtinimo, kad parašai yra autentiški;</w:t>
      </w:r>
    </w:p>
    <w:p w14:paraId="0C551874" w14:textId="77777777" w:rsidR="001D35B8" w:rsidRPr="00301182" w:rsidRDefault="001D35B8" w:rsidP="00873A32">
      <w:pPr>
        <w:widowControl w:val="0"/>
        <w:ind w:firstLine="567"/>
        <w:rPr>
          <w:szCs w:val="24"/>
        </w:rPr>
      </w:pPr>
      <w:r w:rsidRPr="00301182">
        <w:rPr>
          <w:szCs w:val="24"/>
        </w:rPr>
        <w:t>2. Bankui yra grąžinamas garantijos originalas su Garantijos gavėjo prierašu, kad:</w:t>
      </w:r>
    </w:p>
    <w:p w14:paraId="3797E1A0" w14:textId="77777777" w:rsidR="001D35B8" w:rsidRPr="00301182" w:rsidRDefault="001D35B8" w:rsidP="00873A32">
      <w:pPr>
        <w:widowControl w:val="0"/>
        <w:ind w:firstLine="567"/>
        <w:rPr>
          <w:szCs w:val="24"/>
        </w:rPr>
      </w:pPr>
      <w:r w:rsidRPr="00301182">
        <w:rPr>
          <w:szCs w:val="24"/>
        </w:rPr>
        <w:t>2.1. Garantijos gavėjas atsisako savo teisių pagal šią garantiją;</w:t>
      </w:r>
    </w:p>
    <w:p w14:paraId="58B7758A" w14:textId="77777777" w:rsidR="001D35B8" w:rsidRPr="00301182" w:rsidRDefault="001D35B8" w:rsidP="00873A32">
      <w:pPr>
        <w:widowControl w:val="0"/>
        <w:ind w:firstLine="567"/>
        <w:rPr>
          <w:szCs w:val="24"/>
        </w:rPr>
      </w:pPr>
      <w:r w:rsidRPr="00301182">
        <w:rPr>
          <w:szCs w:val="24"/>
        </w:rPr>
        <w:t>arba</w:t>
      </w:r>
    </w:p>
    <w:p w14:paraId="112514BD" w14:textId="77777777" w:rsidR="001D35B8" w:rsidRPr="00301182" w:rsidRDefault="001D35B8" w:rsidP="00873A32">
      <w:pPr>
        <w:widowControl w:val="0"/>
        <w:ind w:firstLine="567"/>
        <w:rPr>
          <w:szCs w:val="24"/>
        </w:rPr>
      </w:pPr>
      <w:r w:rsidRPr="00301182">
        <w:rPr>
          <w:szCs w:val="24"/>
        </w:rPr>
        <w:t>2.2. Klientas įvykdė šioje garantijoje nurodytus įsipareigojimus;</w:t>
      </w:r>
    </w:p>
    <w:p w14:paraId="569955D3" w14:textId="77777777" w:rsidR="001D35B8" w:rsidRPr="00301182" w:rsidRDefault="001D35B8" w:rsidP="00873A32">
      <w:pPr>
        <w:widowControl w:val="0"/>
        <w:ind w:firstLine="567"/>
        <w:rPr>
          <w:szCs w:val="24"/>
        </w:rPr>
      </w:pPr>
      <w:r w:rsidRPr="00301182">
        <w:rPr>
          <w:szCs w:val="24"/>
        </w:rPr>
        <w:t>3. Garantijos gavėjas raštu praneša Bankui, kad atsisako savo teisių pagal šią garantiją.</w:t>
      </w:r>
    </w:p>
    <w:p w14:paraId="537E5E36" w14:textId="77777777" w:rsidR="001D35B8" w:rsidRPr="00301182" w:rsidRDefault="001D35B8" w:rsidP="00873A32">
      <w:pPr>
        <w:widowControl w:val="0"/>
        <w:ind w:firstLine="567"/>
        <w:rPr>
          <w:szCs w:val="24"/>
        </w:rPr>
      </w:pPr>
      <w:r w:rsidRPr="00301182">
        <w:rPr>
          <w:szCs w:val="24"/>
        </w:rPr>
        <w:t>Bet kokie Garantijos gavėjo reikalavimai nebus vykdomi, jeigu jie bus gauti aukščiau nurodytu Banko adresu pasibaigus garantijos galiojimo laikotarpiui.</w:t>
      </w:r>
    </w:p>
    <w:p w14:paraId="31F1204D" w14:textId="77777777" w:rsidR="001D35B8" w:rsidRPr="00301182" w:rsidRDefault="001D35B8" w:rsidP="00873A32">
      <w:pPr>
        <w:widowControl w:val="0"/>
        <w:ind w:firstLine="567"/>
        <w:rPr>
          <w:szCs w:val="24"/>
        </w:rPr>
      </w:pPr>
      <w:r w:rsidRPr="00301182">
        <w:rPr>
          <w:szCs w:val="24"/>
        </w:rPr>
        <w:t xml:space="preserve">Vėlesni Sutarties ar kitų su ja susijusių dokumentų pakeitimai ar papildymai neturės įtakos Banko įsipareigojimų pagal šią garantiją </w:t>
      </w:r>
      <w:r w:rsidR="00301182">
        <w:rPr>
          <w:szCs w:val="24"/>
        </w:rPr>
        <w:t>vykdytinum</w:t>
      </w:r>
      <w:r w:rsidR="00301182" w:rsidRPr="00301182">
        <w:rPr>
          <w:szCs w:val="24"/>
        </w:rPr>
        <w:t>ui</w:t>
      </w:r>
      <w:r w:rsidRPr="00301182">
        <w:rPr>
          <w:szCs w:val="24"/>
        </w:rPr>
        <w:t xml:space="preserve"> ir (ar) apimčiai ir neatleis Banko nuo pilnutinio įsipareigojimų pagal šią garantiją vykdymo.</w:t>
      </w:r>
    </w:p>
    <w:p w14:paraId="0A70E5EB" w14:textId="77777777" w:rsidR="001D35B8" w:rsidRPr="00301182" w:rsidRDefault="001D35B8" w:rsidP="00873A32">
      <w:pPr>
        <w:widowControl w:val="0"/>
        <w:ind w:firstLine="567"/>
        <w:rPr>
          <w:szCs w:val="24"/>
        </w:rPr>
      </w:pPr>
      <w:r w:rsidRPr="00301182">
        <w:rPr>
          <w:szCs w:val="24"/>
        </w:rPr>
        <w:t>Šiai garantijai taikytina Lietuvos Respublikos teisė. Šalių ginčai sprendžiami Lietuvos Respublikos įstatymų nustatyta tvarka.</w:t>
      </w:r>
    </w:p>
    <w:p w14:paraId="283127D6" w14:textId="77777777" w:rsidR="001D35B8" w:rsidRPr="00301182" w:rsidRDefault="001D35B8" w:rsidP="00873A32">
      <w:pPr>
        <w:widowControl w:val="0"/>
        <w:ind w:firstLine="567"/>
        <w:rPr>
          <w:szCs w:val="24"/>
        </w:rPr>
      </w:pPr>
      <w:r w:rsidRPr="00301182">
        <w:rPr>
          <w:szCs w:val="24"/>
        </w:rPr>
        <w:t>Ši garantija turi būti grąžinta Bankui pasibaigus galiojimo laikotarpiui arba anksčiau, jei ji taptų nebereikalinga.</w:t>
      </w:r>
    </w:p>
    <w:p w14:paraId="00D210D1" w14:textId="77777777" w:rsidR="001D35B8" w:rsidRPr="00301182" w:rsidRDefault="001D35B8" w:rsidP="00873A32">
      <w:pPr>
        <w:widowControl w:val="0"/>
        <w:ind w:firstLine="567"/>
        <w:rPr>
          <w:szCs w:val="24"/>
        </w:rPr>
      </w:pPr>
    </w:p>
    <w:p w14:paraId="15DBCDC3" w14:textId="77777777" w:rsidR="001D35B8" w:rsidRPr="00301182" w:rsidRDefault="001D35B8" w:rsidP="00873A32">
      <w:pPr>
        <w:widowControl w:val="0"/>
        <w:rPr>
          <w:szCs w:val="24"/>
        </w:rPr>
      </w:pPr>
      <w:r w:rsidRPr="00301182">
        <w:rPr>
          <w:szCs w:val="24"/>
        </w:rPr>
        <w:t>A.V.</w:t>
      </w:r>
      <w:r w:rsidRPr="00301182">
        <w:rPr>
          <w:szCs w:val="24"/>
        </w:rPr>
        <w:tab/>
        <w:t>________________</w:t>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t>____________</w:t>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t>_______________________</w:t>
      </w:r>
    </w:p>
    <w:p w14:paraId="2C716F49" w14:textId="77777777" w:rsidR="001D35B8" w:rsidRPr="00301182" w:rsidRDefault="001D35B8" w:rsidP="00873A32">
      <w:pPr>
        <w:widowControl w:val="0"/>
        <w:rPr>
          <w:szCs w:val="24"/>
          <w:vertAlign w:val="superscript"/>
        </w:rPr>
      </w:pP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i/>
          <w:szCs w:val="24"/>
          <w:vertAlign w:val="superscript"/>
        </w:rPr>
        <w:t>(įgalioto asmens pareigos)</w:t>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t>(parašas)</w:t>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t>(vardas ir pavardė)</w:t>
      </w:r>
    </w:p>
    <w:p w14:paraId="16C70067" w14:textId="77777777" w:rsidR="001D35B8" w:rsidRPr="00301182" w:rsidRDefault="001D35B8" w:rsidP="00873A32">
      <w:pPr>
        <w:widowControl w:val="0"/>
        <w:ind w:firstLine="720"/>
        <w:rPr>
          <w:szCs w:val="24"/>
          <w:vertAlign w:val="superscript"/>
        </w:rPr>
      </w:pPr>
    </w:p>
    <w:p w14:paraId="6B672613" w14:textId="77777777" w:rsidR="00594076" w:rsidRPr="00301182" w:rsidRDefault="00594076" w:rsidP="00873A32">
      <w:pPr>
        <w:widowControl w:val="0"/>
        <w:rPr>
          <w:szCs w:val="24"/>
        </w:rPr>
      </w:pPr>
      <w:r w:rsidRPr="00301182">
        <w:rPr>
          <w:szCs w:val="24"/>
        </w:rPr>
        <w:br w:type="page"/>
      </w:r>
    </w:p>
    <w:p w14:paraId="6F2CA75D" w14:textId="77777777" w:rsidR="001D35B8" w:rsidRPr="00301182" w:rsidRDefault="001D35B8" w:rsidP="00873A32">
      <w:pPr>
        <w:widowControl w:val="0"/>
        <w:rPr>
          <w:szCs w:val="24"/>
        </w:rPr>
        <w:sectPr w:rsidR="001D35B8" w:rsidRPr="00301182" w:rsidSect="005727AC">
          <w:headerReference w:type="default" r:id="rId76"/>
          <w:footerReference w:type="default" r:id="rId77"/>
          <w:pgSz w:w="11907" w:h="16840" w:code="9"/>
          <w:pgMar w:top="1135" w:right="708" w:bottom="709" w:left="1701" w:header="709" w:footer="851" w:gutter="0"/>
          <w:cols w:space="1296"/>
          <w:docGrid w:linePitch="326"/>
        </w:sectPr>
      </w:pPr>
    </w:p>
    <w:p w14:paraId="1F1D9824" w14:textId="77777777" w:rsidR="00F34EDE" w:rsidRPr="00301182" w:rsidRDefault="00F34EDE" w:rsidP="00F34EDE">
      <w:pPr>
        <w:widowControl w:val="0"/>
        <w:jc w:val="right"/>
        <w:rPr>
          <w:b/>
        </w:rPr>
      </w:pPr>
      <w:r w:rsidRPr="00301182">
        <w:rPr>
          <w:b/>
          <w:spacing w:val="3"/>
        </w:rPr>
        <w:lastRenderedPageBreak/>
        <w:t>Naujų</w:t>
      </w:r>
      <w:r w:rsidRPr="00301182">
        <w:rPr>
          <w:b/>
        </w:rPr>
        <w:t xml:space="preserve"> </w:t>
      </w:r>
      <w:r w:rsidRPr="00301182">
        <w:rPr>
          <w:b/>
          <w:spacing w:val="3"/>
        </w:rPr>
        <w:t>ž</w:t>
      </w:r>
      <w:r w:rsidRPr="00301182">
        <w:rPr>
          <w:b/>
        </w:rPr>
        <w:t>emagrindžių MIDI klasės</w:t>
      </w:r>
      <w:r w:rsidRPr="00301182">
        <w:rPr>
          <w:b/>
          <w:spacing w:val="3"/>
        </w:rPr>
        <w:t xml:space="preserve"> </w:t>
      </w:r>
      <w:r w:rsidRPr="00301182">
        <w:rPr>
          <w:b/>
        </w:rPr>
        <w:t xml:space="preserve">miesto tipo autobusų pirkimo, </w:t>
      </w:r>
    </w:p>
    <w:p w14:paraId="4D627292" w14:textId="77777777" w:rsidR="00B160D0" w:rsidRPr="00301182" w:rsidRDefault="00F34EDE" w:rsidP="00F34EDE">
      <w:pPr>
        <w:widowControl w:val="0"/>
        <w:jc w:val="right"/>
        <w:rPr>
          <w:b/>
        </w:rPr>
      </w:pPr>
      <w:r w:rsidRPr="00301182">
        <w:rPr>
          <w:b/>
        </w:rPr>
        <w:t>atviro konkurso būdu vykdant tarptautinį pirkimą, sąlygų</w:t>
      </w:r>
    </w:p>
    <w:p w14:paraId="54D22E8B" w14:textId="77777777" w:rsidR="009F407E" w:rsidRPr="00301182" w:rsidRDefault="009F407E" w:rsidP="00873A32">
      <w:pPr>
        <w:widowControl w:val="0"/>
        <w:jc w:val="right"/>
        <w:rPr>
          <w:b/>
          <w:bCs/>
        </w:rPr>
      </w:pPr>
      <w:r w:rsidRPr="00301182">
        <w:rPr>
          <w:b/>
          <w:bCs/>
        </w:rPr>
        <w:t>7 priedas</w:t>
      </w:r>
    </w:p>
    <w:p w14:paraId="1E506CBB" w14:textId="77777777" w:rsidR="001D35B8" w:rsidRPr="00301182" w:rsidRDefault="001D35B8" w:rsidP="00873A32">
      <w:pPr>
        <w:widowControl w:val="0"/>
        <w:jc w:val="center"/>
        <w:rPr>
          <w:szCs w:val="24"/>
        </w:rPr>
      </w:pPr>
    </w:p>
    <w:p w14:paraId="0E67FA6F" w14:textId="77777777" w:rsidR="001D35B8" w:rsidRPr="00301182" w:rsidRDefault="001D35B8" w:rsidP="00873A32">
      <w:pPr>
        <w:widowControl w:val="0"/>
        <w:rPr>
          <w:rFonts w:eastAsia="Calibri"/>
          <w:color w:val="000000"/>
          <w:szCs w:val="24"/>
        </w:rPr>
      </w:pPr>
      <w:r w:rsidRPr="00301182">
        <w:rPr>
          <w:rFonts w:eastAsia="Calibri"/>
          <w:color w:val="000000"/>
          <w:szCs w:val="24"/>
        </w:rPr>
        <w:t>UAB „Vilniaus viešasis transportas</w:t>
      </w:r>
    </w:p>
    <w:p w14:paraId="45FF2627" w14:textId="77777777" w:rsidR="001D35B8" w:rsidRPr="00301182" w:rsidRDefault="001D35B8" w:rsidP="00873A32">
      <w:pPr>
        <w:widowControl w:val="0"/>
        <w:rPr>
          <w:rFonts w:eastAsia="Calibri"/>
          <w:color w:val="000000"/>
          <w:szCs w:val="24"/>
        </w:rPr>
      </w:pPr>
      <w:r w:rsidRPr="00301182">
        <w:rPr>
          <w:rFonts w:eastAsia="Calibri"/>
          <w:color w:val="000000"/>
          <w:szCs w:val="24"/>
        </w:rPr>
        <w:t>Žolyno g.15, LT-09109 Vilnius</w:t>
      </w:r>
    </w:p>
    <w:p w14:paraId="686777FD" w14:textId="77777777" w:rsidR="001D35B8" w:rsidRPr="00301182" w:rsidRDefault="001D35B8" w:rsidP="00873A32">
      <w:pPr>
        <w:widowControl w:val="0"/>
        <w:jc w:val="center"/>
        <w:rPr>
          <w:b/>
          <w:szCs w:val="24"/>
        </w:rPr>
      </w:pPr>
    </w:p>
    <w:p w14:paraId="64730C3C" w14:textId="77777777" w:rsidR="001D35B8" w:rsidRPr="00301182" w:rsidRDefault="001D35B8" w:rsidP="00873A32">
      <w:pPr>
        <w:widowControl w:val="0"/>
        <w:jc w:val="center"/>
        <w:rPr>
          <w:b/>
          <w:szCs w:val="24"/>
        </w:rPr>
      </w:pPr>
    </w:p>
    <w:p w14:paraId="2CA94625" w14:textId="77777777" w:rsidR="001D35B8" w:rsidRPr="00301182" w:rsidRDefault="001D35B8" w:rsidP="00873A32">
      <w:pPr>
        <w:widowControl w:val="0"/>
        <w:jc w:val="center"/>
        <w:rPr>
          <w:b/>
          <w:szCs w:val="24"/>
        </w:rPr>
      </w:pPr>
      <w:r w:rsidRPr="00301182">
        <w:rPr>
          <w:b/>
          <w:szCs w:val="24"/>
        </w:rPr>
        <w:t xml:space="preserve">SUTARTIES SĄLYGŲ ĮVYKDYMO </w:t>
      </w:r>
      <w:r w:rsidRPr="00301182">
        <w:rPr>
          <w:b/>
          <w:color w:val="000000"/>
          <w:szCs w:val="24"/>
        </w:rPr>
        <w:t>TRANSPORTO PRIEMONIŲ GARANTINIU LAIKOTARPIU</w:t>
      </w:r>
      <w:r w:rsidR="005F17CF" w:rsidRPr="00301182">
        <w:rPr>
          <w:b/>
          <w:color w:val="000000"/>
          <w:szCs w:val="24"/>
        </w:rPr>
        <w:t xml:space="preserve"> </w:t>
      </w:r>
      <w:r w:rsidRPr="00301182">
        <w:rPr>
          <w:b/>
          <w:szCs w:val="24"/>
        </w:rPr>
        <w:t>GARANTIJ</w:t>
      </w:r>
      <w:r w:rsidR="00594076" w:rsidRPr="00301182">
        <w:rPr>
          <w:b/>
          <w:szCs w:val="24"/>
        </w:rPr>
        <w:t xml:space="preserve">OS </w:t>
      </w:r>
      <w:r w:rsidRPr="00301182">
        <w:rPr>
          <w:b/>
          <w:szCs w:val="24"/>
        </w:rPr>
        <w:t>FORMA</w:t>
      </w:r>
    </w:p>
    <w:p w14:paraId="74F4C5F1" w14:textId="77777777" w:rsidR="001D35B8" w:rsidRPr="00301182" w:rsidRDefault="001D35B8" w:rsidP="00873A32">
      <w:pPr>
        <w:widowControl w:val="0"/>
        <w:rPr>
          <w:szCs w:val="24"/>
        </w:rPr>
      </w:pPr>
    </w:p>
    <w:p w14:paraId="6D5A99D8" w14:textId="77777777" w:rsidR="001D35B8" w:rsidRPr="00301182" w:rsidRDefault="001D35B8" w:rsidP="00873A32">
      <w:pPr>
        <w:widowControl w:val="0"/>
        <w:jc w:val="center"/>
        <w:rPr>
          <w:szCs w:val="24"/>
        </w:rPr>
      </w:pPr>
      <w:r w:rsidRPr="00301182">
        <w:rPr>
          <w:szCs w:val="24"/>
        </w:rPr>
        <w:t>20__ m. _____________ ____ d. Nr. ____________</w:t>
      </w:r>
    </w:p>
    <w:p w14:paraId="47CCF7DE" w14:textId="77777777" w:rsidR="001D35B8" w:rsidRPr="00301182" w:rsidRDefault="001D35B8" w:rsidP="00873A32">
      <w:pPr>
        <w:widowControl w:val="0"/>
        <w:jc w:val="center"/>
        <w:rPr>
          <w:szCs w:val="24"/>
        </w:rPr>
      </w:pPr>
      <w:r w:rsidRPr="00301182">
        <w:rPr>
          <w:szCs w:val="24"/>
        </w:rPr>
        <w:t>_________________________</w:t>
      </w:r>
    </w:p>
    <w:p w14:paraId="1D4DD7FE" w14:textId="77777777" w:rsidR="001D35B8" w:rsidRPr="00301182" w:rsidRDefault="001D35B8" w:rsidP="00873A32">
      <w:pPr>
        <w:widowControl w:val="0"/>
        <w:jc w:val="center"/>
        <w:rPr>
          <w:szCs w:val="24"/>
          <w:vertAlign w:val="superscript"/>
        </w:rPr>
      </w:pPr>
      <w:r w:rsidRPr="00301182">
        <w:rPr>
          <w:szCs w:val="24"/>
          <w:vertAlign w:val="superscript"/>
        </w:rPr>
        <w:t>(miesto pavadinimas)</w:t>
      </w:r>
    </w:p>
    <w:p w14:paraId="4E63E4AB" w14:textId="77777777" w:rsidR="001D35B8" w:rsidRPr="00301182" w:rsidRDefault="001D35B8" w:rsidP="00873A32">
      <w:pPr>
        <w:widowControl w:val="0"/>
        <w:rPr>
          <w:szCs w:val="24"/>
        </w:rPr>
      </w:pPr>
    </w:p>
    <w:p w14:paraId="69485334" w14:textId="77777777" w:rsidR="001D35B8" w:rsidRPr="00301182" w:rsidRDefault="001D35B8" w:rsidP="00873A32">
      <w:pPr>
        <w:widowControl w:val="0"/>
        <w:rPr>
          <w:szCs w:val="24"/>
        </w:rPr>
      </w:pPr>
    </w:p>
    <w:p w14:paraId="16ACDEFD" w14:textId="77777777" w:rsidR="001D35B8" w:rsidRPr="00301182" w:rsidRDefault="001D35B8" w:rsidP="00873A32">
      <w:pPr>
        <w:widowControl w:val="0"/>
        <w:rPr>
          <w:szCs w:val="24"/>
        </w:rPr>
      </w:pPr>
      <w:r w:rsidRPr="00301182">
        <w:rPr>
          <w:szCs w:val="24"/>
        </w:rPr>
        <w:t xml:space="preserve">_____________________________ (toliau – Klientas) pranešė, kad laimėjo uždarosios </w:t>
      </w:r>
    </w:p>
    <w:p w14:paraId="00F3555F" w14:textId="77777777" w:rsidR="001D35B8" w:rsidRPr="00301182" w:rsidRDefault="001D35B8" w:rsidP="00873A32">
      <w:pPr>
        <w:widowControl w:val="0"/>
        <w:rPr>
          <w:szCs w:val="24"/>
        </w:rPr>
      </w:pPr>
      <w:r w:rsidRPr="00301182">
        <w:rPr>
          <w:szCs w:val="24"/>
        </w:rPr>
        <w:tab/>
      </w:r>
      <w:r w:rsidRPr="00301182">
        <w:rPr>
          <w:szCs w:val="24"/>
        </w:rPr>
        <w:tab/>
        <w:t>(kliento pavadinimas, adresas)</w:t>
      </w:r>
    </w:p>
    <w:p w14:paraId="121EDF9A" w14:textId="77777777" w:rsidR="001D35B8" w:rsidRPr="00301182" w:rsidRDefault="001D35B8" w:rsidP="00873A32">
      <w:pPr>
        <w:widowControl w:val="0"/>
        <w:rPr>
          <w:szCs w:val="24"/>
        </w:rPr>
      </w:pPr>
      <w:r w:rsidRPr="00301182">
        <w:rPr>
          <w:szCs w:val="24"/>
        </w:rPr>
        <w:t xml:space="preserve">akcinės bendrovės „Vilniaus viešasis transportas“, Žolyno g. 15, Vilnius, (toliau – Garantijos gavėjas) ________________________ viešąjį pirkimą ir 201_ m. __________ d. sudarė viešojo </w:t>
      </w:r>
      <w:r w:rsidRPr="00301182">
        <w:rPr>
          <w:szCs w:val="24"/>
        </w:rPr>
        <w:tab/>
      </w:r>
    </w:p>
    <w:p w14:paraId="4574D25D" w14:textId="77777777" w:rsidR="001D35B8" w:rsidRPr="00301182" w:rsidRDefault="001D35B8" w:rsidP="00873A32">
      <w:pPr>
        <w:widowControl w:val="0"/>
        <w:rPr>
          <w:szCs w:val="24"/>
        </w:rPr>
      </w:pPr>
      <w:r w:rsidRPr="00301182">
        <w:rPr>
          <w:szCs w:val="24"/>
        </w:rPr>
        <w:tab/>
      </w:r>
      <w:r w:rsidRPr="00301182">
        <w:rPr>
          <w:szCs w:val="24"/>
        </w:rPr>
        <w:tab/>
      </w:r>
      <w:r w:rsidRPr="00301182">
        <w:rPr>
          <w:szCs w:val="24"/>
        </w:rPr>
        <w:tab/>
      </w:r>
      <w:r w:rsidRPr="00301182">
        <w:rPr>
          <w:szCs w:val="24"/>
        </w:rPr>
        <w:tab/>
      </w:r>
      <w:r w:rsidRPr="00301182">
        <w:rPr>
          <w:szCs w:val="24"/>
        </w:rPr>
        <w:tab/>
        <w:t>(pirkimo pavadinimas)</w:t>
      </w:r>
    </w:p>
    <w:p w14:paraId="2DB720B3" w14:textId="77777777" w:rsidR="001D35B8" w:rsidRPr="00301182" w:rsidRDefault="001D35B8" w:rsidP="00873A32">
      <w:pPr>
        <w:widowControl w:val="0"/>
        <w:rPr>
          <w:szCs w:val="24"/>
        </w:rPr>
      </w:pPr>
      <w:r w:rsidRPr="00301182">
        <w:rPr>
          <w:szCs w:val="24"/>
        </w:rPr>
        <w:t>pirkimo- pardavimo sutartį Nr. _______ dėl _________________________  (toliau – Sutartis).</w:t>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t>(aprašyti sutarties objektą)</w:t>
      </w:r>
    </w:p>
    <w:p w14:paraId="656E4C31" w14:textId="77777777" w:rsidR="001D35B8" w:rsidRPr="00301182" w:rsidRDefault="001D35B8" w:rsidP="00873A32">
      <w:pPr>
        <w:widowControl w:val="0"/>
        <w:rPr>
          <w:szCs w:val="24"/>
        </w:rPr>
      </w:pPr>
      <w:r w:rsidRPr="00301182">
        <w:rPr>
          <w:szCs w:val="24"/>
        </w:rPr>
        <w:t xml:space="preserve">_____________________________ bankas, atstovaujamas ____________________ filialo, </w:t>
      </w:r>
    </w:p>
    <w:p w14:paraId="536DD37C" w14:textId="77777777" w:rsidR="001D35B8" w:rsidRPr="00301182" w:rsidRDefault="001D35B8" w:rsidP="00873A32">
      <w:pPr>
        <w:widowControl w:val="0"/>
        <w:rPr>
          <w:szCs w:val="24"/>
        </w:rPr>
      </w:pPr>
      <w:r w:rsidRPr="00301182">
        <w:rPr>
          <w:szCs w:val="24"/>
        </w:rPr>
        <w:tab/>
      </w:r>
      <w:r w:rsidRPr="00301182">
        <w:rPr>
          <w:szCs w:val="24"/>
        </w:rPr>
        <w:tab/>
        <w:t>(pavadinimas)</w:t>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t xml:space="preserve">  </w:t>
      </w:r>
      <w:r w:rsidRPr="00301182">
        <w:rPr>
          <w:szCs w:val="24"/>
        </w:rPr>
        <w:tab/>
      </w:r>
      <w:r w:rsidRPr="00301182">
        <w:rPr>
          <w:szCs w:val="24"/>
        </w:rPr>
        <w:tab/>
      </w:r>
      <w:r w:rsidRPr="00301182">
        <w:rPr>
          <w:szCs w:val="24"/>
        </w:rPr>
        <w:tab/>
      </w:r>
      <w:r w:rsidRPr="00301182">
        <w:rPr>
          <w:szCs w:val="24"/>
        </w:rPr>
        <w:tab/>
      </w:r>
      <w:r w:rsidRPr="00301182">
        <w:rPr>
          <w:szCs w:val="24"/>
        </w:rPr>
        <w:tab/>
        <w:t>(banko filialo pavadinimas)</w:t>
      </w:r>
    </w:p>
    <w:p w14:paraId="3757142A" w14:textId="77777777" w:rsidR="001D35B8" w:rsidRPr="00301182" w:rsidRDefault="001D35B8" w:rsidP="00873A32">
      <w:pPr>
        <w:widowControl w:val="0"/>
        <w:rPr>
          <w:szCs w:val="24"/>
        </w:rPr>
      </w:pPr>
      <w:r w:rsidRPr="00301182">
        <w:rPr>
          <w:szCs w:val="24"/>
        </w:rPr>
        <w:t xml:space="preserve">_____________________(toliau – Bankas), šioje garantijoje nustatytomis sąlygomis </w:t>
      </w:r>
    </w:p>
    <w:p w14:paraId="22AD5A1D" w14:textId="77777777" w:rsidR="001D35B8" w:rsidRPr="00301182" w:rsidRDefault="001D35B8" w:rsidP="00873A32">
      <w:pPr>
        <w:widowControl w:val="0"/>
        <w:rPr>
          <w:szCs w:val="24"/>
        </w:rPr>
      </w:pPr>
      <w:r w:rsidRPr="00301182">
        <w:rPr>
          <w:szCs w:val="24"/>
        </w:rPr>
        <w:t xml:space="preserve">        (adresas)</w:t>
      </w:r>
    </w:p>
    <w:p w14:paraId="6F66CF9E" w14:textId="77777777" w:rsidR="001D35B8" w:rsidRPr="00301182" w:rsidRDefault="001D35B8" w:rsidP="00873A32">
      <w:pPr>
        <w:widowControl w:val="0"/>
        <w:rPr>
          <w:szCs w:val="24"/>
        </w:rPr>
      </w:pPr>
      <w:r w:rsidRPr="00301182">
        <w:rPr>
          <w:szCs w:val="24"/>
        </w:rPr>
        <w:t xml:space="preserve">neatšaukiamai įsipareigoja sumokėti Garantijos gavėjui ne daugiau nei ____ (____________) eurų </w:t>
      </w:r>
    </w:p>
    <w:p w14:paraId="5637CC5E" w14:textId="77777777" w:rsidR="001D35B8" w:rsidRPr="00301182" w:rsidRDefault="001D35B8" w:rsidP="00873A32">
      <w:pPr>
        <w:widowControl w:val="0"/>
        <w:rPr>
          <w:szCs w:val="24"/>
        </w:rPr>
      </w:pP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t xml:space="preserve">                  (suma skaičiais ir žodžiais)</w:t>
      </w:r>
    </w:p>
    <w:p w14:paraId="35A8289C" w14:textId="77777777" w:rsidR="001D35B8" w:rsidRPr="00301182" w:rsidRDefault="001D35B8" w:rsidP="00873A32">
      <w:pPr>
        <w:widowControl w:val="0"/>
        <w:jc w:val="both"/>
        <w:rPr>
          <w:szCs w:val="24"/>
        </w:rPr>
      </w:pPr>
      <w:r w:rsidRPr="00301182">
        <w:rPr>
          <w:szCs w:val="24"/>
        </w:rPr>
        <w:t>per 5 darbo dienas, gavęs pirmą raštišką Garantijos gavėjo reikalavimą mokėti (originalą), kuriame nurodytas garantijos Nr. ________________, patvirtinantį, kad Klientas neįvykdė Sutarties sąlygų</w:t>
      </w:r>
      <w:r w:rsidR="00EB7BB0" w:rsidRPr="00301182">
        <w:rPr>
          <w:szCs w:val="24"/>
        </w:rPr>
        <w:t xml:space="preserve">, kaip nurodyta Sutarties sąlygų </w:t>
      </w:r>
      <w:r w:rsidR="005F17CF" w:rsidRPr="00301182">
        <w:rPr>
          <w:szCs w:val="24"/>
        </w:rPr>
        <w:t>10</w:t>
      </w:r>
      <w:r w:rsidR="006B66C4" w:rsidRPr="00301182">
        <w:rPr>
          <w:szCs w:val="24"/>
        </w:rPr>
        <w:t xml:space="preserve"> </w:t>
      </w:r>
      <w:r w:rsidRPr="00301182">
        <w:rPr>
          <w:szCs w:val="24"/>
        </w:rPr>
        <w:t>skyriu</w:t>
      </w:r>
      <w:r w:rsidR="00EB7BB0" w:rsidRPr="00301182">
        <w:rPr>
          <w:szCs w:val="24"/>
        </w:rPr>
        <w:t>je</w:t>
      </w:r>
      <w:r w:rsidRPr="00301182">
        <w:rPr>
          <w:szCs w:val="24"/>
        </w:rPr>
        <w:t>, nurodant, kokios Sutarties sąlygos Transporto priemonių garantiniu laikotarpiu nebuvo įvykdytos. Garantijos gavėjas neprivalo pagrįsti reikalavime nurodyto Sutarties sąlygų Transporto priemonių garantiniu laikotarpiu nevykdymo.</w:t>
      </w:r>
    </w:p>
    <w:p w14:paraId="0F2AC92F" w14:textId="77777777" w:rsidR="001D35B8" w:rsidRPr="00301182" w:rsidRDefault="001D35B8" w:rsidP="00873A32">
      <w:pPr>
        <w:widowControl w:val="0"/>
        <w:jc w:val="both"/>
        <w:rPr>
          <w:szCs w:val="24"/>
        </w:rPr>
      </w:pPr>
      <w:r w:rsidRPr="00301182">
        <w:rPr>
          <w:szCs w:val="24"/>
        </w:rPr>
        <w:t>Šis įsipareigojimas privalomas Bankui ir jo teisių perėmėjams ir patvirtintas Banko antspaudu 20__ m. _______________________ ____ d.</w:t>
      </w:r>
    </w:p>
    <w:p w14:paraId="7774C1C0" w14:textId="77777777" w:rsidR="001D35B8" w:rsidRPr="00301182" w:rsidRDefault="001D35B8" w:rsidP="00873A32">
      <w:pPr>
        <w:widowControl w:val="0"/>
        <w:rPr>
          <w:szCs w:val="24"/>
        </w:rPr>
      </w:pP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t>(garantinio išdavimo data)</w:t>
      </w:r>
    </w:p>
    <w:p w14:paraId="5539CCFF" w14:textId="77777777" w:rsidR="001D35B8" w:rsidRPr="00301182" w:rsidRDefault="001D35B8" w:rsidP="00873A32">
      <w:pPr>
        <w:widowControl w:val="0"/>
        <w:rPr>
          <w:szCs w:val="24"/>
        </w:rPr>
      </w:pPr>
      <w:r w:rsidRPr="00301182">
        <w:rPr>
          <w:szCs w:val="24"/>
        </w:rPr>
        <w:t>Bet kokius raštiškus pranešimus Garantijos gavėjas turi pateikti Bankui kartu su gautu savo banko patvirtinimu, kad parašai yra autentiški.</w:t>
      </w:r>
    </w:p>
    <w:p w14:paraId="257A425B" w14:textId="77777777" w:rsidR="001D35B8" w:rsidRPr="00301182" w:rsidRDefault="001D35B8" w:rsidP="00873A32">
      <w:pPr>
        <w:widowControl w:val="0"/>
        <w:rPr>
          <w:szCs w:val="24"/>
        </w:rPr>
      </w:pPr>
      <w:r w:rsidRPr="00301182">
        <w:rPr>
          <w:szCs w:val="24"/>
        </w:rPr>
        <w:t>Bankas įsipareigoja tik Garantijos gavėjui, todėl ši garantija yra neperleistina ir neįkeistina.</w:t>
      </w:r>
    </w:p>
    <w:p w14:paraId="5E50703A" w14:textId="77777777" w:rsidR="001D35B8" w:rsidRPr="00301182" w:rsidRDefault="001D35B8" w:rsidP="00873A32">
      <w:pPr>
        <w:widowControl w:val="0"/>
        <w:rPr>
          <w:szCs w:val="24"/>
        </w:rPr>
      </w:pPr>
      <w:r w:rsidRPr="00301182">
        <w:rPr>
          <w:szCs w:val="24"/>
        </w:rPr>
        <w:t>Ši garantija galioja iki 20__ m. ________________ ____ d.</w:t>
      </w:r>
    </w:p>
    <w:p w14:paraId="4EEE52BC" w14:textId="77777777" w:rsidR="001D35B8" w:rsidRPr="00301182" w:rsidRDefault="001D35B8" w:rsidP="00873A32">
      <w:pPr>
        <w:widowControl w:val="0"/>
        <w:rPr>
          <w:szCs w:val="24"/>
        </w:rPr>
      </w:pPr>
      <w:r w:rsidRPr="00301182">
        <w:rPr>
          <w:szCs w:val="24"/>
        </w:rPr>
        <w:t>Visi Banko garantiniai įsipareigojimai Garantijos gavėjui pagal šią garantiją baigiasi, jeigu yra kuri nors iš šių sąlygų:</w:t>
      </w:r>
    </w:p>
    <w:p w14:paraId="27E8E531" w14:textId="77777777" w:rsidR="001D35B8" w:rsidRPr="00301182" w:rsidRDefault="001D35B8" w:rsidP="00873A32">
      <w:pPr>
        <w:widowControl w:val="0"/>
        <w:rPr>
          <w:szCs w:val="24"/>
        </w:rPr>
      </w:pPr>
      <w:r w:rsidRPr="00301182">
        <w:rPr>
          <w:szCs w:val="24"/>
        </w:rPr>
        <w:t>1. iki paskutinės garantijos galiojimo dienos imtinai Bankas aukščiau nurodytu adresu nebus gavęs Garantijos gavėjo raštiško reikalavimo mokėti (originalo) ir Garantijos gavėjo banko patvirtinimo, kad parašai yra autentiški;</w:t>
      </w:r>
    </w:p>
    <w:p w14:paraId="2CAD5C0C" w14:textId="77777777" w:rsidR="001D35B8" w:rsidRPr="00301182" w:rsidRDefault="001D35B8" w:rsidP="00873A32">
      <w:pPr>
        <w:widowControl w:val="0"/>
        <w:rPr>
          <w:szCs w:val="24"/>
        </w:rPr>
      </w:pPr>
      <w:r w:rsidRPr="00301182">
        <w:rPr>
          <w:szCs w:val="24"/>
        </w:rPr>
        <w:t>2. Bankui yra grąžinamas garantijos originalas su Garantijos gavėjo prierašu, kad:</w:t>
      </w:r>
    </w:p>
    <w:p w14:paraId="11B10AA2" w14:textId="77777777" w:rsidR="001D35B8" w:rsidRPr="00301182" w:rsidRDefault="001D35B8" w:rsidP="00873A32">
      <w:pPr>
        <w:widowControl w:val="0"/>
        <w:rPr>
          <w:szCs w:val="24"/>
        </w:rPr>
      </w:pPr>
      <w:r w:rsidRPr="00301182">
        <w:rPr>
          <w:szCs w:val="24"/>
        </w:rPr>
        <w:t>2.1. Garantijos gavėjas atsisako savo teisių pagal šią garantiją;</w:t>
      </w:r>
    </w:p>
    <w:p w14:paraId="4FF1AD43" w14:textId="77777777" w:rsidR="001D35B8" w:rsidRPr="00301182" w:rsidRDefault="001D35B8" w:rsidP="00873A32">
      <w:pPr>
        <w:widowControl w:val="0"/>
        <w:rPr>
          <w:szCs w:val="24"/>
        </w:rPr>
      </w:pPr>
      <w:r w:rsidRPr="00301182">
        <w:rPr>
          <w:szCs w:val="24"/>
        </w:rPr>
        <w:t>arba</w:t>
      </w:r>
    </w:p>
    <w:p w14:paraId="0590B6F7" w14:textId="77777777" w:rsidR="001D35B8" w:rsidRPr="00301182" w:rsidRDefault="001D35B8" w:rsidP="00873A32">
      <w:pPr>
        <w:widowControl w:val="0"/>
        <w:rPr>
          <w:szCs w:val="24"/>
        </w:rPr>
      </w:pPr>
      <w:r w:rsidRPr="00301182">
        <w:rPr>
          <w:szCs w:val="24"/>
        </w:rPr>
        <w:t>2.2. Klientas įvykdė šioje garantijoje nurodytus įsipareigojimus;</w:t>
      </w:r>
    </w:p>
    <w:p w14:paraId="1BC7CA1F" w14:textId="77777777" w:rsidR="001D35B8" w:rsidRPr="00301182" w:rsidRDefault="001D35B8" w:rsidP="00873A32">
      <w:pPr>
        <w:widowControl w:val="0"/>
        <w:rPr>
          <w:szCs w:val="24"/>
        </w:rPr>
      </w:pPr>
      <w:r w:rsidRPr="00301182">
        <w:rPr>
          <w:szCs w:val="24"/>
        </w:rPr>
        <w:t>3. Garantijos gavėjas raštu praneša Bankui, kad atsisako savo teisių pagal šią garantiją.</w:t>
      </w:r>
    </w:p>
    <w:p w14:paraId="5AA1B711" w14:textId="77777777" w:rsidR="001D35B8" w:rsidRPr="00301182" w:rsidRDefault="001D35B8" w:rsidP="00873A32">
      <w:pPr>
        <w:widowControl w:val="0"/>
        <w:rPr>
          <w:szCs w:val="24"/>
        </w:rPr>
      </w:pPr>
      <w:r w:rsidRPr="00301182">
        <w:rPr>
          <w:szCs w:val="24"/>
        </w:rPr>
        <w:t>Bet kokie Garantijos gavėjo reikalavimai nebus vykdomi, jeigu jie bus gauti aukščiau nurodytu Banko adresu pasibaigus garantijos galiojimo laikotarpiui.</w:t>
      </w:r>
    </w:p>
    <w:p w14:paraId="08F8DCAC" w14:textId="77777777" w:rsidR="001D35B8" w:rsidRPr="00301182" w:rsidRDefault="001D35B8" w:rsidP="00873A32">
      <w:pPr>
        <w:widowControl w:val="0"/>
        <w:rPr>
          <w:szCs w:val="24"/>
        </w:rPr>
      </w:pPr>
      <w:r w:rsidRPr="00301182">
        <w:rPr>
          <w:szCs w:val="24"/>
        </w:rPr>
        <w:t>Vėlesni Sutarties ar kitų su ja susijusių dokumentų pakeitimai ar papildymai neturės įtakos Banko įsipareigojimų pagal šią garantiją vykdytinumui ir (ar) apimčiai ir neatleis Banko nuo pilnutinio įsipareigojimų pagal šią garantiją vykdymo.</w:t>
      </w:r>
    </w:p>
    <w:p w14:paraId="4E366FA0" w14:textId="77777777" w:rsidR="001D35B8" w:rsidRPr="00301182" w:rsidRDefault="001D35B8" w:rsidP="00873A32">
      <w:pPr>
        <w:widowControl w:val="0"/>
        <w:rPr>
          <w:szCs w:val="24"/>
        </w:rPr>
      </w:pPr>
      <w:r w:rsidRPr="00301182">
        <w:rPr>
          <w:szCs w:val="24"/>
        </w:rPr>
        <w:t>Šiai garantijai taikytina Lietuvos Respublikos teisė. Šalių ginčai sprendžiami Lietuvos Respublikos įstatymų nustatyta tvarka.</w:t>
      </w:r>
    </w:p>
    <w:p w14:paraId="19652F5C" w14:textId="77777777" w:rsidR="001D35B8" w:rsidRPr="00301182" w:rsidRDefault="001D35B8" w:rsidP="00873A32">
      <w:pPr>
        <w:widowControl w:val="0"/>
        <w:rPr>
          <w:szCs w:val="24"/>
        </w:rPr>
      </w:pPr>
      <w:r w:rsidRPr="00301182">
        <w:rPr>
          <w:szCs w:val="24"/>
        </w:rPr>
        <w:t>Ši garantija turi būti grąžinta Bankui pasibaigus galiojimo laikotarpiui arba anksčiau, jei ji taptų nebereikalinga.</w:t>
      </w:r>
    </w:p>
    <w:p w14:paraId="59D694EB" w14:textId="77777777" w:rsidR="001D35B8" w:rsidRPr="00301182" w:rsidRDefault="001D35B8" w:rsidP="00873A32">
      <w:pPr>
        <w:widowControl w:val="0"/>
        <w:rPr>
          <w:szCs w:val="24"/>
        </w:rPr>
      </w:pPr>
    </w:p>
    <w:p w14:paraId="181BD391" w14:textId="77777777" w:rsidR="001D35B8" w:rsidRPr="00301182" w:rsidRDefault="001D35B8" w:rsidP="00873A32">
      <w:pPr>
        <w:widowControl w:val="0"/>
        <w:rPr>
          <w:szCs w:val="24"/>
        </w:rPr>
      </w:pPr>
      <w:r w:rsidRPr="00301182">
        <w:rPr>
          <w:szCs w:val="24"/>
        </w:rPr>
        <w:t>A.V.</w:t>
      </w:r>
      <w:r w:rsidRPr="00301182">
        <w:rPr>
          <w:szCs w:val="24"/>
        </w:rPr>
        <w:tab/>
        <w:t>________________</w:t>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t>____________</w:t>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t>_______________________</w:t>
      </w:r>
    </w:p>
    <w:p w14:paraId="7E900D21" w14:textId="77777777" w:rsidR="001D35B8" w:rsidRPr="00301182" w:rsidRDefault="001D35B8" w:rsidP="00873A32">
      <w:pPr>
        <w:widowControl w:val="0"/>
        <w:rPr>
          <w:szCs w:val="24"/>
          <w:vertAlign w:val="superscript"/>
        </w:rPr>
      </w:pPr>
      <w:r w:rsidRPr="00301182">
        <w:rPr>
          <w:szCs w:val="24"/>
        </w:rPr>
        <w:tab/>
      </w:r>
      <w:r w:rsidRPr="00301182">
        <w:rPr>
          <w:szCs w:val="24"/>
        </w:rPr>
        <w:tab/>
      </w:r>
      <w:r w:rsidRPr="00301182">
        <w:rPr>
          <w:szCs w:val="24"/>
        </w:rPr>
        <w:tab/>
      </w:r>
      <w:r w:rsidRPr="00301182">
        <w:rPr>
          <w:szCs w:val="24"/>
        </w:rPr>
        <w:tab/>
      </w:r>
      <w:r w:rsidRPr="00301182">
        <w:rPr>
          <w:szCs w:val="24"/>
          <w:vertAlign w:val="superscript"/>
        </w:rPr>
        <w:t>(įgalioto asmens pareigos)</w:t>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t>(parašas)</w:t>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t>(vardas ir pavardė)</w:t>
      </w:r>
    </w:p>
    <w:p w14:paraId="7754B8AD" w14:textId="77777777" w:rsidR="001D35B8" w:rsidRPr="00301182" w:rsidRDefault="001D35B8" w:rsidP="00873A32">
      <w:pPr>
        <w:widowControl w:val="0"/>
        <w:jc w:val="right"/>
        <w:rPr>
          <w:szCs w:val="24"/>
        </w:rPr>
      </w:pPr>
    </w:p>
    <w:p w14:paraId="083DB146" w14:textId="77777777" w:rsidR="001D35B8" w:rsidRPr="00301182" w:rsidRDefault="001D35B8" w:rsidP="00873A32">
      <w:pPr>
        <w:widowControl w:val="0"/>
        <w:jc w:val="right"/>
        <w:rPr>
          <w:szCs w:val="24"/>
        </w:rPr>
      </w:pPr>
    </w:p>
    <w:p w14:paraId="41C6779D" w14:textId="77777777" w:rsidR="001D35B8" w:rsidRPr="00301182" w:rsidRDefault="001D35B8" w:rsidP="00873A32">
      <w:pPr>
        <w:widowControl w:val="0"/>
        <w:jc w:val="right"/>
        <w:rPr>
          <w:szCs w:val="24"/>
        </w:rPr>
        <w:sectPr w:rsidR="001D35B8" w:rsidRPr="00301182" w:rsidSect="005727AC">
          <w:pgSz w:w="11907" w:h="16840" w:code="9"/>
          <w:pgMar w:top="1134" w:right="708" w:bottom="1134" w:left="1701" w:header="709" w:footer="851" w:gutter="0"/>
          <w:cols w:space="1296"/>
          <w:docGrid w:linePitch="326"/>
        </w:sectPr>
      </w:pPr>
    </w:p>
    <w:p w14:paraId="75E789D0" w14:textId="77777777" w:rsidR="00F34EDE" w:rsidRPr="00301182" w:rsidRDefault="00F34EDE" w:rsidP="00F34EDE">
      <w:pPr>
        <w:widowControl w:val="0"/>
        <w:jc w:val="right"/>
        <w:rPr>
          <w:b/>
        </w:rPr>
      </w:pPr>
      <w:r w:rsidRPr="00301182">
        <w:rPr>
          <w:b/>
          <w:spacing w:val="3"/>
        </w:rPr>
        <w:lastRenderedPageBreak/>
        <w:t>Naujų</w:t>
      </w:r>
      <w:r w:rsidRPr="00301182">
        <w:rPr>
          <w:b/>
        </w:rPr>
        <w:t xml:space="preserve"> </w:t>
      </w:r>
      <w:r w:rsidRPr="00301182">
        <w:rPr>
          <w:b/>
          <w:spacing w:val="3"/>
        </w:rPr>
        <w:t>ž</w:t>
      </w:r>
      <w:r w:rsidRPr="00301182">
        <w:rPr>
          <w:b/>
        </w:rPr>
        <w:t>emagrindžių MIDI klasės</w:t>
      </w:r>
      <w:r w:rsidRPr="00301182">
        <w:rPr>
          <w:b/>
          <w:spacing w:val="3"/>
        </w:rPr>
        <w:t xml:space="preserve"> </w:t>
      </w:r>
      <w:r w:rsidRPr="00301182">
        <w:rPr>
          <w:b/>
        </w:rPr>
        <w:t xml:space="preserve">miesto tipo autobusų pirkimo, </w:t>
      </w:r>
    </w:p>
    <w:p w14:paraId="4E9EF137" w14:textId="77777777" w:rsidR="00B160D0" w:rsidRPr="00301182" w:rsidRDefault="00F34EDE" w:rsidP="00F34EDE">
      <w:pPr>
        <w:widowControl w:val="0"/>
        <w:jc w:val="right"/>
        <w:rPr>
          <w:b/>
        </w:rPr>
      </w:pPr>
      <w:r w:rsidRPr="00301182">
        <w:rPr>
          <w:b/>
        </w:rPr>
        <w:t>atviro konkurso būdu vykdant tarptautinį pirkimą, sąlygų</w:t>
      </w:r>
    </w:p>
    <w:p w14:paraId="4298A02D" w14:textId="77777777" w:rsidR="009F407E" w:rsidRPr="00301182" w:rsidRDefault="009F407E" w:rsidP="00873A32">
      <w:pPr>
        <w:widowControl w:val="0"/>
        <w:jc w:val="right"/>
        <w:rPr>
          <w:b/>
          <w:bCs/>
        </w:rPr>
      </w:pPr>
      <w:r w:rsidRPr="00301182">
        <w:rPr>
          <w:b/>
          <w:bCs/>
        </w:rPr>
        <w:t>8 priedas</w:t>
      </w:r>
    </w:p>
    <w:p w14:paraId="7445A5FA" w14:textId="77777777" w:rsidR="001D35B8" w:rsidRPr="00301182" w:rsidRDefault="001D35B8" w:rsidP="00873A32">
      <w:pPr>
        <w:widowControl w:val="0"/>
        <w:jc w:val="center"/>
        <w:rPr>
          <w:sz w:val="16"/>
          <w:szCs w:val="16"/>
        </w:rPr>
      </w:pPr>
    </w:p>
    <w:p w14:paraId="2EFD5A89" w14:textId="77777777" w:rsidR="001D35B8" w:rsidRPr="00301182" w:rsidRDefault="001D35B8" w:rsidP="00873A32">
      <w:pPr>
        <w:widowControl w:val="0"/>
        <w:rPr>
          <w:rFonts w:eastAsia="Calibri"/>
          <w:color w:val="000000"/>
          <w:szCs w:val="24"/>
        </w:rPr>
      </w:pPr>
      <w:r w:rsidRPr="00301182">
        <w:rPr>
          <w:rFonts w:eastAsia="Calibri"/>
          <w:color w:val="000000"/>
          <w:szCs w:val="24"/>
        </w:rPr>
        <w:t>UAB „Vilniaus viešasis transportas</w:t>
      </w:r>
    </w:p>
    <w:p w14:paraId="48871734" w14:textId="77777777" w:rsidR="001D35B8" w:rsidRPr="00301182" w:rsidRDefault="001D35B8" w:rsidP="00873A32">
      <w:pPr>
        <w:widowControl w:val="0"/>
        <w:rPr>
          <w:rFonts w:eastAsia="Calibri"/>
          <w:color w:val="000000"/>
          <w:szCs w:val="24"/>
        </w:rPr>
      </w:pPr>
      <w:r w:rsidRPr="00301182">
        <w:rPr>
          <w:rFonts w:eastAsia="Calibri"/>
          <w:color w:val="000000"/>
          <w:szCs w:val="24"/>
        </w:rPr>
        <w:t>Žolyno g.15, LT-09109 Vilnius</w:t>
      </w:r>
    </w:p>
    <w:p w14:paraId="01921324" w14:textId="77777777" w:rsidR="001D35B8" w:rsidRPr="00301182" w:rsidRDefault="001D35B8" w:rsidP="00873A32">
      <w:pPr>
        <w:widowControl w:val="0"/>
        <w:rPr>
          <w:sz w:val="16"/>
          <w:szCs w:val="16"/>
        </w:rPr>
      </w:pPr>
    </w:p>
    <w:p w14:paraId="5BF4F91C" w14:textId="77777777" w:rsidR="001D35B8" w:rsidRPr="00301182" w:rsidRDefault="001D35B8" w:rsidP="00873A32">
      <w:pPr>
        <w:widowControl w:val="0"/>
        <w:jc w:val="center"/>
        <w:rPr>
          <w:b/>
          <w:szCs w:val="24"/>
        </w:rPr>
      </w:pPr>
      <w:r w:rsidRPr="00301182">
        <w:rPr>
          <w:b/>
          <w:szCs w:val="24"/>
        </w:rPr>
        <w:t>PRADINĖS ĮMOKOS GRĄŽINIMO GARANTIJOS FORMA</w:t>
      </w:r>
    </w:p>
    <w:p w14:paraId="60058761" w14:textId="77777777" w:rsidR="001D35B8" w:rsidRPr="00301182" w:rsidRDefault="001D35B8" w:rsidP="00873A32">
      <w:pPr>
        <w:widowControl w:val="0"/>
        <w:jc w:val="center"/>
        <w:rPr>
          <w:b/>
          <w:sz w:val="16"/>
          <w:szCs w:val="16"/>
        </w:rPr>
      </w:pPr>
    </w:p>
    <w:p w14:paraId="4F27823B" w14:textId="77777777" w:rsidR="001D35B8" w:rsidRPr="00301182" w:rsidRDefault="001D35B8" w:rsidP="00873A32">
      <w:pPr>
        <w:widowControl w:val="0"/>
        <w:jc w:val="center"/>
        <w:rPr>
          <w:szCs w:val="24"/>
        </w:rPr>
      </w:pPr>
      <w:r w:rsidRPr="00301182">
        <w:rPr>
          <w:szCs w:val="24"/>
        </w:rPr>
        <w:t>20__ m. _____________ ____ d. Nr. ____________</w:t>
      </w:r>
    </w:p>
    <w:p w14:paraId="39BC0426" w14:textId="77777777" w:rsidR="001D35B8" w:rsidRPr="00301182" w:rsidRDefault="001D35B8" w:rsidP="00873A32">
      <w:pPr>
        <w:widowControl w:val="0"/>
        <w:jc w:val="center"/>
        <w:rPr>
          <w:szCs w:val="24"/>
        </w:rPr>
      </w:pPr>
      <w:r w:rsidRPr="00301182">
        <w:rPr>
          <w:szCs w:val="24"/>
        </w:rPr>
        <w:t>_________________________</w:t>
      </w:r>
    </w:p>
    <w:p w14:paraId="7CF80329" w14:textId="77777777" w:rsidR="001D35B8" w:rsidRPr="00301182" w:rsidRDefault="001D35B8" w:rsidP="00873A32">
      <w:pPr>
        <w:widowControl w:val="0"/>
        <w:jc w:val="center"/>
        <w:rPr>
          <w:i/>
          <w:szCs w:val="24"/>
          <w:vertAlign w:val="superscript"/>
        </w:rPr>
      </w:pPr>
      <w:r w:rsidRPr="00301182">
        <w:rPr>
          <w:i/>
          <w:szCs w:val="24"/>
          <w:vertAlign w:val="superscript"/>
        </w:rPr>
        <w:t>(miesto pavadinimas)</w:t>
      </w:r>
    </w:p>
    <w:p w14:paraId="519E4889" w14:textId="77777777" w:rsidR="001D35B8" w:rsidRPr="00301182" w:rsidRDefault="001D35B8" w:rsidP="00873A32">
      <w:pPr>
        <w:widowControl w:val="0"/>
        <w:rPr>
          <w:sz w:val="16"/>
          <w:szCs w:val="16"/>
        </w:rPr>
      </w:pPr>
    </w:p>
    <w:p w14:paraId="4051875C" w14:textId="77777777" w:rsidR="001D35B8" w:rsidRPr="00301182" w:rsidRDefault="001D35B8" w:rsidP="00873A32">
      <w:pPr>
        <w:widowControl w:val="0"/>
        <w:ind w:firstLine="567"/>
        <w:rPr>
          <w:szCs w:val="24"/>
          <w:vertAlign w:val="superscript"/>
        </w:rPr>
      </w:pPr>
      <w:r w:rsidRPr="00301182">
        <w:rPr>
          <w:szCs w:val="24"/>
        </w:rPr>
        <w:t>_____________________________ (toliau - Klientas) pranešė, kad laimėjo uždarosios</w:t>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i/>
          <w:szCs w:val="24"/>
          <w:vertAlign w:val="superscript"/>
        </w:rPr>
        <w:t>(kliento pavadinimas, adresas)</w:t>
      </w:r>
    </w:p>
    <w:p w14:paraId="12C2BB3A" w14:textId="77777777" w:rsidR="001D35B8" w:rsidRPr="00301182" w:rsidRDefault="001D35B8" w:rsidP="00873A32">
      <w:pPr>
        <w:widowControl w:val="0"/>
        <w:rPr>
          <w:szCs w:val="24"/>
        </w:rPr>
      </w:pPr>
      <w:r w:rsidRPr="00301182">
        <w:rPr>
          <w:szCs w:val="24"/>
        </w:rPr>
        <w:t xml:space="preserve">akcinės bendrovės „Vilniaus viešasis transportas“, Žolyno g. 15, Vilnius, (toliau – Garantijos gavėjas) ________________________ viešąjį pirkimą ir </w:t>
      </w:r>
      <w:r w:rsidRPr="00301182">
        <w:rPr>
          <w:color w:val="000000"/>
          <w:szCs w:val="24"/>
        </w:rPr>
        <w:t xml:space="preserve">20__ m. _________  __d. </w:t>
      </w:r>
      <w:r w:rsidRPr="00301182">
        <w:rPr>
          <w:szCs w:val="24"/>
        </w:rPr>
        <w:t xml:space="preserve">sudarė viešojo </w:t>
      </w:r>
    </w:p>
    <w:p w14:paraId="53955BA3" w14:textId="77777777" w:rsidR="001D35B8" w:rsidRPr="00301182" w:rsidRDefault="001D35B8" w:rsidP="00873A32">
      <w:pPr>
        <w:widowControl w:val="0"/>
        <w:ind w:firstLine="567"/>
        <w:rPr>
          <w:i/>
          <w:szCs w:val="24"/>
          <w:vertAlign w:val="superscript"/>
        </w:rPr>
      </w:pP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t>(pirkimo pavadinimas)</w:t>
      </w:r>
    </w:p>
    <w:p w14:paraId="23E96591" w14:textId="77777777" w:rsidR="001D35B8" w:rsidRPr="00301182" w:rsidRDefault="001D35B8" w:rsidP="00873A32">
      <w:pPr>
        <w:widowControl w:val="0"/>
        <w:rPr>
          <w:szCs w:val="24"/>
        </w:rPr>
      </w:pPr>
      <w:r w:rsidRPr="00301182">
        <w:rPr>
          <w:szCs w:val="24"/>
        </w:rPr>
        <w:t>pirkimo-pardavimo sutartį Nr. _______dėl ___________________________ (toliau – Sutartis).</w:t>
      </w:r>
    </w:p>
    <w:p w14:paraId="4BEA2DFD" w14:textId="77777777" w:rsidR="001D35B8" w:rsidRPr="00301182" w:rsidRDefault="001D35B8" w:rsidP="00873A32">
      <w:pPr>
        <w:widowControl w:val="0"/>
        <w:ind w:firstLine="567"/>
        <w:rPr>
          <w:i/>
          <w:szCs w:val="24"/>
          <w:vertAlign w:val="superscript"/>
        </w:rPr>
      </w:pP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t xml:space="preserve">          </w:t>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t>(aprašyti sutarties objektą)</w:t>
      </w:r>
    </w:p>
    <w:p w14:paraId="71F3133B" w14:textId="77777777" w:rsidR="001D35B8" w:rsidRPr="00301182" w:rsidRDefault="001D35B8" w:rsidP="00873A32">
      <w:pPr>
        <w:widowControl w:val="0"/>
        <w:ind w:firstLine="720"/>
        <w:rPr>
          <w:color w:val="000000"/>
          <w:szCs w:val="24"/>
        </w:rPr>
      </w:pPr>
      <w:r w:rsidRPr="00301182">
        <w:rPr>
          <w:color w:val="000000"/>
          <w:szCs w:val="24"/>
        </w:rPr>
        <w:t xml:space="preserve">Pagal Sutarties sąlygas Garantijos gavėjas _____(__________________) eurų pradinę </w:t>
      </w:r>
    </w:p>
    <w:p w14:paraId="1535B3D9" w14:textId="77777777" w:rsidR="001D35B8" w:rsidRPr="00301182" w:rsidRDefault="001D35B8" w:rsidP="00873A32">
      <w:pPr>
        <w:widowControl w:val="0"/>
        <w:rPr>
          <w:color w:val="000000"/>
          <w:szCs w:val="24"/>
          <w:vertAlign w:val="superscript"/>
        </w:rPr>
      </w:pP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t xml:space="preserve">  </w:t>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t>(suma skaičiais ir žodžiais)</w:t>
      </w:r>
    </w:p>
    <w:p w14:paraId="48415796" w14:textId="77777777" w:rsidR="001D35B8" w:rsidRPr="00301182" w:rsidRDefault="001D35B8" w:rsidP="00873A32">
      <w:pPr>
        <w:widowControl w:val="0"/>
        <w:rPr>
          <w:color w:val="000000"/>
          <w:szCs w:val="24"/>
        </w:rPr>
      </w:pPr>
      <w:r w:rsidRPr="00301182">
        <w:rPr>
          <w:color w:val="000000"/>
          <w:szCs w:val="24"/>
        </w:rPr>
        <w:t>įmoką Klientui sumokės tik gavęs pradinės įmokos grąžinimo užtikrinimą (garantiją).</w:t>
      </w:r>
    </w:p>
    <w:p w14:paraId="0DC9E179" w14:textId="77777777" w:rsidR="001D35B8" w:rsidRPr="00301182" w:rsidRDefault="001D35B8" w:rsidP="00873A32">
      <w:pPr>
        <w:widowControl w:val="0"/>
        <w:ind w:firstLine="720"/>
        <w:rPr>
          <w:color w:val="000000"/>
          <w:sz w:val="16"/>
          <w:szCs w:val="16"/>
        </w:rPr>
      </w:pPr>
    </w:p>
    <w:p w14:paraId="14DB997B" w14:textId="77777777" w:rsidR="001D35B8" w:rsidRPr="00301182" w:rsidRDefault="001D35B8" w:rsidP="00873A32">
      <w:pPr>
        <w:widowControl w:val="0"/>
        <w:ind w:firstLine="720"/>
        <w:rPr>
          <w:color w:val="000000"/>
          <w:szCs w:val="24"/>
        </w:rPr>
      </w:pPr>
      <w:r w:rsidRPr="00301182">
        <w:rPr>
          <w:color w:val="000000"/>
          <w:szCs w:val="24"/>
        </w:rPr>
        <w:t xml:space="preserve">____________________________ bankas, atstovaujamas ____________________ filialo, </w:t>
      </w:r>
    </w:p>
    <w:p w14:paraId="479BB1D7" w14:textId="77777777" w:rsidR="001D35B8" w:rsidRPr="00301182" w:rsidRDefault="001D35B8" w:rsidP="00873A32">
      <w:pPr>
        <w:widowControl w:val="0"/>
        <w:rPr>
          <w:i/>
          <w:iCs/>
          <w:color w:val="000000"/>
          <w:szCs w:val="24"/>
          <w:vertAlign w:val="superscript"/>
        </w:rPr>
      </w:pP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vertAlign w:val="superscript"/>
        </w:rPr>
        <w:tab/>
      </w:r>
      <w:r w:rsidRPr="00301182">
        <w:rPr>
          <w:color w:val="000000"/>
          <w:szCs w:val="24"/>
          <w:vertAlign w:val="superscript"/>
        </w:rPr>
        <w:tab/>
      </w:r>
      <w:r w:rsidRPr="00301182">
        <w:rPr>
          <w:color w:val="000000"/>
          <w:szCs w:val="24"/>
          <w:vertAlign w:val="superscript"/>
        </w:rPr>
        <w:tab/>
      </w:r>
      <w:r w:rsidRPr="00301182">
        <w:rPr>
          <w:color w:val="000000"/>
          <w:szCs w:val="24"/>
          <w:vertAlign w:val="superscript"/>
        </w:rPr>
        <w:tab/>
      </w:r>
      <w:r w:rsidRPr="00301182">
        <w:rPr>
          <w:i/>
          <w:iCs/>
          <w:color w:val="000000"/>
          <w:szCs w:val="24"/>
          <w:vertAlign w:val="superscript"/>
        </w:rPr>
        <w:t>(pavadinimas)</w:t>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r>
      <w:r w:rsidRPr="00301182">
        <w:rPr>
          <w:i/>
          <w:iCs/>
          <w:color w:val="000000"/>
          <w:szCs w:val="24"/>
          <w:vertAlign w:val="superscript"/>
        </w:rPr>
        <w:tab/>
        <w:t>(banko filialo pavadinimas)</w:t>
      </w:r>
    </w:p>
    <w:p w14:paraId="3B025AC0" w14:textId="77777777" w:rsidR="001D35B8" w:rsidRPr="00301182" w:rsidRDefault="001D35B8" w:rsidP="00873A32">
      <w:pPr>
        <w:widowControl w:val="0"/>
        <w:rPr>
          <w:color w:val="000000"/>
          <w:szCs w:val="24"/>
        </w:rPr>
      </w:pPr>
      <w:r w:rsidRPr="00301182">
        <w:rPr>
          <w:color w:val="000000"/>
          <w:szCs w:val="24"/>
        </w:rPr>
        <w:t xml:space="preserve">___________________ (toliau – Bankas), šioje garantijoje nustatytomis sąlygomis neatšaukiamai </w:t>
      </w:r>
    </w:p>
    <w:p w14:paraId="646042D4" w14:textId="77777777" w:rsidR="001D35B8" w:rsidRPr="00301182" w:rsidRDefault="001D35B8" w:rsidP="00873A32">
      <w:pPr>
        <w:widowControl w:val="0"/>
        <w:rPr>
          <w:i/>
          <w:iCs/>
          <w:color w:val="000000"/>
          <w:szCs w:val="24"/>
          <w:vertAlign w:val="superscript"/>
        </w:rPr>
      </w:pPr>
      <w:r w:rsidRPr="00301182">
        <w:rPr>
          <w:i/>
          <w:iCs/>
          <w:color w:val="000000"/>
          <w:szCs w:val="24"/>
          <w:vertAlign w:val="superscript"/>
        </w:rPr>
        <w:t xml:space="preserve">              (adresas)</w:t>
      </w:r>
    </w:p>
    <w:p w14:paraId="5BF09901" w14:textId="77777777" w:rsidR="001D35B8" w:rsidRPr="00301182" w:rsidRDefault="001D35B8" w:rsidP="00873A32">
      <w:pPr>
        <w:widowControl w:val="0"/>
        <w:rPr>
          <w:color w:val="000000"/>
          <w:szCs w:val="24"/>
        </w:rPr>
      </w:pPr>
      <w:r w:rsidRPr="00301182">
        <w:rPr>
          <w:color w:val="000000"/>
          <w:szCs w:val="24"/>
        </w:rPr>
        <w:t>įsipareigoja sumokėti Garantijos gavėjui ne daugiau nei  ______ (_____________________) eurų</w:t>
      </w:r>
    </w:p>
    <w:p w14:paraId="382A9AF9" w14:textId="77777777" w:rsidR="001D35B8" w:rsidRPr="00301182" w:rsidRDefault="001D35B8" w:rsidP="00873A32">
      <w:pPr>
        <w:widowControl w:val="0"/>
        <w:rPr>
          <w:color w:val="000000"/>
          <w:szCs w:val="24"/>
          <w:vertAlign w:val="superscript"/>
        </w:rPr>
      </w:pP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color w:val="000000"/>
          <w:szCs w:val="24"/>
        </w:rPr>
        <w:tab/>
      </w:r>
      <w:r w:rsidRPr="00301182">
        <w:rPr>
          <w:i/>
          <w:iCs/>
          <w:color w:val="000000"/>
          <w:szCs w:val="24"/>
          <w:vertAlign w:val="superscript"/>
        </w:rPr>
        <w:t>(suma skaičiais ir žodžiais)</w:t>
      </w:r>
    </w:p>
    <w:p w14:paraId="5588139A" w14:textId="77777777" w:rsidR="001D35B8" w:rsidRPr="00301182" w:rsidRDefault="001D35B8" w:rsidP="00873A32">
      <w:pPr>
        <w:widowControl w:val="0"/>
        <w:spacing w:line="276" w:lineRule="auto"/>
        <w:rPr>
          <w:color w:val="000000"/>
        </w:rPr>
      </w:pPr>
      <w:r w:rsidRPr="00301182">
        <w:rPr>
          <w:color w:val="000000"/>
        </w:rPr>
        <w:t xml:space="preserve">per 5 darbo dienas, gavęs pirmą raštišką Garantijos gavėjo reikalavimą mokėti (originalą), kuriame nurodytas garantijos Nr. ______________, patvirtinantį, kad Klientas nepateikė (ar nesuteikė) </w:t>
      </w:r>
    </w:p>
    <w:p w14:paraId="6064F048" w14:textId="77777777" w:rsidR="001D35B8" w:rsidRPr="00301182" w:rsidRDefault="001D35B8" w:rsidP="00873A32">
      <w:pPr>
        <w:widowControl w:val="0"/>
        <w:spacing w:line="276" w:lineRule="auto"/>
        <w:rPr>
          <w:color w:val="000000"/>
        </w:rPr>
      </w:pPr>
      <w:r w:rsidRPr="00301182">
        <w:rPr>
          <w:color w:val="000000"/>
        </w:rPr>
        <w:t xml:space="preserve">_______________________________________ ir negrąžino iš Garantijos gavėjo gautos pradinės </w:t>
      </w:r>
    </w:p>
    <w:p w14:paraId="1B62E53B" w14:textId="77777777" w:rsidR="001D35B8" w:rsidRPr="00301182" w:rsidRDefault="001D35B8" w:rsidP="00873A32">
      <w:pPr>
        <w:widowControl w:val="0"/>
        <w:rPr>
          <w:color w:val="000000"/>
          <w:vertAlign w:val="superscript"/>
        </w:rPr>
      </w:pPr>
      <w:r w:rsidRPr="00301182">
        <w:rPr>
          <w:i/>
          <w:iCs/>
          <w:color w:val="000000"/>
          <w:vertAlign w:val="superscript"/>
        </w:rPr>
        <w:t xml:space="preserve">                (prekių, paslaugų ar darbų  pavadinimas)</w:t>
      </w:r>
    </w:p>
    <w:p w14:paraId="3C00D190" w14:textId="77777777" w:rsidR="001D35B8" w:rsidRPr="00301182" w:rsidRDefault="001D35B8" w:rsidP="00873A32">
      <w:pPr>
        <w:widowControl w:val="0"/>
        <w:spacing w:line="276" w:lineRule="auto"/>
        <w:rPr>
          <w:color w:val="000000"/>
        </w:rPr>
      </w:pPr>
      <w:r w:rsidRPr="00301182">
        <w:rPr>
          <w:color w:val="000000"/>
        </w:rPr>
        <w:t>įmokos pagal 20__ m. _________  __d. sutartį Nr. ________. Garantijos gavėjas neprivalo pagrįsti reikalavimo.</w:t>
      </w:r>
    </w:p>
    <w:p w14:paraId="067465F2" w14:textId="77777777" w:rsidR="001D35B8" w:rsidRPr="00301182" w:rsidRDefault="001D35B8" w:rsidP="00873A32">
      <w:pPr>
        <w:pStyle w:val="Pagrindiniotekstotrauka2"/>
        <w:widowControl w:val="0"/>
        <w:spacing w:before="60" w:line="276" w:lineRule="auto"/>
        <w:rPr>
          <w:color w:val="000000"/>
          <w:sz w:val="20"/>
          <w:szCs w:val="20"/>
        </w:rPr>
      </w:pPr>
      <w:r w:rsidRPr="00301182">
        <w:rPr>
          <w:color w:val="000000"/>
          <w:sz w:val="20"/>
          <w:szCs w:val="20"/>
        </w:rPr>
        <w:t>Bet kokius raštiškus pranešimus Garantijos gavėjas turi pateikti Bankui kartu su gautu savo banko patvirtinimu, kad parašai yra autentiški.</w:t>
      </w:r>
    </w:p>
    <w:p w14:paraId="3A77A638" w14:textId="77777777" w:rsidR="001D35B8" w:rsidRPr="00301182" w:rsidRDefault="001D35B8" w:rsidP="00873A32">
      <w:pPr>
        <w:widowControl w:val="0"/>
        <w:spacing w:before="60" w:line="276" w:lineRule="auto"/>
        <w:ind w:firstLine="567"/>
        <w:rPr>
          <w:color w:val="000000"/>
        </w:rPr>
      </w:pPr>
      <w:r w:rsidRPr="00301182">
        <w:rPr>
          <w:color w:val="000000"/>
        </w:rPr>
        <w:t>Pagal šią garantiją reikalavimas mokėti negali būti pateiktas anksčiau nei visa pradinės įmokos sumą, su nuoroda į šią garantiją Nr._________, Garantijos gavėjo nebus pervesta į Kliento sąskaitą Nr.________________   _____________________________ banke.</w:t>
      </w:r>
    </w:p>
    <w:p w14:paraId="1B3079C1" w14:textId="77777777" w:rsidR="001D35B8" w:rsidRPr="00301182" w:rsidRDefault="001D35B8" w:rsidP="00873A32">
      <w:pPr>
        <w:widowControl w:val="0"/>
        <w:ind w:firstLine="567"/>
        <w:rPr>
          <w:sz w:val="16"/>
          <w:szCs w:val="16"/>
        </w:rPr>
      </w:pPr>
    </w:p>
    <w:p w14:paraId="2DBB9890" w14:textId="77777777" w:rsidR="001D35B8" w:rsidRPr="00301182" w:rsidRDefault="001D35B8" w:rsidP="00873A32">
      <w:pPr>
        <w:widowControl w:val="0"/>
        <w:ind w:firstLine="567"/>
      </w:pPr>
      <w:r w:rsidRPr="00301182">
        <w:t>Šis įsipareigojimas privalomas Bankui ir jo teisių perėmėjams ir patvirtintas Banko antspaudu 20__ m. _______________________ ____ d.</w:t>
      </w:r>
    </w:p>
    <w:p w14:paraId="10D88FAD" w14:textId="77777777" w:rsidR="001D35B8" w:rsidRPr="00301182" w:rsidRDefault="001D35B8" w:rsidP="00873A32">
      <w:pPr>
        <w:widowControl w:val="0"/>
        <w:ind w:firstLine="567"/>
        <w:rPr>
          <w:i/>
          <w:vertAlign w:val="superscript"/>
        </w:rPr>
      </w:pPr>
      <w:r w:rsidRPr="00301182">
        <w:rPr>
          <w:i/>
          <w:vertAlign w:val="superscript"/>
        </w:rPr>
        <w:tab/>
      </w:r>
      <w:r w:rsidRPr="00301182">
        <w:rPr>
          <w:i/>
          <w:vertAlign w:val="superscript"/>
        </w:rPr>
        <w:tab/>
      </w:r>
      <w:r w:rsidRPr="00301182">
        <w:rPr>
          <w:i/>
          <w:vertAlign w:val="superscript"/>
        </w:rPr>
        <w:tab/>
      </w:r>
      <w:r w:rsidRPr="00301182">
        <w:rPr>
          <w:i/>
          <w:vertAlign w:val="superscript"/>
        </w:rPr>
        <w:tab/>
      </w:r>
      <w:r w:rsidRPr="00301182">
        <w:rPr>
          <w:i/>
          <w:vertAlign w:val="superscript"/>
        </w:rPr>
        <w:tab/>
      </w:r>
      <w:r w:rsidRPr="00301182">
        <w:rPr>
          <w:i/>
          <w:vertAlign w:val="superscript"/>
        </w:rPr>
        <w:tab/>
      </w:r>
      <w:r w:rsidRPr="00301182">
        <w:rPr>
          <w:i/>
          <w:vertAlign w:val="superscript"/>
        </w:rPr>
        <w:tab/>
      </w:r>
      <w:r w:rsidRPr="00301182">
        <w:rPr>
          <w:i/>
          <w:vertAlign w:val="superscript"/>
        </w:rPr>
        <w:tab/>
      </w:r>
      <w:r w:rsidRPr="00301182">
        <w:rPr>
          <w:i/>
          <w:vertAlign w:val="superscript"/>
        </w:rPr>
        <w:tab/>
      </w:r>
      <w:r w:rsidRPr="00301182">
        <w:rPr>
          <w:i/>
          <w:vertAlign w:val="superscript"/>
        </w:rPr>
        <w:tab/>
      </w:r>
      <w:r w:rsidRPr="00301182">
        <w:rPr>
          <w:i/>
          <w:vertAlign w:val="superscript"/>
        </w:rPr>
        <w:tab/>
      </w:r>
      <w:r w:rsidRPr="00301182">
        <w:rPr>
          <w:i/>
          <w:vertAlign w:val="superscript"/>
        </w:rPr>
        <w:tab/>
      </w:r>
      <w:r w:rsidRPr="00301182">
        <w:rPr>
          <w:i/>
          <w:vertAlign w:val="superscript"/>
        </w:rPr>
        <w:tab/>
      </w:r>
      <w:r w:rsidRPr="00301182">
        <w:rPr>
          <w:i/>
          <w:vertAlign w:val="superscript"/>
        </w:rPr>
        <w:tab/>
        <w:t>(garantinio išdavimo data)</w:t>
      </w:r>
    </w:p>
    <w:p w14:paraId="5F0C9EA3" w14:textId="77777777" w:rsidR="001D35B8" w:rsidRPr="00301182" w:rsidRDefault="001D35B8" w:rsidP="00873A32">
      <w:pPr>
        <w:widowControl w:val="0"/>
        <w:ind w:firstLine="567"/>
      </w:pPr>
      <w:r w:rsidRPr="00301182">
        <w:t>Bet kokius raštiškus pranešimus Garantijos gavėjas turi pateikti Bankui kartu su gautu savo banko patvirtinimu, kad parašai yra autentiški.</w:t>
      </w:r>
    </w:p>
    <w:p w14:paraId="022EB54D" w14:textId="77777777" w:rsidR="001D35B8" w:rsidRPr="00301182" w:rsidRDefault="001D35B8" w:rsidP="00873A32">
      <w:pPr>
        <w:widowControl w:val="0"/>
        <w:ind w:firstLine="567"/>
      </w:pPr>
      <w:r w:rsidRPr="00301182">
        <w:t>Bankas įsipareigoja tik Garantijos gavėjui, todėl ši garantija yra neperleistina ir neįkeistina.</w:t>
      </w:r>
    </w:p>
    <w:p w14:paraId="54EDF588" w14:textId="77777777" w:rsidR="001D35B8" w:rsidRPr="00301182" w:rsidRDefault="001D35B8" w:rsidP="00873A32">
      <w:pPr>
        <w:widowControl w:val="0"/>
        <w:ind w:firstLine="567"/>
      </w:pPr>
      <w:r w:rsidRPr="00301182">
        <w:t xml:space="preserve">Ši garantija galioja iki </w:t>
      </w:r>
      <w:r w:rsidRPr="00301182">
        <w:rPr>
          <w:b/>
        </w:rPr>
        <w:t>20__ m. ________________ ____ d.</w:t>
      </w:r>
    </w:p>
    <w:p w14:paraId="47F142D7" w14:textId="77777777" w:rsidR="001D35B8" w:rsidRPr="00301182" w:rsidRDefault="001D35B8" w:rsidP="00873A32">
      <w:pPr>
        <w:widowControl w:val="0"/>
        <w:ind w:firstLine="567"/>
      </w:pPr>
      <w:r w:rsidRPr="00301182">
        <w:t>Visi Banko garantiniai įsipareigojimai Garantijos gavėjui pagal šią garantiją baigiasi, jeigu yra kuri nors iš šių sąlygų:</w:t>
      </w:r>
    </w:p>
    <w:p w14:paraId="0D9E1A2F" w14:textId="77777777" w:rsidR="001D35B8" w:rsidRPr="00301182" w:rsidRDefault="001D35B8" w:rsidP="00873A32">
      <w:pPr>
        <w:widowControl w:val="0"/>
        <w:ind w:firstLine="567"/>
      </w:pPr>
      <w:r w:rsidRPr="00301182">
        <w:t>1. iki paskutinės garantijos galiojimo dienos imtinai Bankas aukščiau nurodytu adresu nebus gavęs Garantijos gavėjo raštiško reikalavimo mokėti (originalo) ir Garantijos gavėjo banko patvirtinimo, kad parašai yra autentiški;</w:t>
      </w:r>
    </w:p>
    <w:p w14:paraId="055F3C05" w14:textId="77777777" w:rsidR="001D35B8" w:rsidRPr="00301182" w:rsidRDefault="001D35B8" w:rsidP="00873A32">
      <w:pPr>
        <w:widowControl w:val="0"/>
        <w:ind w:firstLine="567"/>
      </w:pPr>
      <w:r w:rsidRPr="00301182">
        <w:t>2. Bankui yra grąžinamas garantijos originalas su Garantijos gavėjo prierašu, kad:</w:t>
      </w:r>
    </w:p>
    <w:p w14:paraId="318E2F1C" w14:textId="77777777" w:rsidR="001D35B8" w:rsidRPr="00301182" w:rsidRDefault="001D35B8" w:rsidP="00873A32">
      <w:pPr>
        <w:widowControl w:val="0"/>
        <w:ind w:firstLine="567"/>
      </w:pPr>
      <w:r w:rsidRPr="00301182">
        <w:t>2.1. Garantijos gavėjas atsisako savo teisių pagal šią garantiją;</w:t>
      </w:r>
    </w:p>
    <w:p w14:paraId="36B20DDA" w14:textId="77777777" w:rsidR="001D35B8" w:rsidRPr="00301182" w:rsidRDefault="001D35B8" w:rsidP="00873A32">
      <w:pPr>
        <w:widowControl w:val="0"/>
        <w:ind w:firstLine="567"/>
      </w:pPr>
      <w:r w:rsidRPr="00301182">
        <w:t>arba</w:t>
      </w:r>
    </w:p>
    <w:p w14:paraId="67CA4560" w14:textId="77777777" w:rsidR="001D35B8" w:rsidRPr="00301182" w:rsidRDefault="001D35B8" w:rsidP="00873A32">
      <w:pPr>
        <w:widowControl w:val="0"/>
        <w:ind w:firstLine="567"/>
      </w:pPr>
      <w:r w:rsidRPr="00301182">
        <w:t>2.2. Klientas įvykdė šioje garantijoje nurodytus įsipareigojimus;</w:t>
      </w:r>
    </w:p>
    <w:p w14:paraId="55D46444" w14:textId="77777777" w:rsidR="001D35B8" w:rsidRPr="00301182" w:rsidRDefault="001D35B8" w:rsidP="00873A32">
      <w:pPr>
        <w:widowControl w:val="0"/>
        <w:ind w:firstLine="567"/>
      </w:pPr>
      <w:r w:rsidRPr="00301182">
        <w:t>3. Garantijos gavėjas raštu praneša Bankui, kad atsisako savo teisių pagal šią garantiją.</w:t>
      </w:r>
    </w:p>
    <w:p w14:paraId="50177039" w14:textId="77777777" w:rsidR="001D35B8" w:rsidRPr="00301182" w:rsidRDefault="001D35B8" w:rsidP="00873A32">
      <w:pPr>
        <w:widowControl w:val="0"/>
        <w:ind w:firstLine="567"/>
      </w:pPr>
      <w:r w:rsidRPr="00301182">
        <w:t>Bet kokie Garantijos gavėjo reikalavimai nebus vykdomi, jeigu jie bus gauti aukščiau nurodytu Banko adresu pasibaigus garantijos galiojimo laikotarpiui.</w:t>
      </w:r>
    </w:p>
    <w:p w14:paraId="2E392DA6" w14:textId="77777777" w:rsidR="001D35B8" w:rsidRPr="00301182" w:rsidRDefault="001D35B8" w:rsidP="00873A32">
      <w:pPr>
        <w:widowControl w:val="0"/>
        <w:ind w:firstLine="567"/>
      </w:pPr>
      <w:r w:rsidRPr="00301182">
        <w:t>Vėlesni Sutarties ar kitų su ja susijusių dokumentų pakeitimai ar papildymai neturės įtakos Banko įsipareigojimų pagal šią garantiją vykdytinumui ir (ar) apimčiai ir neatleis Banko nuo pilnutinio įsipareigojimų pagal šią garantiją vykdymo.</w:t>
      </w:r>
    </w:p>
    <w:p w14:paraId="62990535" w14:textId="77777777" w:rsidR="001D35B8" w:rsidRPr="00301182" w:rsidRDefault="001D35B8" w:rsidP="00873A32">
      <w:pPr>
        <w:widowControl w:val="0"/>
        <w:ind w:firstLine="567"/>
      </w:pPr>
      <w:r w:rsidRPr="00301182">
        <w:t>Šiai garantijai taikytina Lietuvos Respublikos teisė. Šalių ginčai sprendžiami Lietuvos Respublikos įstatymų nustatyta tvarka.</w:t>
      </w:r>
    </w:p>
    <w:p w14:paraId="23699C2C" w14:textId="77777777" w:rsidR="001D35B8" w:rsidRPr="00301182" w:rsidRDefault="001D35B8" w:rsidP="00873A32">
      <w:pPr>
        <w:widowControl w:val="0"/>
        <w:ind w:firstLine="567"/>
      </w:pPr>
      <w:r w:rsidRPr="00301182">
        <w:t>Ši garantija turi būti grąžinta Bankui pasibaigus galiojimo laikotarpiui arba anksčiau, jei ji taptų nebereikalinga.</w:t>
      </w:r>
    </w:p>
    <w:p w14:paraId="2598F643" w14:textId="77777777" w:rsidR="001D35B8" w:rsidRPr="00301182" w:rsidRDefault="001D35B8" w:rsidP="00873A32">
      <w:pPr>
        <w:widowControl w:val="0"/>
        <w:rPr>
          <w:szCs w:val="24"/>
        </w:rPr>
      </w:pPr>
      <w:r w:rsidRPr="00301182">
        <w:rPr>
          <w:szCs w:val="24"/>
        </w:rPr>
        <w:t>A.V.</w:t>
      </w:r>
      <w:r w:rsidRPr="00301182">
        <w:rPr>
          <w:szCs w:val="24"/>
        </w:rPr>
        <w:tab/>
        <w:t>________________</w:t>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t>____________</w:t>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r>
      <w:r w:rsidRPr="00301182">
        <w:rPr>
          <w:szCs w:val="24"/>
        </w:rPr>
        <w:tab/>
        <w:t>_______________________</w:t>
      </w:r>
    </w:p>
    <w:p w14:paraId="782C3D9B" w14:textId="77777777" w:rsidR="00A839BE" w:rsidRDefault="001D35B8" w:rsidP="00873A32">
      <w:pPr>
        <w:widowControl w:val="0"/>
        <w:rPr>
          <w:i/>
          <w:szCs w:val="24"/>
          <w:vertAlign w:val="superscript"/>
        </w:rPr>
      </w:pPr>
      <w:r w:rsidRPr="00301182">
        <w:rPr>
          <w:szCs w:val="24"/>
          <w:vertAlign w:val="superscript"/>
        </w:rPr>
        <w:tab/>
      </w:r>
      <w:r w:rsidRPr="00301182">
        <w:rPr>
          <w:szCs w:val="24"/>
          <w:vertAlign w:val="superscript"/>
        </w:rPr>
        <w:tab/>
      </w:r>
      <w:r w:rsidRPr="00301182">
        <w:rPr>
          <w:szCs w:val="24"/>
          <w:vertAlign w:val="superscript"/>
        </w:rPr>
        <w:tab/>
      </w:r>
      <w:r w:rsidRPr="00301182">
        <w:rPr>
          <w:szCs w:val="24"/>
          <w:vertAlign w:val="superscript"/>
        </w:rPr>
        <w:tab/>
      </w:r>
      <w:r w:rsidRPr="00301182">
        <w:rPr>
          <w:i/>
          <w:szCs w:val="24"/>
          <w:vertAlign w:val="superscript"/>
        </w:rPr>
        <w:t>(įgalioto asmens pareigos)</w:t>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t>(parašas)</w:t>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r>
      <w:r w:rsidRPr="00301182">
        <w:rPr>
          <w:i/>
          <w:szCs w:val="24"/>
          <w:vertAlign w:val="superscript"/>
        </w:rPr>
        <w:tab/>
        <w:t>(vardas ir pavardė)</w:t>
      </w:r>
    </w:p>
    <w:p w14:paraId="5E24F04C" w14:textId="77777777" w:rsidR="009D5BE4" w:rsidRPr="00B0075E" w:rsidRDefault="009D5BE4" w:rsidP="009D5BE4">
      <w:pPr>
        <w:widowControl w:val="0"/>
        <w:jc w:val="right"/>
        <w:rPr>
          <w:b/>
          <w:szCs w:val="18"/>
        </w:rPr>
      </w:pPr>
      <w:r w:rsidRPr="00B0075E">
        <w:rPr>
          <w:b/>
          <w:spacing w:val="3"/>
          <w:szCs w:val="18"/>
        </w:rPr>
        <w:lastRenderedPageBreak/>
        <w:t>Naujų</w:t>
      </w:r>
      <w:r w:rsidRPr="00B0075E">
        <w:rPr>
          <w:b/>
          <w:szCs w:val="18"/>
        </w:rPr>
        <w:t xml:space="preserve"> </w:t>
      </w:r>
      <w:r w:rsidRPr="00B0075E">
        <w:rPr>
          <w:b/>
          <w:spacing w:val="3"/>
          <w:szCs w:val="18"/>
        </w:rPr>
        <w:t>ž</w:t>
      </w:r>
      <w:r w:rsidRPr="00B0075E">
        <w:rPr>
          <w:b/>
          <w:szCs w:val="18"/>
        </w:rPr>
        <w:t>emagrindžių MIDI klasės</w:t>
      </w:r>
      <w:r w:rsidRPr="00B0075E">
        <w:rPr>
          <w:b/>
          <w:spacing w:val="3"/>
          <w:szCs w:val="18"/>
        </w:rPr>
        <w:t xml:space="preserve"> </w:t>
      </w:r>
      <w:r w:rsidRPr="00B0075E">
        <w:rPr>
          <w:b/>
          <w:szCs w:val="18"/>
        </w:rPr>
        <w:t xml:space="preserve">miesto tipo autobusų pirkimo, </w:t>
      </w:r>
    </w:p>
    <w:p w14:paraId="4A237790" w14:textId="77777777" w:rsidR="009D5BE4" w:rsidRPr="00B0075E" w:rsidRDefault="009D5BE4" w:rsidP="009D5BE4">
      <w:pPr>
        <w:widowControl w:val="0"/>
        <w:jc w:val="right"/>
        <w:rPr>
          <w:b/>
          <w:szCs w:val="18"/>
        </w:rPr>
      </w:pPr>
      <w:r w:rsidRPr="00B0075E">
        <w:rPr>
          <w:b/>
          <w:szCs w:val="18"/>
        </w:rPr>
        <w:t>atviro konkurso būdu vykdant tarptautinį pirkimą, sąlygų</w:t>
      </w:r>
    </w:p>
    <w:p w14:paraId="4DAEB4FD" w14:textId="77777777" w:rsidR="009D5BE4" w:rsidRPr="00B0075E" w:rsidRDefault="009D5BE4" w:rsidP="009D5BE4">
      <w:pPr>
        <w:jc w:val="right"/>
        <w:rPr>
          <w:b/>
          <w:szCs w:val="18"/>
        </w:rPr>
      </w:pPr>
      <w:r w:rsidRPr="00B0075E">
        <w:rPr>
          <w:b/>
          <w:szCs w:val="18"/>
        </w:rPr>
        <w:t>9 priedas</w:t>
      </w:r>
    </w:p>
    <w:p w14:paraId="42623A68" w14:textId="0E72520D" w:rsidR="009D5BE4" w:rsidRPr="00B532F8" w:rsidRDefault="00EA2C96" w:rsidP="009D5BE4">
      <w:pPr>
        <w:pStyle w:val="Antrat3"/>
      </w:pPr>
      <w:r>
        <w:t xml:space="preserve">TRANSPORTO </w:t>
      </w:r>
      <w:r w:rsidR="009D5BE4" w:rsidRPr="00B532F8">
        <w:t>PR</w:t>
      </w:r>
      <w:r>
        <w:t>I</w:t>
      </w:r>
      <w:r w:rsidR="009D5BE4" w:rsidRPr="00B532F8">
        <w:t>E</w:t>
      </w:r>
      <w:r>
        <w:t>MON</w:t>
      </w:r>
      <w:r w:rsidR="009D5BE4" w:rsidRPr="00B532F8">
        <w:t>IŲ ATITIKIMAS PRIVALOMIEMS TECHNINĖS SPECIFIKACIJOS REIKALAVIMAMS</w:t>
      </w:r>
    </w:p>
    <w:tbl>
      <w:tblPr>
        <w:tblW w:w="10207"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391"/>
        <w:gridCol w:w="4847"/>
        <w:gridCol w:w="1390"/>
        <w:gridCol w:w="2012"/>
      </w:tblGrid>
      <w:tr w:rsidR="009D5BE4" w:rsidRPr="00B532F8" w14:paraId="45A3D075" w14:textId="77777777" w:rsidTr="00B0075E">
        <w:trPr>
          <w:trHeight w:val="735"/>
          <w:jc w:val="center"/>
        </w:trPr>
        <w:tc>
          <w:tcPr>
            <w:tcW w:w="567" w:type="dxa"/>
            <w:shd w:val="clear" w:color="auto" w:fill="auto"/>
            <w:hideMark/>
          </w:tcPr>
          <w:p w14:paraId="4D678238" w14:textId="77777777" w:rsidR="009D5BE4" w:rsidRPr="00B532F8" w:rsidRDefault="009D5BE4" w:rsidP="0036585B">
            <w:pPr>
              <w:jc w:val="center"/>
              <w:rPr>
                <w:b/>
                <w:bCs/>
                <w:color w:val="000000"/>
                <w:lang w:eastAsia="lt-LT"/>
              </w:rPr>
            </w:pPr>
            <w:r w:rsidRPr="00B532F8">
              <w:rPr>
                <w:b/>
                <w:bCs/>
                <w:color w:val="000000"/>
                <w:lang w:eastAsia="lt-LT"/>
              </w:rPr>
              <w:t>Eil.Nr.</w:t>
            </w:r>
          </w:p>
        </w:tc>
        <w:tc>
          <w:tcPr>
            <w:tcW w:w="1391" w:type="dxa"/>
            <w:shd w:val="clear" w:color="auto" w:fill="auto"/>
            <w:hideMark/>
          </w:tcPr>
          <w:p w14:paraId="16FB8167" w14:textId="77777777" w:rsidR="009D5BE4" w:rsidRPr="00B532F8" w:rsidRDefault="009D5BE4" w:rsidP="0036585B">
            <w:pPr>
              <w:jc w:val="center"/>
              <w:rPr>
                <w:b/>
                <w:bCs/>
                <w:color w:val="000000"/>
                <w:lang w:eastAsia="lt-LT"/>
              </w:rPr>
            </w:pPr>
            <w:r w:rsidRPr="00B532F8">
              <w:rPr>
                <w:b/>
                <w:bCs/>
                <w:color w:val="000000"/>
                <w:lang w:eastAsia="lt-LT"/>
              </w:rPr>
              <w:t> </w:t>
            </w:r>
          </w:p>
        </w:tc>
        <w:tc>
          <w:tcPr>
            <w:tcW w:w="4847" w:type="dxa"/>
            <w:shd w:val="clear" w:color="auto" w:fill="auto"/>
            <w:hideMark/>
          </w:tcPr>
          <w:p w14:paraId="49A004D7" w14:textId="77777777" w:rsidR="009D5BE4" w:rsidRPr="00B532F8" w:rsidRDefault="009D5BE4" w:rsidP="0036585B">
            <w:pPr>
              <w:jc w:val="center"/>
              <w:rPr>
                <w:b/>
                <w:bCs/>
                <w:color w:val="000000"/>
                <w:lang w:eastAsia="lt-LT"/>
              </w:rPr>
            </w:pPr>
            <w:r w:rsidRPr="00B532F8">
              <w:rPr>
                <w:b/>
                <w:bCs/>
                <w:color w:val="000000"/>
                <w:lang w:eastAsia="lt-LT"/>
              </w:rPr>
              <w:t xml:space="preserve">Techninės specifikacijos reikalavimai </w:t>
            </w:r>
          </w:p>
        </w:tc>
        <w:tc>
          <w:tcPr>
            <w:tcW w:w="1390" w:type="dxa"/>
            <w:shd w:val="clear" w:color="auto" w:fill="auto"/>
            <w:hideMark/>
          </w:tcPr>
          <w:p w14:paraId="1AE67D55" w14:textId="77777777" w:rsidR="009D5BE4" w:rsidRPr="00B532F8" w:rsidRDefault="009D5BE4" w:rsidP="0036585B">
            <w:pPr>
              <w:jc w:val="center"/>
              <w:rPr>
                <w:b/>
                <w:bCs/>
                <w:color w:val="000000"/>
                <w:lang w:eastAsia="lt-LT"/>
              </w:rPr>
            </w:pPr>
            <w:r w:rsidRPr="00B532F8">
              <w:rPr>
                <w:b/>
                <w:bCs/>
                <w:color w:val="000000"/>
                <w:lang w:eastAsia="lt-LT"/>
              </w:rPr>
              <w:t>Atitikimas reikalavimams (TAIP/NE)</w:t>
            </w:r>
          </w:p>
        </w:tc>
        <w:tc>
          <w:tcPr>
            <w:tcW w:w="2012" w:type="dxa"/>
            <w:shd w:val="clear" w:color="auto" w:fill="auto"/>
            <w:hideMark/>
          </w:tcPr>
          <w:p w14:paraId="1762D576" w14:textId="77777777" w:rsidR="009D5BE4" w:rsidRPr="00B532F8" w:rsidRDefault="009D5BE4" w:rsidP="0036585B">
            <w:pPr>
              <w:jc w:val="center"/>
              <w:rPr>
                <w:b/>
                <w:bCs/>
                <w:color w:val="000000"/>
                <w:lang w:eastAsia="lt-LT"/>
              </w:rPr>
            </w:pPr>
            <w:r w:rsidRPr="00584EB0">
              <w:rPr>
                <w:b/>
                <w:bCs/>
                <w:color w:val="000000"/>
                <w:lang w:eastAsia="lt-LT"/>
              </w:rPr>
              <w:t>Konkreti pasiūlymo reikšmė ir/ar papildoma informacija (kur reikalinga)</w:t>
            </w:r>
          </w:p>
        </w:tc>
      </w:tr>
      <w:tr w:rsidR="009D5BE4" w:rsidRPr="0069537C" w14:paraId="476FF6DF" w14:textId="77777777" w:rsidTr="00B0075E">
        <w:trPr>
          <w:trHeight w:val="645"/>
          <w:jc w:val="center"/>
        </w:trPr>
        <w:tc>
          <w:tcPr>
            <w:tcW w:w="567" w:type="dxa"/>
            <w:vMerge w:val="restart"/>
            <w:shd w:val="clear" w:color="auto" w:fill="auto"/>
            <w:vAlign w:val="center"/>
            <w:hideMark/>
          </w:tcPr>
          <w:p w14:paraId="3880E202" w14:textId="77777777" w:rsidR="009D5BE4" w:rsidRPr="0047496D" w:rsidRDefault="009D5BE4" w:rsidP="009D5BE4">
            <w:pPr>
              <w:jc w:val="center"/>
              <w:rPr>
                <w:color w:val="000000"/>
                <w:lang w:eastAsia="lt-LT"/>
              </w:rPr>
            </w:pPr>
            <w:r w:rsidRPr="0047496D">
              <w:rPr>
                <w:color w:val="000000"/>
                <w:lang w:eastAsia="lt-LT"/>
              </w:rPr>
              <w:t>1.</w:t>
            </w:r>
          </w:p>
        </w:tc>
        <w:tc>
          <w:tcPr>
            <w:tcW w:w="1391" w:type="dxa"/>
            <w:vMerge w:val="restart"/>
            <w:shd w:val="clear" w:color="auto" w:fill="auto"/>
            <w:vAlign w:val="center"/>
            <w:hideMark/>
          </w:tcPr>
          <w:p w14:paraId="436B47D5" w14:textId="77777777" w:rsidR="009D5BE4" w:rsidRPr="0047496D" w:rsidRDefault="009D5BE4" w:rsidP="0036585B">
            <w:pPr>
              <w:jc w:val="both"/>
              <w:rPr>
                <w:color w:val="000000"/>
                <w:lang w:eastAsia="lt-LT"/>
              </w:rPr>
            </w:pPr>
            <w:r w:rsidRPr="0047496D">
              <w:rPr>
                <w:color w:val="000000"/>
                <w:lang w:eastAsia="lt-LT"/>
              </w:rPr>
              <w:t>Transporto priemonė</w:t>
            </w:r>
          </w:p>
        </w:tc>
        <w:tc>
          <w:tcPr>
            <w:tcW w:w="4847" w:type="dxa"/>
            <w:shd w:val="clear" w:color="auto" w:fill="auto"/>
            <w:vAlign w:val="center"/>
            <w:hideMark/>
          </w:tcPr>
          <w:p w14:paraId="05AF9FCF" w14:textId="77777777" w:rsidR="009D5BE4" w:rsidRPr="0047496D" w:rsidRDefault="009D5BE4" w:rsidP="0036585B">
            <w:pPr>
              <w:jc w:val="both"/>
              <w:rPr>
                <w:color w:val="000000"/>
                <w:lang w:eastAsia="lt-LT"/>
              </w:rPr>
            </w:pPr>
            <w:r w:rsidRPr="0047496D">
              <w:t xml:space="preserve">.1. </w:t>
            </w:r>
            <w:proofErr w:type="spellStart"/>
            <w:r w:rsidRPr="0047496D">
              <w:t>Žemagrindis</w:t>
            </w:r>
            <w:proofErr w:type="spellEnd"/>
            <w:r w:rsidRPr="0047496D">
              <w:t xml:space="preserve"> (angl. </w:t>
            </w:r>
            <w:proofErr w:type="spellStart"/>
            <w:r w:rsidRPr="0047496D">
              <w:rPr>
                <w:i/>
              </w:rPr>
              <w:t>low</w:t>
            </w:r>
            <w:proofErr w:type="spellEnd"/>
            <w:r w:rsidRPr="0047496D">
              <w:rPr>
                <w:i/>
              </w:rPr>
              <w:t xml:space="preserve"> </w:t>
            </w:r>
            <w:proofErr w:type="spellStart"/>
            <w:r w:rsidRPr="0047496D">
              <w:rPr>
                <w:i/>
              </w:rPr>
              <w:t>floor</w:t>
            </w:r>
            <w:proofErr w:type="spellEnd"/>
            <w:r w:rsidRPr="0047496D">
              <w:t>) vienaukštis MIDI klasės miesto tipo autobusas (transporto priemonės kodas M</w:t>
            </w:r>
            <w:r w:rsidRPr="0047496D">
              <w:rPr>
                <w:vertAlign w:val="subscript"/>
              </w:rPr>
              <w:t>3</w:t>
            </w:r>
            <w:r w:rsidRPr="0047496D">
              <w:t>CE)</w:t>
            </w:r>
            <w:r w:rsidRPr="0047496D">
              <w:rPr>
                <w:color w:val="000000"/>
                <w:lang w:eastAsia="lt-LT"/>
              </w:rPr>
              <w:t xml:space="preserve"> </w:t>
            </w:r>
          </w:p>
        </w:tc>
        <w:tc>
          <w:tcPr>
            <w:tcW w:w="1390" w:type="dxa"/>
            <w:shd w:val="clear" w:color="auto" w:fill="auto"/>
            <w:vAlign w:val="center"/>
            <w:hideMark/>
          </w:tcPr>
          <w:p w14:paraId="3D926B1E" w14:textId="77777777" w:rsidR="009D5BE4" w:rsidRPr="0047496D" w:rsidRDefault="009D5BE4" w:rsidP="0036585B">
            <w:pPr>
              <w:jc w:val="both"/>
              <w:rPr>
                <w:color w:val="000000"/>
                <w:lang w:eastAsia="lt-LT"/>
              </w:rPr>
            </w:pPr>
            <w:r w:rsidRPr="0047496D">
              <w:rPr>
                <w:color w:val="000000"/>
                <w:lang w:eastAsia="lt-LT"/>
              </w:rPr>
              <w:t> </w:t>
            </w:r>
          </w:p>
        </w:tc>
        <w:tc>
          <w:tcPr>
            <w:tcW w:w="2012" w:type="dxa"/>
            <w:shd w:val="clear" w:color="auto" w:fill="auto"/>
            <w:hideMark/>
          </w:tcPr>
          <w:p w14:paraId="35242A1A" w14:textId="77777777" w:rsidR="009D5BE4" w:rsidRPr="0047496D" w:rsidRDefault="009D5BE4" w:rsidP="0036585B">
            <w:pPr>
              <w:rPr>
                <w:color w:val="000000"/>
                <w:lang w:eastAsia="lt-LT"/>
              </w:rPr>
            </w:pPr>
            <w:r w:rsidRPr="0047496D">
              <w:rPr>
                <w:color w:val="000000"/>
                <w:lang w:eastAsia="lt-LT"/>
              </w:rPr>
              <w:t xml:space="preserve">Tipas </w:t>
            </w:r>
            <w:r>
              <w:rPr>
                <w:color w:val="000000"/>
                <w:lang w:eastAsia="lt-LT"/>
              </w:rPr>
              <w:t>:________</w:t>
            </w:r>
            <w:r w:rsidRPr="0047496D">
              <w:rPr>
                <w:color w:val="000000"/>
                <w:lang w:eastAsia="lt-LT"/>
              </w:rPr>
              <w:t xml:space="preserve">                                 Kodas </w:t>
            </w:r>
            <w:r>
              <w:rPr>
                <w:color w:val="000000"/>
                <w:lang w:eastAsia="lt-LT"/>
              </w:rPr>
              <w:t>:_______</w:t>
            </w:r>
            <w:r w:rsidRPr="0047496D">
              <w:rPr>
                <w:color w:val="000000"/>
                <w:lang w:eastAsia="lt-LT"/>
              </w:rPr>
              <w:t xml:space="preserve"> </w:t>
            </w:r>
          </w:p>
        </w:tc>
      </w:tr>
      <w:tr w:rsidR="009D5BE4" w:rsidRPr="0069537C" w14:paraId="297722E8" w14:textId="77777777" w:rsidTr="00B0075E">
        <w:trPr>
          <w:trHeight w:val="499"/>
          <w:jc w:val="center"/>
        </w:trPr>
        <w:tc>
          <w:tcPr>
            <w:tcW w:w="567" w:type="dxa"/>
            <w:vMerge/>
            <w:vAlign w:val="center"/>
            <w:hideMark/>
          </w:tcPr>
          <w:p w14:paraId="2D5E912B" w14:textId="77777777" w:rsidR="009D5BE4" w:rsidRPr="0047496D" w:rsidRDefault="009D5BE4" w:rsidP="009D5BE4">
            <w:pPr>
              <w:jc w:val="center"/>
              <w:rPr>
                <w:color w:val="000000"/>
                <w:lang w:eastAsia="lt-LT"/>
              </w:rPr>
            </w:pPr>
          </w:p>
        </w:tc>
        <w:tc>
          <w:tcPr>
            <w:tcW w:w="1391" w:type="dxa"/>
            <w:vMerge/>
            <w:vAlign w:val="center"/>
            <w:hideMark/>
          </w:tcPr>
          <w:p w14:paraId="1FF3F564" w14:textId="77777777" w:rsidR="009D5BE4" w:rsidRPr="0047496D" w:rsidRDefault="009D5BE4" w:rsidP="0036585B">
            <w:pPr>
              <w:rPr>
                <w:color w:val="000000"/>
                <w:lang w:eastAsia="lt-LT"/>
              </w:rPr>
            </w:pPr>
          </w:p>
        </w:tc>
        <w:tc>
          <w:tcPr>
            <w:tcW w:w="4847" w:type="dxa"/>
            <w:shd w:val="clear" w:color="auto" w:fill="auto"/>
            <w:vAlign w:val="center"/>
            <w:hideMark/>
          </w:tcPr>
          <w:p w14:paraId="6D19BDD7" w14:textId="05338AE0" w:rsidR="009D5BE4" w:rsidRPr="0047496D" w:rsidRDefault="009D5BE4" w:rsidP="006833C7">
            <w:pPr>
              <w:ind w:left="27" w:right="60"/>
              <w:jc w:val="both"/>
              <w:rPr>
                <w:color w:val="000000"/>
                <w:lang w:eastAsia="lt-LT"/>
              </w:rPr>
            </w:pPr>
            <w:r w:rsidRPr="0047496D">
              <w:t>1.2. Pritaikyta eksploatuoti žiemos (iki -35ºC) ir vasaros (iki +</w:t>
            </w:r>
            <w:r w:rsidR="006833C7">
              <w:t>45</w:t>
            </w:r>
            <w:r w:rsidRPr="0047496D">
              <w:t>ºC) temperatūros sąlygomis</w:t>
            </w:r>
          </w:p>
        </w:tc>
        <w:tc>
          <w:tcPr>
            <w:tcW w:w="1390" w:type="dxa"/>
            <w:shd w:val="clear" w:color="auto" w:fill="auto"/>
            <w:vAlign w:val="center"/>
            <w:hideMark/>
          </w:tcPr>
          <w:p w14:paraId="0F94CA02" w14:textId="77777777" w:rsidR="009D5BE4" w:rsidRPr="0047496D" w:rsidRDefault="009D5BE4" w:rsidP="0036585B">
            <w:pPr>
              <w:jc w:val="both"/>
              <w:rPr>
                <w:color w:val="000000"/>
                <w:lang w:eastAsia="lt-LT"/>
              </w:rPr>
            </w:pPr>
            <w:r w:rsidRPr="0047496D">
              <w:rPr>
                <w:color w:val="000000"/>
                <w:lang w:eastAsia="lt-LT"/>
              </w:rPr>
              <w:t> </w:t>
            </w:r>
          </w:p>
        </w:tc>
        <w:tc>
          <w:tcPr>
            <w:tcW w:w="2012" w:type="dxa"/>
            <w:shd w:val="clear" w:color="auto" w:fill="auto"/>
            <w:hideMark/>
          </w:tcPr>
          <w:p w14:paraId="5A166D97" w14:textId="5B9182C2" w:rsidR="009D5BE4" w:rsidRPr="0047496D" w:rsidRDefault="009D5BE4" w:rsidP="00287D17">
            <w:pPr>
              <w:rPr>
                <w:color w:val="000000"/>
                <w:lang w:eastAsia="lt-LT"/>
              </w:rPr>
            </w:pPr>
            <w:proofErr w:type="spellStart"/>
            <w:r w:rsidRPr="0047496D">
              <w:rPr>
                <w:color w:val="000000"/>
                <w:lang w:eastAsia="lt-LT"/>
              </w:rPr>
              <w:t>Temperatūrinis</w:t>
            </w:r>
            <w:proofErr w:type="spellEnd"/>
            <w:r w:rsidRPr="0047496D">
              <w:rPr>
                <w:color w:val="000000"/>
                <w:lang w:eastAsia="lt-LT"/>
              </w:rPr>
              <w:t xml:space="preserve"> režimas:</w:t>
            </w:r>
            <w:r>
              <w:rPr>
                <w:color w:val="000000"/>
                <w:lang w:eastAsia="lt-LT"/>
              </w:rPr>
              <w:t>________</w:t>
            </w:r>
          </w:p>
        </w:tc>
      </w:tr>
      <w:tr w:rsidR="009D5BE4" w:rsidRPr="0069537C" w14:paraId="13A95DE0" w14:textId="77777777" w:rsidTr="00B0075E">
        <w:trPr>
          <w:trHeight w:val="826"/>
          <w:jc w:val="center"/>
        </w:trPr>
        <w:tc>
          <w:tcPr>
            <w:tcW w:w="567" w:type="dxa"/>
            <w:vMerge/>
            <w:vAlign w:val="center"/>
            <w:hideMark/>
          </w:tcPr>
          <w:p w14:paraId="5A82EB15" w14:textId="77777777" w:rsidR="009D5BE4" w:rsidRPr="0047496D" w:rsidRDefault="009D5BE4" w:rsidP="009D5BE4">
            <w:pPr>
              <w:jc w:val="center"/>
              <w:rPr>
                <w:color w:val="000000"/>
                <w:lang w:eastAsia="lt-LT"/>
              </w:rPr>
            </w:pPr>
          </w:p>
        </w:tc>
        <w:tc>
          <w:tcPr>
            <w:tcW w:w="1391" w:type="dxa"/>
            <w:vMerge/>
            <w:vAlign w:val="center"/>
            <w:hideMark/>
          </w:tcPr>
          <w:p w14:paraId="6B81656F" w14:textId="77777777" w:rsidR="009D5BE4" w:rsidRPr="0047496D" w:rsidRDefault="009D5BE4" w:rsidP="0036585B">
            <w:pPr>
              <w:rPr>
                <w:color w:val="000000"/>
                <w:lang w:eastAsia="lt-LT"/>
              </w:rPr>
            </w:pPr>
          </w:p>
        </w:tc>
        <w:tc>
          <w:tcPr>
            <w:tcW w:w="4847" w:type="dxa"/>
            <w:shd w:val="clear" w:color="auto" w:fill="auto"/>
            <w:vAlign w:val="center"/>
            <w:hideMark/>
          </w:tcPr>
          <w:p w14:paraId="5E1D473D" w14:textId="77777777" w:rsidR="009D5BE4" w:rsidRPr="0047496D" w:rsidRDefault="009D5BE4" w:rsidP="0036585B">
            <w:pPr>
              <w:ind w:left="27" w:right="60"/>
              <w:jc w:val="both"/>
              <w:rPr>
                <w:color w:val="000000"/>
                <w:lang w:eastAsia="lt-LT"/>
              </w:rPr>
            </w:pPr>
            <w:r w:rsidRPr="0047496D">
              <w:t>1.3. Sertifikuota pagal 2007 m. rugsėjo 5 d. Europos parlamento ir Tarybos direktyvos 2007/46/EB su pakeitimais reikalavimus</w:t>
            </w:r>
          </w:p>
        </w:tc>
        <w:tc>
          <w:tcPr>
            <w:tcW w:w="1390" w:type="dxa"/>
            <w:shd w:val="clear" w:color="auto" w:fill="auto"/>
            <w:vAlign w:val="center"/>
            <w:hideMark/>
          </w:tcPr>
          <w:p w14:paraId="2442C900" w14:textId="77777777" w:rsidR="009D5BE4" w:rsidRPr="0047496D" w:rsidRDefault="009D5BE4" w:rsidP="0036585B">
            <w:pPr>
              <w:jc w:val="both"/>
              <w:rPr>
                <w:color w:val="000000"/>
                <w:lang w:eastAsia="lt-LT"/>
              </w:rPr>
            </w:pPr>
            <w:r w:rsidRPr="0047496D">
              <w:rPr>
                <w:color w:val="000000"/>
                <w:lang w:eastAsia="lt-LT"/>
              </w:rPr>
              <w:t> </w:t>
            </w:r>
          </w:p>
        </w:tc>
        <w:tc>
          <w:tcPr>
            <w:tcW w:w="2012" w:type="dxa"/>
            <w:shd w:val="clear" w:color="auto" w:fill="auto"/>
            <w:hideMark/>
          </w:tcPr>
          <w:p w14:paraId="3125D6AC" w14:textId="77777777" w:rsidR="009D5BE4" w:rsidRPr="0047496D" w:rsidRDefault="009D5BE4" w:rsidP="0036585B">
            <w:pPr>
              <w:rPr>
                <w:color w:val="000000"/>
                <w:lang w:eastAsia="lt-LT"/>
              </w:rPr>
            </w:pPr>
            <w:r w:rsidRPr="0047496D">
              <w:rPr>
                <w:color w:val="000000"/>
                <w:lang w:eastAsia="lt-LT"/>
              </w:rPr>
              <w:t> </w:t>
            </w:r>
          </w:p>
        </w:tc>
      </w:tr>
      <w:tr w:rsidR="009D5BE4" w:rsidRPr="0069537C" w14:paraId="76A32D6C" w14:textId="77777777" w:rsidTr="00B0075E">
        <w:trPr>
          <w:trHeight w:val="412"/>
          <w:jc w:val="center"/>
        </w:trPr>
        <w:tc>
          <w:tcPr>
            <w:tcW w:w="567" w:type="dxa"/>
            <w:vMerge/>
            <w:vAlign w:val="center"/>
            <w:hideMark/>
          </w:tcPr>
          <w:p w14:paraId="63832899" w14:textId="77777777" w:rsidR="009D5BE4" w:rsidRPr="0047496D" w:rsidRDefault="009D5BE4" w:rsidP="009D5BE4">
            <w:pPr>
              <w:jc w:val="center"/>
              <w:rPr>
                <w:color w:val="000000"/>
                <w:lang w:eastAsia="lt-LT"/>
              </w:rPr>
            </w:pPr>
          </w:p>
        </w:tc>
        <w:tc>
          <w:tcPr>
            <w:tcW w:w="1391" w:type="dxa"/>
            <w:vMerge/>
            <w:vAlign w:val="center"/>
            <w:hideMark/>
          </w:tcPr>
          <w:p w14:paraId="39B967B3" w14:textId="77777777" w:rsidR="009D5BE4" w:rsidRPr="0047496D" w:rsidRDefault="009D5BE4" w:rsidP="0036585B">
            <w:pPr>
              <w:rPr>
                <w:color w:val="000000"/>
                <w:lang w:eastAsia="lt-LT"/>
              </w:rPr>
            </w:pPr>
          </w:p>
        </w:tc>
        <w:tc>
          <w:tcPr>
            <w:tcW w:w="4847" w:type="dxa"/>
            <w:shd w:val="clear" w:color="auto" w:fill="auto"/>
            <w:vAlign w:val="center"/>
            <w:hideMark/>
          </w:tcPr>
          <w:p w14:paraId="18CC0A02" w14:textId="77777777" w:rsidR="009D5BE4" w:rsidRPr="0047496D" w:rsidRDefault="009D5BE4" w:rsidP="0036585B">
            <w:pPr>
              <w:ind w:left="27" w:right="60"/>
              <w:jc w:val="both"/>
              <w:rPr>
                <w:color w:val="000000"/>
                <w:lang w:eastAsia="lt-LT"/>
              </w:rPr>
            </w:pPr>
            <w:r w:rsidRPr="0047496D">
              <w:t>1.4. Nauja, pagaminta ne anksčiau nei 2018 m.</w:t>
            </w:r>
          </w:p>
        </w:tc>
        <w:tc>
          <w:tcPr>
            <w:tcW w:w="1390" w:type="dxa"/>
            <w:shd w:val="clear" w:color="auto" w:fill="auto"/>
            <w:vAlign w:val="center"/>
            <w:hideMark/>
          </w:tcPr>
          <w:p w14:paraId="66A8A93E" w14:textId="77777777" w:rsidR="009D5BE4" w:rsidRPr="0047496D" w:rsidRDefault="009D5BE4" w:rsidP="0036585B">
            <w:pPr>
              <w:jc w:val="both"/>
              <w:rPr>
                <w:color w:val="000000"/>
                <w:lang w:eastAsia="lt-LT"/>
              </w:rPr>
            </w:pPr>
            <w:r w:rsidRPr="0047496D">
              <w:rPr>
                <w:color w:val="000000"/>
                <w:lang w:eastAsia="lt-LT"/>
              </w:rPr>
              <w:t> </w:t>
            </w:r>
          </w:p>
        </w:tc>
        <w:tc>
          <w:tcPr>
            <w:tcW w:w="2012" w:type="dxa"/>
            <w:shd w:val="clear" w:color="auto" w:fill="auto"/>
            <w:hideMark/>
          </w:tcPr>
          <w:p w14:paraId="6F71AA67" w14:textId="0029D152" w:rsidR="009D5BE4" w:rsidRPr="0047496D" w:rsidRDefault="009D5BE4" w:rsidP="00287D17">
            <w:pPr>
              <w:rPr>
                <w:color w:val="000000"/>
                <w:lang w:eastAsia="lt-LT"/>
              </w:rPr>
            </w:pPr>
            <w:r w:rsidRPr="0047496D">
              <w:rPr>
                <w:color w:val="000000"/>
                <w:lang w:eastAsia="lt-LT"/>
              </w:rPr>
              <w:t>Pagaminimo metai:</w:t>
            </w:r>
            <w:r>
              <w:rPr>
                <w:color w:val="000000"/>
                <w:lang w:eastAsia="lt-LT"/>
              </w:rPr>
              <w:t>______</w:t>
            </w:r>
          </w:p>
        </w:tc>
      </w:tr>
      <w:tr w:rsidR="009D5BE4" w:rsidRPr="0069537C" w14:paraId="29BEDC7E" w14:textId="77777777" w:rsidTr="00B0075E">
        <w:trPr>
          <w:trHeight w:val="844"/>
          <w:jc w:val="center"/>
        </w:trPr>
        <w:tc>
          <w:tcPr>
            <w:tcW w:w="567" w:type="dxa"/>
            <w:vMerge/>
            <w:vAlign w:val="center"/>
            <w:hideMark/>
          </w:tcPr>
          <w:p w14:paraId="6D1279C0" w14:textId="77777777" w:rsidR="009D5BE4" w:rsidRPr="0047496D" w:rsidRDefault="009D5BE4" w:rsidP="009D5BE4">
            <w:pPr>
              <w:jc w:val="center"/>
              <w:rPr>
                <w:color w:val="000000"/>
                <w:lang w:eastAsia="lt-LT"/>
              </w:rPr>
            </w:pPr>
          </w:p>
        </w:tc>
        <w:tc>
          <w:tcPr>
            <w:tcW w:w="1391" w:type="dxa"/>
            <w:vMerge/>
            <w:vAlign w:val="center"/>
            <w:hideMark/>
          </w:tcPr>
          <w:p w14:paraId="78D59BC7" w14:textId="77777777" w:rsidR="009D5BE4" w:rsidRPr="0047496D" w:rsidRDefault="009D5BE4" w:rsidP="0036585B">
            <w:pPr>
              <w:rPr>
                <w:color w:val="000000"/>
                <w:lang w:eastAsia="lt-LT"/>
              </w:rPr>
            </w:pPr>
          </w:p>
        </w:tc>
        <w:tc>
          <w:tcPr>
            <w:tcW w:w="4847" w:type="dxa"/>
            <w:shd w:val="clear" w:color="auto" w:fill="auto"/>
            <w:vAlign w:val="center"/>
            <w:hideMark/>
          </w:tcPr>
          <w:p w14:paraId="35C62A30" w14:textId="77777777" w:rsidR="009D5BE4" w:rsidRPr="0047496D" w:rsidRDefault="009D5BE4" w:rsidP="0036585B">
            <w:pPr>
              <w:jc w:val="both"/>
              <w:rPr>
                <w:color w:val="000000"/>
                <w:lang w:eastAsia="lt-LT"/>
              </w:rPr>
            </w:pPr>
            <w:r w:rsidRPr="0047496D">
              <w:t>1.5. Visos siūlomos transporto priemonės turi būti vieno gamintojo ir vieno modelio, surinktos naudojant tą patį technologinį procesą.</w:t>
            </w:r>
          </w:p>
        </w:tc>
        <w:tc>
          <w:tcPr>
            <w:tcW w:w="1390" w:type="dxa"/>
            <w:shd w:val="clear" w:color="auto" w:fill="auto"/>
            <w:vAlign w:val="center"/>
            <w:hideMark/>
          </w:tcPr>
          <w:p w14:paraId="0E4D47E3" w14:textId="77777777" w:rsidR="009D5BE4" w:rsidRPr="0047496D" w:rsidRDefault="009D5BE4" w:rsidP="0036585B">
            <w:pPr>
              <w:jc w:val="both"/>
              <w:rPr>
                <w:color w:val="000000"/>
                <w:lang w:eastAsia="lt-LT"/>
              </w:rPr>
            </w:pPr>
            <w:r w:rsidRPr="0047496D">
              <w:rPr>
                <w:color w:val="000000"/>
                <w:lang w:eastAsia="lt-LT"/>
              </w:rPr>
              <w:t>  </w:t>
            </w:r>
          </w:p>
        </w:tc>
        <w:tc>
          <w:tcPr>
            <w:tcW w:w="2012" w:type="dxa"/>
            <w:shd w:val="clear" w:color="auto" w:fill="auto"/>
          </w:tcPr>
          <w:p w14:paraId="45CB77C7" w14:textId="77777777" w:rsidR="009D5BE4" w:rsidRPr="0047496D" w:rsidRDefault="009D5BE4" w:rsidP="0036585B">
            <w:pPr>
              <w:rPr>
                <w:color w:val="000000"/>
                <w:lang w:eastAsia="lt-LT"/>
              </w:rPr>
            </w:pPr>
            <w:r w:rsidRPr="0047496D">
              <w:rPr>
                <w:color w:val="000000"/>
                <w:lang w:eastAsia="lt-LT"/>
              </w:rPr>
              <w:t> </w:t>
            </w:r>
          </w:p>
        </w:tc>
      </w:tr>
      <w:tr w:rsidR="009D5BE4" w:rsidRPr="0069537C" w14:paraId="1EF77891" w14:textId="77777777" w:rsidTr="00B0075E">
        <w:trPr>
          <w:trHeight w:val="615"/>
          <w:jc w:val="center"/>
        </w:trPr>
        <w:tc>
          <w:tcPr>
            <w:tcW w:w="567" w:type="dxa"/>
            <w:shd w:val="clear" w:color="auto" w:fill="auto"/>
            <w:vAlign w:val="center"/>
            <w:hideMark/>
          </w:tcPr>
          <w:p w14:paraId="1A1DA764" w14:textId="77777777" w:rsidR="009D5BE4" w:rsidRPr="0047496D" w:rsidRDefault="009D5BE4" w:rsidP="009D5BE4">
            <w:pPr>
              <w:jc w:val="center"/>
              <w:rPr>
                <w:color w:val="000000"/>
                <w:lang w:eastAsia="lt-LT"/>
              </w:rPr>
            </w:pPr>
            <w:r w:rsidRPr="0047496D">
              <w:rPr>
                <w:color w:val="000000"/>
                <w:lang w:eastAsia="lt-LT"/>
              </w:rPr>
              <w:t>2.</w:t>
            </w:r>
          </w:p>
        </w:tc>
        <w:tc>
          <w:tcPr>
            <w:tcW w:w="1391" w:type="dxa"/>
            <w:shd w:val="clear" w:color="auto" w:fill="auto"/>
            <w:vAlign w:val="center"/>
            <w:hideMark/>
          </w:tcPr>
          <w:p w14:paraId="7EAB6417" w14:textId="77777777" w:rsidR="009D5BE4" w:rsidRPr="0047496D" w:rsidRDefault="009D5BE4" w:rsidP="0036585B">
            <w:pPr>
              <w:jc w:val="both"/>
              <w:rPr>
                <w:color w:val="000000"/>
                <w:lang w:eastAsia="lt-LT"/>
              </w:rPr>
            </w:pPr>
            <w:r w:rsidRPr="0047496D">
              <w:t>Perkamų transporto priemonių skaičius</w:t>
            </w:r>
          </w:p>
        </w:tc>
        <w:tc>
          <w:tcPr>
            <w:tcW w:w="4847" w:type="dxa"/>
            <w:shd w:val="clear" w:color="auto" w:fill="auto"/>
            <w:vAlign w:val="center"/>
            <w:hideMark/>
          </w:tcPr>
          <w:p w14:paraId="102BD27A" w14:textId="77777777" w:rsidR="009D5BE4" w:rsidRPr="0047496D" w:rsidRDefault="009D5BE4" w:rsidP="0036585B">
            <w:pPr>
              <w:jc w:val="both"/>
              <w:rPr>
                <w:color w:val="000000"/>
                <w:lang w:eastAsia="lt-LT"/>
              </w:rPr>
            </w:pPr>
            <w:r w:rsidRPr="0047496D">
              <w:rPr>
                <w:color w:val="000000"/>
                <w:lang w:eastAsia="lt-LT"/>
              </w:rPr>
              <w:t>10 vnt.</w:t>
            </w:r>
          </w:p>
        </w:tc>
        <w:tc>
          <w:tcPr>
            <w:tcW w:w="1390" w:type="dxa"/>
            <w:shd w:val="clear" w:color="auto" w:fill="auto"/>
            <w:vAlign w:val="center"/>
            <w:hideMark/>
          </w:tcPr>
          <w:p w14:paraId="7C363934" w14:textId="77777777" w:rsidR="009D5BE4" w:rsidRPr="0047496D" w:rsidRDefault="009D5BE4" w:rsidP="0036585B">
            <w:pPr>
              <w:jc w:val="both"/>
              <w:rPr>
                <w:color w:val="000000"/>
                <w:lang w:eastAsia="lt-LT"/>
              </w:rPr>
            </w:pPr>
            <w:r w:rsidRPr="0047496D">
              <w:rPr>
                <w:color w:val="000000"/>
                <w:lang w:eastAsia="lt-LT"/>
              </w:rPr>
              <w:t> </w:t>
            </w:r>
          </w:p>
        </w:tc>
        <w:tc>
          <w:tcPr>
            <w:tcW w:w="2012" w:type="dxa"/>
            <w:shd w:val="clear" w:color="auto" w:fill="auto"/>
            <w:noWrap/>
            <w:hideMark/>
          </w:tcPr>
          <w:p w14:paraId="473D8A82" w14:textId="43024B93" w:rsidR="009D5BE4" w:rsidRPr="0047496D" w:rsidRDefault="009D5BE4" w:rsidP="00287D17">
            <w:pPr>
              <w:rPr>
                <w:color w:val="000000"/>
                <w:lang w:eastAsia="lt-LT"/>
              </w:rPr>
            </w:pPr>
            <w:r w:rsidRPr="0047496D">
              <w:rPr>
                <w:lang w:eastAsia="lt-LT"/>
              </w:rPr>
              <w:t>Skaičius:</w:t>
            </w:r>
            <w:r>
              <w:rPr>
                <w:lang w:eastAsia="lt-LT"/>
              </w:rPr>
              <w:t>_____</w:t>
            </w:r>
          </w:p>
        </w:tc>
      </w:tr>
      <w:tr w:rsidR="009D5BE4" w:rsidRPr="0069537C" w14:paraId="48325BDE" w14:textId="77777777" w:rsidTr="00B0075E">
        <w:trPr>
          <w:trHeight w:val="473"/>
          <w:jc w:val="center"/>
        </w:trPr>
        <w:tc>
          <w:tcPr>
            <w:tcW w:w="567" w:type="dxa"/>
            <w:shd w:val="clear" w:color="auto" w:fill="auto"/>
            <w:vAlign w:val="center"/>
            <w:hideMark/>
          </w:tcPr>
          <w:p w14:paraId="16D91644" w14:textId="77777777" w:rsidR="009D5BE4" w:rsidRPr="0047496D" w:rsidRDefault="009D5BE4" w:rsidP="009D5BE4">
            <w:pPr>
              <w:jc w:val="center"/>
              <w:rPr>
                <w:color w:val="000000"/>
                <w:lang w:eastAsia="lt-LT"/>
              </w:rPr>
            </w:pPr>
            <w:r w:rsidRPr="0047496D">
              <w:rPr>
                <w:color w:val="000000"/>
                <w:lang w:eastAsia="lt-LT"/>
              </w:rPr>
              <w:t>3.</w:t>
            </w:r>
          </w:p>
        </w:tc>
        <w:tc>
          <w:tcPr>
            <w:tcW w:w="1391" w:type="dxa"/>
            <w:shd w:val="clear" w:color="auto" w:fill="auto"/>
            <w:vAlign w:val="center"/>
            <w:hideMark/>
          </w:tcPr>
          <w:p w14:paraId="2137DC09" w14:textId="77777777" w:rsidR="009D5BE4" w:rsidRPr="0047496D" w:rsidRDefault="009D5BE4" w:rsidP="0036585B">
            <w:pPr>
              <w:jc w:val="both"/>
              <w:rPr>
                <w:color w:val="000000"/>
                <w:lang w:eastAsia="lt-LT"/>
              </w:rPr>
            </w:pPr>
            <w:r w:rsidRPr="0047496D">
              <w:rPr>
                <w:color w:val="000000"/>
                <w:lang w:eastAsia="lt-LT"/>
              </w:rPr>
              <w:t>Bendras ilgis</w:t>
            </w:r>
          </w:p>
        </w:tc>
        <w:tc>
          <w:tcPr>
            <w:tcW w:w="4847" w:type="dxa"/>
            <w:shd w:val="clear" w:color="auto" w:fill="auto"/>
            <w:vAlign w:val="center"/>
            <w:hideMark/>
          </w:tcPr>
          <w:p w14:paraId="77011AFC" w14:textId="77777777" w:rsidR="009D5BE4" w:rsidRPr="0047496D" w:rsidRDefault="009D5BE4" w:rsidP="0036585B">
            <w:pPr>
              <w:jc w:val="both"/>
              <w:rPr>
                <w:color w:val="000000"/>
                <w:lang w:eastAsia="lt-LT"/>
              </w:rPr>
            </w:pPr>
            <w:r w:rsidRPr="0047496D">
              <w:t>Iki 9 800 mm</w:t>
            </w:r>
          </w:p>
        </w:tc>
        <w:tc>
          <w:tcPr>
            <w:tcW w:w="1390" w:type="dxa"/>
            <w:shd w:val="clear" w:color="auto" w:fill="auto"/>
            <w:vAlign w:val="center"/>
            <w:hideMark/>
          </w:tcPr>
          <w:p w14:paraId="00752DF6" w14:textId="77777777" w:rsidR="009D5BE4" w:rsidRPr="0047496D" w:rsidRDefault="009D5BE4" w:rsidP="0036585B">
            <w:pPr>
              <w:jc w:val="both"/>
              <w:rPr>
                <w:color w:val="000000"/>
                <w:lang w:eastAsia="lt-LT"/>
              </w:rPr>
            </w:pPr>
            <w:r w:rsidRPr="0047496D">
              <w:rPr>
                <w:color w:val="000000"/>
                <w:lang w:eastAsia="lt-LT"/>
              </w:rPr>
              <w:t> </w:t>
            </w:r>
          </w:p>
        </w:tc>
        <w:tc>
          <w:tcPr>
            <w:tcW w:w="2012" w:type="dxa"/>
            <w:shd w:val="clear" w:color="auto" w:fill="auto"/>
            <w:noWrap/>
            <w:hideMark/>
          </w:tcPr>
          <w:p w14:paraId="2A70E5F3" w14:textId="77777777" w:rsidR="009D5BE4" w:rsidRPr="0047496D" w:rsidRDefault="009D5BE4" w:rsidP="0036585B">
            <w:pPr>
              <w:rPr>
                <w:color w:val="000000"/>
                <w:lang w:eastAsia="lt-LT"/>
              </w:rPr>
            </w:pPr>
            <w:r w:rsidRPr="0047496D">
              <w:rPr>
                <w:color w:val="000000"/>
                <w:lang w:eastAsia="lt-LT"/>
              </w:rPr>
              <w:t>Bendras ilgis:</w:t>
            </w:r>
            <w:r>
              <w:rPr>
                <w:color w:val="000000"/>
                <w:lang w:eastAsia="lt-LT"/>
              </w:rPr>
              <w:t>_________</w:t>
            </w:r>
          </w:p>
        </w:tc>
      </w:tr>
      <w:tr w:rsidR="009D5BE4" w:rsidRPr="0069537C" w14:paraId="5ECF6DF2" w14:textId="77777777" w:rsidTr="00B0075E">
        <w:trPr>
          <w:trHeight w:val="499"/>
          <w:jc w:val="center"/>
        </w:trPr>
        <w:tc>
          <w:tcPr>
            <w:tcW w:w="567" w:type="dxa"/>
            <w:shd w:val="clear" w:color="auto" w:fill="auto"/>
            <w:vAlign w:val="center"/>
            <w:hideMark/>
          </w:tcPr>
          <w:p w14:paraId="4EFB28A7" w14:textId="77777777" w:rsidR="009D5BE4" w:rsidRPr="0047496D" w:rsidRDefault="009D5BE4" w:rsidP="009D5BE4">
            <w:pPr>
              <w:jc w:val="center"/>
              <w:rPr>
                <w:color w:val="000000"/>
                <w:lang w:eastAsia="lt-LT"/>
              </w:rPr>
            </w:pPr>
            <w:r w:rsidRPr="0047496D">
              <w:rPr>
                <w:color w:val="000000"/>
                <w:lang w:eastAsia="lt-LT"/>
              </w:rPr>
              <w:t>4.</w:t>
            </w:r>
          </w:p>
        </w:tc>
        <w:tc>
          <w:tcPr>
            <w:tcW w:w="1391" w:type="dxa"/>
            <w:shd w:val="clear" w:color="auto" w:fill="auto"/>
            <w:vAlign w:val="center"/>
            <w:hideMark/>
          </w:tcPr>
          <w:p w14:paraId="14537E77" w14:textId="77777777" w:rsidR="009D5BE4" w:rsidRPr="0047496D" w:rsidRDefault="009D5BE4" w:rsidP="0036585B">
            <w:pPr>
              <w:jc w:val="both"/>
              <w:rPr>
                <w:color w:val="000000"/>
                <w:lang w:eastAsia="lt-LT"/>
              </w:rPr>
            </w:pPr>
            <w:r w:rsidRPr="0047496D">
              <w:rPr>
                <w:color w:val="000000"/>
                <w:lang w:eastAsia="lt-LT"/>
              </w:rPr>
              <w:t>Plotis</w:t>
            </w:r>
          </w:p>
        </w:tc>
        <w:tc>
          <w:tcPr>
            <w:tcW w:w="4847" w:type="dxa"/>
            <w:shd w:val="clear" w:color="auto" w:fill="auto"/>
            <w:vAlign w:val="center"/>
            <w:hideMark/>
          </w:tcPr>
          <w:p w14:paraId="62274F01" w14:textId="77777777" w:rsidR="009D5BE4" w:rsidRPr="0047496D" w:rsidRDefault="009D5BE4" w:rsidP="0036585B">
            <w:pPr>
              <w:ind w:left="27" w:right="60"/>
              <w:jc w:val="both"/>
              <w:rPr>
                <w:color w:val="000000"/>
                <w:lang w:eastAsia="lt-LT"/>
              </w:rPr>
            </w:pPr>
            <w:r w:rsidRPr="0047496D">
              <w:t xml:space="preserve">Nuo 2 300 mm iki 2 450 </w:t>
            </w:r>
            <w:proofErr w:type="spellStart"/>
            <w:r w:rsidRPr="0047496D">
              <w:t>mm.(išmatuotas</w:t>
            </w:r>
            <w:proofErr w:type="spellEnd"/>
            <w:r w:rsidRPr="0047496D">
              <w:t xml:space="preserve"> pagal ISO 612-1978 standarto 6.2 punkto reikalavimus)</w:t>
            </w:r>
          </w:p>
        </w:tc>
        <w:tc>
          <w:tcPr>
            <w:tcW w:w="1390" w:type="dxa"/>
            <w:shd w:val="clear" w:color="auto" w:fill="auto"/>
            <w:vAlign w:val="center"/>
            <w:hideMark/>
          </w:tcPr>
          <w:p w14:paraId="190EC6E9" w14:textId="77777777" w:rsidR="009D5BE4" w:rsidRPr="0047496D" w:rsidRDefault="009D5BE4" w:rsidP="0036585B">
            <w:pPr>
              <w:jc w:val="both"/>
              <w:rPr>
                <w:color w:val="000000"/>
                <w:lang w:eastAsia="lt-LT"/>
              </w:rPr>
            </w:pPr>
            <w:r w:rsidRPr="0047496D">
              <w:rPr>
                <w:color w:val="000000"/>
                <w:lang w:eastAsia="lt-LT"/>
              </w:rPr>
              <w:t> </w:t>
            </w:r>
          </w:p>
        </w:tc>
        <w:tc>
          <w:tcPr>
            <w:tcW w:w="2012" w:type="dxa"/>
            <w:shd w:val="clear" w:color="auto" w:fill="auto"/>
            <w:noWrap/>
            <w:hideMark/>
          </w:tcPr>
          <w:p w14:paraId="66F1A18C" w14:textId="77777777" w:rsidR="009D5BE4" w:rsidRPr="0047496D" w:rsidRDefault="009D5BE4" w:rsidP="0036585B">
            <w:pPr>
              <w:rPr>
                <w:color w:val="000000"/>
                <w:lang w:eastAsia="lt-LT"/>
              </w:rPr>
            </w:pPr>
            <w:r w:rsidRPr="0047496D">
              <w:rPr>
                <w:color w:val="000000"/>
                <w:lang w:eastAsia="lt-LT"/>
              </w:rPr>
              <w:t>Plotis:</w:t>
            </w:r>
            <w:r>
              <w:rPr>
                <w:color w:val="000000"/>
                <w:lang w:eastAsia="lt-LT"/>
              </w:rPr>
              <w:t>___________</w:t>
            </w:r>
          </w:p>
        </w:tc>
      </w:tr>
      <w:tr w:rsidR="009D5BE4" w:rsidRPr="0069537C" w14:paraId="29BDC640" w14:textId="77777777" w:rsidTr="00B0075E">
        <w:trPr>
          <w:trHeight w:val="499"/>
          <w:jc w:val="center"/>
        </w:trPr>
        <w:tc>
          <w:tcPr>
            <w:tcW w:w="567" w:type="dxa"/>
            <w:shd w:val="clear" w:color="auto" w:fill="auto"/>
            <w:vAlign w:val="center"/>
          </w:tcPr>
          <w:p w14:paraId="56B9C0F1" w14:textId="77777777" w:rsidR="009D5BE4" w:rsidRPr="0047496D" w:rsidRDefault="009D5BE4" w:rsidP="009D5BE4">
            <w:pPr>
              <w:jc w:val="center"/>
              <w:rPr>
                <w:color w:val="000000"/>
                <w:lang w:eastAsia="lt-LT"/>
              </w:rPr>
            </w:pPr>
            <w:r w:rsidRPr="0047496D">
              <w:rPr>
                <w:color w:val="000000"/>
                <w:lang w:eastAsia="lt-LT"/>
              </w:rPr>
              <w:t>5.</w:t>
            </w:r>
          </w:p>
        </w:tc>
        <w:tc>
          <w:tcPr>
            <w:tcW w:w="1391" w:type="dxa"/>
            <w:shd w:val="clear" w:color="auto" w:fill="auto"/>
            <w:vAlign w:val="center"/>
          </w:tcPr>
          <w:p w14:paraId="2F2BCA33" w14:textId="77777777" w:rsidR="009D5BE4" w:rsidRPr="0047496D" w:rsidRDefault="009D5BE4" w:rsidP="0036585B">
            <w:pPr>
              <w:jc w:val="both"/>
              <w:rPr>
                <w:color w:val="000000"/>
                <w:lang w:eastAsia="lt-LT"/>
              </w:rPr>
            </w:pPr>
            <w:r w:rsidRPr="0047496D">
              <w:t>Aukštis</w:t>
            </w:r>
          </w:p>
        </w:tc>
        <w:tc>
          <w:tcPr>
            <w:tcW w:w="4847" w:type="dxa"/>
            <w:shd w:val="clear" w:color="auto" w:fill="auto"/>
            <w:vAlign w:val="center"/>
          </w:tcPr>
          <w:p w14:paraId="3DF8C88A" w14:textId="77777777" w:rsidR="009D5BE4" w:rsidRPr="0047496D" w:rsidRDefault="009D5BE4" w:rsidP="0036585B">
            <w:pPr>
              <w:ind w:left="27" w:right="60"/>
              <w:jc w:val="both"/>
            </w:pPr>
            <w:r w:rsidRPr="0047496D">
              <w:t>Ne daugiau nei 3 450 mm.</w:t>
            </w:r>
          </w:p>
          <w:p w14:paraId="0C3230F3" w14:textId="77777777" w:rsidR="009D5BE4" w:rsidRPr="0047496D" w:rsidRDefault="009D5BE4" w:rsidP="0036585B">
            <w:pPr>
              <w:jc w:val="both"/>
              <w:rPr>
                <w:color w:val="000000"/>
                <w:lang w:eastAsia="lt-LT"/>
              </w:rPr>
            </w:pPr>
            <w:r w:rsidRPr="0047496D">
              <w:t>(išmatuotas pagal ISO 612-1978 standarto 6.3 punkto reikalavimus)</w:t>
            </w:r>
          </w:p>
        </w:tc>
        <w:tc>
          <w:tcPr>
            <w:tcW w:w="1390" w:type="dxa"/>
            <w:shd w:val="clear" w:color="auto" w:fill="auto"/>
            <w:vAlign w:val="center"/>
          </w:tcPr>
          <w:p w14:paraId="7C8C9372" w14:textId="77777777" w:rsidR="009D5BE4" w:rsidRPr="0047496D" w:rsidRDefault="009D5BE4" w:rsidP="0036585B">
            <w:pPr>
              <w:jc w:val="both"/>
              <w:rPr>
                <w:color w:val="000000"/>
                <w:lang w:eastAsia="lt-LT"/>
              </w:rPr>
            </w:pPr>
          </w:p>
        </w:tc>
        <w:tc>
          <w:tcPr>
            <w:tcW w:w="2012" w:type="dxa"/>
            <w:shd w:val="clear" w:color="auto" w:fill="auto"/>
            <w:noWrap/>
          </w:tcPr>
          <w:p w14:paraId="38016CF5" w14:textId="438BF0A1" w:rsidR="009D5BE4" w:rsidRPr="0047496D" w:rsidRDefault="009D5BE4" w:rsidP="00287D17">
            <w:pPr>
              <w:rPr>
                <w:lang w:eastAsia="lt-LT"/>
              </w:rPr>
            </w:pPr>
            <w:r w:rsidRPr="0047496D">
              <w:rPr>
                <w:lang w:eastAsia="lt-LT"/>
              </w:rPr>
              <w:t>Aukštis</w:t>
            </w:r>
            <w:r>
              <w:rPr>
                <w:lang w:eastAsia="lt-LT"/>
              </w:rPr>
              <w:t>:________</w:t>
            </w:r>
          </w:p>
        </w:tc>
      </w:tr>
      <w:tr w:rsidR="009D5BE4" w:rsidRPr="0069537C" w14:paraId="362DCBF3" w14:textId="77777777" w:rsidTr="00B0075E">
        <w:trPr>
          <w:trHeight w:val="499"/>
          <w:jc w:val="center"/>
        </w:trPr>
        <w:tc>
          <w:tcPr>
            <w:tcW w:w="567" w:type="dxa"/>
            <w:shd w:val="clear" w:color="auto" w:fill="auto"/>
          </w:tcPr>
          <w:p w14:paraId="706B5785" w14:textId="5755A0FF" w:rsidR="009D5BE4" w:rsidRPr="0047496D" w:rsidRDefault="009D5BE4" w:rsidP="009D5BE4">
            <w:pPr>
              <w:ind w:left="45" w:right="-30" w:firstLine="75"/>
            </w:pPr>
            <w:r w:rsidRPr="0047496D">
              <w:t>6.</w:t>
            </w:r>
          </w:p>
        </w:tc>
        <w:tc>
          <w:tcPr>
            <w:tcW w:w="1391" w:type="dxa"/>
            <w:shd w:val="clear" w:color="auto" w:fill="auto"/>
          </w:tcPr>
          <w:p w14:paraId="61097416" w14:textId="77777777" w:rsidR="009D5BE4" w:rsidRPr="0047496D" w:rsidRDefault="009D5BE4" w:rsidP="0036585B">
            <w:pPr>
              <w:ind w:left="27" w:right="-30"/>
              <w:jc w:val="both"/>
            </w:pPr>
            <w:r w:rsidRPr="0047496D">
              <w:t>Grindų aukštis</w:t>
            </w:r>
          </w:p>
        </w:tc>
        <w:tc>
          <w:tcPr>
            <w:tcW w:w="4847" w:type="dxa"/>
            <w:shd w:val="clear" w:color="auto" w:fill="auto"/>
          </w:tcPr>
          <w:p w14:paraId="42B76A0D" w14:textId="77777777" w:rsidR="009D5BE4" w:rsidRPr="0047496D" w:rsidRDefault="009D5BE4" w:rsidP="0036585B">
            <w:pPr>
              <w:ind w:left="27" w:right="60"/>
              <w:jc w:val="both"/>
            </w:pPr>
            <w:proofErr w:type="spellStart"/>
            <w:r w:rsidRPr="0047496D">
              <w:t>Žemagrindis</w:t>
            </w:r>
            <w:proofErr w:type="spellEnd"/>
            <w:r w:rsidRPr="0047496D">
              <w:t xml:space="preserve"> (angl. </w:t>
            </w:r>
            <w:proofErr w:type="spellStart"/>
            <w:r w:rsidRPr="0047496D">
              <w:rPr>
                <w:i/>
              </w:rPr>
              <w:t>low</w:t>
            </w:r>
            <w:proofErr w:type="spellEnd"/>
            <w:r w:rsidRPr="0047496D">
              <w:rPr>
                <w:i/>
              </w:rPr>
              <w:t xml:space="preserve"> </w:t>
            </w:r>
            <w:proofErr w:type="spellStart"/>
            <w:r w:rsidRPr="0047496D">
              <w:rPr>
                <w:i/>
              </w:rPr>
              <w:t>floor</w:t>
            </w:r>
            <w:proofErr w:type="spellEnd"/>
            <w:r w:rsidRPr="0047496D">
              <w:t xml:space="preserve">), </w:t>
            </w:r>
            <w:proofErr w:type="spellStart"/>
            <w:r w:rsidRPr="0047496D">
              <w:t>belaiptis</w:t>
            </w:r>
            <w:proofErr w:type="spellEnd"/>
            <w:r w:rsidRPr="0047496D">
              <w:t>, įlipimo/išlipimo aukštis nuo kelio paviršiaus – ne didesnis nei 350 mm.</w:t>
            </w:r>
          </w:p>
        </w:tc>
        <w:tc>
          <w:tcPr>
            <w:tcW w:w="1390" w:type="dxa"/>
            <w:shd w:val="clear" w:color="auto" w:fill="auto"/>
            <w:vAlign w:val="center"/>
          </w:tcPr>
          <w:p w14:paraId="116C4A72" w14:textId="77777777" w:rsidR="009D5BE4" w:rsidRPr="0047496D" w:rsidRDefault="009D5BE4" w:rsidP="0036585B">
            <w:pPr>
              <w:jc w:val="both"/>
              <w:rPr>
                <w:color w:val="000000"/>
                <w:lang w:eastAsia="lt-LT"/>
              </w:rPr>
            </w:pPr>
          </w:p>
        </w:tc>
        <w:tc>
          <w:tcPr>
            <w:tcW w:w="2012" w:type="dxa"/>
            <w:shd w:val="clear" w:color="auto" w:fill="auto"/>
            <w:noWrap/>
          </w:tcPr>
          <w:p w14:paraId="0270A31A" w14:textId="3EA1BB0F" w:rsidR="009D5BE4" w:rsidRPr="0047496D" w:rsidRDefault="009D5BE4" w:rsidP="00287D17">
            <w:pPr>
              <w:rPr>
                <w:lang w:eastAsia="lt-LT"/>
              </w:rPr>
            </w:pPr>
            <w:r w:rsidRPr="0047496D">
              <w:rPr>
                <w:lang w:eastAsia="lt-LT"/>
              </w:rPr>
              <w:t>Aukštis</w:t>
            </w:r>
            <w:r>
              <w:rPr>
                <w:lang w:eastAsia="lt-LT"/>
              </w:rPr>
              <w:t>:_________</w:t>
            </w:r>
          </w:p>
        </w:tc>
      </w:tr>
      <w:tr w:rsidR="009D5BE4" w:rsidRPr="0047496D" w14:paraId="1C170026" w14:textId="77777777" w:rsidTr="00B0075E">
        <w:trPr>
          <w:trHeight w:val="499"/>
          <w:jc w:val="center"/>
        </w:trPr>
        <w:tc>
          <w:tcPr>
            <w:tcW w:w="567" w:type="dxa"/>
            <w:shd w:val="clear" w:color="auto" w:fill="auto"/>
          </w:tcPr>
          <w:p w14:paraId="15F60944" w14:textId="0B0E3CB1" w:rsidR="009D5BE4" w:rsidRPr="0047496D" w:rsidRDefault="009D5BE4" w:rsidP="009D5BE4">
            <w:pPr>
              <w:ind w:left="45" w:right="-30" w:firstLine="75"/>
            </w:pPr>
            <w:r w:rsidRPr="0047496D">
              <w:t>7.</w:t>
            </w:r>
          </w:p>
        </w:tc>
        <w:tc>
          <w:tcPr>
            <w:tcW w:w="1391" w:type="dxa"/>
            <w:shd w:val="clear" w:color="auto" w:fill="auto"/>
          </w:tcPr>
          <w:p w14:paraId="1ACE33F9" w14:textId="77777777" w:rsidR="009D5BE4" w:rsidRPr="0047496D" w:rsidRDefault="009D5BE4" w:rsidP="0036585B">
            <w:pPr>
              <w:ind w:left="27" w:right="-30"/>
              <w:jc w:val="both"/>
            </w:pPr>
            <w:r w:rsidRPr="0047496D">
              <w:t>Keleivių skaičius</w:t>
            </w:r>
          </w:p>
        </w:tc>
        <w:tc>
          <w:tcPr>
            <w:tcW w:w="4847" w:type="dxa"/>
            <w:shd w:val="clear" w:color="auto" w:fill="auto"/>
          </w:tcPr>
          <w:p w14:paraId="73AC88C2" w14:textId="77777777" w:rsidR="009D5BE4" w:rsidRPr="0047496D" w:rsidRDefault="009D5BE4" w:rsidP="0036585B">
            <w:pPr>
              <w:ind w:left="27" w:right="60"/>
              <w:jc w:val="both"/>
            </w:pPr>
            <w:r w:rsidRPr="0047496D">
              <w:t>Sėdimų vietų skaičius, įskaitant vairuotojo vietą, ne mažiau 18, stovimų vietų skaičius ne mažiau 38 ir bent 1 vieta skirta neįgaliesiems / asmenims su specialiaisiais poreikiais su vežimėliu (su tvirtinimo diržais, bėgeliais ar kita vežimėlio tvirtinimo įranga).</w:t>
            </w:r>
          </w:p>
        </w:tc>
        <w:tc>
          <w:tcPr>
            <w:tcW w:w="1390" w:type="dxa"/>
            <w:shd w:val="clear" w:color="auto" w:fill="auto"/>
            <w:vAlign w:val="center"/>
          </w:tcPr>
          <w:p w14:paraId="3D07683F" w14:textId="77777777" w:rsidR="009D5BE4" w:rsidRPr="0047496D" w:rsidRDefault="009D5BE4" w:rsidP="0036585B">
            <w:pPr>
              <w:jc w:val="both"/>
              <w:rPr>
                <w:color w:val="000000"/>
                <w:lang w:eastAsia="lt-LT"/>
              </w:rPr>
            </w:pPr>
          </w:p>
        </w:tc>
        <w:tc>
          <w:tcPr>
            <w:tcW w:w="2012" w:type="dxa"/>
            <w:shd w:val="clear" w:color="auto" w:fill="auto"/>
            <w:noWrap/>
          </w:tcPr>
          <w:p w14:paraId="603716C5" w14:textId="77777777" w:rsidR="009D5BE4" w:rsidRPr="0047496D" w:rsidRDefault="009D5BE4" w:rsidP="0036585B">
            <w:pPr>
              <w:rPr>
                <w:color w:val="000000"/>
                <w:lang w:eastAsia="lt-LT"/>
              </w:rPr>
            </w:pPr>
            <w:r w:rsidRPr="0047496D">
              <w:rPr>
                <w:color w:val="000000"/>
                <w:lang w:eastAsia="lt-LT"/>
              </w:rPr>
              <w:t xml:space="preserve">Sėdimų vietų, įskaitant vairuotojo vietą, skaičius:_____ </w:t>
            </w:r>
          </w:p>
          <w:p w14:paraId="3C717442" w14:textId="77777777" w:rsidR="009D5BE4" w:rsidRPr="0047496D" w:rsidRDefault="009D5BE4" w:rsidP="0036585B">
            <w:pPr>
              <w:rPr>
                <w:color w:val="000000"/>
                <w:lang w:eastAsia="lt-LT"/>
              </w:rPr>
            </w:pPr>
          </w:p>
          <w:p w14:paraId="6785E902" w14:textId="77777777" w:rsidR="009D5BE4" w:rsidRPr="0047496D" w:rsidRDefault="009D5BE4" w:rsidP="0036585B">
            <w:pPr>
              <w:rPr>
                <w:color w:val="000000"/>
                <w:lang w:eastAsia="lt-LT"/>
              </w:rPr>
            </w:pPr>
            <w:r w:rsidRPr="0047496D">
              <w:rPr>
                <w:color w:val="000000"/>
                <w:lang w:eastAsia="lt-LT"/>
              </w:rPr>
              <w:t>Stovimų vietų skaičius:______</w:t>
            </w:r>
          </w:p>
          <w:p w14:paraId="1748D42F" w14:textId="77777777" w:rsidR="009D5BE4" w:rsidRPr="0047496D" w:rsidRDefault="009D5BE4" w:rsidP="0036585B"/>
          <w:p w14:paraId="6000DC79" w14:textId="77777777" w:rsidR="009D5BE4" w:rsidRPr="0047496D" w:rsidRDefault="009D5BE4" w:rsidP="0036585B">
            <w:pPr>
              <w:rPr>
                <w:lang w:eastAsia="lt-LT"/>
              </w:rPr>
            </w:pPr>
            <w:r w:rsidRPr="0047496D">
              <w:t>Vieta skirta neįgaliesiems / asmenims su specialiaisiais poreikiais su vežimėliu:______</w:t>
            </w:r>
          </w:p>
        </w:tc>
      </w:tr>
      <w:tr w:rsidR="009D5BE4" w:rsidRPr="0047496D" w14:paraId="44B95D5E" w14:textId="77777777" w:rsidTr="00B0075E">
        <w:trPr>
          <w:trHeight w:val="499"/>
          <w:jc w:val="center"/>
        </w:trPr>
        <w:tc>
          <w:tcPr>
            <w:tcW w:w="567" w:type="dxa"/>
            <w:vMerge w:val="restart"/>
            <w:shd w:val="clear" w:color="auto" w:fill="auto"/>
            <w:hideMark/>
          </w:tcPr>
          <w:p w14:paraId="396D84C0" w14:textId="3C3B14EA" w:rsidR="009D5BE4" w:rsidRPr="0047496D" w:rsidRDefault="009D5BE4" w:rsidP="009D5BE4">
            <w:pPr>
              <w:ind w:left="45" w:right="-30" w:firstLine="75"/>
            </w:pPr>
            <w:r w:rsidRPr="0047496D">
              <w:t>8.</w:t>
            </w:r>
          </w:p>
        </w:tc>
        <w:tc>
          <w:tcPr>
            <w:tcW w:w="1391" w:type="dxa"/>
            <w:vMerge w:val="restart"/>
            <w:shd w:val="clear" w:color="auto" w:fill="auto"/>
            <w:hideMark/>
          </w:tcPr>
          <w:p w14:paraId="398A9683" w14:textId="77777777" w:rsidR="009D5BE4" w:rsidRPr="0047496D" w:rsidRDefault="009D5BE4" w:rsidP="0036585B">
            <w:pPr>
              <w:ind w:left="27" w:right="-30"/>
            </w:pPr>
            <w:r w:rsidRPr="0047496D">
              <w:t>Keleivių įlipimo durys</w:t>
            </w:r>
          </w:p>
        </w:tc>
        <w:tc>
          <w:tcPr>
            <w:tcW w:w="4847" w:type="dxa"/>
            <w:shd w:val="clear" w:color="auto" w:fill="auto"/>
            <w:vAlign w:val="center"/>
            <w:hideMark/>
          </w:tcPr>
          <w:p w14:paraId="14BCF47D" w14:textId="77777777" w:rsidR="009D5BE4" w:rsidRPr="0047496D" w:rsidRDefault="009D5BE4" w:rsidP="0036585B">
            <w:pPr>
              <w:ind w:left="27" w:right="60"/>
              <w:jc w:val="both"/>
              <w:rPr>
                <w:color w:val="000000"/>
                <w:highlight w:val="yellow"/>
                <w:lang w:eastAsia="lt-LT"/>
              </w:rPr>
            </w:pPr>
            <w:r w:rsidRPr="0047496D">
              <w:t>8.1. Dvejos durys dešin</w:t>
            </w:r>
            <w:r>
              <w:t>ėje transporto priemonės pusėje</w:t>
            </w:r>
          </w:p>
        </w:tc>
        <w:tc>
          <w:tcPr>
            <w:tcW w:w="1390" w:type="dxa"/>
            <w:shd w:val="clear" w:color="auto" w:fill="auto"/>
            <w:vAlign w:val="center"/>
            <w:hideMark/>
          </w:tcPr>
          <w:p w14:paraId="2FFC0B2B" w14:textId="77777777" w:rsidR="009D5BE4" w:rsidRPr="0047496D" w:rsidRDefault="009D5BE4" w:rsidP="0036585B">
            <w:pPr>
              <w:jc w:val="both"/>
              <w:rPr>
                <w:color w:val="000000"/>
                <w:highlight w:val="yellow"/>
                <w:lang w:eastAsia="lt-LT"/>
              </w:rPr>
            </w:pPr>
          </w:p>
        </w:tc>
        <w:tc>
          <w:tcPr>
            <w:tcW w:w="2012" w:type="dxa"/>
            <w:shd w:val="clear" w:color="auto" w:fill="auto"/>
            <w:noWrap/>
            <w:hideMark/>
          </w:tcPr>
          <w:p w14:paraId="73454D74" w14:textId="76301964" w:rsidR="009D5BE4" w:rsidRPr="0047496D" w:rsidRDefault="009D5BE4" w:rsidP="0036585B">
            <w:pPr>
              <w:rPr>
                <w:color w:val="000000"/>
                <w:lang w:eastAsia="lt-LT"/>
              </w:rPr>
            </w:pPr>
            <w:r w:rsidRPr="0047496D">
              <w:rPr>
                <w:color w:val="000000"/>
                <w:lang w:eastAsia="lt-LT"/>
              </w:rPr>
              <w:t>Durų sk</w:t>
            </w:r>
            <w:r w:rsidR="006833C7">
              <w:rPr>
                <w:color w:val="000000"/>
                <w:lang w:eastAsia="lt-LT"/>
              </w:rPr>
              <w:t>.</w:t>
            </w:r>
            <w:r w:rsidRPr="0047496D">
              <w:rPr>
                <w:color w:val="000000"/>
                <w:lang w:eastAsia="lt-LT"/>
              </w:rPr>
              <w:t>:</w:t>
            </w:r>
            <w:r>
              <w:rPr>
                <w:color w:val="000000"/>
                <w:lang w:eastAsia="lt-LT"/>
              </w:rPr>
              <w:t>______</w:t>
            </w:r>
          </w:p>
        </w:tc>
      </w:tr>
      <w:tr w:rsidR="009D5BE4" w:rsidRPr="00B532F8" w14:paraId="1CD93DD3" w14:textId="77777777" w:rsidTr="00B0075E">
        <w:trPr>
          <w:trHeight w:val="499"/>
          <w:jc w:val="center"/>
        </w:trPr>
        <w:tc>
          <w:tcPr>
            <w:tcW w:w="567" w:type="dxa"/>
            <w:vMerge/>
            <w:vAlign w:val="center"/>
            <w:hideMark/>
          </w:tcPr>
          <w:p w14:paraId="163FAD4D" w14:textId="77777777" w:rsidR="009D5BE4" w:rsidRPr="00B532F8" w:rsidRDefault="009D5BE4" w:rsidP="009D5BE4">
            <w:pPr>
              <w:jc w:val="center"/>
              <w:rPr>
                <w:color w:val="000000"/>
                <w:lang w:eastAsia="lt-LT"/>
              </w:rPr>
            </w:pPr>
          </w:p>
        </w:tc>
        <w:tc>
          <w:tcPr>
            <w:tcW w:w="1391" w:type="dxa"/>
            <w:vMerge/>
            <w:vAlign w:val="center"/>
            <w:hideMark/>
          </w:tcPr>
          <w:p w14:paraId="23E827C2" w14:textId="77777777" w:rsidR="009D5BE4" w:rsidRPr="00B532F8" w:rsidRDefault="009D5BE4" w:rsidP="0036585B">
            <w:pPr>
              <w:rPr>
                <w:color w:val="000000"/>
                <w:lang w:eastAsia="lt-LT"/>
              </w:rPr>
            </w:pPr>
          </w:p>
        </w:tc>
        <w:tc>
          <w:tcPr>
            <w:tcW w:w="4847" w:type="dxa"/>
            <w:shd w:val="clear" w:color="auto" w:fill="auto"/>
            <w:vAlign w:val="center"/>
            <w:hideMark/>
          </w:tcPr>
          <w:p w14:paraId="1C4A0D94" w14:textId="35505C13" w:rsidR="009D5BE4" w:rsidRPr="00B532F8" w:rsidRDefault="009D5BE4" w:rsidP="0036585B">
            <w:pPr>
              <w:ind w:left="27" w:right="60"/>
              <w:jc w:val="both"/>
              <w:rPr>
                <w:color w:val="000000"/>
                <w:lang w:eastAsia="lt-LT"/>
              </w:rPr>
            </w:pPr>
            <w:r w:rsidRPr="0047496D">
              <w:t>8</w:t>
            </w:r>
            <w:r w:rsidRPr="006833C7">
              <w:t>.2. Vienos durys turi būti dvivėrės. Dvivėrių durų angos plotis – ne mažesnis nei 1200 mm</w:t>
            </w:r>
            <w:r w:rsidR="006833C7" w:rsidRPr="006833C7">
              <w:t xml:space="preserve"> (galima ±150 mm paklaida)</w:t>
            </w:r>
          </w:p>
        </w:tc>
        <w:tc>
          <w:tcPr>
            <w:tcW w:w="1390" w:type="dxa"/>
            <w:shd w:val="clear" w:color="auto" w:fill="auto"/>
            <w:vAlign w:val="center"/>
            <w:hideMark/>
          </w:tcPr>
          <w:p w14:paraId="5FF7A0E9" w14:textId="77777777" w:rsidR="009D5BE4" w:rsidRPr="00B532F8" w:rsidRDefault="009D5BE4" w:rsidP="0036585B">
            <w:pPr>
              <w:jc w:val="both"/>
              <w:rPr>
                <w:color w:val="000000"/>
                <w:lang w:eastAsia="lt-LT"/>
              </w:rPr>
            </w:pPr>
            <w:r w:rsidRPr="00B532F8">
              <w:rPr>
                <w:color w:val="000000"/>
                <w:lang w:eastAsia="lt-LT"/>
              </w:rPr>
              <w:t> </w:t>
            </w:r>
          </w:p>
        </w:tc>
        <w:tc>
          <w:tcPr>
            <w:tcW w:w="2012" w:type="dxa"/>
            <w:shd w:val="clear" w:color="auto" w:fill="auto"/>
            <w:noWrap/>
            <w:hideMark/>
          </w:tcPr>
          <w:p w14:paraId="39E4E2B0" w14:textId="77777777" w:rsidR="009D5BE4" w:rsidRPr="00B532F8" w:rsidRDefault="009D5BE4" w:rsidP="0036585B">
            <w:pPr>
              <w:rPr>
                <w:color w:val="000000"/>
                <w:lang w:eastAsia="lt-LT"/>
              </w:rPr>
            </w:pPr>
            <w:r w:rsidRPr="00B532F8">
              <w:rPr>
                <w:color w:val="000000"/>
                <w:lang w:eastAsia="lt-LT"/>
              </w:rPr>
              <w:t>Angos plotis:</w:t>
            </w:r>
            <w:r>
              <w:rPr>
                <w:color w:val="000000"/>
                <w:lang w:eastAsia="lt-LT"/>
              </w:rPr>
              <w:t>_______</w:t>
            </w:r>
          </w:p>
        </w:tc>
      </w:tr>
      <w:tr w:rsidR="009D5BE4" w:rsidRPr="00B532F8" w14:paraId="4CC0F96C" w14:textId="77777777" w:rsidTr="00B0075E">
        <w:trPr>
          <w:trHeight w:val="499"/>
          <w:jc w:val="center"/>
        </w:trPr>
        <w:tc>
          <w:tcPr>
            <w:tcW w:w="567" w:type="dxa"/>
            <w:vMerge/>
            <w:vAlign w:val="center"/>
            <w:hideMark/>
          </w:tcPr>
          <w:p w14:paraId="552590DB" w14:textId="77777777" w:rsidR="009D5BE4" w:rsidRPr="00B532F8" w:rsidRDefault="009D5BE4" w:rsidP="009D5BE4">
            <w:pPr>
              <w:jc w:val="center"/>
              <w:rPr>
                <w:color w:val="000000"/>
                <w:lang w:eastAsia="lt-LT"/>
              </w:rPr>
            </w:pPr>
          </w:p>
        </w:tc>
        <w:tc>
          <w:tcPr>
            <w:tcW w:w="1391" w:type="dxa"/>
            <w:vMerge/>
            <w:vAlign w:val="center"/>
            <w:hideMark/>
          </w:tcPr>
          <w:p w14:paraId="1D330D28" w14:textId="77777777" w:rsidR="009D5BE4" w:rsidRPr="00B532F8" w:rsidRDefault="009D5BE4" w:rsidP="0036585B">
            <w:pPr>
              <w:rPr>
                <w:color w:val="000000"/>
                <w:lang w:eastAsia="lt-LT"/>
              </w:rPr>
            </w:pPr>
          </w:p>
        </w:tc>
        <w:tc>
          <w:tcPr>
            <w:tcW w:w="4847" w:type="dxa"/>
            <w:shd w:val="clear" w:color="auto" w:fill="auto"/>
            <w:vAlign w:val="center"/>
            <w:hideMark/>
          </w:tcPr>
          <w:p w14:paraId="4A8C8B13" w14:textId="77777777" w:rsidR="009D5BE4" w:rsidRPr="00B532F8" w:rsidRDefault="009D5BE4" w:rsidP="0036585B">
            <w:pPr>
              <w:jc w:val="both"/>
              <w:rPr>
                <w:color w:val="000000"/>
                <w:lang w:eastAsia="lt-LT"/>
              </w:rPr>
            </w:pPr>
            <w:r w:rsidRPr="0047496D">
              <w:t>8.3. Su apsauga nuo keleivių prispaudimo (uždarymo metu tarp durų atsiradus kliūčiai – durys privalo atsidaryti)</w:t>
            </w:r>
          </w:p>
        </w:tc>
        <w:tc>
          <w:tcPr>
            <w:tcW w:w="1390" w:type="dxa"/>
            <w:shd w:val="clear" w:color="auto" w:fill="auto"/>
            <w:vAlign w:val="center"/>
            <w:hideMark/>
          </w:tcPr>
          <w:p w14:paraId="0CC0460D" w14:textId="77777777" w:rsidR="009D5BE4" w:rsidRPr="00B532F8" w:rsidRDefault="009D5BE4" w:rsidP="0036585B">
            <w:pPr>
              <w:jc w:val="both"/>
              <w:rPr>
                <w:color w:val="000000"/>
                <w:lang w:eastAsia="lt-LT"/>
              </w:rPr>
            </w:pPr>
            <w:r w:rsidRPr="00B532F8">
              <w:rPr>
                <w:color w:val="000000"/>
                <w:lang w:eastAsia="lt-LT"/>
              </w:rPr>
              <w:t> </w:t>
            </w:r>
          </w:p>
        </w:tc>
        <w:tc>
          <w:tcPr>
            <w:tcW w:w="2012" w:type="dxa"/>
            <w:shd w:val="clear" w:color="auto" w:fill="auto"/>
            <w:noWrap/>
            <w:hideMark/>
          </w:tcPr>
          <w:p w14:paraId="474C14A6" w14:textId="77777777" w:rsidR="009D5BE4" w:rsidRPr="00B532F8" w:rsidRDefault="009D5BE4" w:rsidP="0036585B">
            <w:pPr>
              <w:rPr>
                <w:color w:val="000000"/>
                <w:lang w:eastAsia="lt-LT"/>
              </w:rPr>
            </w:pPr>
            <w:r w:rsidRPr="00B532F8">
              <w:rPr>
                <w:color w:val="000000"/>
                <w:lang w:eastAsia="lt-LT"/>
              </w:rPr>
              <w:t> </w:t>
            </w:r>
          </w:p>
        </w:tc>
      </w:tr>
      <w:tr w:rsidR="009D5BE4" w:rsidRPr="00B532F8" w14:paraId="3447ABA1" w14:textId="77777777" w:rsidTr="00B0075E">
        <w:trPr>
          <w:trHeight w:val="499"/>
          <w:jc w:val="center"/>
        </w:trPr>
        <w:tc>
          <w:tcPr>
            <w:tcW w:w="567" w:type="dxa"/>
            <w:vMerge/>
            <w:vAlign w:val="center"/>
            <w:hideMark/>
          </w:tcPr>
          <w:p w14:paraId="222D8B43" w14:textId="77777777" w:rsidR="009D5BE4" w:rsidRPr="00B532F8" w:rsidRDefault="009D5BE4" w:rsidP="009D5BE4">
            <w:pPr>
              <w:jc w:val="center"/>
              <w:rPr>
                <w:color w:val="000000"/>
                <w:lang w:eastAsia="lt-LT"/>
              </w:rPr>
            </w:pPr>
          </w:p>
        </w:tc>
        <w:tc>
          <w:tcPr>
            <w:tcW w:w="1391" w:type="dxa"/>
            <w:vMerge/>
            <w:vAlign w:val="center"/>
            <w:hideMark/>
          </w:tcPr>
          <w:p w14:paraId="484459D0" w14:textId="77777777" w:rsidR="009D5BE4" w:rsidRPr="00B532F8" w:rsidRDefault="009D5BE4" w:rsidP="0036585B">
            <w:pPr>
              <w:rPr>
                <w:color w:val="000000"/>
                <w:lang w:eastAsia="lt-LT"/>
              </w:rPr>
            </w:pPr>
          </w:p>
        </w:tc>
        <w:tc>
          <w:tcPr>
            <w:tcW w:w="4847" w:type="dxa"/>
            <w:shd w:val="clear" w:color="auto" w:fill="auto"/>
            <w:vAlign w:val="center"/>
            <w:hideMark/>
          </w:tcPr>
          <w:p w14:paraId="01365D8D" w14:textId="77777777" w:rsidR="009D5BE4" w:rsidRPr="00B532F8" w:rsidRDefault="009D5BE4" w:rsidP="0036585B">
            <w:pPr>
              <w:jc w:val="both"/>
              <w:rPr>
                <w:color w:val="000000"/>
                <w:lang w:eastAsia="lt-LT"/>
              </w:rPr>
            </w:pPr>
            <w:r w:rsidRPr="0047496D">
              <w:t>8.4. Su avariniais durų atidarymais išorėje. Avarinis visų durų atidarymas dengtas ir plombuotas</w:t>
            </w:r>
          </w:p>
        </w:tc>
        <w:tc>
          <w:tcPr>
            <w:tcW w:w="1390" w:type="dxa"/>
            <w:shd w:val="clear" w:color="auto" w:fill="auto"/>
            <w:vAlign w:val="center"/>
            <w:hideMark/>
          </w:tcPr>
          <w:p w14:paraId="1DAFADA9" w14:textId="77777777" w:rsidR="009D5BE4" w:rsidRPr="00B532F8" w:rsidRDefault="009D5BE4" w:rsidP="0036585B">
            <w:pPr>
              <w:jc w:val="both"/>
              <w:rPr>
                <w:color w:val="000000"/>
                <w:lang w:eastAsia="lt-LT"/>
              </w:rPr>
            </w:pPr>
            <w:r w:rsidRPr="00B532F8">
              <w:rPr>
                <w:color w:val="000000"/>
                <w:lang w:eastAsia="lt-LT"/>
              </w:rPr>
              <w:t> </w:t>
            </w:r>
          </w:p>
        </w:tc>
        <w:tc>
          <w:tcPr>
            <w:tcW w:w="2012" w:type="dxa"/>
            <w:shd w:val="clear" w:color="auto" w:fill="auto"/>
            <w:noWrap/>
            <w:hideMark/>
          </w:tcPr>
          <w:p w14:paraId="77A5F227" w14:textId="77777777" w:rsidR="009D5BE4" w:rsidRPr="00B532F8" w:rsidRDefault="009D5BE4" w:rsidP="0036585B">
            <w:pPr>
              <w:rPr>
                <w:color w:val="000000"/>
                <w:lang w:eastAsia="lt-LT"/>
              </w:rPr>
            </w:pPr>
            <w:r w:rsidRPr="00B532F8">
              <w:rPr>
                <w:color w:val="000000"/>
                <w:lang w:eastAsia="lt-LT"/>
              </w:rPr>
              <w:t> </w:t>
            </w:r>
          </w:p>
        </w:tc>
      </w:tr>
      <w:tr w:rsidR="009D5BE4" w:rsidRPr="00B532F8" w14:paraId="7F41AEA2" w14:textId="77777777" w:rsidTr="00B0075E">
        <w:trPr>
          <w:trHeight w:val="630"/>
          <w:jc w:val="center"/>
        </w:trPr>
        <w:tc>
          <w:tcPr>
            <w:tcW w:w="567" w:type="dxa"/>
            <w:vMerge/>
            <w:vAlign w:val="center"/>
            <w:hideMark/>
          </w:tcPr>
          <w:p w14:paraId="3C901F79" w14:textId="77777777" w:rsidR="009D5BE4" w:rsidRPr="00B532F8" w:rsidRDefault="009D5BE4" w:rsidP="009D5BE4">
            <w:pPr>
              <w:jc w:val="center"/>
              <w:rPr>
                <w:color w:val="000000"/>
                <w:lang w:eastAsia="lt-LT"/>
              </w:rPr>
            </w:pPr>
          </w:p>
        </w:tc>
        <w:tc>
          <w:tcPr>
            <w:tcW w:w="1391" w:type="dxa"/>
            <w:vMerge/>
            <w:vAlign w:val="center"/>
            <w:hideMark/>
          </w:tcPr>
          <w:p w14:paraId="00143296" w14:textId="77777777" w:rsidR="009D5BE4" w:rsidRPr="00B532F8" w:rsidRDefault="009D5BE4" w:rsidP="0036585B">
            <w:pPr>
              <w:rPr>
                <w:color w:val="000000"/>
                <w:lang w:eastAsia="lt-LT"/>
              </w:rPr>
            </w:pPr>
          </w:p>
        </w:tc>
        <w:tc>
          <w:tcPr>
            <w:tcW w:w="4847" w:type="dxa"/>
            <w:shd w:val="clear" w:color="auto" w:fill="auto"/>
            <w:vAlign w:val="center"/>
            <w:hideMark/>
          </w:tcPr>
          <w:p w14:paraId="21E55EDD" w14:textId="77777777" w:rsidR="009D5BE4" w:rsidRPr="00B532F8" w:rsidRDefault="009D5BE4" w:rsidP="0036585B">
            <w:pPr>
              <w:jc w:val="both"/>
              <w:rPr>
                <w:color w:val="000000"/>
                <w:lang w:eastAsia="lt-LT"/>
              </w:rPr>
            </w:pPr>
            <w:r w:rsidRPr="0047496D">
              <w:t>8.5. Durų valdymo mygtukai sumontuoti vairuotojo darbo vietoje prietaisų skydelio dešinėje pusėje</w:t>
            </w:r>
          </w:p>
        </w:tc>
        <w:tc>
          <w:tcPr>
            <w:tcW w:w="1390" w:type="dxa"/>
            <w:shd w:val="clear" w:color="auto" w:fill="auto"/>
            <w:vAlign w:val="center"/>
            <w:hideMark/>
          </w:tcPr>
          <w:p w14:paraId="77750ADE" w14:textId="77777777" w:rsidR="009D5BE4" w:rsidRPr="00B532F8" w:rsidRDefault="009D5BE4" w:rsidP="0036585B">
            <w:pPr>
              <w:jc w:val="both"/>
              <w:rPr>
                <w:color w:val="000000"/>
                <w:lang w:eastAsia="lt-LT"/>
              </w:rPr>
            </w:pPr>
            <w:r w:rsidRPr="00B532F8">
              <w:rPr>
                <w:color w:val="000000"/>
                <w:lang w:eastAsia="lt-LT"/>
              </w:rPr>
              <w:t> </w:t>
            </w:r>
          </w:p>
        </w:tc>
        <w:tc>
          <w:tcPr>
            <w:tcW w:w="2012" w:type="dxa"/>
            <w:shd w:val="clear" w:color="auto" w:fill="auto"/>
            <w:noWrap/>
            <w:hideMark/>
          </w:tcPr>
          <w:p w14:paraId="602ED22B" w14:textId="77777777" w:rsidR="009D5BE4" w:rsidRPr="00B532F8" w:rsidRDefault="009D5BE4" w:rsidP="0036585B">
            <w:pPr>
              <w:rPr>
                <w:color w:val="000000"/>
                <w:lang w:eastAsia="lt-LT"/>
              </w:rPr>
            </w:pPr>
            <w:r w:rsidRPr="00B532F8">
              <w:rPr>
                <w:color w:val="000000"/>
                <w:lang w:eastAsia="lt-LT"/>
              </w:rPr>
              <w:t> </w:t>
            </w:r>
          </w:p>
        </w:tc>
      </w:tr>
      <w:tr w:rsidR="009D5BE4" w:rsidRPr="00B532F8" w14:paraId="29766368" w14:textId="77777777" w:rsidTr="00B0075E">
        <w:trPr>
          <w:trHeight w:val="499"/>
          <w:jc w:val="center"/>
        </w:trPr>
        <w:tc>
          <w:tcPr>
            <w:tcW w:w="567" w:type="dxa"/>
            <w:vMerge/>
            <w:vAlign w:val="center"/>
            <w:hideMark/>
          </w:tcPr>
          <w:p w14:paraId="15D57617" w14:textId="77777777" w:rsidR="009D5BE4" w:rsidRPr="00B532F8" w:rsidRDefault="009D5BE4" w:rsidP="009D5BE4">
            <w:pPr>
              <w:jc w:val="center"/>
              <w:rPr>
                <w:color w:val="000000"/>
                <w:lang w:eastAsia="lt-LT"/>
              </w:rPr>
            </w:pPr>
          </w:p>
        </w:tc>
        <w:tc>
          <w:tcPr>
            <w:tcW w:w="1391" w:type="dxa"/>
            <w:vMerge/>
            <w:vAlign w:val="center"/>
            <w:hideMark/>
          </w:tcPr>
          <w:p w14:paraId="391FFFF0" w14:textId="77777777" w:rsidR="009D5BE4" w:rsidRPr="00B532F8" w:rsidRDefault="009D5BE4" w:rsidP="0036585B">
            <w:pPr>
              <w:rPr>
                <w:color w:val="000000"/>
                <w:lang w:eastAsia="lt-LT"/>
              </w:rPr>
            </w:pPr>
          </w:p>
        </w:tc>
        <w:tc>
          <w:tcPr>
            <w:tcW w:w="4847" w:type="dxa"/>
            <w:shd w:val="clear" w:color="auto" w:fill="auto"/>
            <w:vAlign w:val="center"/>
            <w:hideMark/>
          </w:tcPr>
          <w:p w14:paraId="1BAA5AC7" w14:textId="77777777" w:rsidR="009D5BE4" w:rsidRPr="00B532F8" w:rsidRDefault="009D5BE4" w:rsidP="0036585B">
            <w:pPr>
              <w:jc w:val="both"/>
              <w:rPr>
                <w:color w:val="000000"/>
                <w:lang w:eastAsia="lt-LT"/>
              </w:rPr>
            </w:pPr>
            <w:r w:rsidRPr="0047496D">
              <w:t>8.6. Pirmosios durys rakinamos iš vidaus ir iš išorės, atidaromos iš išorės</w:t>
            </w:r>
          </w:p>
        </w:tc>
        <w:tc>
          <w:tcPr>
            <w:tcW w:w="1390" w:type="dxa"/>
            <w:shd w:val="clear" w:color="auto" w:fill="auto"/>
            <w:vAlign w:val="center"/>
            <w:hideMark/>
          </w:tcPr>
          <w:p w14:paraId="71694DCC" w14:textId="77777777" w:rsidR="009D5BE4" w:rsidRPr="00B532F8" w:rsidRDefault="009D5BE4" w:rsidP="0036585B">
            <w:pPr>
              <w:jc w:val="both"/>
              <w:rPr>
                <w:color w:val="000000"/>
                <w:lang w:eastAsia="lt-LT"/>
              </w:rPr>
            </w:pPr>
            <w:r w:rsidRPr="00B532F8">
              <w:rPr>
                <w:color w:val="000000"/>
                <w:lang w:eastAsia="lt-LT"/>
              </w:rPr>
              <w:t> </w:t>
            </w:r>
          </w:p>
        </w:tc>
        <w:tc>
          <w:tcPr>
            <w:tcW w:w="2012" w:type="dxa"/>
            <w:shd w:val="clear" w:color="auto" w:fill="auto"/>
            <w:noWrap/>
            <w:hideMark/>
          </w:tcPr>
          <w:p w14:paraId="6FDA6C37" w14:textId="77777777" w:rsidR="009D5BE4" w:rsidRPr="00B532F8" w:rsidRDefault="009D5BE4" w:rsidP="0036585B">
            <w:pPr>
              <w:rPr>
                <w:color w:val="000000"/>
                <w:lang w:eastAsia="lt-LT"/>
              </w:rPr>
            </w:pPr>
            <w:r w:rsidRPr="00B532F8">
              <w:rPr>
                <w:color w:val="000000"/>
                <w:lang w:eastAsia="lt-LT"/>
              </w:rPr>
              <w:t> </w:t>
            </w:r>
          </w:p>
        </w:tc>
      </w:tr>
      <w:tr w:rsidR="009D5BE4" w:rsidRPr="00B532F8" w14:paraId="781EA4AD" w14:textId="77777777" w:rsidTr="00B0075E">
        <w:trPr>
          <w:trHeight w:val="405"/>
          <w:jc w:val="center"/>
        </w:trPr>
        <w:tc>
          <w:tcPr>
            <w:tcW w:w="567" w:type="dxa"/>
            <w:vMerge/>
            <w:vAlign w:val="center"/>
            <w:hideMark/>
          </w:tcPr>
          <w:p w14:paraId="3DD05623" w14:textId="77777777" w:rsidR="009D5BE4" w:rsidRPr="00B532F8" w:rsidRDefault="009D5BE4" w:rsidP="009D5BE4">
            <w:pPr>
              <w:jc w:val="center"/>
              <w:rPr>
                <w:color w:val="000000"/>
                <w:lang w:eastAsia="lt-LT"/>
              </w:rPr>
            </w:pPr>
          </w:p>
        </w:tc>
        <w:tc>
          <w:tcPr>
            <w:tcW w:w="1391" w:type="dxa"/>
            <w:vMerge/>
            <w:vAlign w:val="center"/>
            <w:hideMark/>
          </w:tcPr>
          <w:p w14:paraId="7C854FE2" w14:textId="77777777" w:rsidR="009D5BE4" w:rsidRPr="00B532F8" w:rsidRDefault="009D5BE4" w:rsidP="0036585B">
            <w:pPr>
              <w:rPr>
                <w:color w:val="000000"/>
                <w:lang w:eastAsia="lt-LT"/>
              </w:rPr>
            </w:pPr>
          </w:p>
        </w:tc>
        <w:tc>
          <w:tcPr>
            <w:tcW w:w="4847" w:type="dxa"/>
            <w:shd w:val="clear" w:color="auto" w:fill="auto"/>
            <w:vAlign w:val="center"/>
            <w:hideMark/>
          </w:tcPr>
          <w:p w14:paraId="215682C5" w14:textId="220F5541" w:rsidR="009D5BE4" w:rsidRPr="00B532F8" w:rsidRDefault="009D5BE4" w:rsidP="006833C7">
            <w:pPr>
              <w:jc w:val="both"/>
              <w:rPr>
                <w:color w:val="000000"/>
                <w:lang w:eastAsia="lt-LT"/>
              </w:rPr>
            </w:pPr>
            <w:r w:rsidRPr="0047496D">
              <w:t xml:space="preserve">8.7. Antrosios durys </w:t>
            </w:r>
            <w:r w:rsidR="006833C7">
              <w:t>užra</w:t>
            </w:r>
            <w:r w:rsidRPr="0047496D">
              <w:t xml:space="preserve">kinamos </w:t>
            </w:r>
            <w:r w:rsidR="006833C7">
              <w:t xml:space="preserve">ir atrakinamos be rakto </w:t>
            </w:r>
            <w:r w:rsidRPr="0047496D">
              <w:t>iš vidaus</w:t>
            </w:r>
          </w:p>
        </w:tc>
        <w:tc>
          <w:tcPr>
            <w:tcW w:w="1390" w:type="dxa"/>
            <w:shd w:val="clear" w:color="auto" w:fill="auto"/>
            <w:vAlign w:val="center"/>
            <w:hideMark/>
          </w:tcPr>
          <w:p w14:paraId="0EE3882D" w14:textId="77777777" w:rsidR="009D5BE4" w:rsidRPr="00B532F8" w:rsidRDefault="009D5BE4" w:rsidP="0036585B">
            <w:pPr>
              <w:jc w:val="both"/>
              <w:rPr>
                <w:color w:val="000000"/>
                <w:lang w:eastAsia="lt-LT"/>
              </w:rPr>
            </w:pPr>
            <w:r w:rsidRPr="00B532F8">
              <w:rPr>
                <w:color w:val="000000"/>
                <w:lang w:eastAsia="lt-LT"/>
              </w:rPr>
              <w:t> </w:t>
            </w:r>
          </w:p>
        </w:tc>
        <w:tc>
          <w:tcPr>
            <w:tcW w:w="2012" w:type="dxa"/>
            <w:shd w:val="clear" w:color="auto" w:fill="auto"/>
            <w:noWrap/>
            <w:hideMark/>
          </w:tcPr>
          <w:p w14:paraId="49EBDA33" w14:textId="77777777" w:rsidR="009D5BE4" w:rsidRPr="00B532F8" w:rsidRDefault="009D5BE4" w:rsidP="0036585B">
            <w:pPr>
              <w:rPr>
                <w:color w:val="000000"/>
                <w:lang w:eastAsia="lt-LT"/>
              </w:rPr>
            </w:pPr>
            <w:r w:rsidRPr="00B532F8">
              <w:rPr>
                <w:color w:val="000000"/>
                <w:lang w:eastAsia="lt-LT"/>
              </w:rPr>
              <w:t> </w:t>
            </w:r>
          </w:p>
        </w:tc>
      </w:tr>
      <w:tr w:rsidR="009D5BE4" w:rsidRPr="00B532F8" w14:paraId="6B9417F0" w14:textId="77777777" w:rsidTr="00B0075E">
        <w:trPr>
          <w:trHeight w:val="499"/>
          <w:jc w:val="center"/>
        </w:trPr>
        <w:tc>
          <w:tcPr>
            <w:tcW w:w="567" w:type="dxa"/>
            <w:vMerge/>
            <w:vAlign w:val="center"/>
            <w:hideMark/>
          </w:tcPr>
          <w:p w14:paraId="4AA06BFF" w14:textId="77777777" w:rsidR="009D5BE4" w:rsidRPr="00B532F8" w:rsidRDefault="009D5BE4" w:rsidP="009D5BE4">
            <w:pPr>
              <w:jc w:val="center"/>
              <w:rPr>
                <w:color w:val="000000"/>
                <w:lang w:eastAsia="lt-LT"/>
              </w:rPr>
            </w:pPr>
          </w:p>
        </w:tc>
        <w:tc>
          <w:tcPr>
            <w:tcW w:w="1391" w:type="dxa"/>
            <w:vMerge/>
            <w:vAlign w:val="center"/>
            <w:hideMark/>
          </w:tcPr>
          <w:p w14:paraId="075BE5E4" w14:textId="77777777" w:rsidR="009D5BE4" w:rsidRPr="00B532F8" w:rsidRDefault="009D5BE4" w:rsidP="0036585B">
            <w:pPr>
              <w:rPr>
                <w:color w:val="000000"/>
                <w:lang w:eastAsia="lt-LT"/>
              </w:rPr>
            </w:pPr>
          </w:p>
        </w:tc>
        <w:tc>
          <w:tcPr>
            <w:tcW w:w="4847" w:type="dxa"/>
            <w:shd w:val="clear" w:color="auto" w:fill="auto"/>
            <w:vAlign w:val="center"/>
            <w:hideMark/>
          </w:tcPr>
          <w:p w14:paraId="6B8EFD8B" w14:textId="77777777" w:rsidR="009D5BE4" w:rsidRPr="00B532F8" w:rsidRDefault="009D5BE4" w:rsidP="0036585B">
            <w:pPr>
              <w:jc w:val="both"/>
              <w:rPr>
                <w:color w:val="000000"/>
                <w:lang w:eastAsia="lt-LT"/>
              </w:rPr>
            </w:pPr>
            <w:r w:rsidRPr="0047496D">
              <w:t>8.8. Durų atidarymas arba uždarymas turi įvykti per 3÷5 sekundes</w:t>
            </w:r>
          </w:p>
        </w:tc>
        <w:tc>
          <w:tcPr>
            <w:tcW w:w="1390" w:type="dxa"/>
            <w:shd w:val="clear" w:color="auto" w:fill="auto"/>
            <w:vAlign w:val="center"/>
            <w:hideMark/>
          </w:tcPr>
          <w:p w14:paraId="67A1B3A8" w14:textId="77777777" w:rsidR="009D5BE4" w:rsidRPr="00B532F8" w:rsidRDefault="009D5BE4" w:rsidP="0036585B">
            <w:pPr>
              <w:jc w:val="both"/>
              <w:rPr>
                <w:color w:val="000000"/>
                <w:lang w:eastAsia="lt-LT"/>
              </w:rPr>
            </w:pPr>
            <w:r w:rsidRPr="00B532F8">
              <w:rPr>
                <w:color w:val="000000"/>
                <w:lang w:eastAsia="lt-LT"/>
              </w:rPr>
              <w:t> </w:t>
            </w:r>
          </w:p>
        </w:tc>
        <w:tc>
          <w:tcPr>
            <w:tcW w:w="2012" w:type="dxa"/>
            <w:shd w:val="clear" w:color="auto" w:fill="auto"/>
            <w:noWrap/>
            <w:hideMark/>
          </w:tcPr>
          <w:p w14:paraId="41761F1B" w14:textId="77777777" w:rsidR="009D5BE4" w:rsidRPr="00B532F8" w:rsidRDefault="009D5BE4" w:rsidP="0036585B">
            <w:pPr>
              <w:rPr>
                <w:color w:val="000000"/>
                <w:lang w:eastAsia="lt-LT"/>
              </w:rPr>
            </w:pPr>
            <w:r w:rsidRPr="00B532F8">
              <w:rPr>
                <w:color w:val="000000"/>
                <w:lang w:eastAsia="lt-LT"/>
              </w:rPr>
              <w:t> </w:t>
            </w:r>
          </w:p>
        </w:tc>
      </w:tr>
      <w:tr w:rsidR="009D5BE4" w:rsidRPr="00B532F8" w14:paraId="441D5562" w14:textId="77777777" w:rsidTr="00B0075E">
        <w:trPr>
          <w:trHeight w:val="499"/>
          <w:jc w:val="center"/>
        </w:trPr>
        <w:tc>
          <w:tcPr>
            <w:tcW w:w="567" w:type="dxa"/>
            <w:vMerge/>
            <w:vAlign w:val="center"/>
            <w:hideMark/>
          </w:tcPr>
          <w:p w14:paraId="2B6736D1" w14:textId="77777777" w:rsidR="009D5BE4" w:rsidRPr="00B532F8" w:rsidRDefault="009D5BE4" w:rsidP="009D5BE4">
            <w:pPr>
              <w:jc w:val="center"/>
              <w:rPr>
                <w:color w:val="000000"/>
                <w:lang w:eastAsia="lt-LT"/>
              </w:rPr>
            </w:pPr>
          </w:p>
        </w:tc>
        <w:tc>
          <w:tcPr>
            <w:tcW w:w="1391" w:type="dxa"/>
            <w:vMerge/>
            <w:vAlign w:val="center"/>
            <w:hideMark/>
          </w:tcPr>
          <w:p w14:paraId="31AEC7AB" w14:textId="77777777" w:rsidR="009D5BE4" w:rsidRPr="00B532F8" w:rsidRDefault="009D5BE4" w:rsidP="0036585B">
            <w:pPr>
              <w:rPr>
                <w:color w:val="000000"/>
                <w:lang w:eastAsia="lt-LT"/>
              </w:rPr>
            </w:pPr>
          </w:p>
        </w:tc>
        <w:tc>
          <w:tcPr>
            <w:tcW w:w="4847" w:type="dxa"/>
            <w:shd w:val="clear" w:color="auto" w:fill="auto"/>
            <w:vAlign w:val="center"/>
            <w:hideMark/>
          </w:tcPr>
          <w:p w14:paraId="192EB980" w14:textId="77777777" w:rsidR="009D5BE4" w:rsidRPr="00B532F8" w:rsidRDefault="009D5BE4" w:rsidP="0036585B">
            <w:pPr>
              <w:jc w:val="both"/>
              <w:rPr>
                <w:color w:val="000000"/>
                <w:lang w:eastAsia="lt-LT"/>
              </w:rPr>
            </w:pPr>
            <w:r w:rsidRPr="0047496D">
              <w:t>8.9. Durims užsidarant, prie tų durų (keleivių salone) turi įsijungti garsiniai ir šviesos signalai</w:t>
            </w:r>
          </w:p>
        </w:tc>
        <w:tc>
          <w:tcPr>
            <w:tcW w:w="1390" w:type="dxa"/>
            <w:shd w:val="clear" w:color="auto" w:fill="auto"/>
            <w:vAlign w:val="center"/>
            <w:hideMark/>
          </w:tcPr>
          <w:p w14:paraId="308F16D4" w14:textId="77777777" w:rsidR="009D5BE4" w:rsidRPr="00B532F8" w:rsidRDefault="009D5BE4" w:rsidP="0036585B">
            <w:pPr>
              <w:jc w:val="both"/>
              <w:rPr>
                <w:color w:val="000000"/>
                <w:lang w:eastAsia="lt-LT"/>
              </w:rPr>
            </w:pPr>
            <w:r w:rsidRPr="00B532F8">
              <w:rPr>
                <w:color w:val="000000"/>
                <w:lang w:eastAsia="lt-LT"/>
              </w:rPr>
              <w:t> </w:t>
            </w:r>
          </w:p>
        </w:tc>
        <w:tc>
          <w:tcPr>
            <w:tcW w:w="2012" w:type="dxa"/>
            <w:shd w:val="clear" w:color="auto" w:fill="auto"/>
            <w:noWrap/>
            <w:hideMark/>
          </w:tcPr>
          <w:p w14:paraId="7C6B86BF" w14:textId="77777777" w:rsidR="009D5BE4" w:rsidRPr="00B532F8" w:rsidRDefault="009D5BE4" w:rsidP="0036585B">
            <w:pPr>
              <w:rPr>
                <w:color w:val="000000"/>
                <w:lang w:eastAsia="lt-LT"/>
              </w:rPr>
            </w:pPr>
            <w:r w:rsidRPr="00B532F8">
              <w:rPr>
                <w:color w:val="000000"/>
                <w:lang w:eastAsia="lt-LT"/>
              </w:rPr>
              <w:t> </w:t>
            </w:r>
          </w:p>
        </w:tc>
      </w:tr>
      <w:tr w:rsidR="009D5BE4" w:rsidRPr="00B532F8" w14:paraId="374CC81B" w14:textId="77777777" w:rsidTr="00B0075E">
        <w:trPr>
          <w:trHeight w:val="1260"/>
          <w:jc w:val="center"/>
        </w:trPr>
        <w:tc>
          <w:tcPr>
            <w:tcW w:w="567" w:type="dxa"/>
            <w:vMerge/>
            <w:vAlign w:val="center"/>
            <w:hideMark/>
          </w:tcPr>
          <w:p w14:paraId="34615E27" w14:textId="77777777" w:rsidR="009D5BE4" w:rsidRPr="00B532F8" w:rsidRDefault="009D5BE4" w:rsidP="009D5BE4">
            <w:pPr>
              <w:jc w:val="center"/>
              <w:rPr>
                <w:color w:val="000000"/>
                <w:lang w:eastAsia="lt-LT"/>
              </w:rPr>
            </w:pPr>
          </w:p>
        </w:tc>
        <w:tc>
          <w:tcPr>
            <w:tcW w:w="1391" w:type="dxa"/>
            <w:vMerge/>
            <w:vAlign w:val="center"/>
            <w:hideMark/>
          </w:tcPr>
          <w:p w14:paraId="1665D7EF" w14:textId="77777777" w:rsidR="009D5BE4" w:rsidRPr="00B532F8" w:rsidRDefault="009D5BE4" w:rsidP="0036585B">
            <w:pPr>
              <w:rPr>
                <w:color w:val="000000"/>
                <w:lang w:eastAsia="lt-LT"/>
              </w:rPr>
            </w:pPr>
          </w:p>
        </w:tc>
        <w:tc>
          <w:tcPr>
            <w:tcW w:w="4847" w:type="dxa"/>
            <w:shd w:val="clear" w:color="auto" w:fill="auto"/>
            <w:vAlign w:val="center"/>
            <w:hideMark/>
          </w:tcPr>
          <w:p w14:paraId="5C19B687" w14:textId="77777777" w:rsidR="009D5BE4" w:rsidRPr="00B532F8" w:rsidRDefault="009D5BE4" w:rsidP="0036585B">
            <w:pPr>
              <w:jc w:val="both"/>
              <w:rPr>
                <w:color w:val="000000"/>
                <w:lang w:eastAsia="lt-LT"/>
              </w:rPr>
            </w:pPr>
            <w:r w:rsidRPr="0047496D">
              <w:t>8.10. Atidarius bet kurias duris, privalo suveikti stabdžių sistema, užtikrinanti, kad atidarytomis bent vieneriomis durimis transporto priemonė negalėtų pajudėti. Judant transporto priemonei durų atidarymas blokuojamas automatiškai</w:t>
            </w:r>
          </w:p>
        </w:tc>
        <w:tc>
          <w:tcPr>
            <w:tcW w:w="1390" w:type="dxa"/>
            <w:shd w:val="clear" w:color="auto" w:fill="auto"/>
            <w:vAlign w:val="center"/>
            <w:hideMark/>
          </w:tcPr>
          <w:p w14:paraId="617C368D" w14:textId="77777777" w:rsidR="009D5BE4" w:rsidRPr="00B532F8" w:rsidRDefault="009D5BE4" w:rsidP="0036585B">
            <w:pPr>
              <w:jc w:val="both"/>
              <w:rPr>
                <w:color w:val="000000"/>
                <w:lang w:eastAsia="lt-LT"/>
              </w:rPr>
            </w:pPr>
            <w:r w:rsidRPr="00B532F8">
              <w:rPr>
                <w:color w:val="000000"/>
                <w:lang w:eastAsia="lt-LT"/>
              </w:rPr>
              <w:t> </w:t>
            </w:r>
          </w:p>
          <w:p w14:paraId="7545B36F" w14:textId="77777777" w:rsidR="009D5BE4" w:rsidRPr="00B532F8" w:rsidRDefault="009D5BE4" w:rsidP="0036585B">
            <w:pPr>
              <w:jc w:val="both"/>
              <w:rPr>
                <w:color w:val="000000"/>
                <w:lang w:eastAsia="lt-LT"/>
              </w:rPr>
            </w:pPr>
            <w:r w:rsidRPr="00B532F8">
              <w:rPr>
                <w:color w:val="000000"/>
                <w:lang w:eastAsia="lt-LT"/>
              </w:rPr>
              <w:t> </w:t>
            </w:r>
          </w:p>
          <w:p w14:paraId="0E019EF7" w14:textId="77777777" w:rsidR="009D5BE4" w:rsidRPr="00B532F8" w:rsidRDefault="009D5BE4" w:rsidP="0036585B">
            <w:pPr>
              <w:jc w:val="both"/>
              <w:rPr>
                <w:color w:val="000000"/>
                <w:lang w:eastAsia="lt-LT"/>
              </w:rPr>
            </w:pPr>
            <w:r w:rsidRPr="00B532F8">
              <w:rPr>
                <w:color w:val="000000"/>
                <w:lang w:eastAsia="lt-LT"/>
              </w:rPr>
              <w:t> </w:t>
            </w:r>
          </w:p>
        </w:tc>
        <w:tc>
          <w:tcPr>
            <w:tcW w:w="2012" w:type="dxa"/>
            <w:shd w:val="clear" w:color="auto" w:fill="auto"/>
            <w:noWrap/>
            <w:hideMark/>
          </w:tcPr>
          <w:p w14:paraId="6F3C2419" w14:textId="77777777" w:rsidR="009D5BE4" w:rsidRPr="00B532F8" w:rsidRDefault="009D5BE4" w:rsidP="0036585B">
            <w:pPr>
              <w:rPr>
                <w:color w:val="000000"/>
                <w:lang w:eastAsia="lt-LT"/>
              </w:rPr>
            </w:pPr>
            <w:r w:rsidRPr="00B532F8">
              <w:rPr>
                <w:color w:val="000000"/>
                <w:lang w:eastAsia="lt-LT"/>
              </w:rPr>
              <w:t> </w:t>
            </w:r>
          </w:p>
          <w:p w14:paraId="7141C006" w14:textId="77777777" w:rsidR="009D5BE4" w:rsidRPr="00B532F8" w:rsidRDefault="009D5BE4" w:rsidP="0036585B">
            <w:pPr>
              <w:rPr>
                <w:color w:val="000000"/>
                <w:lang w:eastAsia="lt-LT"/>
              </w:rPr>
            </w:pPr>
            <w:r w:rsidRPr="00B532F8">
              <w:rPr>
                <w:color w:val="000000"/>
                <w:lang w:eastAsia="lt-LT"/>
              </w:rPr>
              <w:t> </w:t>
            </w:r>
          </w:p>
          <w:p w14:paraId="0270AA95" w14:textId="77777777" w:rsidR="009D5BE4" w:rsidRPr="00B532F8" w:rsidRDefault="009D5BE4" w:rsidP="0036585B">
            <w:pPr>
              <w:rPr>
                <w:color w:val="000000"/>
                <w:lang w:eastAsia="lt-LT"/>
              </w:rPr>
            </w:pPr>
            <w:r w:rsidRPr="00B532F8">
              <w:rPr>
                <w:color w:val="000000"/>
                <w:lang w:eastAsia="lt-LT"/>
              </w:rPr>
              <w:t> </w:t>
            </w:r>
          </w:p>
        </w:tc>
      </w:tr>
      <w:tr w:rsidR="009D5BE4" w:rsidRPr="00C61120" w14:paraId="0CEAEBA7" w14:textId="77777777" w:rsidTr="00B0075E">
        <w:trPr>
          <w:trHeight w:val="529"/>
          <w:jc w:val="center"/>
        </w:trPr>
        <w:tc>
          <w:tcPr>
            <w:tcW w:w="567" w:type="dxa"/>
            <w:vMerge w:val="restart"/>
            <w:shd w:val="clear" w:color="auto" w:fill="auto"/>
            <w:vAlign w:val="center"/>
            <w:hideMark/>
          </w:tcPr>
          <w:p w14:paraId="17A59392" w14:textId="77777777" w:rsidR="009D5BE4" w:rsidRPr="00C61120" w:rsidRDefault="009D5BE4" w:rsidP="009D5BE4">
            <w:pPr>
              <w:jc w:val="center"/>
              <w:rPr>
                <w:color w:val="000000"/>
                <w:lang w:eastAsia="lt-LT"/>
              </w:rPr>
            </w:pPr>
            <w:r w:rsidRPr="00C61120">
              <w:rPr>
                <w:color w:val="000000"/>
                <w:lang w:eastAsia="lt-LT"/>
              </w:rPr>
              <w:t>9.</w:t>
            </w:r>
          </w:p>
        </w:tc>
        <w:tc>
          <w:tcPr>
            <w:tcW w:w="1391" w:type="dxa"/>
            <w:vMerge w:val="restart"/>
            <w:shd w:val="clear" w:color="auto" w:fill="auto"/>
            <w:vAlign w:val="center"/>
            <w:hideMark/>
          </w:tcPr>
          <w:p w14:paraId="461B17C3" w14:textId="77777777" w:rsidR="009D5BE4" w:rsidRPr="00C61120" w:rsidRDefault="009D5BE4" w:rsidP="0036585B">
            <w:pPr>
              <w:jc w:val="both"/>
              <w:rPr>
                <w:color w:val="000000"/>
                <w:lang w:eastAsia="lt-LT"/>
              </w:rPr>
            </w:pPr>
            <w:r w:rsidRPr="00C61120">
              <w:rPr>
                <w:color w:val="000000"/>
                <w:lang w:eastAsia="lt-LT"/>
              </w:rPr>
              <w:t>Rampa vežimėliui</w:t>
            </w:r>
          </w:p>
        </w:tc>
        <w:tc>
          <w:tcPr>
            <w:tcW w:w="4847" w:type="dxa"/>
            <w:shd w:val="clear" w:color="auto" w:fill="auto"/>
            <w:vAlign w:val="center"/>
            <w:hideMark/>
          </w:tcPr>
          <w:p w14:paraId="186B77DF" w14:textId="77777777" w:rsidR="009D5BE4" w:rsidRPr="00C61120" w:rsidRDefault="009D5BE4" w:rsidP="0036585B">
            <w:pPr>
              <w:ind w:left="27" w:right="60"/>
              <w:jc w:val="both"/>
              <w:rPr>
                <w:color w:val="000000"/>
                <w:lang w:eastAsia="lt-LT"/>
              </w:rPr>
            </w:pPr>
            <w:r w:rsidRPr="00C61120">
              <w:t>9.1. Rampa neįgaliojo ar vaiko vežimėliui turi būti ties dvivėrėmis durimis</w:t>
            </w:r>
          </w:p>
        </w:tc>
        <w:tc>
          <w:tcPr>
            <w:tcW w:w="1390" w:type="dxa"/>
            <w:shd w:val="clear" w:color="auto" w:fill="auto"/>
            <w:vAlign w:val="center"/>
            <w:hideMark/>
          </w:tcPr>
          <w:p w14:paraId="6DE26C4B" w14:textId="77777777" w:rsidR="009D5BE4" w:rsidRPr="00C61120" w:rsidRDefault="009D5BE4" w:rsidP="0036585B">
            <w:pPr>
              <w:jc w:val="both"/>
              <w:rPr>
                <w:color w:val="000000"/>
                <w:lang w:eastAsia="lt-LT"/>
              </w:rPr>
            </w:pPr>
            <w:r w:rsidRPr="00C61120">
              <w:rPr>
                <w:color w:val="000000"/>
                <w:lang w:eastAsia="lt-LT"/>
              </w:rPr>
              <w:t> </w:t>
            </w:r>
          </w:p>
        </w:tc>
        <w:tc>
          <w:tcPr>
            <w:tcW w:w="2012" w:type="dxa"/>
            <w:shd w:val="clear" w:color="auto" w:fill="auto"/>
            <w:noWrap/>
            <w:hideMark/>
          </w:tcPr>
          <w:p w14:paraId="226161A0" w14:textId="77777777" w:rsidR="009D5BE4" w:rsidRPr="00C61120" w:rsidRDefault="009D5BE4" w:rsidP="0036585B">
            <w:pPr>
              <w:rPr>
                <w:color w:val="000000"/>
                <w:lang w:eastAsia="lt-LT"/>
              </w:rPr>
            </w:pPr>
            <w:r w:rsidRPr="00C61120">
              <w:rPr>
                <w:color w:val="000000"/>
                <w:lang w:eastAsia="lt-LT"/>
              </w:rPr>
              <w:t> </w:t>
            </w:r>
          </w:p>
        </w:tc>
      </w:tr>
      <w:tr w:rsidR="009D5BE4" w:rsidRPr="00C61120" w14:paraId="7F12673A" w14:textId="77777777" w:rsidTr="00B0075E">
        <w:trPr>
          <w:trHeight w:val="499"/>
          <w:jc w:val="center"/>
        </w:trPr>
        <w:tc>
          <w:tcPr>
            <w:tcW w:w="567" w:type="dxa"/>
            <w:vMerge/>
            <w:vAlign w:val="center"/>
            <w:hideMark/>
          </w:tcPr>
          <w:p w14:paraId="2B5F25CF" w14:textId="77777777" w:rsidR="009D5BE4" w:rsidRPr="00C61120" w:rsidRDefault="009D5BE4" w:rsidP="009D5BE4">
            <w:pPr>
              <w:jc w:val="center"/>
              <w:rPr>
                <w:color w:val="000000"/>
                <w:lang w:eastAsia="lt-LT"/>
              </w:rPr>
            </w:pPr>
          </w:p>
        </w:tc>
        <w:tc>
          <w:tcPr>
            <w:tcW w:w="1391" w:type="dxa"/>
            <w:vMerge/>
            <w:vAlign w:val="center"/>
            <w:hideMark/>
          </w:tcPr>
          <w:p w14:paraId="7C3A3C41" w14:textId="77777777" w:rsidR="009D5BE4" w:rsidRPr="00C61120" w:rsidRDefault="009D5BE4" w:rsidP="0036585B">
            <w:pPr>
              <w:rPr>
                <w:color w:val="000000"/>
                <w:lang w:eastAsia="lt-LT"/>
              </w:rPr>
            </w:pPr>
          </w:p>
        </w:tc>
        <w:tc>
          <w:tcPr>
            <w:tcW w:w="4847" w:type="dxa"/>
            <w:shd w:val="clear" w:color="auto" w:fill="auto"/>
            <w:vAlign w:val="center"/>
            <w:hideMark/>
          </w:tcPr>
          <w:p w14:paraId="61268372" w14:textId="77777777" w:rsidR="009D5BE4" w:rsidRPr="00C61120" w:rsidRDefault="009D5BE4" w:rsidP="0036585B">
            <w:pPr>
              <w:ind w:left="27" w:right="60"/>
              <w:jc w:val="both"/>
              <w:rPr>
                <w:color w:val="000000"/>
                <w:lang w:eastAsia="lt-LT"/>
              </w:rPr>
            </w:pPr>
            <w:r w:rsidRPr="00C61120">
              <w:t>9.2.  Rampa privalo išlaikyti mažiausiai 350 kg apkrovą</w:t>
            </w:r>
          </w:p>
        </w:tc>
        <w:tc>
          <w:tcPr>
            <w:tcW w:w="1390" w:type="dxa"/>
            <w:shd w:val="clear" w:color="auto" w:fill="auto"/>
            <w:vAlign w:val="center"/>
            <w:hideMark/>
          </w:tcPr>
          <w:p w14:paraId="1D8D93BE" w14:textId="77777777" w:rsidR="009D5BE4" w:rsidRPr="00C61120" w:rsidRDefault="009D5BE4" w:rsidP="0036585B">
            <w:pPr>
              <w:jc w:val="both"/>
              <w:rPr>
                <w:color w:val="000000"/>
                <w:lang w:eastAsia="lt-LT"/>
              </w:rPr>
            </w:pPr>
            <w:r w:rsidRPr="00C61120">
              <w:rPr>
                <w:color w:val="000000"/>
                <w:lang w:eastAsia="lt-LT"/>
              </w:rPr>
              <w:t> </w:t>
            </w:r>
          </w:p>
        </w:tc>
        <w:tc>
          <w:tcPr>
            <w:tcW w:w="2012" w:type="dxa"/>
            <w:shd w:val="clear" w:color="auto" w:fill="auto"/>
            <w:noWrap/>
            <w:hideMark/>
          </w:tcPr>
          <w:p w14:paraId="5B69A601" w14:textId="4A1A0E2F" w:rsidR="009D5BE4" w:rsidRPr="00C61120" w:rsidRDefault="009D5BE4" w:rsidP="00287D17">
            <w:pPr>
              <w:rPr>
                <w:color w:val="000000"/>
                <w:lang w:eastAsia="lt-LT"/>
              </w:rPr>
            </w:pPr>
            <w:r w:rsidRPr="00C61120">
              <w:rPr>
                <w:color w:val="000000"/>
                <w:lang w:eastAsia="lt-LT"/>
              </w:rPr>
              <w:t>Rampos apkrova:</w:t>
            </w:r>
            <w:r>
              <w:rPr>
                <w:color w:val="000000"/>
                <w:lang w:eastAsia="lt-LT"/>
              </w:rPr>
              <w:t>_________</w:t>
            </w:r>
          </w:p>
        </w:tc>
      </w:tr>
      <w:tr w:rsidR="009D5BE4" w:rsidRPr="00C61120" w14:paraId="004CE704" w14:textId="77777777" w:rsidTr="00B0075E">
        <w:trPr>
          <w:trHeight w:val="675"/>
          <w:jc w:val="center"/>
        </w:trPr>
        <w:tc>
          <w:tcPr>
            <w:tcW w:w="567" w:type="dxa"/>
            <w:vMerge/>
            <w:vAlign w:val="center"/>
            <w:hideMark/>
          </w:tcPr>
          <w:p w14:paraId="000F075F" w14:textId="77777777" w:rsidR="009D5BE4" w:rsidRPr="00C61120" w:rsidRDefault="009D5BE4" w:rsidP="009D5BE4">
            <w:pPr>
              <w:jc w:val="center"/>
              <w:rPr>
                <w:color w:val="000000"/>
                <w:lang w:eastAsia="lt-LT"/>
              </w:rPr>
            </w:pPr>
          </w:p>
        </w:tc>
        <w:tc>
          <w:tcPr>
            <w:tcW w:w="1391" w:type="dxa"/>
            <w:vMerge/>
            <w:vAlign w:val="center"/>
            <w:hideMark/>
          </w:tcPr>
          <w:p w14:paraId="5B9A7F2F" w14:textId="77777777" w:rsidR="009D5BE4" w:rsidRPr="00C61120" w:rsidRDefault="009D5BE4" w:rsidP="0036585B">
            <w:pPr>
              <w:rPr>
                <w:color w:val="000000"/>
                <w:lang w:eastAsia="lt-LT"/>
              </w:rPr>
            </w:pPr>
          </w:p>
        </w:tc>
        <w:tc>
          <w:tcPr>
            <w:tcW w:w="4847" w:type="dxa"/>
            <w:shd w:val="clear" w:color="auto" w:fill="auto"/>
            <w:vAlign w:val="center"/>
            <w:hideMark/>
          </w:tcPr>
          <w:p w14:paraId="510E0657" w14:textId="77777777" w:rsidR="009D5BE4" w:rsidRPr="00C61120" w:rsidRDefault="009D5BE4" w:rsidP="0036585B">
            <w:pPr>
              <w:jc w:val="both"/>
              <w:rPr>
                <w:color w:val="000000"/>
                <w:lang w:eastAsia="lt-LT"/>
              </w:rPr>
            </w:pPr>
            <w:r w:rsidRPr="00C61120">
              <w:t>9.3. Mygtukai, skirti pranešimui dėl neįgaliojo ar vaiko vežimėlio įvažiavimo arba išvažiavimo, turi būti prie durų išorėje, o viduje – prie neįgaliojo vietos. Aktyvavus vieną iš mygtukų, keleivis informuojamas šviesos signalu.</w:t>
            </w:r>
          </w:p>
        </w:tc>
        <w:tc>
          <w:tcPr>
            <w:tcW w:w="1390" w:type="dxa"/>
            <w:shd w:val="clear" w:color="auto" w:fill="auto"/>
            <w:vAlign w:val="center"/>
            <w:hideMark/>
          </w:tcPr>
          <w:p w14:paraId="22161E09" w14:textId="77777777" w:rsidR="009D5BE4" w:rsidRPr="00C61120" w:rsidRDefault="009D5BE4" w:rsidP="0036585B">
            <w:pPr>
              <w:jc w:val="both"/>
              <w:rPr>
                <w:color w:val="000000"/>
                <w:lang w:eastAsia="lt-LT"/>
              </w:rPr>
            </w:pPr>
            <w:r w:rsidRPr="00C61120">
              <w:rPr>
                <w:color w:val="000000"/>
                <w:lang w:eastAsia="lt-LT"/>
              </w:rPr>
              <w:t> </w:t>
            </w:r>
          </w:p>
        </w:tc>
        <w:tc>
          <w:tcPr>
            <w:tcW w:w="2012" w:type="dxa"/>
            <w:shd w:val="clear" w:color="auto" w:fill="auto"/>
            <w:noWrap/>
            <w:hideMark/>
          </w:tcPr>
          <w:p w14:paraId="458AFE5C" w14:textId="77777777" w:rsidR="009D5BE4" w:rsidRPr="00C61120" w:rsidRDefault="009D5BE4" w:rsidP="0036585B">
            <w:pPr>
              <w:rPr>
                <w:color w:val="000000"/>
                <w:lang w:eastAsia="lt-LT"/>
              </w:rPr>
            </w:pPr>
            <w:r w:rsidRPr="00C61120">
              <w:rPr>
                <w:color w:val="000000"/>
                <w:lang w:eastAsia="lt-LT"/>
              </w:rPr>
              <w:t> </w:t>
            </w:r>
          </w:p>
        </w:tc>
      </w:tr>
      <w:tr w:rsidR="009D5BE4" w:rsidRPr="00C61120" w14:paraId="517BC1F5" w14:textId="77777777" w:rsidTr="00B0075E">
        <w:trPr>
          <w:trHeight w:val="872"/>
          <w:jc w:val="center"/>
        </w:trPr>
        <w:tc>
          <w:tcPr>
            <w:tcW w:w="567" w:type="dxa"/>
            <w:shd w:val="clear" w:color="auto" w:fill="auto"/>
          </w:tcPr>
          <w:p w14:paraId="214744E5" w14:textId="419E1AD7" w:rsidR="009D5BE4" w:rsidRPr="00C61120" w:rsidRDefault="009D5BE4" w:rsidP="009D5BE4">
            <w:pPr>
              <w:ind w:left="45" w:right="-30" w:firstLine="75"/>
            </w:pPr>
            <w:r w:rsidRPr="00C61120">
              <w:t>10.</w:t>
            </w:r>
          </w:p>
        </w:tc>
        <w:tc>
          <w:tcPr>
            <w:tcW w:w="1391" w:type="dxa"/>
            <w:shd w:val="clear" w:color="auto" w:fill="auto"/>
          </w:tcPr>
          <w:p w14:paraId="462AC0C3" w14:textId="77777777" w:rsidR="009D5BE4" w:rsidRPr="00C61120" w:rsidRDefault="009D5BE4" w:rsidP="0036585B">
            <w:pPr>
              <w:ind w:left="27" w:right="-30"/>
              <w:jc w:val="both"/>
            </w:pPr>
            <w:r w:rsidRPr="00C61120">
              <w:t>Didžiausia leistina masė</w:t>
            </w:r>
          </w:p>
        </w:tc>
        <w:tc>
          <w:tcPr>
            <w:tcW w:w="4847" w:type="dxa"/>
            <w:shd w:val="clear" w:color="auto" w:fill="auto"/>
          </w:tcPr>
          <w:p w14:paraId="7131CA36" w14:textId="77777777" w:rsidR="009D5BE4" w:rsidRPr="00C61120" w:rsidRDefault="009D5BE4" w:rsidP="0036585B">
            <w:pPr>
              <w:ind w:left="27" w:right="60"/>
              <w:jc w:val="both"/>
            </w:pPr>
            <w:r w:rsidRPr="00C61120">
              <w:t xml:space="preserve">Pagal transporto priemonės atitikties sertifikato išrašymo dieną galiojančius Lietuvos </w:t>
            </w:r>
            <w:r>
              <w:t>Respublikos teisės aktus</w:t>
            </w:r>
          </w:p>
        </w:tc>
        <w:tc>
          <w:tcPr>
            <w:tcW w:w="1390" w:type="dxa"/>
            <w:shd w:val="clear" w:color="auto" w:fill="auto"/>
          </w:tcPr>
          <w:p w14:paraId="1E275D80" w14:textId="77777777" w:rsidR="009D5BE4" w:rsidRPr="00C61120" w:rsidRDefault="009D5BE4" w:rsidP="0036585B">
            <w:pPr>
              <w:ind w:left="45" w:right="-30" w:firstLine="75"/>
              <w:jc w:val="both"/>
            </w:pPr>
          </w:p>
        </w:tc>
        <w:tc>
          <w:tcPr>
            <w:tcW w:w="2012" w:type="dxa"/>
            <w:shd w:val="clear" w:color="auto" w:fill="auto"/>
          </w:tcPr>
          <w:p w14:paraId="673AAFEB" w14:textId="77777777" w:rsidR="009D5BE4" w:rsidRPr="00C61120" w:rsidRDefault="009D5BE4" w:rsidP="0036585B">
            <w:pPr>
              <w:ind w:left="27" w:right="-30"/>
              <w:jc w:val="both"/>
            </w:pPr>
            <w:r w:rsidRPr="00C61120">
              <w:t>Didžiausia leistina masė:___________</w:t>
            </w:r>
          </w:p>
        </w:tc>
      </w:tr>
      <w:tr w:rsidR="009D5BE4" w:rsidRPr="00C61120" w14:paraId="4D8DEED7" w14:textId="77777777" w:rsidTr="00B0075E">
        <w:trPr>
          <w:trHeight w:val="700"/>
          <w:jc w:val="center"/>
        </w:trPr>
        <w:tc>
          <w:tcPr>
            <w:tcW w:w="567" w:type="dxa"/>
            <w:shd w:val="clear" w:color="auto" w:fill="auto"/>
          </w:tcPr>
          <w:p w14:paraId="13CCA9F3" w14:textId="69788F08" w:rsidR="009D5BE4" w:rsidRPr="00C61120" w:rsidRDefault="009D5BE4" w:rsidP="009D5BE4">
            <w:pPr>
              <w:ind w:left="45" w:right="-30" w:firstLine="75"/>
              <w:jc w:val="center"/>
            </w:pPr>
            <w:r w:rsidRPr="00C61120">
              <w:t>11.</w:t>
            </w:r>
          </w:p>
        </w:tc>
        <w:tc>
          <w:tcPr>
            <w:tcW w:w="1391" w:type="dxa"/>
            <w:shd w:val="clear" w:color="auto" w:fill="auto"/>
          </w:tcPr>
          <w:p w14:paraId="2DA08FDE" w14:textId="77777777" w:rsidR="009D5BE4" w:rsidRPr="00C61120" w:rsidRDefault="009D5BE4" w:rsidP="0036585B">
            <w:pPr>
              <w:ind w:left="27" w:right="-30"/>
              <w:jc w:val="both"/>
            </w:pPr>
            <w:r w:rsidRPr="00C61120">
              <w:t>Varančiosios ašies apkrova</w:t>
            </w:r>
          </w:p>
        </w:tc>
        <w:tc>
          <w:tcPr>
            <w:tcW w:w="4847" w:type="dxa"/>
            <w:shd w:val="clear" w:color="auto" w:fill="auto"/>
          </w:tcPr>
          <w:p w14:paraId="03BC0128" w14:textId="77777777" w:rsidR="009D5BE4" w:rsidRPr="00C61120" w:rsidRDefault="009D5BE4" w:rsidP="0036585B">
            <w:pPr>
              <w:ind w:left="27" w:right="60"/>
              <w:jc w:val="both"/>
            </w:pPr>
            <w:r w:rsidRPr="00C61120">
              <w:t>Pagal transporto priemonės atitikties sertifikato išrašymo dieną galiojančius Li</w:t>
            </w:r>
            <w:r>
              <w:t>etuvos Respublikos teisės aktus</w:t>
            </w:r>
          </w:p>
        </w:tc>
        <w:tc>
          <w:tcPr>
            <w:tcW w:w="1390" w:type="dxa"/>
            <w:shd w:val="clear" w:color="auto" w:fill="auto"/>
            <w:vAlign w:val="center"/>
          </w:tcPr>
          <w:p w14:paraId="5E851646" w14:textId="77777777" w:rsidR="009D5BE4" w:rsidRPr="00C61120" w:rsidRDefault="009D5BE4" w:rsidP="0036585B">
            <w:pPr>
              <w:jc w:val="both"/>
              <w:rPr>
                <w:color w:val="000000"/>
                <w:lang w:eastAsia="lt-LT"/>
              </w:rPr>
            </w:pPr>
            <w:r w:rsidRPr="00C61120">
              <w:rPr>
                <w:color w:val="000000"/>
                <w:lang w:eastAsia="lt-LT"/>
              </w:rPr>
              <w:t> </w:t>
            </w:r>
          </w:p>
        </w:tc>
        <w:tc>
          <w:tcPr>
            <w:tcW w:w="2012" w:type="dxa"/>
            <w:shd w:val="clear" w:color="auto" w:fill="auto"/>
          </w:tcPr>
          <w:p w14:paraId="32B464DB" w14:textId="77777777" w:rsidR="009D5BE4" w:rsidRPr="00C61120" w:rsidRDefault="009D5BE4" w:rsidP="0036585B">
            <w:pPr>
              <w:rPr>
                <w:color w:val="000000"/>
                <w:lang w:eastAsia="lt-LT"/>
              </w:rPr>
            </w:pPr>
            <w:r w:rsidRPr="00C61120">
              <w:rPr>
                <w:color w:val="000000"/>
                <w:lang w:eastAsia="lt-LT"/>
              </w:rPr>
              <w:t>Apkrova:</w:t>
            </w:r>
            <w:r>
              <w:rPr>
                <w:color w:val="000000"/>
                <w:lang w:eastAsia="lt-LT"/>
              </w:rPr>
              <w:t>________</w:t>
            </w:r>
          </w:p>
        </w:tc>
      </w:tr>
      <w:tr w:rsidR="009D5BE4" w:rsidRPr="00C61120" w14:paraId="5547F712" w14:textId="77777777" w:rsidTr="00B0075E">
        <w:trPr>
          <w:trHeight w:val="412"/>
          <w:jc w:val="center"/>
        </w:trPr>
        <w:tc>
          <w:tcPr>
            <w:tcW w:w="567" w:type="dxa"/>
            <w:shd w:val="clear" w:color="auto" w:fill="auto"/>
          </w:tcPr>
          <w:p w14:paraId="59107A4E" w14:textId="51141972" w:rsidR="009D5BE4" w:rsidRPr="00C61120" w:rsidRDefault="009D5BE4" w:rsidP="009D5BE4">
            <w:pPr>
              <w:ind w:left="45" w:right="-30" w:firstLine="75"/>
              <w:jc w:val="center"/>
            </w:pPr>
            <w:r w:rsidRPr="00C61120">
              <w:t>12.</w:t>
            </w:r>
          </w:p>
        </w:tc>
        <w:tc>
          <w:tcPr>
            <w:tcW w:w="1391" w:type="dxa"/>
            <w:shd w:val="clear" w:color="auto" w:fill="auto"/>
          </w:tcPr>
          <w:p w14:paraId="6830F81F" w14:textId="77777777" w:rsidR="009D5BE4" w:rsidRPr="00C61120" w:rsidRDefault="009D5BE4" w:rsidP="0036585B">
            <w:pPr>
              <w:ind w:left="27" w:right="-30"/>
              <w:jc w:val="both"/>
            </w:pPr>
            <w:r w:rsidRPr="00C61120">
              <w:t>Ašys</w:t>
            </w:r>
          </w:p>
        </w:tc>
        <w:tc>
          <w:tcPr>
            <w:tcW w:w="4847" w:type="dxa"/>
            <w:shd w:val="clear" w:color="auto" w:fill="auto"/>
          </w:tcPr>
          <w:p w14:paraId="39ABABC8" w14:textId="77777777" w:rsidR="009D5BE4" w:rsidRPr="00C61120" w:rsidRDefault="009D5BE4" w:rsidP="0036585B">
            <w:pPr>
              <w:ind w:left="27" w:right="60"/>
              <w:jc w:val="both"/>
            </w:pPr>
            <w:r>
              <w:t>Dvi</w:t>
            </w:r>
          </w:p>
        </w:tc>
        <w:tc>
          <w:tcPr>
            <w:tcW w:w="1390" w:type="dxa"/>
            <w:shd w:val="clear" w:color="auto" w:fill="auto"/>
            <w:vAlign w:val="center"/>
          </w:tcPr>
          <w:p w14:paraId="09E9EE6D" w14:textId="77777777" w:rsidR="009D5BE4" w:rsidRPr="00C61120" w:rsidRDefault="009D5BE4" w:rsidP="0036585B">
            <w:pPr>
              <w:jc w:val="both"/>
              <w:rPr>
                <w:color w:val="000000"/>
                <w:lang w:eastAsia="lt-LT"/>
              </w:rPr>
            </w:pPr>
            <w:r w:rsidRPr="00C61120">
              <w:rPr>
                <w:color w:val="000000"/>
                <w:lang w:eastAsia="lt-LT"/>
              </w:rPr>
              <w:t> </w:t>
            </w:r>
          </w:p>
        </w:tc>
        <w:tc>
          <w:tcPr>
            <w:tcW w:w="2012" w:type="dxa"/>
            <w:shd w:val="clear" w:color="auto" w:fill="auto"/>
          </w:tcPr>
          <w:p w14:paraId="6E6C8C1C" w14:textId="77777777" w:rsidR="009D5BE4" w:rsidRPr="00C61120" w:rsidRDefault="009D5BE4" w:rsidP="0036585B">
            <w:pPr>
              <w:rPr>
                <w:color w:val="000000"/>
                <w:lang w:eastAsia="lt-LT"/>
              </w:rPr>
            </w:pPr>
            <w:r w:rsidRPr="00C61120">
              <w:rPr>
                <w:lang w:eastAsia="lt-LT"/>
              </w:rPr>
              <w:t>Ašių skaičius:</w:t>
            </w:r>
            <w:r>
              <w:rPr>
                <w:lang w:eastAsia="lt-LT"/>
              </w:rPr>
              <w:t>______</w:t>
            </w:r>
          </w:p>
        </w:tc>
      </w:tr>
      <w:tr w:rsidR="009D5BE4" w:rsidRPr="00C61120" w14:paraId="753DE858" w14:textId="77777777" w:rsidTr="00B0075E">
        <w:trPr>
          <w:trHeight w:val="986"/>
          <w:jc w:val="center"/>
        </w:trPr>
        <w:tc>
          <w:tcPr>
            <w:tcW w:w="567" w:type="dxa"/>
            <w:shd w:val="clear" w:color="auto" w:fill="auto"/>
          </w:tcPr>
          <w:p w14:paraId="44DE52C4" w14:textId="0B2107B4" w:rsidR="009D5BE4" w:rsidRPr="00C61120" w:rsidRDefault="009D5BE4" w:rsidP="009D5BE4">
            <w:pPr>
              <w:ind w:left="45" w:right="-30" w:firstLine="75"/>
              <w:jc w:val="center"/>
            </w:pPr>
            <w:r w:rsidRPr="00C61120">
              <w:t>13.</w:t>
            </w:r>
          </w:p>
        </w:tc>
        <w:tc>
          <w:tcPr>
            <w:tcW w:w="1391" w:type="dxa"/>
            <w:shd w:val="clear" w:color="auto" w:fill="auto"/>
          </w:tcPr>
          <w:p w14:paraId="201A1241" w14:textId="77777777" w:rsidR="009D5BE4" w:rsidRPr="00C61120" w:rsidRDefault="009D5BE4" w:rsidP="0036585B">
            <w:pPr>
              <w:ind w:left="27" w:right="-30"/>
              <w:jc w:val="both"/>
            </w:pPr>
            <w:r w:rsidRPr="00C61120">
              <w:t>Posūkio spindulys</w:t>
            </w:r>
          </w:p>
        </w:tc>
        <w:tc>
          <w:tcPr>
            <w:tcW w:w="4847" w:type="dxa"/>
            <w:shd w:val="clear" w:color="auto" w:fill="auto"/>
          </w:tcPr>
          <w:p w14:paraId="233B146B" w14:textId="77777777" w:rsidR="009D5BE4" w:rsidRPr="00C61120" w:rsidRDefault="009D5BE4" w:rsidP="0036585B">
            <w:pPr>
              <w:ind w:left="27" w:right="60"/>
              <w:jc w:val="both"/>
            </w:pPr>
            <w:r w:rsidRPr="00C61120">
              <w:t>Ne didesnis nei 12,5 m.</w:t>
            </w:r>
          </w:p>
          <w:p w14:paraId="2C8B0751" w14:textId="77777777" w:rsidR="009D5BE4" w:rsidRPr="00C61120" w:rsidRDefault="009D5BE4" w:rsidP="0036585B">
            <w:pPr>
              <w:ind w:left="27" w:right="60"/>
              <w:jc w:val="both"/>
            </w:pPr>
            <w:r w:rsidRPr="00C61120">
              <w:t>(išmatuotas pagal Jungtinių Tautų Europos ekonominės komisijos (JT EEK) taisyklių Nr. 107 11 priedo 3.4 punkto reikalavimus)</w:t>
            </w:r>
          </w:p>
        </w:tc>
        <w:tc>
          <w:tcPr>
            <w:tcW w:w="1390" w:type="dxa"/>
            <w:shd w:val="clear" w:color="auto" w:fill="auto"/>
          </w:tcPr>
          <w:p w14:paraId="6CA47BF9" w14:textId="77777777" w:rsidR="009D5BE4" w:rsidRPr="00C61120" w:rsidRDefault="009D5BE4" w:rsidP="0036585B">
            <w:pPr>
              <w:ind w:left="45" w:right="-30" w:firstLine="75"/>
              <w:jc w:val="both"/>
            </w:pPr>
          </w:p>
        </w:tc>
        <w:tc>
          <w:tcPr>
            <w:tcW w:w="2012" w:type="dxa"/>
            <w:shd w:val="clear" w:color="auto" w:fill="auto"/>
          </w:tcPr>
          <w:p w14:paraId="7D34FF95" w14:textId="649EFB5C" w:rsidR="009D5BE4" w:rsidRPr="00C61120" w:rsidRDefault="009D5BE4" w:rsidP="00287D17">
            <w:pPr>
              <w:ind w:left="27" w:right="-30"/>
              <w:jc w:val="both"/>
            </w:pPr>
            <w:r w:rsidRPr="00C61120">
              <w:t>Posūkio spindulys</w:t>
            </w:r>
            <w:r>
              <w:t>:________</w:t>
            </w:r>
          </w:p>
        </w:tc>
      </w:tr>
      <w:tr w:rsidR="009D5BE4" w:rsidRPr="00B532F8" w14:paraId="59CF3AEE" w14:textId="77777777" w:rsidTr="00B0075E">
        <w:trPr>
          <w:trHeight w:val="702"/>
          <w:jc w:val="center"/>
        </w:trPr>
        <w:tc>
          <w:tcPr>
            <w:tcW w:w="567" w:type="dxa"/>
            <w:vMerge w:val="restart"/>
            <w:shd w:val="clear" w:color="auto" w:fill="auto"/>
            <w:hideMark/>
          </w:tcPr>
          <w:p w14:paraId="6307637D" w14:textId="0D313D57" w:rsidR="009D5BE4" w:rsidRPr="00FF1821" w:rsidRDefault="009D5BE4" w:rsidP="009D5BE4">
            <w:pPr>
              <w:ind w:left="45" w:right="-30" w:firstLine="75"/>
              <w:jc w:val="center"/>
            </w:pPr>
            <w:r w:rsidRPr="00FF1821">
              <w:t>14.</w:t>
            </w:r>
          </w:p>
        </w:tc>
        <w:tc>
          <w:tcPr>
            <w:tcW w:w="1391" w:type="dxa"/>
            <w:vMerge w:val="restart"/>
            <w:shd w:val="clear" w:color="auto" w:fill="auto"/>
            <w:hideMark/>
          </w:tcPr>
          <w:p w14:paraId="2D80A56D" w14:textId="77777777" w:rsidR="009D5BE4" w:rsidRPr="00FF1821" w:rsidRDefault="009D5BE4" w:rsidP="0036585B">
            <w:pPr>
              <w:ind w:left="27" w:right="-30"/>
              <w:jc w:val="both"/>
            </w:pPr>
            <w:r w:rsidRPr="00FF1821">
              <w:t>Jėgos agregatas</w:t>
            </w:r>
          </w:p>
        </w:tc>
        <w:tc>
          <w:tcPr>
            <w:tcW w:w="4847" w:type="dxa"/>
            <w:shd w:val="clear" w:color="auto" w:fill="auto"/>
            <w:vAlign w:val="center"/>
            <w:hideMark/>
          </w:tcPr>
          <w:p w14:paraId="3B571978" w14:textId="77777777" w:rsidR="009D5BE4" w:rsidRPr="00FF1821" w:rsidRDefault="009D5BE4" w:rsidP="0036585B">
            <w:pPr>
              <w:ind w:left="27" w:right="60"/>
              <w:jc w:val="both"/>
              <w:rPr>
                <w:color w:val="000000"/>
                <w:lang w:eastAsia="lt-LT"/>
              </w:rPr>
            </w:pPr>
            <w:r w:rsidRPr="00FF1821">
              <w:t>14.1.Variklio galia  ir konstrukcija turi garantuoti jo funkcionavimą dirbant šios specifikacijos 1.2 punkte nurodytomis sąlygomis</w:t>
            </w:r>
          </w:p>
        </w:tc>
        <w:tc>
          <w:tcPr>
            <w:tcW w:w="1390" w:type="dxa"/>
            <w:shd w:val="clear" w:color="auto" w:fill="auto"/>
            <w:vAlign w:val="center"/>
            <w:hideMark/>
          </w:tcPr>
          <w:p w14:paraId="1778E664" w14:textId="77777777" w:rsidR="009D5BE4" w:rsidRPr="00FF1821" w:rsidRDefault="009D5BE4" w:rsidP="0036585B">
            <w:pPr>
              <w:jc w:val="both"/>
              <w:rPr>
                <w:color w:val="000000"/>
                <w:lang w:eastAsia="lt-LT"/>
              </w:rPr>
            </w:pPr>
            <w:r w:rsidRPr="00FF1821">
              <w:rPr>
                <w:color w:val="000000"/>
                <w:lang w:eastAsia="lt-LT"/>
              </w:rPr>
              <w:t> </w:t>
            </w:r>
          </w:p>
        </w:tc>
        <w:tc>
          <w:tcPr>
            <w:tcW w:w="2012" w:type="dxa"/>
            <w:shd w:val="clear" w:color="auto" w:fill="auto"/>
            <w:hideMark/>
          </w:tcPr>
          <w:p w14:paraId="142B3CFC" w14:textId="77777777" w:rsidR="009D5BE4" w:rsidRPr="00FF1821" w:rsidRDefault="009D5BE4" w:rsidP="0036585B">
            <w:pPr>
              <w:rPr>
                <w:color w:val="000000"/>
                <w:lang w:eastAsia="lt-LT"/>
              </w:rPr>
            </w:pPr>
          </w:p>
        </w:tc>
      </w:tr>
      <w:tr w:rsidR="009D5BE4" w:rsidRPr="00B532F8" w14:paraId="05EFBAC7" w14:textId="77777777" w:rsidTr="00B0075E">
        <w:trPr>
          <w:trHeight w:val="795"/>
          <w:jc w:val="center"/>
        </w:trPr>
        <w:tc>
          <w:tcPr>
            <w:tcW w:w="567" w:type="dxa"/>
            <w:vMerge/>
            <w:vAlign w:val="center"/>
            <w:hideMark/>
          </w:tcPr>
          <w:p w14:paraId="7E149CD1" w14:textId="77777777" w:rsidR="009D5BE4" w:rsidRPr="00FF1821" w:rsidRDefault="009D5BE4" w:rsidP="009D5BE4">
            <w:pPr>
              <w:jc w:val="center"/>
              <w:rPr>
                <w:color w:val="000000"/>
                <w:lang w:eastAsia="lt-LT"/>
              </w:rPr>
            </w:pPr>
          </w:p>
        </w:tc>
        <w:tc>
          <w:tcPr>
            <w:tcW w:w="1391" w:type="dxa"/>
            <w:vMerge/>
            <w:vAlign w:val="center"/>
            <w:hideMark/>
          </w:tcPr>
          <w:p w14:paraId="77D0EE64" w14:textId="77777777" w:rsidR="009D5BE4" w:rsidRPr="00FF1821" w:rsidRDefault="009D5BE4" w:rsidP="0036585B">
            <w:pPr>
              <w:rPr>
                <w:color w:val="000000"/>
                <w:lang w:eastAsia="lt-LT"/>
              </w:rPr>
            </w:pPr>
          </w:p>
        </w:tc>
        <w:tc>
          <w:tcPr>
            <w:tcW w:w="4847" w:type="dxa"/>
            <w:shd w:val="clear" w:color="auto" w:fill="auto"/>
            <w:vAlign w:val="center"/>
            <w:hideMark/>
          </w:tcPr>
          <w:p w14:paraId="255664E5" w14:textId="77777777" w:rsidR="009D5BE4" w:rsidRPr="00FF1821" w:rsidRDefault="009D5BE4" w:rsidP="0036585B">
            <w:pPr>
              <w:ind w:left="27" w:right="60"/>
              <w:jc w:val="both"/>
              <w:rPr>
                <w:color w:val="000000"/>
                <w:lang w:eastAsia="lt-LT"/>
              </w:rPr>
            </w:pPr>
            <w:r w:rsidRPr="00FF1821">
              <w:t>14.2. Jėgos agregatas – vidaus degimo variklis ar hibridinė jėgainė turi atitikti ne žemesnį kaip Euro 6 emisijos standartą arba ekologiškesnių ir ekonomiškesnių variklių oro taršos ribinius reikalavimus</w:t>
            </w:r>
            <w:r w:rsidRPr="00FF1821">
              <w:rPr>
                <w:color w:val="000000"/>
                <w:lang w:eastAsia="lt-LT"/>
              </w:rPr>
              <w:t>.</w:t>
            </w:r>
          </w:p>
        </w:tc>
        <w:tc>
          <w:tcPr>
            <w:tcW w:w="1390" w:type="dxa"/>
            <w:shd w:val="clear" w:color="auto" w:fill="auto"/>
            <w:vAlign w:val="center"/>
            <w:hideMark/>
          </w:tcPr>
          <w:p w14:paraId="7E6974B0" w14:textId="77777777" w:rsidR="009D5BE4" w:rsidRPr="00FF1821" w:rsidRDefault="009D5BE4" w:rsidP="0036585B">
            <w:pPr>
              <w:jc w:val="both"/>
              <w:rPr>
                <w:color w:val="000000"/>
                <w:lang w:eastAsia="lt-LT"/>
              </w:rPr>
            </w:pPr>
            <w:r w:rsidRPr="00FF1821">
              <w:rPr>
                <w:color w:val="000000"/>
                <w:lang w:eastAsia="lt-LT"/>
              </w:rPr>
              <w:t> </w:t>
            </w:r>
          </w:p>
        </w:tc>
        <w:tc>
          <w:tcPr>
            <w:tcW w:w="2012" w:type="dxa"/>
            <w:shd w:val="clear" w:color="auto" w:fill="auto"/>
            <w:hideMark/>
          </w:tcPr>
          <w:p w14:paraId="2EAE796D" w14:textId="77777777" w:rsidR="009D5BE4" w:rsidRPr="00FF1821" w:rsidRDefault="009D5BE4" w:rsidP="0036585B">
            <w:pPr>
              <w:rPr>
                <w:color w:val="000000"/>
                <w:lang w:eastAsia="lt-LT"/>
              </w:rPr>
            </w:pPr>
            <w:r w:rsidRPr="00FF1821">
              <w:rPr>
                <w:color w:val="000000"/>
                <w:lang w:eastAsia="lt-LT"/>
              </w:rPr>
              <w:t>Jėgos agregatas (gamintojas, modelis, tipas, kuro rūšis):</w:t>
            </w:r>
          </w:p>
          <w:p w14:paraId="76751D3E" w14:textId="77777777" w:rsidR="009D5BE4" w:rsidRPr="00FF1821" w:rsidRDefault="009D5BE4" w:rsidP="0036585B">
            <w:pPr>
              <w:rPr>
                <w:color w:val="000000"/>
                <w:lang w:eastAsia="lt-LT"/>
              </w:rPr>
            </w:pPr>
            <w:r w:rsidRPr="00FF1821">
              <w:rPr>
                <w:lang w:eastAsia="lt-LT"/>
              </w:rPr>
              <w:t xml:space="preserve">____________           </w:t>
            </w:r>
          </w:p>
        </w:tc>
      </w:tr>
      <w:tr w:rsidR="009D5BE4" w:rsidRPr="00B532F8" w14:paraId="4AB667CA" w14:textId="77777777" w:rsidTr="00B0075E">
        <w:trPr>
          <w:trHeight w:val="499"/>
          <w:jc w:val="center"/>
        </w:trPr>
        <w:tc>
          <w:tcPr>
            <w:tcW w:w="567" w:type="dxa"/>
            <w:vMerge/>
            <w:vAlign w:val="center"/>
            <w:hideMark/>
          </w:tcPr>
          <w:p w14:paraId="58DD2375" w14:textId="77777777" w:rsidR="009D5BE4" w:rsidRPr="00FF1821" w:rsidRDefault="009D5BE4" w:rsidP="009D5BE4">
            <w:pPr>
              <w:jc w:val="center"/>
              <w:rPr>
                <w:color w:val="000000"/>
                <w:lang w:eastAsia="lt-LT"/>
              </w:rPr>
            </w:pPr>
          </w:p>
        </w:tc>
        <w:tc>
          <w:tcPr>
            <w:tcW w:w="1391" w:type="dxa"/>
            <w:vMerge/>
            <w:vAlign w:val="center"/>
            <w:hideMark/>
          </w:tcPr>
          <w:p w14:paraId="36A61E10" w14:textId="77777777" w:rsidR="009D5BE4" w:rsidRPr="00FF1821" w:rsidRDefault="009D5BE4" w:rsidP="0036585B">
            <w:pPr>
              <w:rPr>
                <w:color w:val="000000"/>
                <w:lang w:eastAsia="lt-LT"/>
              </w:rPr>
            </w:pPr>
          </w:p>
        </w:tc>
        <w:tc>
          <w:tcPr>
            <w:tcW w:w="4847" w:type="dxa"/>
            <w:shd w:val="clear" w:color="auto" w:fill="auto"/>
            <w:vAlign w:val="center"/>
            <w:hideMark/>
          </w:tcPr>
          <w:p w14:paraId="1DDC2E7F" w14:textId="77777777" w:rsidR="009D5BE4" w:rsidRPr="00FF1821" w:rsidRDefault="009D5BE4" w:rsidP="0036585B">
            <w:pPr>
              <w:ind w:left="27" w:right="60"/>
              <w:jc w:val="both"/>
              <w:rPr>
                <w:color w:val="000000"/>
                <w:lang w:eastAsia="lt-LT"/>
              </w:rPr>
            </w:pPr>
            <w:r w:rsidRPr="00FF1821">
              <w:t>14.3.Variklis turi turėti apsaugą, kad esant šaltam varikliui neišvystytų sūkių, didesnių negu leidžia gamintojas (sistema suprogramuota pagal gamintojo rekomendacijas)</w:t>
            </w:r>
          </w:p>
        </w:tc>
        <w:tc>
          <w:tcPr>
            <w:tcW w:w="1390" w:type="dxa"/>
            <w:shd w:val="clear" w:color="auto" w:fill="auto"/>
            <w:vAlign w:val="center"/>
            <w:hideMark/>
          </w:tcPr>
          <w:p w14:paraId="22F07A15" w14:textId="77777777" w:rsidR="009D5BE4" w:rsidRPr="00FF1821" w:rsidRDefault="009D5BE4" w:rsidP="0036585B">
            <w:pPr>
              <w:jc w:val="both"/>
              <w:rPr>
                <w:color w:val="000000"/>
                <w:lang w:eastAsia="lt-LT"/>
              </w:rPr>
            </w:pPr>
            <w:r w:rsidRPr="00FF1821">
              <w:rPr>
                <w:color w:val="000000"/>
                <w:lang w:eastAsia="lt-LT"/>
              </w:rPr>
              <w:t> </w:t>
            </w:r>
          </w:p>
        </w:tc>
        <w:tc>
          <w:tcPr>
            <w:tcW w:w="2012" w:type="dxa"/>
            <w:shd w:val="clear" w:color="auto" w:fill="auto"/>
            <w:hideMark/>
          </w:tcPr>
          <w:p w14:paraId="7E883717" w14:textId="77777777" w:rsidR="009D5BE4" w:rsidRPr="00FF1821" w:rsidRDefault="009D5BE4" w:rsidP="0036585B">
            <w:pPr>
              <w:rPr>
                <w:color w:val="000000"/>
                <w:lang w:eastAsia="lt-LT"/>
              </w:rPr>
            </w:pPr>
            <w:r w:rsidRPr="00FF1821">
              <w:rPr>
                <w:color w:val="000000"/>
                <w:lang w:eastAsia="lt-LT"/>
              </w:rPr>
              <w:t> </w:t>
            </w:r>
          </w:p>
        </w:tc>
      </w:tr>
      <w:tr w:rsidR="009D5BE4" w:rsidRPr="00B532F8" w14:paraId="1B81A535" w14:textId="77777777" w:rsidTr="00B0075E">
        <w:trPr>
          <w:trHeight w:val="499"/>
          <w:jc w:val="center"/>
        </w:trPr>
        <w:tc>
          <w:tcPr>
            <w:tcW w:w="567" w:type="dxa"/>
            <w:vMerge/>
            <w:shd w:val="clear" w:color="auto" w:fill="auto"/>
            <w:vAlign w:val="center"/>
          </w:tcPr>
          <w:p w14:paraId="52B882BA" w14:textId="77777777" w:rsidR="009D5BE4" w:rsidRPr="00FF1821" w:rsidRDefault="009D5BE4" w:rsidP="009D5BE4">
            <w:pPr>
              <w:jc w:val="center"/>
              <w:rPr>
                <w:color w:val="000000"/>
                <w:lang w:eastAsia="lt-LT"/>
              </w:rPr>
            </w:pPr>
          </w:p>
        </w:tc>
        <w:tc>
          <w:tcPr>
            <w:tcW w:w="1391" w:type="dxa"/>
            <w:vMerge/>
            <w:shd w:val="clear" w:color="auto" w:fill="auto"/>
            <w:vAlign w:val="center"/>
          </w:tcPr>
          <w:p w14:paraId="0B7C0B51" w14:textId="77777777" w:rsidR="009D5BE4" w:rsidRPr="00FF1821" w:rsidRDefault="009D5BE4" w:rsidP="0036585B">
            <w:pPr>
              <w:jc w:val="both"/>
              <w:rPr>
                <w:color w:val="000000"/>
                <w:lang w:eastAsia="lt-LT"/>
              </w:rPr>
            </w:pPr>
          </w:p>
        </w:tc>
        <w:tc>
          <w:tcPr>
            <w:tcW w:w="4847" w:type="dxa"/>
            <w:shd w:val="clear" w:color="auto" w:fill="auto"/>
            <w:vAlign w:val="center"/>
          </w:tcPr>
          <w:p w14:paraId="30CACB90" w14:textId="77777777" w:rsidR="009D5BE4" w:rsidRPr="00FF1821" w:rsidRDefault="009D5BE4" w:rsidP="0036585B">
            <w:pPr>
              <w:jc w:val="both"/>
              <w:rPr>
                <w:color w:val="000000"/>
                <w:lang w:eastAsia="lt-LT"/>
              </w:rPr>
            </w:pPr>
            <w:r w:rsidRPr="00FF1821">
              <w:t>14.4. Turi būti galimybė užvesti ir išjungti variklį iš variklio skyriaus.</w:t>
            </w:r>
          </w:p>
        </w:tc>
        <w:tc>
          <w:tcPr>
            <w:tcW w:w="1390" w:type="dxa"/>
            <w:shd w:val="clear" w:color="auto" w:fill="auto"/>
            <w:vAlign w:val="center"/>
          </w:tcPr>
          <w:p w14:paraId="6EF0226F" w14:textId="77777777" w:rsidR="009D5BE4" w:rsidRPr="00FF1821" w:rsidRDefault="009D5BE4" w:rsidP="0036585B">
            <w:pPr>
              <w:jc w:val="both"/>
              <w:rPr>
                <w:color w:val="000000"/>
                <w:lang w:eastAsia="lt-LT"/>
              </w:rPr>
            </w:pPr>
          </w:p>
        </w:tc>
        <w:tc>
          <w:tcPr>
            <w:tcW w:w="2012" w:type="dxa"/>
            <w:shd w:val="clear" w:color="auto" w:fill="auto"/>
          </w:tcPr>
          <w:p w14:paraId="0D65F556" w14:textId="77777777" w:rsidR="009D5BE4" w:rsidRPr="00FF1821" w:rsidRDefault="009D5BE4" w:rsidP="0036585B">
            <w:pPr>
              <w:rPr>
                <w:color w:val="000000"/>
                <w:lang w:eastAsia="lt-LT"/>
              </w:rPr>
            </w:pPr>
          </w:p>
        </w:tc>
      </w:tr>
      <w:tr w:rsidR="009D5BE4" w:rsidRPr="00B532F8" w14:paraId="346EBD67" w14:textId="77777777" w:rsidTr="00B0075E">
        <w:trPr>
          <w:trHeight w:val="499"/>
          <w:jc w:val="center"/>
        </w:trPr>
        <w:tc>
          <w:tcPr>
            <w:tcW w:w="567" w:type="dxa"/>
            <w:vMerge w:val="restart"/>
            <w:shd w:val="clear" w:color="auto" w:fill="auto"/>
          </w:tcPr>
          <w:p w14:paraId="57ABA83C" w14:textId="350AE7E1" w:rsidR="009D5BE4" w:rsidRPr="00FF1821" w:rsidRDefault="009D5BE4" w:rsidP="009D5BE4">
            <w:pPr>
              <w:ind w:left="45" w:right="-30" w:firstLine="75"/>
              <w:jc w:val="center"/>
            </w:pPr>
            <w:r w:rsidRPr="00FF1821">
              <w:t>15.</w:t>
            </w:r>
          </w:p>
        </w:tc>
        <w:tc>
          <w:tcPr>
            <w:tcW w:w="1391" w:type="dxa"/>
            <w:vMerge w:val="restart"/>
            <w:shd w:val="clear" w:color="auto" w:fill="auto"/>
          </w:tcPr>
          <w:p w14:paraId="6F61F8A9" w14:textId="77777777" w:rsidR="009D5BE4" w:rsidRPr="00FF1821" w:rsidRDefault="009D5BE4" w:rsidP="0036585B">
            <w:pPr>
              <w:ind w:left="27" w:right="-30"/>
              <w:jc w:val="both"/>
            </w:pPr>
            <w:r w:rsidRPr="00FF1821">
              <w:t>Pavarų dėžė arba</w:t>
            </w:r>
          </w:p>
          <w:p w14:paraId="1C8D56B2" w14:textId="77777777" w:rsidR="009D5BE4" w:rsidRPr="00FF1821" w:rsidRDefault="009D5BE4" w:rsidP="0036585B">
            <w:pPr>
              <w:ind w:left="27" w:right="-30"/>
              <w:jc w:val="both"/>
            </w:pPr>
            <w:r w:rsidRPr="00FF1821">
              <w:t>judesio jėgos perdavimas</w:t>
            </w:r>
          </w:p>
        </w:tc>
        <w:tc>
          <w:tcPr>
            <w:tcW w:w="4847" w:type="dxa"/>
            <w:shd w:val="clear" w:color="auto" w:fill="auto"/>
            <w:vAlign w:val="center"/>
          </w:tcPr>
          <w:p w14:paraId="7543A255" w14:textId="77777777" w:rsidR="009D5BE4" w:rsidRPr="00FF1821" w:rsidRDefault="009D5BE4" w:rsidP="0036585B">
            <w:pPr>
              <w:ind w:left="27" w:right="60"/>
              <w:jc w:val="both"/>
              <w:rPr>
                <w:color w:val="000000"/>
                <w:highlight w:val="yellow"/>
                <w:lang w:eastAsia="lt-LT"/>
              </w:rPr>
            </w:pPr>
            <w:r w:rsidRPr="00FF1821">
              <w:t>15.1. Pavarų dėžė automatinė, ne mažiau 4 pavarų į priekį, su integruotu reguliuojamo efektyvumo stabdžiu-</w:t>
            </w:r>
            <w:proofErr w:type="spellStart"/>
            <w:r w:rsidRPr="00FF1821">
              <w:t>lėtintuvu</w:t>
            </w:r>
            <w:proofErr w:type="spellEnd"/>
            <w:r w:rsidRPr="00FF1821">
              <w:t xml:space="preserve"> (angl. </w:t>
            </w:r>
            <w:proofErr w:type="spellStart"/>
            <w:r w:rsidRPr="00FF1821">
              <w:rPr>
                <w:i/>
              </w:rPr>
              <w:t>Retarder</w:t>
            </w:r>
            <w:proofErr w:type="spellEnd"/>
            <w:r w:rsidRPr="00FF1821">
              <w:t>) su galimybe valdyti jungiant D, N, R pozicijas ir D1, D2, D3, ribojant automatinį pavarų persijungimą</w:t>
            </w:r>
          </w:p>
        </w:tc>
        <w:tc>
          <w:tcPr>
            <w:tcW w:w="1390" w:type="dxa"/>
            <w:shd w:val="clear" w:color="auto" w:fill="auto"/>
            <w:vAlign w:val="center"/>
          </w:tcPr>
          <w:p w14:paraId="3EB79582" w14:textId="77777777" w:rsidR="009D5BE4" w:rsidRPr="00FF1821" w:rsidRDefault="009D5BE4" w:rsidP="0036585B">
            <w:pPr>
              <w:jc w:val="both"/>
              <w:rPr>
                <w:color w:val="000000"/>
                <w:highlight w:val="yellow"/>
                <w:lang w:eastAsia="lt-LT"/>
              </w:rPr>
            </w:pPr>
          </w:p>
        </w:tc>
        <w:tc>
          <w:tcPr>
            <w:tcW w:w="2012" w:type="dxa"/>
            <w:shd w:val="clear" w:color="auto" w:fill="auto"/>
            <w:hideMark/>
          </w:tcPr>
          <w:p w14:paraId="23EF752B" w14:textId="77777777" w:rsidR="009D5BE4" w:rsidRPr="00FF1821" w:rsidRDefault="009D5BE4" w:rsidP="0036585B">
            <w:pPr>
              <w:rPr>
                <w:color w:val="000000"/>
                <w:highlight w:val="yellow"/>
                <w:lang w:eastAsia="lt-LT"/>
              </w:rPr>
            </w:pPr>
          </w:p>
        </w:tc>
      </w:tr>
      <w:tr w:rsidR="009D5BE4" w:rsidRPr="00B532F8" w14:paraId="6EC800B8" w14:textId="77777777" w:rsidTr="00B0075E">
        <w:trPr>
          <w:trHeight w:val="624"/>
          <w:jc w:val="center"/>
        </w:trPr>
        <w:tc>
          <w:tcPr>
            <w:tcW w:w="567" w:type="dxa"/>
            <w:vMerge/>
            <w:vAlign w:val="center"/>
          </w:tcPr>
          <w:p w14:paraId="1764D689" w14:textId="77777777" w:rsidR="009D5BE4" w:rsidRPr="00FF1821" w:rsidRDefault="009D5BE4" w:rsidP="009D5BE4">
            <w:pPr>
              <w:jc w:val="center"/>
              <w:rPr>
                <w:color w:val="000000"/>
                <w:highlight w:val="yellow"/>
                <w:lang w:eastAsia="lt-LT"/>
              </w:rPr>
            </w:pPr>
          </w:p>
        </w:tc>
        <w:tc>
          <w:tcPr>
            <w:tcW w:w="1391" w:type="dxa"/>
            <w:vMerge/>
            <w:vAlign w:val="center"/>
          </w:tcPr>
          <w:p w14:paraId="12870F81" w14:textId="77777777" w:rsidR="009D5BE4" w:rsidRPr="00FF1821" w:rsidRDefault="009D5BE4" w:rsidP="0036585B">
            <w:pPr>
              <w:rPr>
                <w:color w:val="000000"/>
                <w:highlight w:val="yellow"/>
                <w:lang w:eastAsia="lt-LT"/>
              </w:rPr>
            </w:pPr>
          </w:p>
        </w:tc>
        <w:tc>
          <w:tcPr>
            <w:tcW w:w="4847" w:type="dxa"/>
            <w:shd w:val="clear" w:color="auto" w:fill="auto"/>
            <w:vAlign w:val="center"/>
          </w:tcPr>
          <w:p w14:paraId="626A7126" w14:textId="77777777" w:rsidR="009D5BE4" w:rsidRPr="00FF1821" w:rsidRDefault="009D5BE4" w:rsidP="0036585B">
            <w:pPr>
              <w:rPr>
                <w:color w:val="000000"/>
                <w:highlight w:val="yellow"/>
                <w:lang w:eastAsia="lt-LT"/>
              </w:rPr>
            </w:pPr>
            <w:r w:rsidRPr="00FF1821">
              <w:t>15.2. Pavarų dėžės valdymo jungikliai prietaisų skydelyje, dešinėje pusėje ir gali būti paženklinti kitais atpažinimo simboliais</w:t>
            </w:r>
          </w:p>
        </w:tc>
        <w:tc>
          <w:tcPr>
            <w:tcW w:w="1390" w:type="dxa"/>
            <w:shd w:val="clear" w:color="auto" w:fill="auto"/>
            <w:vAlign w:val="center"/>
          </w:tcPr>
          <w:p w14:paraId="28839BDE" w14:textId="77777777" w:rsidR="009D5BE4" w:rsidRPr="00FF1821" w:rsidRDefault="009D5BE4" w:rsidP="0036585B">
            <w:pPr>
              <w:rPr>
                <w:color w:val="000000"/>
                <w:highlight w:val="yellow"/>
                <w:lang w:eastAsia="lt-LT"/>
              </w:rPr>
            </w:pPr>
          </w:p>
        </w:tc>
        <w:tc>
          <w:tcPr>
            <w:tcW w:w="2012" w:type="dxa"/>
            <w:shd w:val="clear" w:color="auto" w:fill="auto"/>
          </w:tcPr>
          <w:p w14:paraId="5BFF5E0D" w14:textId="77777777" w:rsidR="009D5BE4" w:rsidRPr="00FF1821" w:rsidRDefault="009D5BE4" w:rsidP="0036585B">
            <w:pPr>
              <w:rPr>
                <w:color w:val="000000"/>
                <w:highlight w:val="yellow"/>
                <w:lang w:eastAsia="lt-LT"/>
              </w:rPr>
            </w:pPr>
          </w:p>
        </w:tc>
      </w:tr>
      <w:tr w:rsidR="009D5BE4" w:rsidRPr="00B532F8" w14:paraId="1C316CDF" w14:textId="77777777" w:rsidTr="00B0075E">
        <w:trPr>
          <w:trHeight w:val="499"/>
          <w:jc w:val="center"/>
        </w:trPr>
        <w:tc>
          <w:tcPr>
            <w:tcW w:w="567" w:type="dxa"/>
            <w:vMerge w:val="restart"/>
            <w:shd w:val="clear" w:color="auto" w:fill="auto"/>
          </w:tcPr>
          <w:p w14:paraId="09D0978C" w14:textId="7E6E8232" w:rsidR="009D5BE4" w:rsidRPr="00FF1821" w:rsidRDefault="009D5BE4" w:rsidP="009D5BE4">
            <w:pPr>
              <w:ind w:left="45" w:right="-30" w:firstLine="75"/>
              <w:jc w:val="center"/>
            </w:pPr>
            <w:r w:rsidRPr="00FF1821">
              <w:t>16.</w:t>
            </w:r>
          </w:p>
        </w:tc>
        <w:tc>
          <w:tcPr>
            <w:tcW w:w="1391" w:type="dxa"/>
            <w:vMerge w:val="restart"/>
            <w:shd w:val="clear" w:color="auto" w:fill="auto"/>
          </w:tcPr>
          <w:p w14:paraId="22527D59" w14:textId="77777777" w:rsidR="009D5BE4" w:rsidRPr="00FF1821" w:rsidRDefault="009D5BE4" w:rsidP="0036585B">
            <w:pPr>
              <w:ind w:left="27" w:right="-30"/>
            </w:pPr>
            <w:r w:rsidRPr="00FF1821">
              <w:t xml:space="preserve">Ratai ir padangos </w:t>
            </w:r>
          </w:p>
        </w:tc>
        <w:tc>
          <w:tcPr>
            <w:tcW w:w="4847" w:type="dxa"/>
            <w:shd w:val="clear" w:color="auto" w:fill="auto"/>
            <w:vAlign w:val="center"/>
          </w:tcPr>
          <w:p w14:paraId="519F8E9B" w14:textId="77777777" w:rsidR="009D5BE4" w:rsidRPr="00FF1821" w:rsidRDefault="009D5BE4" w:rsidP="0036585B">
            <w:pPr>
              <w:ind w:left="27" w:right="60"/>
              <w:jc w:val="both"/>
              <w:rPr>
                <w:color w:val="000000"/>
                <w:lang w:eastAsia="lt-LT"/>
              </w:rPr>
            </w:pPr>
            <w:r w:rsidRPr="00FF1821">
              <w:t xml:space="preserve">16.1. Padangos naujos, nerestauruotos, </w:t>
            </w:r>
            <w:proofErr w:type="spellStart"/>
            <w:r w:rsidRPr="00FF1821">
              <w:t>bekamerinės</w:t>
            </w:r>
            <w:proofErr w:type="spellEnd"/>
            <w:r w:rsidRPr="00FF1821">
              <w:t xml:space="preserve"> turi atitikti Jungtinių Tautų Europos ekonominės komisijos (JTEEK) taisyklių Nr.54 ir Nr.117 reikalavimus</w:t>
            </w:r>
          </w:p>
        </w:tc>
        <w:tc>
          <w:tcPr>
            <w:tcW w:w="1390" w:type="dxa"/>
            <w:shd w:val="clear" w:color="auto" w:fill="auto"/>
            <w:vAlign w:val="center"/>
          </w:tcPr>
          <w:p w14:paraId="712EB0E3" w14:textId="77777777" w:rsidR="009D5BE4" w:rsidRPr="00C61120" w:rsidRDefault="009D5BE4" w:rsidP="0036585B">
            <w:pPr>
              <w:jc w:val="both"/>
              <w:rPr>
                <w:color w:val="000000"/>
                <w:highlight w:val="yellow"/>
                <w:lang w:eastAsia="lt-LT"/>
              </w:rPr>
            </w:pPr>
          </w:p>
        </w:tc>
        <w:tc>
          <w:tcPr>
            <w:tcW w:w="2012" w:type="dxa"/>
            <w:shd w:val="clear" w:color="auto" w:fill="auto"/>
          </w:tcPr>
          <w:p w14:paraId="2744F9D7" w14:textId="77777777" w:rsidR="009D5BE4" w:rsidRPr="00C61120" w:rsidRDefault="009D5BE4" w:rsidP="0036585B">
            <w:pPr>
              <w:rPr>
                <w:color w:val="000000"/>
                <w:highlight w:val="yellow"/>
                <w:lang w:eastAsia="lt-LT"/>
              </w:rPr>
            </w:pPr>
          </w:p>
        </w:tc>
      </w:tr>
      <w:tr w:rsidR="009D5BE4" w:rsidRPr="00B532F8" w14:paraId="4DD2A020" w14:textId="77777777" w:rsidTr="00B0075E">
        <w:trPr>
          <w:trHeight w:val="499"/>
          <w:jc w:val="center"/>
        </w:trPr>
        <w:tc>
          <w:tcPr>
            <w:tcW w:w="567" w:type="dxa"/>
            <w:vMerge/>
            <w:vAlign w:val="center"/>
          </w:tcPr>
          <w:p w14:paraId="2F2A7098" w14:textId="77777777" w:rsidR="009D5BE4" w:rsidRPr="00C61120" w:rsidRDefault="009D5BE4" w:rsidP="009D5BE4">
            <w:pPr>
              <w:jc w:val="center"/>
              <w:rPr>
                <w:color w:val="000000"/>
                <w:highlight w:val="yellow"/>
                <w:lang w:eastAsia="lt-LT"/>
              </w:rPr>
            </w:pPr>
          </w:p>
        </w:tc>
        <w:tc>
          <w:tcPr>
            <w:tcW w:w="1391" w:type="dxa"/>
            <w:vMerge/>
            <w:vAlign w:val="center"/>
          </w:tcPr>
          <w:p w14:paraId="0A2E38EF" w14:textId="77777777" w:rsidR="009D5BE4" w:rsidRPr="00C61120" w:rsidRDefault="009D5BE4" w:rsidP="0036585B">
            <w:pPr>
              <w:rPr>
                <w:color w:val="000000"/>
                <w:highlight w:val="yellow"/>
                <w:lang w:eastAsia="lt-LT"/>
              </w:rPr>
            </w:pPr>
          </w:p>
        </w:tc>
        <w:tc>
          <w:tcPr>
            <w:tcW w:w="4847" w:type="dxa"/>
            <w:shd w:val="clear" w:color="auto" w:fill="auto"/>
            <w:vAlign w:val="center"/>
          </w:tcPr>
          <w:p w14:paraId="2A4AE7C4" w14:textId="77777777" w:rsidR="009D5BE4" w:rsidRPr="00C61120" w:rsidRDefault="009D5BE4" w:rsidP="0036585B">
            <w:pPr>
              <w:ind w:left="27" w:right="60"/>
              <w:jc w:val="both"/>
              <w:rPr>
                <w:color w:val="000000"/>
                <w:highlight w:val="yellow"/>
                <w:lang w:eastAsia="lt-LT"/>
              </w:rPr>
            </w:pPr>
            <w:r w:rsidRPr="00FF1821">
              <w:t>16.2. Padangų ženklinimas privalo atitikti direktyvą 1222/2009 EB</w:t>
            </w:r>
          </w:p>
        </w:tc>
        <w:tc>
          <w:tcPr>
            <w:tcW w:w="1390" w:type="dxa"/>
            <w:shd w:val="clear" w:color="auto" w:fill="auto"/>
            <w:vAlign w:val="center"/>
          </w:tcPr>
          <w:p w14:paraId="16AA13DC" w14:textId="77777777" w:rsidR="009D5BE4" w:rsidRPr="00C61120" w:rsidRDefault="009D5BE4" w:rsidP="0036585B">
            <w:pPr>
              <w:jc w:val="both"/>
              <w:rPr>
                <w:color w:val="000000"/>
                <w:highlight w:val="yellow"/>
                <w:lang w:eastAsia="lt-LT"/>
              </w:rPr>
            </w:pPr>
          </w:p>
        </w:tc>
        <w:tc>
          <w:tcPr>
            <w:tcW w:w="2012" w:type="dxa"/>
            <w:shd w:val="clear" w:color="auto" w:fill="auto"/>
          </w:tcPr>
          <w:p w14:paraId="15C8A79B" w14:textId="77777777" w:rsidR="009D5BE4" w:rsidRPr="00C61120" w:rsidRDefault="009D5BE4" w:rsidP="0036585B">
            <w:pPr>
              <w:rPr>
                <w:color w:val="000000"/>
                <w:highlight w:val="yellow"/>
                <w:lang w:eastAsia="lt-LT"/>
              </w:rPr>
            </w:pPr>
          </w:p>
        </w:tc>
      </w:tr>
      <w:tr w:rsidR="009D5BE4" w:rsidRPr="00B532F8" w14:paraId="0BE8B2E3" w14:textId="77777777" w:rsidTr="00B0075E">
        <w:trPr>
          <w:trHeight w:val="389"/>
          <w:jc w:val="center"/>
        </w:trPr>
        <w:tc>
          <w:tcPr>
            <w:tcW w:w="567" w:type="dxa"/>
            <w:vMerge/>
            <w:vAlign w:val="center"/>
          </w:tcPr>
          <w:p w14:paraId="2455DC05" w14:textId="77777777" w:rsidR="009D5BE4" w:rsidRPr="00C61120" w:rsidRDefault="009D5BE4" w:rsidP="009D5BE4">
            <w:pPr>
              <w:jc w:val="center"/>
              <w:rPr>
                <w:color w:val="000000"/>
                <w:highlight w:val="yellow"/>
                <w:lang w:eastAsia="lt-LT"/>
              </w:rPr>
            </w:pPr>
          </w:p>
        </w:tc>
        <w:tc>
          <w:tcPr>
            <w:tcW w:w="1391" w:type="dxa"/>
            <w:vMerge/>
            <w:vAlign w:val="center"/>
          </w:tcPr>
          <w:p w14:paraId="0CE670FB" w14:textId="77777777" w:rsidR="009D5BE4" w:rsidRPr="00C61120" w:rsidRDefault="009D5BE4" w:rsidP="0036585B">
            <w:pPr>
              <w:rPr>
                <w:color w:val="000000"/>
                <w:highlight w:val="yellow"/>
                <w:lang w:eastAsia="lt-LT"/>
              </w:rPr>
            </w:pPr>
          </w:p>
        </w:tc>
        <w:tc>
          <w:tcPr>
            <w:tcW w:w="4847" w:type="dxa"/>
            <w:shd w:val="clear" w:color="auto" w:fill="auto"/>
            <w:vAlign w:val="center"/>
          </w:tcPr>
          <w:p w14:paraId="7F88F365" w14:textId="77777777" w:rsidR="009D5BE4" w:rsidRPr="00C61120" w:rsidRDefault="009D5BE4" w:rsidP="0036585B">
            <w:pPr>
              <w:ind w:left="27" w:right="60"/>
              <w:jc w:val="both"/>
              <w:rPr>
                <w:color w:val="000000"/>
                <w:highlight w:val="yellow"/>
                <w:lang w:eastAsia="lt-LT"/>
              </w:rPr>
            </w:pPr>
            <w:r w:rsidRPr="00FF1821">
              <w:t>16.3.Pagamintos ne anksčiau negu 2018 m.</w:t>
            </w:r>
          </w:p>
        </w:tc>
        <w:tc>
          <w:tcPr>
            <w:tcW w:w="1390" w:type="dxa"/>
            <w:shd w:val="clear" w:color="auto" w:fill="auto"/>
            <w:vAlign w:val="center"/>
          </w:tcPr>
          <w:p w14:paraId="43EE5BF5" w14:textId="77777777" w:rsidR="009D5BE4" w:rsidRPr="00C61120" w:rsidRDefault="009D5BE4" w:rsidP="0036585B">
            <w:pPr>
              <w:jc w:val="both"/>
              <w:rPr>
                <w:color w:val="000000"/>
                <w:highlight w:val="yellow"/>
                <w:lang w:eastAsia="lt-LT"/>
              </w:rPr>
            </w:pPr>
          </w:p>
        </w:tc>
        <w:tc>
          <w:tcPr>
            <w:tcW w:w="2012" w:type="dxa"/>
            <w:shd w:val="clear" w:color="auto" w:fill="auto"/>
          </w:tcPr>
          <w:p w14:paraId="2A4A9FFF" w14:textId="77777777" w:rsidR="009D5BE4" w:rsidRPr="00C61120" w:rsidRDefault="009D5BE4" w:rsidP="0036585B">
            <w:pPr>
              <w:rPr>
                <w:color w:val="000000"/>
                <w:highlight w:val="yellow"/>
                <w:lang w:eastAsia="lt-LT"/>
              </w:rPr>
            </w:pPr>
          </w:p>
        </w:tc>
      </w:tr>
      <w:tr w:rsidR="009D5BE4" w:rsidRPr="00B532F8" w14:paraId="7A1AEC60" w14:textId="77777777" w:rsidTr="00B0075E">
        <w:trPr>
          <w:trHeight w:val="499"/>
          <w:jc w:val="center"/>
        </w:trPr>
        <w:tc>
          <w:tcPr>
            <w:tcW w:w="567" w:type="dxa"/>
            <w:vMerge/>
            <w:vAlign w:val="center"/>
          </w:tcPr>
          <w:p w14:paraId="7923593F" w14:textId="77777777" w:rsidR="009D5BE4" w:rsidRPr="00C61120" w:rsidRDefault="009D5BE4" w:rsidP="009D5BE4">
            <w:pPr>
              <w:jc w:val="center"/>
              <w:rPr>
                <w:color w:val="000000"/>
                <w:highlight w:val="yellow"/>
                <w:lang w:eastAsia="lt-LT"/>
              </w:rPr>
            </w:pPr>
          </w:p>
        </w:tc>
        <w:tc>
          <w:tcPr>
            <w:tcW w:w="1391" w:type="dxa"/>
            <w:vMerge/>
            <w:vAlign w:val="center"/>
          </w:tcPr>
          <w:p w14:paraId="5C23BB39" w14:textId="77777777" w:rsidR="009D5BE4" w:rsidRPr="00C61120" w:rsidRDefault="009D5BE4" w:rsidP="0036585B">
            <w:pPr>
              <w:rPr>
                <w:color w:val="000000"/>
                <w:highlight w:val="yellow"/>
                <w:lang w:eastAsia="lt-LT"/>
              </w:rPr>
            </w:pPr>
          </w:p>
        </w:tc>
        <w:tc>
          <w:tcPr>
            <w:tcW w:w="4847" w:type="dxa"/>
            <w:shd w:val="clear" w:color="auto" w:fill="auto"/>
            <w:vAlign w:val="center"/>
          </w:tcPr>
          <w:p w14:paraId="61D264ED" w14:textId="77777777" w:rsidR="009D5BE4" w:rsidRPr="00C61120" w:rsidRDefault="009D5BE4" w:rsidP="0036585B">
            <w:pPr>
              <w:ind w:left="27" w:right="60"/>
              <w:jc w:val="both"/>
              <w:rPr>
                <w:color w:val="000000"/>
                <w:highlight w:val="yellow"/>
                <w:lang w:eastAsia="lt-LT"/>
              </w:rPr>
            </w:pPr>
            <w:r w:rsidRPr="00FF1821">
              <w:t xml:space="preserve">16.4.Padangos turi būti tinkamos visiems sezonams (M+S) ir pažymėtos </w:t>
            </w:r>
            <w:r w:rsidRPr="00FF1821">
              <w:rPr>
                <w:noProof/>
                <w:lang w:eastAsia="lt-LT"/>
              </w:rPr>
              <w:drawing>
                <wp:inline distT="0" distB="0" distL="0" distR="0" wp14:anchorId="4B789D54" wp14:editId="6D3888F0">
                  <wp:extent cx="219075" cy="200025"/>
                  <wp:effectExtent l="0" t="0" r="9525"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FF1821">
              <w:rPr>
                <w:lang w:eastAsia="lt-LT"/>
              </w:rPr>
              <w:t xml:space="preserve">     (3PMSF ženklas)</w:t>
            </w:r>
          </w:p>
        </w:tc>
        <w:tc>
          <w:tcPr>
            <w:tcW w:w="1390" w:type="dxa"/>
            <w:shd w:val="clear" w:color="auto" w:fill="auto"/>
            <w:vAlign w:val="center"/>
          </w:tcPr>
          <w:p w14:paraId="5F76D587" w14:textId="77777777" w:rsidR="009D5BE4" w:rsidRPr="00C61120" w:rsidRDefault="009D5BE4" w:rsidP="0036585B">
            <w:pPr>
              <w:jc w:val="both"/>
              <w:rPr>
                <w:color w:val="000000"/>
                <w:highlight w:val="yellow"/>
                <w:lang w:eastAsia="lt-LT"/>
              </w:rPr>
            </w:pPr>
          </w:p>
        </w:tc>
        <w:tc>
          <w:tcPr>
            <w:tcW w:w="2012" w:type="dxa"/>
            <w:shd w:val="clear" w:color="auto" w:fill="auto"/>
          </w:tcPr>
          <w:p w14:paraId="6CEA786D" w14:textId="77777777" w:rsidR="009D5BE4" w:rsidRPr="00C61120" w:rsidRDefault="009D5BE4" w:rsidP="0036585B">
            <w:pPr>
              <w:rPr>
                <w:color w:val="000000"/>
                <w:highlight w:val="yellow"/>
                <w:lang w:eastAsia="lt-LT"/>
              </w:rPr>
            </w:pPr>
          </w:p>
        </w:tc>
      </w:tr>
      <w:tr w:rsidR="009D5BE4" w:rsidRPr="00B532F8" w14:paraId="488EB5FA" w14:textId="77777777" w:rsidTr="00B0075E">
        <w:trPr>
          <w:trHeight w:val="499"/>
          <w:jc w:val="center"/>
        </w:trPr>
        <w:tc>
          <w:tcPr>
            <w:tcW w:w="567" w:type="dxa"/>
            <w:vMerge/>
            <w:vAlign w:val="center"/>
          </w:tcPr>
          <w:p w14:paraId="75EB0599" w14:textId="77777777" w:rsidR="009D5BE4" w:rsidRPr="00C61120" w:rsidRDefault="009D5BE4" w:rsidP="009D5BE4">
            <w:pPr>
              <w:jc w:val="center"/>
              <w:rPr>
                <w:color w:val="000000"/>
                <w:highlight w:val="yellow"/>
                <w:lang w:eastAsia="lt-LT"/>
              </w:rPr>
            </w:pPr>
          </w:p>
        </w:tc>
        <w:tc>
          <w:tcPr>
            <w:tcW w:w="1391" w:type="dxa"/>
            <w:vMerge/>
            <w:vAlign w:val="center"/>
          </w:tcPr>
          <w:p w14:paraId="5442BFFB" w14:textId="77777777" w:rsidR="009D5BE4" w:rsidRPr="00C61120" w:rsidRDefault="009D5BE4" w:rsidP="0036585B">
            <w:pPr>
              <w:rPr>
                <w:color w:val="000000"/>
                <w:highlight w:val="yellow"/>
                <w:lang w:eastAsia="lt-LT"/>
              </w:rPr>
            </w:pPr>
          </w:p>
        </w:tc>
        <w:tc>
          <w:tcPr>
            <w:tcW w:w="4847" w:type="dxa"/>
            <w:shd w:val="clear" w:color="auto" w:fill="auto"/>
            <w:vAlign w:val="center"/>
          </w:tcPr>
          <w:p w14:paraId="1FCBF4B3" w14:textId="77777777" w:rsidR="009D5BE4" w:rsidRPr="00C61120" w:rsidRDefault="009D5BE4" w:rsidP="0036585B">
            <w:pPr>
              <w:ind w:left="27" w:right="60"/>
              <w:jc w:val="both"/>
              <w:rPr>
                <w:color w:val="000000"/>
                <w:highlight w:val="yellow"/>
                <w:lang w:eastAsia="lt-LT"/>
              </w:rPr>
            </w:pPr>
            <w:r w:rsidRPr="00FF1821">
              <w:t xml:space="preserve">16.5. Padangos turi būti abiejų ašių ratams vienodos. Padangų apkrovos indeksas ir greičio indeksas (angl. </w:t>
            </w:r>
            <w:proofErr w:type="spellStart"/>
            <w:r w:rsidRPr="00FF1821">
              <w:rPr>
                <w:i/>
              </w:rPr>
              <w:t>Speed</w:t>
            </w:r>
            <w:proofErr w:type="spellEnd"/>
            <w:r w:rsidRPr="00FF1821">
              <w:rPr>
                <w:i/>
              </w:rPr>
              <w:t xml:space="preserve"> </w:t>
            </w:r>
            <w:proofErr w:type="spellStart"/>
            <w:r w:rsidRPr="00FF1821">
              <w:rPr>
                <w:i/>
              </w:rPr>
              <w:t>index</w:t>
            </w:r>
            <w:proofErr w:type="spellEnd"/>
            <w:r w:rsidRPr="00FF1821">
              <w:t>) turi atitikti miesto autobusui skirtoms padangoms keliamus reikalavimus</w:t>
            </w:r>
          </w:p>
        </w:tc>
        <w:tc>
          <w:tcPr>
            <w:tcW w:w="1390" w:type="dxa"/>
            <w:shd w:val="clear" w:color="auto" w:fill="auto"/>
            <w:vAlign w:val="center"/>
          </w:tcPr>
          <w:p w14:paraId="6E773BCF" w14:textId="77777777" w:rsidR="009D5BE4" w:rsidRPr="00C61120" w:rsidRDefault="009D5BE4" w:rsidP="0036585B">
            <w:pPr>
              <w:jc w:val="both"/>
              <w:rPr>
                <w:color w:val="000000"/>
                <w:highlight w:val="yellow"/>
                <w:lang w:eastAsia="lt-LT"/>
              </w:rPr>
            </w:pPr>
          </w:p>
        </w:tc>
        <w:tc>
          <w:tcPr>
            <w:tcW w:w="2012" w:type="dxa"/>
            <w:shd w:val="clear" w:color="auto" w:fill="auto"/>
          </w:tcPr>
          <w:p w14:paraId="6F3E6AA9" w14:textId="77777777" w:rsidR="009D5BE4" w:rsidRPr="00C61120" w:rsidRDefault="009D5BE4" w:rsidP="0036585B">
            <w:pPr>
              <w:rPr>
                <w:color w:val="000000"/>
                <w:highlight w:val="yellow"/>
                <w:lang w:eastAsia="lt-LT"/>
              </w:rPr>
            </w:pPr>
          </w:p>
        </w:tc>
      </w:tr>
      <w:tr w:rsidR="009D5BE4" w:rsidRPr="00B532F8" w14:paraId="1800B5EA" w14:textId="77777777" w:rsidTr="00B0075E">
        <w:trPr>
          <w:trHeight w:val="499"/>
          <w:jc w:val="center"/>
        </w:trPr>
        <w:tc>
          <w:tcPr>
            <w:tcW w:w="567" w:type="dxa"/>
            <w:vMerge/>
            <w:vAlign w:val="center"/>
          </w:tcPr>
          <w:p w14:paraId="25E816E8" w14:textId="77777777" w:rsidR="009D5BE4" w:rsidRPr="00C61120" w:rsidRDefault="009D5BE4" w:rsidP="009D5BE4">
            <w:pPr>
              <w:jc w:val="center"/>
              <w:rPr>
                <w:color w:val="000000"/>
                <w:highlight w:val="yellow"/>
                <w:lang w:eastAsia="lt-LT"/>
              </w:rPr>
            </w:pPr>
          </w:p>
        </w:tc>
        <w:tc>
          <w:tcPr>
            <w:tcW w:w="1391" w:type="dxa"/>
            <w:vMerge/>
            <w:vAlign w:val="center"/>
          </w:tcPr>
          <w:p w14:paraId="53C38903" w14:textId="77777777" w:rsidR="009D5BE4" w:rsidRPr="00C61120" w:rsidRDefault="009D5BE4" w:rsidP="0036585B">
            <w:pPr>
              <w:rPr>
                <w:color w:val="000000"/>
                <w:highlight w:val="yellow"/>
                <w:lang w:eastAsia="lt-LT"/>
              </w:rPr>
            </w:pPr>
          </w:p>
        </w:tc>
        <w:tc>
          <w:tcPr>
            <w:tcW w:w="4847" w:type="dxa"/>
            <w:shd w:val="clear" w:color="auto" w:fill="auto"/>
            <w:vAlign w:val="center"/>
          </w:tcPr>
          <w:p w14:paraId="0F6C23EA" w14:textId="77777777" w:rsidR="009D5BE4" w:rsidRPr="00C61120" w:rsidRDefault="009D5BE4" w:rsidP="0036585B">
            <w:pPr>
              <w:ind w:left="27" w:right="60"/>
              <w:jc w:val="both"/>
              <w:rPr>
                <w:color w:val="000000"/>
                <w:highlight w:val="yellow"/>
                <w:lang w:eastAsia="lt-LT"/>
              </w:rPr>
            </w:pPr>
            <w:r w:rsidRPr="00FF1821">
              <w:t>16.6. Padangos turi būti  pritaikytos eksploatuoti visuomeniniam transportui miesto sąlygomis (C), privalo turėti papildomą šoninės dalies gumą skirtą nusidėvėjimui, turinčią nusidėvėjimo indikatorius, galimybę atnaujinti protektorių. Degalų naudojimo efektyvumo klasė ne žemesnė kaip D, sukibimo su šlapia danga klasė ne žemesnė kaip B, išorinio riedėjimo triukšmo išm</w:t>
            </w:r>
            <w:r>
              <w:t xml:space="preserve">atuota vertė neviršijanti 72 </w:t>
            </w:r>
            <w:proofErr w:type="spellStart"/>
            <w:r>
              <w:t>dB</w:t>
            </w:r>
            <w:proofErr w:type="spellEnd"/>
          </w:p>
        </w:tc>
        <w:tc>
          <w:tcPr>
            <w:tcW w:w="1390" w:type="dxa"/>
            <w:shd w:val="clear" w:color="auto" w:fill="auto"/>
            <w:vAlign w:val="center"/>
          </w:tcPr>
          <w:p w14:paraId="42AA8A18" w14:textId="77777777" w:rsidR="009D5BE4" w:rsidRPr="00C61120" w:rsidRDefault="009D5BE4" w:rsidP="0036585B">
            <w:pPr>
              <w:jc w:val="both"/>
              <w:rPr>
                <w:color w:val="000000"/>
                <w:highlight w:val="yellow"/>
                <w:lang w:eastAsia="lt-LT"/>
              </w:rPr>
            </w:pPr>
          </w:p>
        </w:tc>
        <w:tc>
          <w:tcPr>
            <w:tcW w:w="2012" w:type="dxa"/>
            <w:shd w:val="clear" w:color="auto" w:fill="auto"/>
          </w:tcPr>
          <w:p w14:paraId="23809C81" w14:textId="77777777" w:rsidR="009D5BE4" w:rsidRPr="00C61120" w:rsidRDefault="009D5BE4" w:rsidP="0036585B">
            <w:pPr>
              <w:rPr>
                <w:color w:val="000000"/>
                <w:highlight w:val="yellow"/>
                <w:lang w:eastAsia="lt-LT"/>
              </w:rPr>
            </w:pPr>
          </w:p>
        </w:tc>
      </w:tr>
      <w:tr w:rsidR="009D5BE4" w:rsidRPr="00B532F8" w14:paraId="2931226F" w14:textId="77777777" w:rsidTr="00B0075E">
        <w:trPr>
          <w:trHeight w:val="499"/>
          <w:jc w:val="center"/>
        </w:trPr>
        <w:tc>
          <w:tcPr>
            <w:tcW w:w="567" w:type="dxa"/>
            <w:vMerge/>
            <w:vAlign w:val="center"/>
          </w:tcPr>
          <w:p w14:paraId="6E4F9C8F" w14:textId="77777777" w:rsidR="009D5BE4" w:rsidRPr="00C61120" w:rsidRDefault="009D5BE4" w:rsidP="009D5BE4">
            <w:pPr>
              <w:jc w:val="center"/>
              <w:rPr>
                <w:color w:val="000000"/>
                <w:highlight w:val="yellow"/>
                <w:lang w:eastAsia="lt-LT"/>
              </w:rPr>
            </w:pPr>
          </w:p>
        </w:tc>
        <w:tc>
          <w:tcPr>
            <w:tcW w:w="1391" w:type="dxa"/>
            <w:vMerge/>
            <w:vAlign w:val="center"/>
          </w:tcPr>
          <w:p w14:paraId="7F360FE2" w14:textId="77777777" w:rsidR="009D5BE4" w:rsidRPr="00C61120" w:rsidRDefault="009D5BE4" w:rsidP="0036585B">
            <w:pPr>
              <w:rPr>
                <w:color w:val="000000"/>
                <w:highlight w:val="yellow"/>
                <w:lang w:eastAsia="lt-LT"/>
              </w:rPr>
            </w:pPr>
          </w:p>
        </w:tc>
        <w:tc>
          <w:tcPr>
            <w:tcW w:w="4847" w:type="dxa"/>
            <w:shd w:val="clear" w:color="auto" w:fill="auto"/>
            <w:vAlign w:val="center"/>
          </w:tcPr>
          <w:p w14:paraId="580C4DB5" w14:textId="77777777" w:rsidR="009D5BE4" w:rsidRPr="00C61120" w:rsidRDefault="009D5BE4" w:rsidP="0036585B">
            <w:pPr>
              <w:ind w:left="27" w:right="60"/>
              <w:jc w:val="both"/>
              <w:rPr>
                <w:color w:val="000000"/>
                <w:highlight w:val="yellow"/>
                <w:lang w:eastAsia="lt-LT"/>
              </w:rPr>
            </w:pPr>
            <w:r w:rsidRPr="00FF1821">
              <w:t>16.7. Turi būti galimybė tikrinti oro slėgį visų ratų padangose mechaniniu rankiniu manometru b</w:t>
            </w:r>
            <w:r>
              <w:t>e specialios papildomos įrangos</w:t>
            </w:r>
          </w:p>
        </w:tc>
        <w:tc>
          <w:tcPr>
            <w:tcW w:w="1390" w:type="dxa"/>
            <w:shd w:val="clear" w:color="auto" w:fill="auto"/>
            <w:vAlign w:val="center"/>
          </w:tcPr>
          <w:p w14:paraId="6B0DF54A" w14:textId="77777777" w:rsidR="009D5BE4" w:rsidRPr="00C61120" w:rsidRDefault="009D5BE4" w:rsidP="0036585B">
            <w:pPr>
              <w:jc w:val="both"/>
              <w:rPr>
                <w:color w:val="000000"/>
                <w:highlight w:val="yellow"/>
                <w:lang w:eastAsia="lt-LT"/>
              </w:rPr>
            </w:pPr>
          </w:p>
        </w:tc>
        <w:tc>
          <w:tcPr>
            <w:tcW w:w="2012" w:type="dxa"/>
            <w:shd w:val="clear" w:color="auto" w:fill="auto"/>
          </w:tcPr>
          <w:p w14:paraId="1187FE3D" w14:textId="77777777" w:rsidR="009D5BE4" w:rsidRPr="00C61120" w:rsidRDefault="009D5BE4" w:rsidP="0036585B">
            <w:pPr>
              <w:rPr>
                <w:color w:val="000000"/>
                <w:highlight w:val="yellow"/>
                <w:lang w:eastAsia="lt-LT"/>
              </w:rPr>
            </w:pPr>
          </w:p>
        </w:tc>
      </w:tr>
      <w:tr w:rsidR="009D5BE4" w:rsidRPr="00B532F8" w14:paraId="28926733" w14:textId="77777777" w:rsidTr="00B0075E">
        <w:trPr>
          <w:trHeight w:val="499"/>
          <w:jc w:val="center"/>
        </w:trPr>
        <w:tc>
          <w:tcPr>
            <w:tcW w:w="567" w:type="dxa"/>
            <w:vMerge/>
            <w:vAlign w:val="center"/>
          </w:tcPr>
          <w:p w14:paraId="5D02BF9C" w14:textId="77777777" w:rsidR="009D5BE4" w:rsidRPr="00C61120" w:rsidRDefault="009D5BE4" w:rsidP="009D5BE4">
            <w:pPr>
              <w:jc w:val="center"/>
              <w:rPr>
                <w:color w:val="000000"/>
                <w:highlight w:val="yellow"/>
                <w:lang w:eastAsia="lt-LT"/>
              </w:rPr>
            </w:pPr>
          </w:p>
        </w:tc>
        <w:tc>
          <w:tcPr>
            <w:tcW w:w="1391" w:type="dxa"/>
            <w:vMerge/>
            <w:vAlign w:val="center"/>
          </w:tcPr>
          <w:p w14:paraId="4D7DA1DB" w14:textId="77777777" w:rsidR="009D5BE4" w:rsidRPr="00C61120" w:rsidRDefault="009D5BE4" w:rsidP="0036585B">
            <w:pPr>
              <w:rPr>
                <w:color w:val="000000"/>
                <w:highlight w:val="yellow"/>
                <w:lang w:eastAsia="lt-LT"/>
              </w:rPr>
            </w:pPr>
          </w:p>
        </w:tc>
        <w:tc>
          <w:tcPr>
            <w:tcW w:w="4847" w:type="dxa"/>
            <w:shd w:val="clear" w:color="auto" w:fill="auto"/>
            <w:vAlign w:val="center"/>
          </w:tcPr>
          <w:p w14:paraId="67B734C2" w14:textId="77777777" w:rsidR="009D5BE4" w:rsidRPr="00C61120" w:rsidRDefault="009D5BE4" w:rsidP="0036585B">
            <w:pPr>
              <w:ind w:left="27" w:right="60"/>
              <w:jc w:val="both"/>
              <w:rPr>
                <w:color w:val="000000"/>
                <w:highlight w:val="yellow"/>
                <w:lang w:eastAsia="lt-LT"/>
              </w:rPr>
            </w:pPr>
            <w:r w:rsidRPr="00FF1821">
              <w:t>16.8. Specialios ratų smeigės ir veržlės apsaugančios nuo savaiminio ratų atsilaisvinimo</w:t>
            </w:r>
          </w:p>
        </w:tc>
        <w:tc>
          <w:tcPr>
            <w:tcW w:w="1390" w:type="dxa"/>
            <w:shd w:val="clear" w:color="auto" w:fill="auto"/>
            <w:vAlign w:val="center"/>
          </w:tcPr>
          <w:p w14:paraId="7A6FED62" w14:textId="77777777" w:rsidR="009D5BE4" w:rsidRPr="00C61120" w:rsidRDefault="009D5BE4" w:rsidP="0036585B">
            <w:pPr>
              <w:jc w:val="both"/>
              <w:rPr>
                <w:color w:val="000000"/>
                <w:highlight w:val="yellow"/>
                <w:lang w:eastAsia="lt-LT"/>
              </w:rPr>
            </w:pPr>
          </w:p>
        </w:tc>
        <w:tc>
          <w:tcPr>
            <w:tcW w:w="2012" w:type="dxa"/>
            <w:shd w:val="clear" w:color="auto" w:fill="auto"/>
          </w:tcPr>
          <w:p w14:paraId="32F2D2EC" w14:textId="77777777" w:rsidR="009D5BE4" w:rsidRPr="00C61120" w:rsidRDefault="009D5BE4" w:rsidP="0036585B">
            <w:pPr>
              <w:rPr>
                <w:color w:val="000000"/>
                <w:highlight w:val="yellow"/>
                <w:lang w:eastAsia="lt-LT"/>
              </w:rPr>
            </w:pPr>
          </w:p>
        </w:tc>
      </w:tr>
      <w:tr w:rsidR="009D5BE4" w:rsidRPr="00B532F8" w14:paraId="643FE93B" w14:textId="77777777" w:rsidTr="00B0075E">
        <w:trPr>
          <w:trHeight w:val="489"/>
          <w:jc w:val="center"/>
        </w:trPr>
        <w:tc>
          <w:tcPr>
            <w:tcW w:w="567" w:type="dxa"/>
            <w:vMerge/>
            <w:vAlign w:val="center"/>
          </w:tcPr>
          <w:p w14:paraId="138DE39A" w14:textId="77777777" w:rsidR="009D5BE4" w:rsidRPr="00C61120" w:rsidRDefault="009D5BE4" w:rsidP="009D5BE4">
            <w:pPr>
              <w:jc w:val="center"/>
              <w:rPr>
                <w:color w:val="000000"/>
                <w:highlight w:val="yellow"/>
                <w:lang w:eastAsia="lt-LT"/>
              </w:rPr>
            </w:pPr>
          </w:p>
        </w:tc>
        <w:tc>
          <w:tcPr>
            <w:tcW w:w="1391" w:type="dxa"/>
            <w:vMerge/>
            <w:vAlign w:val="center"/>
          </w:tcPr>
          <w:p w14:paraId="456136C7" w14:textId="77777777" w:rsidR="009D5BE4" w:rsidRPr="00C61120" w:rsidRDefault="009D5BE4" w:rsidP="0036585B">
            <w:pPr>
              <w:rPr>
                <w:color w:val="000000"/>
                <w:highlight w:val="yellow"/>
                <w:lang w:eastAsia="lt-LT"/>
              </w:rPr>
            </w:pPr>
          </w:p>
        </w:tc>
        <w:tc>
          <w:tcPr>
            <w:tcW w:w="4847" w:type="dxa"/>
            <w:shd w:val="clear" w:color="auto" w:fill="auto"/>
            <w:vAlign w:val="center"/>
          </w:tcPr>
          <w:p w14:paraId="3D7F5419" w14:textId="77777777" w:rsidR="009D5BE4" w:rsidRPr="00C61120" w:rsidRDefault="009D5BE4" w:rsidP="0036585B">
            <w:pPr>
              <w:jc w:val="both"/>
              <w:rPr>
                <w:color w:val="000000"/>
                <w:highlight w:val="yellow"/>
                <w:lang w:eastAsia="lt-LT"/>
              </w:rPr>
            </w:pPr>
            <w:r w:rsidRPr="00FF1821">
              <w:t>16.9. Atsarginis ratas kiekvienai transporto priemonei- 10 vnt.</w:t>
            </w:r>
          </w:p>
        </w:tc>
        <w:tc>
          <w:tcPr>
            <w:tcW w:w="1390" w:type="dxa"/>
            <w:shd w:val="clear" w:color="auto" w:fill="auto"/>
            <w:vAlign w:val="center"/>
          </w:tcPr>
          <w:p w14:paraId="58CA1AD2" w14:textId="77777777" w:rsidR="009D5BE4" w:rsidRPr="00C61120" w:rsidRDefault="009D5BE4" w:rsidP="0036585B">
            <w:pPr>
              <w:jc w:val="both"/>
              <w:rPr>
                <w:color w:val="000000"/>
                <w:highlight w:val="yellow"/>
                <w:lang w:eastAsia="lt-LT"/>
              </w:rPr>
            </w:pPr>
          </w:p>
        </w:tc>
        <w:tc>
          <w:tcPr>
            <w:tcW w:w="2012" w:type="dxa"/>
            <w:shd w:val="clear" w:color="auto" w:fill="auto"/>
          </w:tcPr>
          <w:p w14:paraId="5C73DF07" w14:textId="77777777" w:rsidR="009D5BE4" w:rsidRPr="00C61120" w:rsidRDefault="009D5BE4" w:rsidP="0036585B">
            <w:pPr>
              <w:rPr>
                <w:color w:val="000000"/>
                <w:highlight w:val="yellow"/>
                <w:lang w:eastAsia="lt-LT"/>
              </w:rPr>
            </w:pPr>
          </w:p>
        </w:tc>
      </w:tr>
      <w:tr w:rsidR="009D5BE4" w:rsidRPr="00B532F8" w14:paraId="03E1EEF2" w14:textId="77777777" w:rsidTr="00B0075E">
        <w:trPr>
          <w:trHeight w:val="499"/>
          <w:jc w:val="center"/>
        </w:trPr>
        <w:tc>
          <w:tcPr>
            <w:tcW w:w="567" w:type="dxa"/>
            <w:shd w:val="clear" w:color="auto" w:fill="auto"/>
            <w:hideMark/>
          </w:tcPr>
          <w:p w14:paraId="02E36689" w14:textId="7085A1BC" w:rsidR="009D5BE4" w:rsidRPr="005B7AE2" w:rsidRDefault="009D5BE4" w:rsidP="009D5BE4">
            <w:pPr>
              <w:ind w:left="45" w:right="-30" w:firstLine="75"/>
              <w:jc w:val="center"/>
            </w:pPr>
            <w:r w:rsidRPr="005B7AE2">
              <w:t>17.</w:t>
            </w:r>
          </w:p>
        </w:tc>
        <w:tc>
          <w:tcPr>
            <w:tcW w:w="1391" w:type="dxa"/>
            <w:shd w:val="clear" w:color="auto" w:fill="auto"/>
            <w:hideMark/>
          </w:tcPr>
          <w:p w14:paraId="68E15109" w14:textId="77777777" w:rsidR="009D5BE4" w:rsidRPr="005B7AE2" w:rsidRDefault="009D5BE4" w:rsidP="0036585B">
            <w:pPr>
              <w:ind w:left="27" w:right="-30"/>
              <w:jc w:val="both"/>
            </w:pPr>
            <w:r w:rsidRPr="005B7AE2">
              <w:t>Pakaba</w:t>
            </w:r>
          </w:p>
        </w:tc>
        <w:tc>
          <w:tcPr>
            <w:tcW w:w="4847" w:type="dxa"/>
            <w:shd w:val="clear" w:color="auto" w:fill="auto"/>
            <w:vAlign w:val="center"/>
            <w:hideMark/>
          </w:tcPr>
          <w:p w14:paraId="26EEBA1D" w14:textId="77777777" w:rsidR="009D5BE4" w:rsidRPr="005B7AE2" w:rsidRDefault="009D5BE4" w:rsidP="0036585B">
            <w:pPr>
              <w:jc w:val="both"/>
              <w:rPr>
                <w:color w:val="000000"/>
                <w:highlight w:val="yellow"/>
                <w:lang w:eastAsia="lt-LT"/>
              </w:rPr>
            </w:pPr>
            <w:r w:rsidRPr="005B7AE2">
              <w:t>Pneumatinė su automatine aukščio palaikymo, priverstinio pakilimo bei nusileidimo ir pasvyrimo į dešinę pusę funkcijomis.</w:t>
            </w:r>
          </w:p>
        </w:tc>
        <w:tc>
          <w:tcPr>
            <w:tcW w:w="1390" w:type="dxa"/>
            <w:shd w:val="clear" w:color="auto" w:fill="auto"/>
            <w:vAlign w:val="center"/>
            <w:hideMark/>
          </w:tcPr>
          <w:p w14:paraId="2F66ADF9" w14:textId="77777777" w:rsidR="009D5BE4" w:rsidRPr="00C61120" w:rsidRDefault="009D5BE4" w:rsidP="0036585B">
            <w:pPr>
              <w:jc w:val="both"/>
              <w:rPr>
                <w:color w:val="000000"/>
                <w:highlight w:val="yellow"/>
                <w:lang w:eastAsia="lt-LT"/>
              </w:rPr>
            </w:pPr>
          </w:p>
        </w:tc>
        <w:tc>
          <w:tcPr>
            <w:tcW w:w="2012" w:type="dxa"/>
            <w:shd w:val="clear" w:color="auto" w:fill="auto"/>
            <w:hideMark/>
          </w:tcPr>
          <w:p w14:paraId="112CEF38" w14:textId="77777777" w:rsidR="009D5BE4" w:rsidRPr="00C61120" w:rsidRDefault="009D5BE4" w:rsidP="0036585B">
            <w:pPr>
              <w:rPr>
                <w:color w:val="000000"/>
                <w:highlight w:val="yellow"/>
                <w:lang w:eastAsia="lt-LT"/>
              </w:rPr>
            </w:pPr>
          </w:p>
        </w:tc>
      </w:tr>
      <w:tr w:rsidR="009D5BE4" w:rsidRPr="00B532F8" w14:paraId="643CEAC0" w14:textId="77777777" w:rsidTr="00B0075E">
        <w:trPr>
          <w:trHeight w:val="846"/>
          <w:jc w:val="center"/>
        </w:trPr>
        <w:tc>
          <w:tcPr>
            <w:tcW w:w="567" w:type="dxa"/>
            <w:vMerge w:val="restart"/>
            <w:shd w:val="clear" w:color="auto" w:fill="auto"/>
            <w:hideMark/>
          </w:tcPr>
          <w:p w14:paraId="0D9864DA" w14:textId="519AA6F3" w:rsidR="009D5BE4" w:rsidRPr="005B7AE2" w:rsidRDefault="009D5BE4" w:rsidP="009D5BE4">
            <w:pPr>
              <w:ind w:left="45" w:right="-30" w:firstLine="75"/>
              <w:jc w:val="center"/>
            </w:pPr>
            <w:r w:rsidRPr="005B7AE2">
              <w:t>18.</w:t>
            </w:r>
          </w:p>
        </w:tc>
        <w:tc>
          <w:tcPr>
            <w:tcW w:w="1391" w:type="dxa"/>
            <w:vMerge w:val="restart"/>
            <w:shd w:val="clear" w:color="auto" w:fill="auto"/>
            <w:hideMark/>
          </w:tcPr>
          <w:p w14:paraId="2A61B5BF" w14:textId="77777777" w:rsidR="009D5BE4" w:rsidRPr="005B7AE2" w:rsidRDefault="009D5BE4" w:rsidP="0036585B">
            <w:pPr>
              <w:ind w:left="27" w:right="-30"/>
              <w:jc w:val="both"/>
            </w:pPr>
            <w:r w:rsidRPr="005B7AE2">
              <w:t>Pneumatinė sistema</w:t>
            </w:r>
          </w:p>
        </w:tc>
        <w:tc>
          <w:tcPr>
            <w:tcW w:w="4847" w:type="dxa"/>
            <w:shd w:val="clear" w:color="auto" w:fill="auto"/>
            <w:vAlign w:val="center"/>
            <w:hideMark/>
          </w:tcPr>
          <w:p w14:paraId="01861CDC" w14:textId="77777777" w:rsidR="009D5BE4" w:rsidRPr="005B7AE2" w:rsidRDefault="009D5BE4" w:rsidP="0036585B">
            <w:pPr>
              <w:ind w:left="27" w:right="60"/>
              <w:jc w:val="both"/>
              <w:rPr>
                <w:color w:val="000000"/>
                <w:highlight w:val="yellow"/>
                <w:lang w:eastAsia="lt-LT"/>
              </w:rPr>
            </w:pPr>
            <w:r w:rsidRPr="005B7AE2">
              <w:t>18.1. Pneumatinės sistemos vamzdžiai ir žarnos privalo būti pagamintos iš korozijai atsparių medžiag</w:t>
            </w:r>
            <w:r>
              <w:t>ų su tinkama šilumos izoliacija</w:t>
            </w:r>
          </w:p>
        </w:tc>
        <w:tc>
          <w:tcPr>
            <w:tcW w:w="1390" w:type="dxa"/>
            <w:shd w:val="clear" w:color="auto" w:fill="auto"/>
            <w:vAlign w:val="center"/>
            <w:hideMark/>
          </w:tcPr>
          <w:p w14:paraId="110DC771" w14:textId="77777777" w:rsidR="009D5BE4" w:rsidRPr="00C61120" w:rsidRDefault="009D5BE4" w:rsidP="0036585B">
            <w:pPr>
              <w:jc w:val="both"/>
              <w:rPr>
                <w:color w:val="000000"/>
                <w:highlight w:val="yellow"/>
                <w:lang w:eastAsia="lt-LT"/>
              </w:rPr>
            </w:pPr>
          </w:p>
        </w:tc>
        <w:tc>
          <w:tcPr>
            <w:tcW w:w="2012" w:type="dxa"/>
            <w:shd w:val="clear" w:color="auto" w:fill="auto"/>
            <w:hideMark/>
          </w:tcPr>
          <w:p w14:paraId="58A8F146" w14:textId="77777777" w:rsidR="009D5BE4" w:rsidRPr="00C61120" w:rsidRDefault="009D5BE4" w:rsidP="0036585B">
            <w:pPr>
              <w:rPr>
                <w:color w:val="000000"/>
                <w:highlight w:val="yellow"/>
                <w:lang w:eastAsia="lt-LT"/>
              </w:rPr>
            </w:pPr>
          </w:p>
        </w:tc>
      </w:tr>
      <w:tr w:rsidR="009D5BE4" w:rsidRPr="00B532F8" w14:paraId="75662EE3" w14:textId="77777777" w:rsidTr="00B0075E">
        <w:trPr>
          <w:trHeight w:val="499"/>
          <w:jc w:val="center"/>
        </w:trPr>
        <w:tc>
          <w:tcPr>
            <w:tcW w:w="567" w:type="dxa"/>
            <w:vMerge/>
            <w:vAlign w:val="center"/>
            <w:hideMark/>
          </w:tcPr>
          <w:p w14:paraId="1006A184" w14:textId="77777777" w:rsidR="009D5BE4" w:rsidRPr="005B7AE2" w:rsidRDefault="009D5BE4" w:rsidP="009D5BE4">
            <w:pPr>
              <w:jc w:val="center"/>
              <w:rPr>
                <w:color w:val="000000"/>
                <w:highlight w:val="yellow"/>
                <w:lang w:eastAsia="lt-LT"/>
              </w:rPr>
            </w:pPr>
          </w:p>
        </w:tc>
        <w:tc>
          <w:tcPr>
            <w:tcW w:w="1391" w:type="dxa"/>
            <w:vMerge/>
            <w:vAlign w:val="center"/>
            <w:hideMark/>
          </w:tcPr>
          <w:p w14:paraId="696F0FA8" w14:textId="77777777" w:rsidR="009D5BE4" w:rsidRPr="005B7AE2" w:rsidRDefault="009D5BE4" w:rsidP="0036585B">
            <w:pPr>
              <w:rPr>
                <w:color w:val="000000"/>
                <w:highlight w:val="yellow"/>
                <w:lang w:eastAsia="lt-LT"/>
              </w:rPr>
            </w:pPr>
          </w:p>
        </w:tc>
        <w:tc>
          <w:tcPr>
            <w:tcW w:w="4847" w:type="dxa"/>
            <w:shd w:val="clear" w:color="auto" w:fill="auto"/>
            <w:vAlign w:val="center"/>
            <w:hideMark/>
          </w:tcPr>
          <w:p w14:paraId="64B87D8A" w14:textId="77777777" w:rsidR="009D5BE4" w:rsidRPr="005B7AE2" w:rsidRDefault="009D5BE4" w:rsidP="0036585B">
            <w:pPr>
              <w:ind w:left="27" w:right="60"/>
              <w:jc w:val="both"/>
              <w:rPr>
                <w:color w:val="000000"/>
                <w:highlight w:val="yellow"/>
                <w:lang w:eastAsia="lt-LT"/>
              </w:rPr>
            </w:pPr>
            <w:r w:rsidRPr="005B7AE2">
              <w:t xml:space="preserve">18.2. Sistemoje privalo būti įrengtas oro </w:t>
            </w:r>
            <w:proofErr w:type="spellStart"/>
            <w:r w:rsidRPr="005B7AE2">
              <w:t>sausintuvas</w:t>
            </w:r>
            <w:proofErr w:type="spellEnd"/>
            <w:r w:rsidRPr="005B7AE2">
              <w:t xml:space="preserve"> su kaitinimo elementu, automatinis kondensato </w:t>
            </w:r>
            <w:proofErr w:type="spellStart"/>
            <w:r w:rsidRPr="005B7AE2">
              <w:t>atskirtuvas</w:t>
            </w:r>
            <w:proofErr w:type="spellEnd"/>
            <w:r w:rsidRPr="005B7AE2">
              <w:t xml:space="preserve"> ir tepalo separatorius. Sistemos patikrinimui ir aptarnavimui turi būti įrengt</w:t>
            </w:r>
            <w:r>
              <w:t>os diagnostinės jungtys (movos)</w:t>
            </w:r>
          </w:p>
        </w:tc>
        <w:tc>
          <w:tcPr>
            <w:tcW w:w="1390" w:type="dxa"/>
            <w:shd w:val="clear" w:color="auto" w:fill="auto"/>
            <w:vAlign w:val="center"/>
            <w:hideMark/>
          </w:tcPr>
          <w:p w14:paraId="14B50B59" w14:textId="77777777" w:rsidR="009D5BE4" w:rsidRPr="00C61120" w:rsidRDefault="009D5BE4" w:rsidP="0036585B">
            <w:pPr>
              <w:jc w:val="both"/>
              <w:rPr>
                <w:color w:val="000000"/>
                <w:highlight w:val="yellow"/>
                <w:lang w:eastAsia="lt-LT"/>
              </w:rPr>
            </w:pPr>
          </w:p>
        </w:tc>
        <w:tc>
          <w:tcPr>
            <w:tcW w:w="2012" w:type="dxa"/>
            <w:shd w:val="clear" w:color="auto" w:fill="auto"/>
            <w:hideMark/>
          </w:tcPr>
          <w:p w14:paraId="0081249C" w14:textId="77777777" w:rsidR="009D5BE4" w:rsidRPr="00C61120" w:rsidRDefault="009D5BE4" w:rsidP="0036585B">
            <w:pPr>
              <w:rPr>
                <w:color w:val="000000"/>
                <w:highlight w:val="yellow"/>
                <w:lang w:eastAsia="lt-LT"/>
              </w:rPr>
            </w:pPr>
          </w:p>
        </w:tc>
      </w:tr>
      <w:tr w:rsidR="009D5BE4" w:rsidRPr="00B532F8" w14:paraId="0C8340E4" w14:textId="77777777" w:rsidTr="00B0075E">
        <w:trPr>
          <w:trHeight w:val="499"/>
          <w:jc w:val="center"/>
        </w:trPr>
        <w:tc>
          <w:tcPr>
            <w:tcW w:w="567" w:type="dxa"/>
            <w:vMerge/>
            <w:vAlign w:val="center"/>
            <w:hideMark/>
          </w:tcPr>
          <w:p w14:paraId="6C21BFD6" w14:textId="77777777" w:rsidR="009D5BE4" w:rsidRPr="005B7AE2" w:rsidRDefault="009D5BE4" w:rsidP="009D5BE4">
            <w:pPr>
              <w:jc w:val="center"/>
              <w:rPr>
                <w:color w:val="000000"/>
                <w:highlight w:val="yellow"/>
                <w:lang w:eastAsia="lt-LT"/>
              </w:rPr>
            </w:pPr>
          </w:p>
        </w:tc>
        <w:tc>
          <w:tcPr>
            <w:tcW w:w="1391" w:type="dxa"/>
            <w:vMerge/>
            <w:vAlign w:val="center"/>
            <w:hideMark/>
          </w:tcPr>
          <w:p w14:paraId="65C96668" w14:textId="77777777" w:rsidR="009D5BE4" w:rsidRPr="005B7AE2" w:rsidRDefault="009D5BE4" w:rsidP="0036585B">
            <w:pPr>
              <w:rPr>
                <w:color w:val="000000"/>
                <w:highlight w:val="yellow"/>
                <w:lang w:eastAsia="lt-LT"/>
              </w:rPr>
            </w:pPr>
          </w:p>
        </w:tc>
        <w:tc>
          <w:tcPr>
            <w:tcW w:w="4847" w:type="dxa"/>
            <w:shd w:val="clear" w:color="auto" w:fill="auto"/>
            <w:vAlign w:val="center"/>
            <w:hideMark/>
          </w:tcPr>
          <w:p w14:paraId="7A6A92BF" w14:textId="77777777" w:rsidR="009D5BE4" w:rsidRPr="005B7AE2" w:rsidRDefault="009D5BE4" w:rsidP="0036585B">
            <w:pPr>
              <w:ind w:left="27" w:right="60"/>
              <w:jc w:val="both"/>
              <w:rPr>
                <w:color w:val="000000"/>
                <w:highlight w:val="yellow"/>
                <w:lang w:eastAsia="lt-LT"/>
              </w:rPr>
            </w:pPr>
            <w:r w:rsidRPr="005B7AE2">
              <w:t>18.3. Privalo būti įrengta standartinė oro papildymo jungtis transporto priemonės priekyje, t. y. tarp priekinių žibintų žemiau priekinio stiklo, ir galin</w:t>
            </w:r>
            <w:r>
              <w:t>ėje transporto priemonės dalyje</w:t>
            </w:r>
          </w:p>
        </w:tc>
        <w:tc>
          <w:tcPr>
            <w:tcW w:w="1390" w:type="dxa"/>
            <w:shd w:val="clear" w:color="auto" w:fill="auto"/>
            <w:vAlign w:val="center"/>
            <w:hideMark/>
          </w:tcPr>
          <w:p w14:paraId="658CA9F6" w14:textId="77777777" w:rsidR="009D5BE4" w:rsidRPr="00C61120" w:rsidRDefault="009D5BE4" w:rsidP="0036585B">
            <w:pPr>
              <w:jc w:val="both"/>
              <w:rPr>
                <w:color w:val="000000"/>
                <w:highlight w:val="yellow"/>
                <w:lang w:eastAsia="lt-LT"/>
              </w:rPr>
            </w:pPr>
          </w:p>
        </w:tc>
        <w:tc>
          <w:tcPr>
            <w:tcW w:w="2012" w:type="dxa"/>
            <w:shd w:val="clear" w:color="auto" w:fill="auto"/>
            <w:hideMark/>
          </w:tcPr>
          <w:p w14:paraId="606136E1" w14:textId="77777777" w:rsidR="009D5BE4" w:rsidRPr="00C61120" w:rsidRDefault="009D5BE4" w:rsidP="0036585B">
            <w:pPr>
              <w:rPr>
                <w:color w:val="000000"/>
                <w:highlight w:val="yellow"/>
                <w:lang w:eastAsia="lt-LT"/>
              </w:rPr>
            </w:pPr>
          </w:p>
        </w:tc>
      </w:tr>
      <w:tr w:rsidR="009D5BE4" w:rsidRPr="00B532F8" w14:paraId="32E85161" w14:textId="77777777" w:rsidTr="00B0075E">
        <w:trPr>
          <w:trHeight w:val="499"/>
          <w:jc w:val="center"/>
        </w:trPr>
        <w:tc>
          <w:tcPr>
            <w:tcW w:w="567" w:type="dxa"/>
            <w:vMerge/>
            <w:shd w:val="clear" w:color="auto" w:fill="auto"/>
            <w:vAlign w:val="center"/>
          </w:tcPr>
          <w:p w14:paraId="225D1491" w14:textId="77777777" w:rsidR="009D5BE4" w:rsidRPr="005B7AE2" w:rsidRDefault="009D5BE4" w:rsidP="009D5BE4">
            <w:pPr>
              <w:jc w:val="center"/>
              <w:rPr>
                <w:color w:val="000000"/>
                <w:highlight w:val="yellow"/>
                <w:lang w:eastAsia="lt-LT"/>
              </w:rPr>
            </w:pPr>
          </w:p>
        </w:tc>
        <w:tc>
          <w:tcPr>
            <w:tcW w:w="1391" w:type="dxa"/>
            <w:vMerge/>
            <w:shd w:val="clear" w:color="auto" w:fill="auto"/>
            <w:vAlign w:val="center"/>
          </w:tcPr>
          <w:p w14:paraId="67EAB8D1" w14:textId="77777777" w:rsidR="009D5BE4" w:rsidRPr="005B7AE2" w:rsidRDefault="009D5BE4" w:rsidP="0036585B">
            <w:pPr>
              <w:jc w:val="both"/>
              <w:rPr>
                <w:color w:val="000000"/>
                <w:highlight w:val="yellow"/>
                <w:lang w:eastAsia="lt-LT"/>
              </w:rPr>
            </w:pPr>
          </w:p>
        </w:tc>
        <w:tc>
          <w:tcPr>
            <w:tcW w:w="4847" w:type="dxa"/>
            <w:shd w:val="clear" w:color="auto" w:fill="auto"/>
            <w:vAlign w:val="center"/>
          </w:tcPr>
          <w:p w14:paraId="32C12855" w14:textId="77777777" w:rsidR="009D5BE4" w:rsidRPr="005B7AE2" w:rsidRDefault="009D5BE4" w:rsidP="0036585B">
            <w:pPr>
              <w:jc w:val="both"/>
              <w:rPr>
                <w:color w:val="000000"/>
                <w:highlight w:val="yellow"/>
                <w:lang w:eastAsia="lt-LT"/>
              </w:rPr>
            </w:pPr>
            <w:r w:rsidRPr="005B7AE2">
              <w:t>18.4. Pneumatinės sistemos vamzdynas ir vožtuvai apsaugoti nuo druskų, ledo p</w:t>
            </w:r>
            <w:r>
              <w:t>oveikio ir mechaninių pažeidimų</w:t>
            </w:r>
          </w:p>
        </w:tc>
        <w:tc>
          <w:tcPr>
            <w:tcW w:w="1390" w:type="dxa"/>
            <w:shd w:val="clear" w:color="auto" w:fill="auto"/>
            <w:vAlign w:val="center"/>
          </w:tcPr>
          <w:p w14:paraId="373508C4" w14:textId="77777777" w:rsidR="009D5BE4" w:rsidRPr="00C61120" w:rsidRDefault="009D5BE4" w:rsidP="0036585B">
            <w:pPr>
              <w:jc w:val="both"/>
              <w:rPr>
                <w:color w:val="000000"/>
                <w:highlight w:val="yellow"/>
                <w:lang w:eastAsia="lt-LT"/>
              </w:rPr>
            </w:pPr>
          </w:p>
        </w:tc>
        <w:tc>
          <w:tcPr>
            <w:tcW w:w="2012" w:type="dxa"/>
            <w:shd w:val="clear" w:color="auto" w:fill="auto"/>
          </w:tcPr>
          <w:p w14:paraId="089E1069" w14:textId="77777777" w:rsidR="009D5BE4" w:rsidRPr="00C61120" w:rsidRDefault="009D5BE4" w:rsidP="0036585B">
            <w:pPr>
              <w:rPr>
                <w:color w:val="000000"/>
                <w:highlight w:val="yellow"/>
                <w:lang w:eastAsia="lt-LT"/>
              </w:rPr>
            </w:pPr>
          </w:p>
        </w:tc>
      </w:tr>
      <w:tr w:rsidR="009D5BE4" w:rsidRPr="00860A07" w14:paraId="7A49BD44" w14:textId="77777777" w:rsidTr="00B0075E">
        <w:trPr>
          <w:trHeight w:val="331"/>
          <w:jc w:val="center"/>
        </w:trPr>
        <w:tc>
          <w:tcPr>
            <w:tcW w:w="567" w:type="dxa"/>
            <w:vMerge w:val="restart"/>
            <w:shd w:val="clear" w:color="auto" w:fill="auto"/>
            <w:hideMark/>
          </w:tcPr>
          <w:p w14:paraId="1586C9C9" w14:textId="77777777" w:rsidR="009D5BE4" w:rsidRPr="00860A07" w:rsidRDefault="009D5BE4" w:rsidP="009D5BE4">
            <w:pPr>
              <w:ind w:left="45" w:right="-30" w:firstLine="75"/>
              <w:jc w:val="center"/>
            </w:pPr>
            <w:r w:rsidRPr="00860A07">
              <w:t>19.</w:t>
            </w:r>
          </w:p>
        </w:tc>
        <w:tc>
          <w:tcPr>
            <w:tcW w:w="1391" w:type="dxa"/>
            <w:vMerge w:val="restart"/>
            <w:shd w:val="clear" w:color="auto" w:fill="auto"/>
            <w:hideMark/>
          </w:tcPr>
          <w:p w14:paraId="6EF7EBCC" w14:textId="77777777" w:rsidR="009D5BE4" w:rsidRPr="00860A07" w:rsidRDefault="009D5BE4" w:rsidP="0036585B">
            <w:pPr>
              <w:ind w:left="27" w:right="-30"/>
              <w:jc w:val="both"/>
            </w:pPr>
            <w:r w:rsidRPr="00860A07">
              <w:t>Stabdžiai</w:t>
            </w:r>
          </w:p>
        </w:tc>
        <w:tc>
          <w:tcPr>
            <w:tcW w:w="4847" w:type="dxa"/>
            <w:shd w:val="clear" w:color="auto" w:fill="auto"/>
            <w:vAlign w:val="center"/>
            <w:hideMark/>
          </w:tcPr>
          <w:p w14:paraId="381DF1C3" w14:textId="77777777" w:rsidR="009D5BE4" w:rsidRPr="00860A07" w:rsidRDefault="009D5BE4" w:rsidP="0036585B">
            <w:pPr>
              <w:ind w:left="27" w:right="60"/>
              <w:jc w:val="both"/>
              <w:rPr>
                <w:color w:val="000000"/>
                <w:highlight w:val="yellow"/>
                <w:lang w:eastAsia="lt-LT"/>
              </w:rPr>
            </w:pPr>
            <w:r w:rsidRPr="00860A07">
              <w:t>19.1. Visi stabdžiai – diskinio tipo</w:t>
            </w:r>
          </w:p>
        </w:tc>
        <w:tc>
          <w:tcPr>
            <w:tcW w:w="1390" w:type="dxa"/>
            <w:shd w:val="clear" w:color="auto" w:fill="auto"/>
            <w:vAlign w:val="center"/>
            <w:hideMark/>
          </w:tcPr>
          <w:p w14:paraId="6FD09B08" w14:textId="77777777" w:rsidR="009D5BE4" w:rsidRPr="00860A07" w:rsidRDefault="009D5BE4" w:rsidP="0036585B">
            <w:pPr>
              <w:jc w:val="both"/>
              <w:rPr>
                <w:color w:val="000000"/>
                <w:highlight w:val="yellow"/>
                <w:lang w:eastAsia="lt-LT"/>
              </w:rPr>
            </w:pPr>
          </w:p>
        </w:tc>
        <w:tc>
          <w:tcPr>
            <w:tcW w:w="2012" w:type="dxa"/>
            <w:shd w:val="clear" w:color="auto" w:fill="auto"/>
            <w:hideMark/>
          </w:tcPr>
          <w:p w14:paraId="30D86FE7" w14:textId="77777777" w:rsidR="009D5BE4" w:rsidRPr="00860A07" w:rsidRDefault="009D5BE4" w:rsidP="0036585B">
            <w:pPr>
              <w:rPr>
                <w:color w:val="000000"/>
                <w:highlight w:val="yellow"/>
                <w:lang w:eastAsia="lt-LT"/>
              </w:rPr>
            </w:pPr>
          </w:p>
        </w:tc>
      </w:tr>
      <w:tr w:rsidR="009D5BE4" w:rsidRPr="00860A07" w14:paraId="06865855" w14:textId="77777777" w:rsidTr="00B0075E">
        <w:trPr>
          <w:trHeight w:val="499"/>
          <w:jc w:val="center"/>
        </w:trPr>
        <w:tc>
          <w:tcPr>
            <w:tcW w:w="567" w:type="dxa"/>
            <w:vMerge/>
            <w:vAlign w:val="center"/>
            <w:hideMark/>
          </w:tcPr>
          <w:p w14:paraId="79EEDD6D" w14:textId="77777777" w:rsidR="009D5BE4" w:rsidRPr="00860A07" w:rsidRDefault="009D5BE4" w:rsidP="009D5BE4">
            <w:pPr>
              <w:jc w:val="center"/>
              <w:rPr>
                <w:color w:val="000000"/>
                <w:highlight w:val="yellow"/>
                <w:lang w:eastAsia="lt-LT"/>
              </w:rPr>
            </w:pPr>
          </w:p>
        </w:tc>
        <w:tc>
          <w:tcPr>
            <w:tcW w:w="1391" w:type="dxa"/>
            <w:vMerge/>
            <w:vAlign w:val="center"/>
            <w:hideMark/>
          </w:tcPr>
          <w:p w14:paraId="5BB18506" w14:textId="77777777" w:rsidR="009D5BE4" w:rsidRPr="00860A07" w:rsidRDefault="009D5BE4" w:rsidP="0036585B">
            <w:pPr>
              <w:rPr>
                <w:color w:val="000000"/>
                <w:highlight w:val="yellow"/>
                <w:lang w:eastAsia="lt-LT"/>
              </w:rPr>
            </w:pPr>
          </w:p>
        </w:tc>
        <w:tc>
          <w:tcPr>
            <w:tcW w:w="4847" w:type="dxa"/>
            <w:shd w:val="clear" w:color="auto" w:fill="auto"/>
            <w:vAlign w:val="center"/>
            <w:hideMark/>
          </w:tcPr>
          <w:p w14:paraId="44491CB5" w14:textId="77777777" w:rsidR="009D5BE4" w:rsidRPr="00860A07" w:rsidRDefault="009D5BE4" w:rsidP="0036585B">
            <w:pPr>
              <w:ind w:left="27" w:right="60"/>
              <w:jc w:val="both"/>
              <w:rPr>
                <w:color w:val="000000"/>
                <w:highlight w:val="yellow"/>
                <w:lang w:eastAsia="lt-LT"/>
              </w:rPr>
            </w:pPr>
            <w:r w:rsidRPr="00860A07">
              <w:t xml:space="preserve">19.2. Transporto priemonėje turi būti sumontuota elektroninė stabdymo jėgų reguliavimo sistema EBS (angl. </w:t>
            </w:r>
            <w:proofErr w:type="spellStart"/>
            <w:r w:rsidRPr="00860A07">
              <w:rPr>
                <w:i/>
              </w:rPr>
              <w:t>Electronically</w:t>
            </w:r>
            <w:proofErr w:type="spellEnd"/>
            <w:r w:rsidRPr="00860A07">
              <w:rPr>
                <w:i/>
              </w:rPr>
              <w:t xml:space="preserve"> </w:t>
            </w:r>
            <w:proofErr w:type="spellStart"/>
            <w:r w:rsidRPr="00860A07">
              <w:rPr>
                <w:i/>
              </w:rPr>
              <w:t>controlled</w:t>
            </w:r>
            <w:proofErr w:type="spellEnd"/>
            <w:r w:rsidRPr="00860A07">
              <w:rPr>
                <w:i/>
              </w:rPr>
              <w:t xml:space="preserve"> </w:t>
            </w:r>
            <w:proofErr w:type="spellStart"/>
            <w:r w:rsidRPr="00860A07">
              <w:rPr>
                <w:i/>
              </w:rPr>
              <w:t>Brake</w:t>
            </w:r>
            <w:proofErr w:type="spellEnd"/>
            <w:r w:rsidRPr="00860A07">
              <w:rPr>
                <w:i/>
              </w:rPr>
              <w:t xml:space="preserve"> </w:t>
            </w:r>
            <w:proofErr w:type="spellStart"/>
            <w:r w:rsidRPr="00860A07">
              <w:rPr>
                <w:i/>
              </w:rPr>
              <w:t>System</w:t>
            </w:r>
            <w:proofErr w:type="spellEnd"/>
            <w:r w:rsidRPr="00860A07">
              <w:t xml:space="preserve">) arba lygiavertė, kuri </w:t>
            </w:r>
            <w:proofErr w:type="spellStart"/>
            <w:r w:rsidRPr="00860A07">
              <w:t>elektroniškai</w:t>
            </w:r>
            <w:proofErr w:type="spellEnd"/>
            <w:r w:rsidRPr="00860A07">
              <w:t xml:space="preserve"> reguliuoja stabdymo jėgų pasiskirstymą tarp pagrindinių stabdžių ir stabdžio – </w:t>
            </w:r>
            <w:proofErr w:type="spellStart"/>
            <w:r w:rsidRPr="00860A07">
              <w:t>lėtintuvo</w:t>
            </w:r>
            <w:proofErr w:type="spellEnd"/>
            <w:r w:rsidRPr="00860A07">
              <w:t>, bei tarp transporto priemonės ašių</w:t>
            </w:r>
          </w:p>
        </w:tc>
        <w:tc>
          <w:tcPr>
            <w:tcW w:w="1390" w:type="dxa"/>
            <w:shd w:val="clear" w:color="auto" w:fill="auto"/>
            <w:vAlign w:val="center"/>
            <w:hideMark/>
          </w:tcPr>
          <w:p w14:paraId="43DF2A50" w14:textId="77777777" w:rsidR="009D5BE4" w:rsidRPr="00860A07" w:rsidRDefault="009D5BE4" w:rsidP="0036585B">
            <w:pPr>
              <w:jc w:val="both"/>
              <w:rPr>
                <w:color w:val="000000"/>
                <w:highlight w:val="yellow"/>
                <w:lang w:eastAsia="lt-LT"/>
              </w:rPr>
            </w:pPr>
          </w:p>
        </w:tc>
        <w:tc>
          <w:tcPr>
            <w:tcW w:w="2012" w:type="dxa"/>
            <w:shd w:val="clear" w:color="auto" w:fill="auto"/>
            <w:hideMark/>
          </w:tcPr>
          <w:p w14:paraId="636721BE" w14:textId="77777777" w:rsidR="009D5BE4" w:rsidRPr="00860A07" w:rsidRDefault="009D5BE4" w:rsidP="0036585B">
            <w:pPr>
              <w:rPr>
                <w:color w:val="000000"/>
                <w:highlight w:val="yellow"/>
                <w:lang w:eastAsia="lt-LT"/>
              </w:rPr>
            </w:pPr>
          </w:p>
        </w:tc>
      </w:tr>
      <w:tr w:rsidR="009D5BE4" w:rsidRPr="00860A07" w14:paraId="6466D6AF" w14:textId="77777777" w:rsidTr="00B0075E">
        <w:trPr>
          <w:trHeight w:val="629"/>
          <w:jc w:val="center"/>
        </w:trPr>
        <w:tc>
          <w:tcPr>
            <w:tcW w:w="567" w:type="dxa"/>
            <w:vMerge/>
            <w:vAlign w:val="center"/>
            <w:hideMark/>
          </w:tcPr>
          <w:p w14:paraId="6AF77457" w14:textId="77777777" w:rsidR="009D5BE4" w:rsidRPr="00860A07" w:rsidRDefault="009D5BE4" w:rsidP="009D5BE4">
            <w:pPr>
              <w:jc w:val="center"/>
              <w:rPr>
                <w:color w:val="000000"/>
                <w:highlight w:val="yellow"/>
                <w:lang w:eastAsia="lt-LT"/>
              </w:rPr>
            </w:pPr>
          </w:p>
        </w:tc>
        <w:tc>
          <w:tcPr>
            <w:tcW w:w="1391" w:type="dxa"/>
            <w:vMerge/>
            <w:vAlign w:val="center"/>
            <w:hideMark/>
          </w:tcPr>
          <w:p w14:paraId="3237280A" w14:textId="77777777" w:rsidR="009D5BE4" w:rsidRPr="00860A07" w:rsidRDefault="009D5BE4" w:rsidP="0036585B">
            <w:pPr>
              <w:rPr>
                <w:color w:val="000000"/>
                <w:highlight w:val="yellow"/>
                <w:lang w:eastAsia="lt-LT"/>
              </w:rPr>
            </w:pPr>
          </w:p>
        </w:tc>
        <w:tc>
          <w:tcPr>
            <w:tcW w:w="4847" w:type="dxa"/>
            <w:shd w:val="clear" w:color="auto" w:fill="auto"/>
            <w:vAlign w:val="center"/>
            <w:hideMark/>
          </w:tcPr>
          <w:p w14:paraId="0907D9FC" w14:textId="77777777" w:rsidR="009D5BE4" w:rsidRPr="00860A07" w:rsidRDefault="009D5BE4" w:rsidP="0036585B">
            <w:pPr>
              <w:jc w:val="both"/>
              <w:rPr>
                <w:color w:val="000000"/>
                <w:highlight w:val="yellow"/>
                <w:lang w:eastAsia="lt-LT"/>
              </w:rPr>
            </w:pPr>
            <w:r w:rsidRPr="00860A07">
              <w:t>19.3. Stovėjimo stabdys varančiojoje ašyje valdomas svirtele iš vairuotojo kabinos</w:t>
            </w:r>
          </w:p>
        </w:tc>
        <w:tc>
          <w:tcPr>
            <w:tcW w:w="1390" w:type="dxa"/>
            <w:shd w:val="clear" w:color="auto" w:fill="auto"/>
            <w:vAlign w:val="center"/>
            <w:hideMark/>
          </w:tcPr>
          <w:p w14:paraId="0D423D91" w14:textId="77777777" w:rsidR="009D5BE4" w:rsidRPr="00860A07" w:rsidRDefault="009D5BE4" w:rsidP="0036585B">
            <w:pPr>
              <w:jc w:val="both"/>
              <w:rPr>
                <w:color w:val="000000"/>
                <w:highlight w:val="yellow"/>
                <w:lang w:eastAsia="lt-LT"/>
              </w:rPr>
            </w:pPr>
          </w:p>
        </w:tc>
        <w:tc>
          <w:tcPr>
            <w:tcW w:w="2012" w:type="dxa"/>
            <w:shd w:val="clear" w:color="auto" w:fill="auto"/>
            <w:hideMark/>
          </w:tcPr>
          <w:p w14:paraId="41408CD0" w14:textId="77777777" w:rsidR="009D5BE4" w:rsidRPr="00860A07" w:rsidRDefault="009D5BE4" w:rsidP="0036585B">
            <w:pPr>
              <w:rPr>
                <w:color w:val="000000"/>
                <w:highlight w:val="yellow"/>
                <w:lang w:eastAsia="lt-LT"/>
              </w:rPr>
            </w:pPr>
          </w:p>
        </w:tc>
      </w:tr>
      <w:tr w:rsidR="009D5BE4" w:rsidRPr="00860A07" w14:paraId="7EEE6537" w14:textId="77777777" w:rsidTr="00B0075E">
        <w:trPr>
          <w:trHeight w:val="652"/>
          <w:jc w:val="center"/>
        </w:trPr>
        <w:tc>
          <w:tcPr>
            <w:tcW w:w="567" w:type="dxa"/>
            <w:vMerge/>
            <w:vAlign w:val="center"/>
            <w:hideMark/>
          </w:tcPr>
          <w:p w14:paraId="5846F095" w14:textId="77777777" w:rsidR="009D5BE4" w:rsidRPr="00860A07" w:rsidRDefault="009D5BE4" w:rsidP="009D5BE4">
            <w:pPr>
              <w:jc w:val="center"/>
              <w:rPr>
                <w:color w:val="000000"/>
                <w:highlight w:val="yellow"/>
                <w:lang w:eastAsia="lt-LT"/>
              </w:rPr>
            </w:pPr>
          </w:p>
        </w:tc>
        <w:tc>
          <w:tcPr>
            <w:tcW w:w="1391" w:type="dxa"/>
            <w:vMerge/>
            <w:vAlign w:val="center"/>
            <w:hideMark/>
          </w:tcPr>
          <w:p w14:paraId="34886B62" w14:textId="77777777" w:rsidR="009D5BE4" w:rsidRPr="00860A07" w:rsidRDefault="009D5BE4" w:rsidP="0036585B">
            <w:pPr>
              <w:rPr>
                <w:color w:val="000000"/>
                <w:highlight w:val="yellow"/>
                <w:lang w:eastAsia="lt-LT"/>
              </w:rPr>
            </w:pPr>
          </w:p>
        </w:tc>
        <w:tc>
          <w:tcPr>
            <w:tcW w:w="4847" w:type="dxa"/>
            <w:shd w:val="clear" w:color="auto" w:fill="auto"/>
            <w:vAlign w:val="center"/>
            <w:hideMark/>
          </w:tcPr>
          <w:p w14:paraId="708C4D9D" w14:textId="77777777" w:rsidR="009D5BE4" w:rsidRPr="00860A07" w:rsidRDefault="009D5BE4" w:rsidP="0036585B">
            <w:pPr>
              <w:ind w:left="27" w:right="60"/>
              <w:jc w:val="both"/>
              <w:rPr>
                <w:color w:val="000000"/>
                <w:highlight w:val="yellow"/>
                <w:lang w:eastAsia="lt-LT"/>
              </w:rPr>
            </w:pPr>
            <w:r w:rsidRPr="00860A07">
              <w:t xml:space="preserve">19.4. Turi būti patogus priėjimas prie stabdžių </w:t>
            </w:r>
            <w:proofErr w:type="spellStart"/>
            <w:r w:rsidRPr="00860A07">
              <w:t>energoakumuliatorių</w:t>
            </w:r>
            <w:proofErr w:type="spellEnd"/>
            <w:r w:rsidRPr="00860A07">
              <w:t xml:space="preserve"> avariniam atblokavimui, sugedus transporto priemonei gatvėje, lauko sąlygomis</w:t>
            </w:r>
          </w:p>
        </w:tc>
        <w:tc>
          <w:tcPr>
            <w:tcW w:w="1390" w:type="dxa"/>
            <w:shd w:val="clear" w:color="auto" w:fill="auto"/>
            <w:vAlign w:val="center"/>
            <w:hideMark/>
          </w:tcPr>
          <w:p w14:paraId="518A7705" w14:textId="77777777" w:rsidR="009D5BE4" w:rsidRPr="00860A07" w:rsidRDefault="009D5BE4" w:rsidP="0036585B">
            <w:pPr>
              <w:jc w:val="both"/>
              <w:rPr>
                <w:color w:val="000000"/>
                <w:highlight w:val="yellow"/>
                <w:lang w:eastAsia="lt-LT"/>
              </w:rPr>
            </w:pPr>
          </w:p>
        </w:tc>
        <w:tc>
          <w:tcPr>
            <w:tcW w:w="2012" w:type="dxa"/>
            <w:shd w:val="clear" w:color="auto" w:fill="auto"/>
            <w:hideMark/>
          </w:tcPr>
          <w:p w14:paraId="4804E5BD" w14:textId="77777777" w:rsidR="009D5BE4" w:rsidRPr="00860A07" w:rsidRDefault="009D5BE4" w:rsidP="0036585B">
            <w:pPr>
              <w:rPr>
                <w:color w:val="000000"/>
                <w:highlight w:val="yellow"/>
                <w:lang w:eastAsia="lt-LT"/>
              </w:rPr>
            </w:pPr>
          </w:p>
        </w:tc>
      </w:tr>
      <w:tr w:rsidR="009D5BE4" w:rsidRPr="00860A07" w14:paraId="5C8F30E5" w14:textId="77777777" w:rsidTr="00B0075E">
        <w:trPr>
          <w:trHeight w:val="255"/>
          <w:jc w:val="center"/>
        </w:trPr>
        <w:tc>
          <w:tcPr>
            <w:tcW w:w="567" w:type="dxa"/>
            <w:vMerge w:val="restart"/>
            <w:shd w:val="clear" w:color="auto" w:fill="auto"/>
            <w:vAlign w:val="center"/>
            <w:hideMark/>
          </w:tcPr>
          <w:p w14:paraId="1AADDBDB" w14:textId="77777777" w:rsidR="009D5BE4" w:rsidRPr="00860A07" w:rsidRDefault="009D5BE4" w:rsidP="009D5BE4">
            <w:pPr>
              <w:jc w:val="center"/>
              <w:rPr>
                <w:color w:val="000000"/>
                <w:lang w:eastAsia="lt-LT"/>
              </w:rPr>
            </w:pPr>
            <w:r w:rsidRPr="00860A07">
              <w:rPr>
                <w:color w:val="000000"/>
                <w:lang w:eastAsia="lt-LT"/>
              </w:rPr>
              <w:t>20.</w:t>
            </w:r>
          </w:p>
        </w:tc>
        <w:tc>
          <w:tcPr>
            <w:tcW w:w="1391" w:type="dxa"/>
            <w:vMerge w:val="restart"/>
            <w:shd w:val="clear" w:color="auto" w:fill="auto"/>
            <w:vAlign w:val="center"/>
            <w:hideMark/>
          </w:tcPr>
          <w:p w14:paraId="1AD81131" w14:textId="77777777" w:rsidR="009D5BE4" w:rsidRPr="00860A07" w:rsidRDefault="009D5BE4" w:rsidP="0036585B">
            <w:pPr>
              <w:jc w:val="both"/>
              <w:rPr>
                <w:color w:val="000000"/>
                <w:lang w:eastAsia="lt-LT"/>
              </w:rPr>
            </w:pPr>
            <w:r w:rsidRPr="00860A07">
              <w:rPr>
                <w:color w:val="000000"/>
                <w:lang w:eastAsia="lt-LT"/>
              </w:rPr>
              <w:t>Vairavimo sistema</w:t>
            </w:r>
          </w:p>
        </w:tc>
        <w:tc>
          <w:tcPr>
            <w:tcW w:w="4847" w:type="dxa"/>
            <w:shd w:val="clear" w:color="auto" w:fill="auto"/>
            <w:vAlign w:val="center"/>
            <w:hideMark/>
          </w:tcPr>
          <w:p w14:paraId="6E1833DA" w14:textId="77777777" w:rsidR="009D5BE4" w:rsidRPr="00860A07" w:rsidRDefault="009D5BE4" w:rsidP="0036585B">
            <w:pPr>
              <w:ind w:left="27" w:right="60"/>
              <w:jc w:val="both"/>
              <w:rPr>
                <w:color w:val="000000"/>
                <w:lang w:eastAsia="lt-LT"/>
              </w:rPr>
            </w:pPr>
            <w:r w:rsidRPr="00860A07">
              <w:t>20.1. Sistema su stiprintuvu</w:t>
            </w:r>
          </w:p>
        </w:tc>
        <w:tc>
          <w:tcPr>
            <w:tcW w:w="1390" w:type="dxa"/>
            <w:shd w:val="clear" w:color="auto" w:fill="auto"/>
            <w:vAlign w:val="center"/>
            <w:hideMark/>
          </w:tcPr>
          <w:p w14:paraId="318A3519" w14:textId="77777777" w:rsidR="009D5BE4" w:rsidRPr="00860A07" w:rsidRDefault="009D5BE4" w:rsidP="0036585B">
            <w:pPr>
              <w:jc w:val="both"/>
              <w:rPr>
                <w:color w:val="000000"/>
                <w:lang w:eastAsia="lt-LT"/>
              </w:rPr>
            </w:pPr>
          </w:p>
        </w:tc>
        <w:tc>
          <w:tcPr>
            <w:tcW w:w="2012" w:type="dxa"/>
            <w:shd w:val="clear" w:color="auto" w:fill="auto"/>
            <w:hideMark/>
          </w:tcPr>
          <w:p w14:paraId="1E23C026" w14:textId="77777777" w:rsidR="009D5BE4" w:rsidRPr="00860A07" w:rsidRDefault="009D5BE4" w:rsidP="0036585B">
            <w:pPr>
              <w:rPr>
                <w:color w:val="000000"/>
                <w:lang w:eastAsia="lt-LT"/>
              </w:rPr>
            </w:pPr>
          </w:p>
        </w:tc>
      </w:tr>
      <w:tr w:rsidR="009D5BE4" w:rsidRPr="00860A07" w14:paraId="48108438" w14:textId="77777777" w:rsidTr="00B0075E">
        <w:trPr>
          <w:trHeight w:val="255"/>
          <w:jc w:val="center"/>
        </w:trPr>
        <w:tc>
          <w:tcPr>
            <w:tcW w:w="567" w:type="dxa"/>
            <w:vMerge/>
            <w:vAlign w:val="center"/>
            <w:hideMark/>
          </w:tcPr>
          <w:p w14:paraId="7C5398C7" w14:textId="77777777" w:rsidR="009D5BE4" w:rsidRPr="00860A07" w:rsidRDefault="009D5BE4" w:rsidP="009D5BE4">
            <w:pPr>
              <w:jc w:val="center"/>
              <w:rPr>
                <w:color w:val="000000"/>
                <w:highlight w:val="yellow"/>
                <w:lang w:eastAsia="lt-LT"/>
              </w:rPr>
            </w:pPr>
          </w:p>
        </w:tc>
        <w:tc>
          <w:tcPr>
            <w:tcW w:w="1391" w:type="dxa"/>
            <w:vMerge/>
            <w:vAlign w:val="center"/>
            <w:hideMark/>
          </w:tcPr>
          <w:p w14:paraId="2E191776" w14:textId="77777777" w:rsidR="009D5BE4" w:rsidRPr="00860A07" w:rsidRDefault="009D5BE4" w:rsidP="0036585B">
            <w:pPr>
              <w:rPr>
                <w:color w:val="000000"/>
                <w:highlight w:val="yellow"/>
                <w:lang w:eastAsia="lt-LT"/>
              </w:rPr>
            </w:pPr>
          </w:p>
        </w:tc>
        <w:tc>
          <w:tcPr>
            <w:tcW w:w="4847" w:type="dxa"/>
            <w:shd w:val="clear" w:color="auto" w:fill="auto"/>
            <w:vAlign w:val="center"/>
            <w:hideMark/>
          </w:tcPr>
          <w:p w14:paraId="13A5C570" w14:textId="77777777" w:rsidR="009D5BE4" w:rsidRPr="00860A07" w:rsidRDefault="009D5BE4" w:rsidP="0036585B">
            <w:pPr>
              <w:ind w:left="27" w:right="60"/>
              <w:jc w:val="both"/>
              <w:rPr>
                <w:color w:val="000000"/>
                <w:highlight w:val="yellow"/>
                <w:lang w:eastAsia="lt-LT"/>
              </w:rPr>
            </w:pPr>
            <w:r w:rsidRPr="00860A07">
              <w:t>20.2. Vairas kairėje pusėje</w:t>
            </w:r>
          </w:p>
        </w:tc>
        <w:tc>
          <w:tcPr>
            <w:tcW w:w="1390" w:type="dxa"/>
            <w:shd w:val="clear" w:color="auto" w:fill="auto"/>
            <w:vAlign w:val="center"/>
            <w:hideMark/>
          </w:tcPr>
          <w:p w14:paraId="59941CAC" w14:textId="77777777" w:rsidR="009D5BE4" w:rsidRPr="00860A07" w:rsidRDefault="009D5BE4" w:rsidP="0036585B">
            <w:pPr>
              <w:jc w:val="both"/>
              <w:rPr>
                <w:color w:val="000000"/>
                <w:highlight w:val="yellow"/>
                <w:lang w:eastAsia="lt-LT"/>
              </w:rPr>
            </w:pPr>
          </w:p>
        </w:tc>
        <w:tc>
          <w:tcPr>
            <w:tcW w:w="2012" w:type="dxa"/>
            <w:shd w:val="clear" w:color="auto" w:fill="auto"/>
            <w:hideMark/>
          </w:tcPr>
          <w:p w14:paraId="221CDB29" w14:textId="77777777" w:rsidR="009D5BE4" w:rsidRPr="00860A07" w:rsidRDefault="009D5BE4" w:rsidP="0036585B">
            <w:pPr>
              <w:rPr>
                <w:color w:val="000000"/>
                <w:highlight w:val="yellow"/>
                <w:lang w:eastAsia="lt-LT"/>
              </w:rPr>
            </w:pPr>
          </w:p>
        </w:tc>
      </w:tr>
      <w:tr w:rsidR="009D5BE4" w:rsidRPr="00860A07" w14:paraId="0BFA4BFE" w14:textId="77777777" w:rsidTr="00B0075E">
        <w:trPr>
          <w:trHeight w:val="360"/>
          <w:jc w:val="center"/>
        </w:trPr>
        <w:tc>
          <w:tcPr>
            <w:tcW w:w="567" w:type="dxa"/>
            <w:vMerge/>
            <w:vAlign w:val="center"/>
            <w:hideMark/>
          </w:tcPr>
          <w:p w14:paraId="3CAD2765" w14:textId="77777777" w:rsidR="009D5BE4" w:rsidRPr="00860A07" w:rsidRDefault="009D5BE4" w:rsidP="009D5BE4">
            <w:pPr>
              <w:jc w:val="center"/>
              <w:rPr>
                <w:color w:val="000000"/>
                <w:highlight w:val="yellow"/>
                <w:lang w:eastAsia="lt-LT"/>
              </w:rPr>
            </w:pPr>
          </w:p>
        </w:tc>
        <w:tc>
          <w:tcPr>
            <w:tcW w:w="1391" w:type="dxa"/>
            <w:vMerge/>
            <w:vAlign w:val="center"/>
            <w:hideMark/>
          </w:tcPr>
          <w:p w14:paraId="59CD195E" w14:textId="77777777" w:rsidR="009D5BE4" w:rsidRPr="00860A07" w:rsidRDefault="009D5BE4" w:rsidP="0036585B">
            <w:pPr>
              <w:rPr>
                <w:color w:val="000000"/>
                <w:highlight w:val="yellow"/>
                <w:lang w:eastAsia="lt-LT"/>
              </w:rPr>
            </w:pPr>
          </w:p>
        </w:tc>
        <w:tc>
          <w:tcPr>
            <w:tcW w:w="4847" w:type="dxa"/>
            <w:shd w:val="clear" w:color="auto" w:fill="auto"/>
            <w:vAlign w:val="center"/>
            <w:hideMark/>
          </w:tcPr>
          <w:p w14:paraId="2C531686" w14:textId="77777777" w:rsidR="009D5BE4" w:rsidRPr="00860A07" w:rsidRDefault="009D5BE4" w:rsidP="0036585B">
            <w:pPr>
              <w:jc w:val="both"/>
              <w:rPr>
                <w:color w:val="000000"/>
                <w:highlight w:val="yellow"/>
                <w:lang w:eastAsia="lt-LT"/>
              </w:rPr>
            </w:pPr>
            <w:r w:rsidRPr="00860A07">
              <w:t>20.3. Vairo padėtis reguliuojama</w:t>
            </w:r>
          </w:p>
        </w:tc>
        <w:tc>
          <w:tcPr>
            <w:tcW w:w="1390" w:type="dxa"/>
            <w:shd w:val="clear" w:color="auto" w:fill="auto"/>
            <w:vAlign w:val="center"/>
            <w:hideMark/>
          </w:tcPr>
          <w:p w14:paraId="0A93D153" w14:textId="77777777" w:rsidR="009D5BE4" w:rsidRPr="00860A07" w:rsidRDefault="009D5BE4" w:rsidP="0036585B">
            <w:pPr>
              <w:jc w:val="both"/>
              <w:rPr>
                <w:color w:val="000000"/>
                <w:highlight w:val="yellow"/>
                <w:lang w:eastAsia="lt-LT"/>
              </w:rPr>
            </w:pPr>
          </w:p>
        </w:tc>
        <w:tc>
          <w:tcPr>
            <w:tcW w:w="2012" w:type="dxa"/>
            <w:shd w:val="clear" w:color="auto" w:fill="auto"/>
            <w:hideMark/>
          </w:tcPr>
          <w:p w14:paraId="63D20AEF" w14:textId="77777777" w:rsidR="009D5BE4" w:rsidRPr="00860A07" w:rsidRDefault="009D5BE4" w:rsidP="0036585B">
            <w:pPr>
              <w:rPr>
                <w:color w:val="000000"/>
                <w:highlight w:val="yellow"/>
                <w:lang w:eastAsia="lt-LT"/>
              </w:rPr>
            </w:pPr>
          </w:p>
        </w:tc>
      </w:tr>
      <w:tr w:rsidR="009D5BE4" w:rsidRPr="004D5475" w14:paraId="2E25E375" w14:textId="77777777" w:rsidTr="00B0075E">
        <w:trPr>
          <w:trHeight w:val="330"/>
          <w:jc w:val="center"/>
        </w:trPr>
        <w:tc>
          <w:tcPr>
            <w:tcW w:w="567" w:type="dxa"/>
            <w:vMerge w:val="restart"/>
            <w:shd w:val="clear" w:color="auto" w:fill="auto"/>
            <w:vAlign w:val="center"/>
            <w:hideMark/>
          </w:tcPr>
          <w:p w14:paraId="1C420899" w14:textId="77777777" w:rsidR="009D5BE4" w:rsidRPr="004D5475" w:rsidRDefault="009D5BE4" w:rsidP="009D5BE4">
            <w:pPr>
              <w:jc w:val="center"/>
              <w:rPr>
                <w:color w:val="000000"/>
                <w:lang w:eastAsia="lt-LT"/>
              </w:rPr>
            </w:pPr>
            <w:r w:rsidRPr="004D5475">
              <w:rPr>
                <w:color w:val="000000"/>
                <w:lang w:eastAsia="lt-LT"/>
              </w:rPr>
              <w:t>21.</w:t>
            </w:r>
          </w:p>
        </w:tc>
        <w:tc>
          <w:tcPr>
            <w:tcW w:w="1391" w:type="dxa"/>
            <w:vMerge w:val="restart"/>
            <w:shd w:val="clear" w:color="auto" w:fill="auto"/>
            <w:vAlign w:val="center"/>
            <w:hideMark/>
          </w:tcPr>
          <w:p w14:paraId="2C508756" w14:textId="77777777" w:rsidR="009D5BE4" w:rsidRPr="004D5475" w:rsidRDefault="009D5BE4" w:rsidP="0036585B">
            <w:pPr>
              <w:jc w:val="both"/>
              <w:rPr>
                <w:color w:val="000000"/>
                <w:lang w:eastAsia="lt-LT"/>
              </w:rPr>
            </w:pPr>
            <w:r w:rsidRPr="004D5475">
              <w:t>Elektros sistema, akumuliatoriai</w:t>
            </w:r>
          </w:p>
        </w:tc>
        <w:tc>
          <w:tcPr>
            <w:tcW w:w="4847" w:type="dxa"/>
            <w:shd w:val="clear" w:color="auto" w:fill="auto"/>
            <w:vAlign w:val="center"/>
            <w:hideMark/>
          </w:tcPr>
          <w:p w14:paraId="2864B919" w14:textId="77777777" w:rsidR="009D5BE4" w:rsidRPr="004D5475" w:rsidRDefault="009D5BE4" w:rsidP="0036585B">
            <w:pPr>
              <w:ind w:left="27" w:right="60"/>
              <w:jc w:val="both"/>
              <w:rPr>
                <w:color w:val="000000"/>
                <w:lang w:eastAsia="lt-LT"/>
              </w:rPr>
            </w:pPr>
            <w:r w:rsidRPr="004D5475">
              <w:t>21.1. Darbinė įtampa – 24 V DC</w:t>
            </w:r>
          </w:p>
        </w:tc>
        <w:tc>
          <w:tcPr>
            <w:tcW w:w="1390" w:type="dxa"/>
            <w:shd w:val="clear" w:color="auto" w:fill="auto"/>
            <w:vAlign w:val="center"/>
            <w:hideMark/>
          </w:tcPr>
          <w:p w14:paraId="3B1DB92B" w14:textId="77777777" w:rsidR="009D5BE4" w:rsidRPr="004D5475" w:rsidRDefault="009D5BE4" w:rsidP="0036585B">
            <w:pPr>
              <w:jc w:val="both"/>
              <w:rPr>
                <w:color w:val="000000"/>
                <w:lang w:eastAsia="lt-LT"/>
              </w:rPr>
            </w:pPr>
            <w:r w:rsidRPr="004D5475">
              <w:rPr>
                <w:color w:val="000000"/>
                <w:lang w:eastAsia="lt-LT"/>
              </w:rPr>
              <w:t> </w:t>
            </w:r>
          </w:p>
        </w:tc>
        <w:tc>
          <w:tcPr>
            <w:tcW w:w="2012" w:type="dxa"/>
            <w:shd w:val="clear" w:color="auto" w:fill="auto"/>
            <w:hideMark/>
          </w:tcPr>
          <w:p w14:paraId="7E556C3A" w14:textId="77777777" w:rsidR="009D5BE4" w:rsidRPr="004D5475" w:rsidRDefault="009D5BE4" w:rsidP="0036585B">
            <w:pPr>
              <w:rPr>
                <w:color w:val="000000"/>
                <w:lang w:eastAsia="lt-LT"/>
              </w:rPr>
            </w:pPr>
            <w:r w:rsidRPr="004D5475">
              <w:rPr>
                <w:color w:val="000000"/>
                <w:lang w:eastAsia="lt-LT"/>
              </w:rPr>
              <w:t> </w:t>
            </w:r>
          </w:p>
        </w:tc>
      </w:tr>
      <w:tr w:rsidR="009D5BE4" w:rsidRPr="004D5475" w14:paraId="16A86042" w14:textId="77777777" w:rsidTr="00B0075E">
        <w:trPr>
          <w:trHeight w:val="795"/>
          <w:jc w:val="center"/>
        </w:trPr>
        <w:tc>
          <w:tcPr>
            <w:tcW w:w="567" w:type="dxa"/>
            <w:vMerge/>
            <w:vAlign w:val="center"/>
            <w:hideMark/>
          </w:tcPr>
          <w:p w14:paraId="7E93D90A" w14:textId="77777777" w:rsidR="009D5BE4" w:rsidRPr="004D5475" w:rsidRDefault="009D5BE4" w:rsidP="009D5BE4">
            <w:pPr>
              <w:jc w:val="center"/>
              <w:rPr>
                <w:color w:val="000000"/>
                <w:lang w:eastAsia="lt-LT"/>
              </w:rPr>
            </w:pPr>
          </w:p>
        </w:tc>
        <w:tc>
          <w:tcPr>
            <w:tcW w:w="1391" w:type="dxa"/>
            <w:vMerge/>
            <w:vAlign w:val="center"/>
            <w:hideMark/>
          </w:tcPr>
          <w:p w14:paraId="08FA5729" w14:textId="77777777" w:rsidR="009D5BE4" w:rsidRPr="004D5475" w:rsidRDefault="009D5BE4" w:rsidP="0036585B">
            <w:pPr>
              <w:rPr>
                <w:color w:val="000000"/>
                <w:lang w:eastAsia="lt-LT"/>
              </w:rPr>
            </w:pPr>
          </w:p>
        </w:tc>
        <w:tc>
          <w:tcPr>
            <w:tcW w:w="4847" w:type="dxa"/>
            <w:shd w:val="clear" w:color="auto" w:fill="auto"/>
            <w:vAlign w:val="center"/>
            <w:hideMark/>
          </w:tcPr>
          <w:p w14:paraId="06EE838F" w14:textId="77777777" w:rsidR="009D5BE4" w:rsidRPr="004D5475" w:rsidRDefault="009D5BE4" w:rsidP="0036585B">
            <w:pPr>
              <w:ind w:left="27" w:right="60"/>
              <w:jc w:val="both"/>
              <w:rPr>
                <w:color w:val="000000"/>
                <w:lang w:eastAsia="lt-LT"/>
              </w:rPr>
            </w:pPr>
            <w:r w:rsidRPr="004D5475">
              <w:t>21.2. Įrengti 2 jungikliai, skirti akumuliatorių baterijos išjungimui, vienas vairuotojo kabinoje ir kitas akumuliatorių skyriuje</w:t>
            </w:r>
          </w:p>
        </w:tc>
        <w:tc>
          <w:tcPr>
            <w:tcW w:w="1390" w:type="dxa"/>
            <w:shd w:val="clear" w:color="auto" w:fill="auto"/>
            <w:vAlign w:val="center"/>
            <w:hideMark/>
          </w:tcPr>
          <w:p w14:paraId="0739B941" w14:textId="77777777" w:rsidR="009D5BE4" w:rsidRPr="004D5475" w:rsidRDefault="009D5BE4" w:rsidP="0036585B">
            <w:pPr>
              <w:jc w:val="both"/>
              <w:rPr>
                <w:color w:val="000000"/>
                <w:lang w:eastAsia="lt-LT"/>
              </w:rPr>
            </w:pPr>
            <w:r w:rsidRPr="004D5475">
              <w:rPr>
                <w:color w:val="000000"/>
                <w:lang w:eastAsia="lt-LT"/>
              </w:rPr>
              <w:t> </w:t>
            </w:r>
          </w:p>
        </w:tc>
        <w:tc>
          <w:tcPr>
            <w:tcW w:w="2012" w:type="dxa"/>
            <w:shd w:val="clear" w:color="auto" w:fill="auto"/>
            <w:hideMark/>
          </w:tcPr>
          <w:p w14:paraId="4C849DD9" w14:textId="77777777" w:rsidR="009D5BE4" w:rsidRPr="004D5475" w:rsidRDefault="009D5BE4" w:rsidP="0036585B">
            <w:pPr>
              <w:rPr>
                <w:color w:val="000000"/>
                <w:lang w:eastAsia="lt-LT"/>
              </w:rPr>
            </w:pPr>
            <w:r w:rsidRPr="004D5475">
              <w:rPr>
                <w:color w:val="000000"/>
                <w:lang w:eastAsia="lt-LT"/>
              </w:rPr>
              <w:t> </w:t>
            </w:r>
          </w:p>
        </w:tc>
      </w:tr>
      <w:tr w:rsidR="009D5BE4" w:rsidRPr="004D5475" w14:paraId="09D698C1" w14:textId="77777777" w:rsidTr="00B0075E">
        <w:trPr>
          <w:trHeight w:val="453"/>
          <w:jc w:val="center"/>
        </w:trPr>
        <w:tc>
          <w:tcPr>
            <w:tcW w:w="567" w:type="dxa"/>
            <w:vMerge/>
            <w:vAlign w:val="center"/>
            <w:hideMark/>
          </w:tcPr>
          <w:p w14:paraId="54816FF5" w14:textId="77777777" w:rsidR="009D5BE4" w:rsidRPr="004D5475" w:rsidRDefault="009D5BE4" w:rsidP="009D5BE4">
            <w:pPr>
              <w:jc w:val="center"/>
              <w:rPr>
                <w:color w:val="000000"/>
                <w:lang w:eastAsia="lt-LT"/>
              </w:rPr>
            </w:pPr>
          </w:p>
        </w:tc>
        <w:tc>
          <w:tcPr>
            <w:tcW w:w="1391" w:type="dxa"/>
            <w:vMerge/>
            <w:vAlign w:val="center"/>
            <w:hideMark/>
          </w:tcPr>
          <w:p w14:paraId="04B0FBC0" w14:textId="77777777" w:rsidR="009D5BE4" w:rsidRPr="004D5475" w:rsidRDefault="009D5BE4" w:rsidP="0036585B">
            <w:pPr>
              <w:rPr>
                <w:color w:val="000000"/>
                <w:lang w:eastAsia="lt-LT"/>
              </w:rPr>
            </w:pPr>
          </w:p>
        </w:tc>
        <w:tc>
          <w:tcPr>
            <w:tcW w:w="4847" w:type="dxa"/>
            <w:shd w:val="clear" w:color="auto" w:fill="auto"/>
            <w:vAlign w:val="center"/>
            <w:hideMark/>
          </w:tcPr>
          <w:p w14:paraId="14B69DE3" w14:textId="77777777" w:rsidR="009D5BE4" w:rsidRPr="004D5475" w:rsidRDefault="009D5BE4" w:rsidP="0036585B">
            <w:pPr>
              <w:ind w:left="27" w:right="60"/>
              <w:jc w:val="both"/>
              <w:rPr>
                <w:color w:val="000000"/>
                <w:lang w:eastAsia="lt-LT"/>
              </w:rPr>
            </w:pPr>
            <w:r w:rsidRPr="004D5475">
              <w:t>21.3. 12 V elektros lizdas su šakute vairuotojo darbo vietoje</w:t>
            </w:r>
          </w:p>
        </w:tc>
        <w:tc>
          <w:tcPr>
            <w:tcW w:w="1390" w:type="dxa"/>
            <w:shd w:val="clear" w:color="auto" w:fill="auto"/>
            <w:vAlign w:val="center"/>
            <w:hideMark/>
          </w:tcPr>
          <w:p w14:paraId="3CD3DC97" w14:textId="77777777" w:rsidR="009D5BE4" w:rsidRPr="004D5475" w:rsidRDefault="009D5BE4" w:rsidP="0036585B">
            <w:pPr>
              <w:jc w:val="both"/>
              <w:rPr>
                <w:color w:val="000000"/>
                <w:lang w:eastAsia="lt-LT"/>
              </w:rPr>
            </w:pPr>
            <w:r w:rsidRPr="004D5475">
              <w:rPr>
                <w:color w:val="000000"/>
                <w:lang w:eastAsia="lt-LT"/>
              </w:rPr>
              <w:t> </w:t>
            </w:r>
          </w:p>
        </w:tc>
        <w:tc>
          <w:tcPr>
            <w:tcW w:w="2012" w:type="dxa"/>
            <w:shd w:val="clear" w:color="auto" w:fill="auto"/>
            <w:hideMark/>
          </w:tcPr>
          <w:p w14:paraId="26C25F81" w14:textId="77777777" w:rsidR="009D5BE4" w:rsidRPr="004D5475" w:rsidRDefault="009D5BE4" w:rsidP="0036585B">
            <w:pPr>
              <w:rPr>
                <w:color w:val="000000"/>
                <w:lang w:eastAsia="lt-LT"/>
              </w:rPr>
            </w:pPr>
            <w:r w:rsidRPr="004D5475">
              <w:rPr>
                <w:color w:val="000000"/>
                <w:lang w:eastAsia="lt-LT"/>
              </w:rPr>
              <w:t> </w:t>
            </w:r>
          </w:p>
        </w:tc>
      </w:tr>
      <w:tr w:rsidR="009D5BE4" w:rsidRPr="004D5475" w14:paraId="3AB2AF64" w14:textId="77777777" w:rsidTr="00B0075E">
        <w:trPr>
          <w:trHeight w:val="499"/>
          <w:jc w:val="center"/>
        </w:trPr>
        <w:tc>
          <w:tcPr>
            <w:tcW w:w="567" w:type="dxa"/>
            <w:vMerge/>
            <w:vAlign w:val="center"/>
            <w:hideMark/>
          </w:tcPr>
          <w:p w14:paraId="08AEE322" w14:textId="77777777" w:rsidR="009D5BE4" w:rsidRPr="004D5475" w:rsidRDefault="009D5BE4" w:rsidP="009D5BE4">
            <w:pPr>
              <w:jc w:val="center"/>
              <w:rPr>
                <w:color w:val="000000"/>
                <w:lang w:eastAsia="lt-LT"/>
              </w:rPr>
            </w:pPr>
          </w:p>
        </w:tc>
        <w:tc>
          <w:tcPr>
            <w:tcW w:w="1391" w:type="dxa"/>
            <w:vMerge/>
            <w:vAlign w:val="center"/>
            <w:hideMark/>
          </w:tcPr>
          <w:p w14:paraId="384C399D" w14:textId="77777777" w:rsidR="009D5BE4" w:rsidRPr="004D5475" w:rsidRDefault="009D5BE4" w:rsidP="0036585B">
            <w:pPr>
              <w:rPr>
                <w:color w:val="000000"/>
                <w:lang w:eastAsia="lt-LT"/>
              </w:rPr>
            </w:pPr>
          </w:p>
        </w:tc>
        <w:tc>
          <w:tcPr>
            <w:tcW w:w="4847" w:type="dxa"/>
            <w:shd w:val="clear" w:color="auto" w:fill="auto"/>
            <w:vAlign w:val="center"/>
            <w:hideMark/>
          </w:tcPr>
          <w:p w14:paraId="5F4B0098" w14:textId="77777777" w:rsidR="009D5BE4" w:rsidRPr="004D5475" w:rsidRDefault="009D5BE4" w:rsidP="0036585B">
            <w:pPr>
              <w:ind w:left="27" w:right="60"/>
              <w:jc w:val="both"/>
              <w:rPr>
                <w:color w:val="000000"/>
                <w:lang w:eastAsia="lt-LT"/>
              </w:rPr>
            </w:pPr>
            <w:r w:rsidRPr="004D5475">
              <w:t>21.4. Šiluminiai-automatiniai saugikliai grandinėms, saugiklių skyriaus dangčio vidinėje pusėje išdėstymo schema lietuvių kalba</w:t>
            </w:r>
          </w:p>
        </w:tc>
        <w:tc>
          <w:tcPr>
            <w:tcW w:w="1390" w:type="dxa"/>
            <w:shd w:val="clear" w:color="auto" w:fill="auto"/>
            <w:vAlign w:val="center"/>
            <w:hideMark/>
          </w:tcPr>
          <w:p w14:paraId="5B62A8C6" w14:textId="77777777" w:rsidR="009D5BE4" w:rsidRPr="004D5475" w:rsidRDefault="009D5BE4" w:rsidP="0036585B">
            <w:pPr>
              <w:jc w:val="both"/>
              <w:rPr>
                <w:color w:val="000000"/>
                <w:lang w:eastAsia="lt-LT"/>
              </w:rPr>
            </w:pPr>
            <w:r w:rsidRPr="004D5475">
              <w:rPr>
                <w:color w:val="000000"/>
                <w:lang w:eastAsia="lt-LT"/>
              </w:rPr>
              <w:t> </w:t>
            </w:r>
          </w:p>
        </w:tc>
        <w:tc>
          <w:tcPr>
            <w:tcW w:w="2012" w:type="dxa"/>
            <w:shd w:val="clear" w:color="auto" w:fill="auto"/>
            <w:hideMark/>
          </w:tcPr>
          <w:p w14:paraId="72F1A0CC" w14:textId="77777777" w:rsidR="009D5BE4" w:rsidRPr="004D5475" w:rsidRDefault="009D5BE4" w:rsidP="0036585B">
            <w:pPr>
              <w:rPr>
                <w:color w:val="000000"/>
                <w:lang w:eastAsia="lt-LT"/>
              </w:rPr>
            </w:pPr>
            <w:r w:rsidRPr="004D5475">
              <w:rPr>
                <w:color w:val="000000"/>
                <w:lang w:eastAsia="lt-LT"/>
              </w:rPr>
              <w:t> </w:t>
            </w:r>
          </w:p>
        </w:tc>
      </w:tr>
      <w:tr w:rsidR="009D5BE4" w:rsidRPr="004D5475" w14:paraId="4226CC71" w14:textId="77777777" w:rsidTr="00B0075E">
        <w:trPr>
          <w:trHeight w:val="499"/>
          <w:jc w:val="center"/>
        </w:trPr>
        <w:tc>
          <w:tcPr>
            <w:tcW w:w="567" w:type="dxa"/>
            <w:vMerge/>
            <w:vAlign w:val="center"/>
            <w:hideMark/>
          </w:tcPr>
          <w:p w14:paraId="73FF5DC6" w14:textId="77777777" w:rsidR="009D5BE4" w:rsidRPr="004D5475" w:rsidRDefault="009D5BE4" w:rsidP="009D5BE4">
            <w:pPr>
              <w:jc w:val="center"/>
              <w:rPr>
                <w:color w:val="000000"/>
                <w:lang w:eastAsia="lt-LT"/>
              </w:rPr>
            </w:pPr>
          </w:p>
        </w:tc>
        <w:tc>
          <w:tcPr>
            <w:tcW w:w="1391" w:type="dxa"/>
            <w:vMerge/>
            <w:vAlign w:val="center"/>
            <w:hideMark/>
          </w:tcPr>
          <w:p w14:paraId="26BD7BF4" w14:textId="77777777" w:rsidR="009D5BE4" w:rsidRPr="004D5475" w:rsidRDefault="009D5BE4" w:rsidP="0036585B">
            <w:pPr>
              <w:rPr>
                <w:color w:val="000000"/>
                <w:lang w:eastAsia="lt-LT"/>
              </w:rPr>
            </w:pPr>
          </w:p>
        </w:tc>
        <w:tc>
          <w:tcPr>
            <w:tcW w:w="4847" w:type="dxa"/>
            <w:shd w:val="clear" w:color="auto" w:fill="auto"/>
            <w:vAlign w:val="center"/>
            <w:hideMark/>
          </w:tcPr>
          <w:p w14:paraId="4E48FF67" w14:textId="77777777" w:rsidR="009D5BE4" w:rsidRPr="004D5475" w:rsidRDefault="009D5BE4" w:rsidP="0036585B">
            <w:pPr>
              <w:ind w:left="27" w:right="60"/>
              <w:jc w:val="both"/>
              <w:rPr>
                <w:color w:val="000000"/>
                <w:lang w:eastAsia="lt-LT"/>
              </w:rPr>
            </w:pPr>
            <w:r w:rsidRPr="004D5475">
              <w:t>21.5. Išorinio elektros šaltinio pajungimo lizdas akumuliatorių baterijų skyriuje transporto priemonei užvesti</w:t>
            </w:r>
          </w:p>
        </w:tc>
        <w:tc>
          <w:tcPr>
            <w:tcW w:w="1390" w:type="dxa"/>
            <w:shd w:val="clear" w:color="auto" w:fill="auto"/>
            <w:vAlign w:val="center"/>
            <w:hideMark/>
          </w:tcPr>
          <w:p w14:paraId="617B025C" w14:textId="77777777" w:rsidR="009D5BE4" w:rsidRPr="004D5475" w:rsidRDefault="009D5BE4" w:rsidP="0036585B">
            <w:pPr>
              <w:jc w:val="both"/>
              <w:rPr>
                <w:color w:val="000000"/>
                <w:lang w:eastAsia="lt-LT"/>
              </w:rPr>
            </w:pPr>
            <w:r w:rsidRPr="004D5475">
              <w:rPr>
                <w:color w:val="000000"/>
                <w:lang w:eastAsia="lt-LT"/>
              </w:rPr>
              <w:t> </w:t>
            </w:r>
          </w:p>
        </w:tc>
        <w:tc>
          <w:tcPr>
            <w:tcW w:w="2012" w:type="dxa"/>
            <w:shd w:val="clear" w:color="auto" w:fill="auto"/>
            <w:hideMark/>
          </w:tcPr>
          <w:p w14:paraId="47166B7F" w14:textId="77777777" w:rsidR="009D5BE4" w:rsidRPr="004D5475" w:rsidRDefault="009D5BE4" w:rsidP="0036585B">
            <w:pPr>
              <w:rPr>
                <w:color w:val="000000"/>
                <w:lang w:eastAsia="lt-LT"/>
              </w:rPr>
            </w:pPr>
            <w:r w:rsidRPr="004D5475">
              <w:rPr>
                <w:color w:val="000000"/>
                <w:lang w:eastAsia="lt-LT"/>
              </w:rPr>
              <w:t> </w:t>
            </w:r>
          </w:p>
        </w:tc>
      </w:tr>
      <w:tr w:rsidR="009D5BE4" w:rsidRPr="004D5475" w14:paraId="78C70743" w14:textId="77777777" w:rsidTr="00B0075E">
        <w:trPr>
          <w:trHeight w:val="675"/>
          <w:jc w:val="center"/>
        </w:trPr>
        <w:tc>
          <w:tcPr>
            <w:tcW w:w="567" w:type="dxa"/>
            <w:vMerge/>
            <w:vAlign w:val="center"/>
            <w:hideMark/>
          </w:tcPr>
          <w:p w14:paraId="657DD4B4" w14:textId="77777777" w:rsidR="009D5BE4" w:rsidRPr="004D5475" w:rsidRDefault="009D5BE4" w:rsidP="009D5BE4">
            <w:pPr>
              <w:jc w:val="center"/>
              <w:rPr>
                <w:color w:val="000000"/>
                <w:lang w:eastAsia="lt-LT"/>
              </w:rPr>
            </w:pPr>
          </w:p>
        </w:tc>
        <w:tc>
          <w:tcPr>
            <w:tcW w:w="1391" w:type="dxa"/>
            <w:vMerge/>
            <w:vAlign w:val="center"/>
            <w:hideMark/>
          </w:tcPr>
          <w:p w14:paraId="2755EC70" w14:textId="77777777" w:rsidR="009D5BE4" w:rsidRPr="004D5475" w:rsidRDefault="009D5BE4" w:rsidP="0036585B">
            <w:pPr>
              <w:rPr>
                <w:color w:val="000000"/>
                <w:lang w:eastAsia="lt-LT"/>
              </w:rPr>
            </w:pPr>
          </w:p>
        </w:tc>
        <w:tc>
          <w:tcPr>
            <w:tcW w:w="4847" w:type="dxa"/>
            <w:shd w:val="clear" w:color="auto" w:fill="auto"/>
            <w:vAlign w:val="center"/>
            <w:hideMark/>
          </w:tcPr>
          <w:p w14:paraId="265C3F82" w14:textId="77777777" w:rsidR="009D5BE4" w:rsidRPr="004D5475" w:rsidRDefault="009D5BE4" w:rsidP="0036585B">
            <w:pPr>
              <w:ind w:left="27" w:right="60"/>
              <w:jc w:val="both"/>
            </w:pPr>
            <w:r w:rsidRPr="004D5475">
              <w:t>21.6.  USB jungtys mobiliųjų telefonų įkrovimui:</w:t>
            </w:r>
          </w:p>
          <w:p w14:paraId="3BFD2842" w14:textId="77777777" w:rsidR="009D5BE4" w:rsidRPr="004D5475" w:rsidRDefault="009D5BE4" w:rsidP="0036585B">
            <w:pPr>
              <w:ind w:left="27" w:right="60"/>
              <w:jc w:val="both"/>
            </w:pPr>
            <w:r w:rsidRPr="004D5475">
              <w:t>21.6.1. vairuotojo darbo vietoje – 1 vnt.</w:t>
            </w:r>
          </w:p>
          <w:p w14:paraId="79FE3122" w14:textId="77777777" w:rsidR="009D5BE4" w:rsidRPr="004D5475" w:rsidRDefault="009D5BE4" w:rsidP="0036585B">
            <w:pPr>
              <w:ind w:left="27" w:right="60"/>
              <w:jc w:val="both"/>
              <w:rPr>
                <w:color w:val="000000"/>
                <w:lang w:eastAsia="lt-LT"/>
              </w:rPr>
            </w:pPr>
            <w:r w:rsidRPr="004D5475">
              <w:t>21.6.2. keleivių salone  – 4 vnt.</w:t>
            </w:r>
          </w:p>
        </w:tc>
        <w:tc>
          <w:tcPr>
            <w:tcW w:w="1390" w:type="dxa"/>
            <w:shd w:val="clear" w:color="auto" w:fill="auto"/>
            <w:vAlign w:val="center"/>
            <w:hideMark/>
          </w:tcPr>
          <w:p w14:paraId="27AFD84B" w14:textId="77777777" w:rsidR="009D5BE4" w:rsidRPr="004D5475" w:rsidRDefault="009D5BE4" w:rsidP="0036585B">
            <w:pPr>
              <w:jc w:val="both"/>
              <w:rPr>
                <w:color w:val="000000"/>
                <w:lang w:eastAsia="lt-LT"/>
              </w:rPr>
            </w:pPr>
            <w:r w:rsidRPr="004D5475">
              <w:rPr>
                <w:color w:val="000000"/>
                <w:lang w:eastAsia="lt-LT"/>
              </w:rPr>
              <w:t> </w:t>
            </w:r>
          </w:p>
        </w:tc>
        <w:tc>
          <w:tcPr>
            <w:tcW w:w="2012" w:type="dxa"/>
            <w:shd w:val="clear" w:color="auto" w:fill="auto"/>
            <w:hideMark/>
          </w:tcPr>
          <w:p w14:paraId="2009814D" w14:textId="77777777" w:rsidR="009D5BE4" w:rsidRPr="004D5475" w:rsidRDefault="009D5BE4" w:rsidP="0036585B">
            <w:pPr>
              <w:rPr>
                <w:lang w:eastAsia="lt-LT"/>
              </w:rPr>
            </w:pPr>
            <w:r>
              <w:t>V</w:t>
            </w:r>
            <w:r w:rsidRPr="004D5475">
              <w:t>airuotojo darbo vietoje</w:t>
            </w:r>
            <w:r w:rsidRPr="004D5475">
              <w:rPr>
                <w:lang w:eastAsia="lt-LT"/>
              </w:rPr>
              <w:t>:</w:t>
            </w:r>
            <w:r>
              <w:rPr>
                <w:lang w:eastAsia="lt-LT"/>
              </w:rPr>
              <w:t>________</w:t>
            </w:r>
          </w:p>
          <w:p w14:paraId="27B22876" w14:textId="77777777" w:rsidR="009D5BE4" w:rsidRPr="004D5475" w:rsidRDefault="009D5BE4" w:rsidP="0036585B">
            <w:pPr>
              <w:rPr>
                <w:color w:val="000000"/>
                <w:lang w:eastAsia="lt-LT"/>
              </w:rPr>
            </w:pPr>
            <w:r w:rsidRPr="004D5475">
              <w:t>k</w:t>
            </w:r>
            <w:r>
              <w:t>eleivių salone:_____</w:t>
            </w:r>
          </w:p>
        </w:tc>
      </w:tr>
      <w:tr w:rsidR="009D5BE4" w:rsidRPr="004D5475" w14:paraId="16354AF2" w14:textId="77777777" w:rsidTr="00B0075E">
        <w:trPr>
          <w:trHeight w:val="330"/>
          <w:jc w:val="center"/>
        </w:trPr>
        <w:tc>
          <w:tcPr>
            <w:tcW w:w="567" w:type="dxa"/>
            <w:vMerge/>
            <w:vAlign w:val="center"/>
            <w:hideMark/>
          </w:tcPr>
          <w:p w14:paraId="066E91BA" w14:textId="77777777" w:rsidR="009D5BE4" w:rsidRPr="004D5475" w:rsidRDefault="009D5BE4" w:rsidP="009D5BE4">
            <w:pPr>
              <w:jc w:val="center"/>
              <w:rPr>
                <w:color w:val="000000"/>
                <w:lang w:eastAsia="lt-LT"/>
              </w:rPr>
            </w:pPr>
          </w:p>
        </w:tc>
        <w:tc>
          <w:tcPr>
            <w:tcW w:w="1391" w:type="dxa"/>
            <w:vMerge/>
            <w:vAlign w:val="center"/>
            <w:hideMark/>
          </w:tcPr>
          <w:p w14:paraId="5AD92DC3" w14:textId="77777777" w:rsidR="009D5BE4" w:rsidRPr="004D5475" w:rsidRDefault="009D5BE4" w:rsidP="0036585B">
            <w:pPr>
              <w:rPr>
                <w:color w:val="000000"/>
                <w:lang w:eastAsia="lt-LT"/>
              </w:rPr>
            </w:pPr>
          </w:p>
        </w:tc>
        <w:tc>
          <w:tcPr>
            <w:tcW w:w="4847" w:type="dxa"/>
            <w:shd w:val="clear" w:color="auto" w:fill="auto"/>
            <w:vAlign w:val="center"/>
            <w:hideMark/>
          </w:tcPr>
          <w:p w14:paraId="58BD7D96" w14:textId="77777777" w:rsidR="009D5BE4" w:rsidRPr="004D5475" w:rsidRDefault="009D5BE4" w:rsidP="0036585B">
            <w:pPr>
              <w:ind w:left="27" w:right="60"/>
              <w:jc w:val="both"/>
            </w:pPr>
            <w:r w:rsidRPr="004D5475">
              <w:t>21.7. Radijo imtuvas su garsiakalbiais:</w:t>
            </w:r>
          </w:p>
          <w:p w14:paraId="7887C4F9" w14:textId="77777777" w:rsidR="009D5BE4" w:rsidRPr="004D5475" w:rsidRDefault="009D5BE4" w:rsidP="0036585B">
            <w:pPr>
              <w:ind w:left="27" w:right="60"/>
              <w:jc w:val="both"/>
              <w:rPr>
                <w:color w:val="000000"/>
                <w:lang w:eastAsia="lt-LT"/>
              </w:rPr>
            </w:pPr>
            <w:r w:rsidRPr="004D5475">
              <w:t>21.7.1. vairuotojo darbo vietoje – 1 garsiakalbis</w:t>
            </w:r>
          </w:p>
        </w:tc>
        <w:tc>
          <w:tcPr>
            <w:tcW w:w="1390" w:type="dxa"/>
            <w:shd w:val="clear" w:color="auto" w:fill="auto"/>
            <w:vAlign w:val="center"/>
            <w:hideMark/>
          </w:tcPr>
          <w:p w14:paraId="0B9C6A5D" w14:textId="77777777" w:rsidR="009D5BE4" w:rsidRPr="004D5475" w:rsidRDefault="009D5BE4" w:rsidP="0036585B">
            <w:pPr>
              <w:jc w:val="both"/>
              <w:rPr>
                <w:color w:val="000000"/>
                <w:lang w:eastAsia="lt-LT"/>
              </w:rPr>
            </w:pPr>
            <w:r w:rsidRPr="004D5475">
              <w:rPr>
                <w:color w:val="000000"/>
                <w:lang w:eastAsia="lt-LT"/>
              </w:rPr>
              <w:t> </w:t>
            </w:r>
          </w:p>
        </w:tc>
        <w:tc>
          <w:tcPr>
            <w:tcW w:w="2012" w:type="dxa"/>
            <w:shd w:val="clear" w:color="auto" w:fill="auto"/>
            <w:hideMark/>
          </w:tcPr>
          <w:p w14:paraId="0AA92677" w14:textId="77777777" w:rsidR="009D5BE4" w:rsidRPr="004D5475" w:rsidRDefault="009D5BE4" w:rsidP="0036585B">
            <w:pPr>
              <w:rPr>
                <w:color w:val="000000"/>
                <w:lang w:eastAsia="lt-LT"/>
              </w:rPr>
            </w:pPr>
          </w:p>
        </w:tc>
      </w:tr>
      <w:tr w:rsidR="009D5BE4" w:rsidRPr="004D5475" w14:paraId="79CAB7AB" w14:textId="77777777" w:rsidTr="00B0075E">
        <w:trPr>
          <w:trHeight w:val="330"/>
          <w:jc w:val="center"/>
        </w:trPr>
        <w:tc>
          <w:tcPr>
            <w:tcW w:w="567" w:type="dxa"/>
            <w:vMerge/>
            <w:vAlign w:val="center"/>
          </w:tcPr>
          <w:p w14:paraId="1588E3BC" w14:textId="77777777" w:rsidR="009D5BE4" w:rsidRPr="004D5475" w:rsidRDefault="009D5BE4" w:rsidP="009D5BE4">
            <w:pPr>
              <w:jc w:val="center"/>
              <w:rPr>
                <w:color w:val="000000"/>
                <w:lang w:eastAsia="lt-LT"/>
              </w:rPr>
            </w:pPr>
          </w:p>
        </w:tc>
        <w:tc>
          <w:tcPr>
            <w:tcW w:w="1391" w:type="dxa"/>
            <w:vMerge/>
            <w:vAlign w:val="center"/>
          </w:tcPr>
          <w:p w14:paraId="3F955127" w14:textId="77777777" w:rsidR="009D5BE4" w:rsidRPr="004D5475" w:rsidRDefault="009D5BE4" w:rsidP="0036585B">
            <w:pPr>
              <w:rPr>
                <w:color w:val="000000"/>
                <w:lang w:eastAsia="lt-LT"/>
              </w:rPr>
            </w:pPr>
          </w:p>
        </w:tc>
        <w:tc>
          <w:tcPr>
            <w:tcW w:w="4847" w:type="dxa"/>
            <w:shd w:val="clear" w:color="auto" w:fill="auto"/>
            <w:vAlign w:val="center"/>
          </w:tcPr>
          <w:p w14:paraId="5E57254D" w14:textId="77777777" w:rsidR="009D5BE4" w:rsidRPr="004D5475" w:rsidRDefault="009D5BE4" w:rsidP="0036585B">
            <w:pPr>
              <w:ind w:left="27" w:right="60"/>
              <w:jc w:val="both"/>
            </w:pPr>
            <w:r w:rsidRPr="004D5475">
              <w:t xml:space="preserve">21.7.2. keleivių salone garsinio informavimo sistema turi turėti ne mažiau nei 4 garsiakalbius, išdėstytus proporcingai. Garsiakalbiai turi būti sumontuoti atskirose virš keleivių salono lubų sumontuotose dėžutėse (siekiant geresnio jų skambėjimo, garsiakalbių negalima tvirtinti tiesiai prie kėbulo konstrukcijos elementų). Garsiakalbiai turi veikti ir su diegiama </w:t>
            </w:r>
            <w:proofErr w:type="spellStart"/>
            <w:r w:rsidRPr="004D5475">
              <w:t>e.bilieto</w:t>
            </w:r>
            <w:proofErr w:type="spellEnd"/>
            <w:r w:rsidRPr="004D5475">
              <w:t xml:space="preserve"> įranga, pagal su Perkančiuoju subjektu suderintą schema</w:t>
            </w:r>
          </w:p>
        </w:tc>
        <w:tc>
          <w:tcPr>
            <w:tcW w:w="1390" w:type="dxa"/>
            <w:shd w:val="clear" w:color="auto" w:fill="auto"/>
            <w:vAlign w:val="center"/>
          </w:tcPr>
          <w:p w14:paraId="503ED689" w14:textId="77777777" w:rsidR="009D5BE4" w:rsidRPr="004D5475" w:rsidRDefault="009D5BE4" w:rsidP="0036585B">
            <w:pPr>
              <w:jc w:val="both"/>
              <w:rPr>
                <w:color w:val="000000"/>
                <w:lang w:eastAsia="lt-LT"/>
              </w:rPr>
            </w:pPr>
          </w:p>
        </w:tc>
        <w:tc>
          <w:tcPr>
            <w:tcW w:w="2012" w:type="dxa"/>
            <w:shd w:val="clear" w:color="auto" w:fill="auto"/>
          </w:tcPr>
          <w:p w14:paraId="15B91E43" w14:textId="77777777" w:rsidR="009D5BE4" w:rsidRPr="004D5475" w:rsidRDefault="009D5BE4" w:rsidP="0036585B">
            <w:pPr>
              <w:rPr>
                <w:color w:val="000000"/>
                <w:lang w:eastAsia="lt-LT"/>
              </w:rPr>
            </w:pPr>
          </w:p>
        </w:tc>
      </w:tr>
      <w:tr w:rsidR="009D5BE4" w:rsidRPr="004D5475" w14:paraId="4FB3E828" w14:textId="77777777" w:rsidTr="00B0075E">
        <w:trPr>
          <w:trHeight w:val="300"/>
          <w:jc w:val="center"/>
        </w:trPr>
        <w:tc>
          <w:tcPr>
            <w:tcW w:w="567" w:type="dxa"/>
            <w:vMerge/>
            <w:vAlign w:val="center"/>
            <w:hideMark/>
          </w:tcPr>
          <w:p w14:paraId="70F51853" w14:textId="77777777" w:rsidR="009D5BE4" w:rsidRPr="004D5475" w:rsidRDefault="009D5BE4" w:rsidP="009D5BE4">
            <w:pPr>
              <w:jc w:val="center"/>
              <w:rPr>
                <w:color w:val="000000"/>
                <w:lang w:eastAsia="lt-LT"/>
              </w:rPr>
            </w:pPr>
          </w:p>
        </w:tc>
        <w:tc>
          <w:tcPr>
            <w:tcW w:w="1391" w:type="dxa"/>
            <w:vMerge/>
            <w:vAlign w:val="center"/>
            <w:hideMark/>
          </w:tcPr>
          <w:p w14:paraId="05B31613" w14:textId="77777777" w:rsidR="009D5BE4" w:rsidRPr="004D5475" w:rsidRDefault="009D5BE4" w:rsidP="0036585B">
            <w:pPr>
              <w:rPr>
                <w:color w:val="000000"/>
                <w:lang w:eastAsia="lt-LT"/>
              </w:rPr>
            </w:pPr>
          </w:p>
        </w:tc>
        <w:tc>
          <w:tcPr>
            <w:tcW w:w="4847" w:type="dxa"/>
            <w:shd w:val="clear" w:color="auto" w:fill="auto"/>
            <w:vAlign w:val="center"/>
            <w:hideMark/>
          </w:tcPr>
          <w:p w14:paraId="42629C5C" w14:textId="77777777" w:rsidR="009D5BE4" w:rsidRPr="004D5475" w:rsidRDefault="009D5BE4" w:rsidP="0036585B">
            <w:pPr>
              <w:ind w:left="27" w:right="60"/>
              <w:jc w:val="both"/>
              <w:rPr>
                <w:color w:val="000000"/>
                <w:lang w:eastAsia="lt-LT"/>
              </w:rPr>
            </w:pPr>
            <w:r w:rsidRPr="004D5475">
              <w:t>21.8. Išorinis garsiakalbis prie pirmų durų (vieta derinama prieš pasirašant sutartį)</w:t>
            </w:r>
          </w:p>
        </w:tc>
        <w:tc>
          <w:tcPr>
            <w:tcW w:w="1390" w:type="dxa"/>
            <w:shd w:val="clear" w:color="auto" w:fill="auto"/>
            <w:vAlign w:val="center"/>
            <w:hideMark/>
          </w:tcPr>
          <w:p w14:paraId="5C155DDF" w14:textId="77777777" w:rsidR="009D5BE4" w:rsidRPr="004D5475" w:rsidRDefault="009D5BE4" w:rsidP="0036585B">
            <w:pPr>
              <w:jc w:val="both"/>
              <w:rPr>
                <w:color w:val="000000"/>
                <w:lang w:eastAsia="lt-LT"/>
              </w:rPr>
            </w:pPr>
            <w:r w:rsidRPr="004D5475">
              <w:rPr>
                <w:color w:val="000000"/>
                <w:lang w:eastAsia="lt-LT"/>
              </w:rPr>
              <w:t> </w:t>
            </w:r>
          </w:p>
        </w:tc>
        <w:tc>
          <w:tcPr>
            <w:tcW w:w="2012" w:type="dxa"/>
            <w:shd w:val="clear" w:color="auto" w:fill="auto"/>
            <w:hideMark/>
          </w:tcPr>
          <w:p w14:paraId="3ABF15CB" w14:textId="77777777" w:rsidR="009D5BE4" w:rsidRPr="004D5475" w:rsidRDefault="009D5BE4" w:rsidP="0036585B">
            <w:pPr>
              <w:rPr>
                <w:color w:val="000000"/>
                <w:lang w:eastAsia="lt-LT"/>
              </w:rPr>
            </w:pPr>
          </w:p>
        </w:tc>
      </w:tr>
      <w:tr w:rsidR="009D5BE4" w:rsidRPr="004D5475" w14:paraId="0C603024" w14:textId="77777777" w:rsidTr="00B0075E">
        <w:trPr>
          <w:trHeight w:val="499"/>
          <w:jc w:val="center"/>
        </w:trPr>
        <w:tc>
          <w:tcPr>
            <w:tcW w:w="567" w:type="dxa"/>
            <w:vMerge/>
            <w:vAlign w:val="center"/>
            <w:hideMark/>
          </w:tcPr>
          <w:p w14:paraId="43DE3773" w14:textId="77777777" w:rsidR="009D5BE4" w:rsidRPr="004D5475" w:rsidRDefault="009D5BE4" w:rsidP="009D5BE4">
            <w:pPr>
              <w:jc w:val="center"/>
              <w:rPr>
                <w:color w:val="000000"/>
                <w:lang w:eastAsia="lt-LT"/>
              </w:rPr>
            </w:pPr>
          </w:p>
        </w:tc>
        <w:tc>
          <w:tcPr>
            <w:tcW w:w="1391" w:type="dxa"/>
            <w:vMerge/>
            <w:vAlign w:val="center"/>
            <w:hideMark/>
          </w:tcPr>
          <w:p w14:paraId="3F02065A" w14:textId="77777777" w:rsidR="009D5BE4" w:rsidRPr="004D5475" w:rsidRDefault="009D5BE4" w:rsidP="0036585B">
            <w:pPr>
              <w:rPr>
                <w:color w:val="000000"/>
                <w:lang w:eastAsia="lt-LT"/>
              </w:rPr>
            </w:pPr>
          </w:p>
        </w:tc>
        <w:tc>
          <w:tcPr>
            <w:tcW w:w="4847" w:type="dxa"/>
            <w:shd w:val="clear" w:color="auto" w:fill="auto"/>
            <w:vAlign w:val="center"/>
            <w:hideMark/>
          </w:tcPr>
          <w:p w14:paraId="4BBA80CA" w14:textId="77777777" w:rsidR="009D5BE4" w:rsidRPr="004D5475" w:rsidRDefault="009D5BE4" w:rsidP="0036585B">
            <w:pPr>
              <w:ind w:left="27" w:right="60"/>
              <w:jc w:val="both"/>
              <w:rPr>
                <w:color w:val="000000"/>
                <w:lang w:eastAsia="lt-LT"/>
              </w:rPr>
            </w:pPr>
            <w:r w:rsidRPr="004D5475">
              <w:t>21.9. Laikrodis vairuotojo darbo vietoje</w:t>
            </w:r>
          </w:p>
        </w:tc>
        <w:tc>
          <w:tcPr>
            <w:tcW w:w="1390" w:type="dxa"/>
            <w:shd w:val="clear" w:color="auto" w:fill="auto"/>
            <w:vAlign w:val="center"/>
            <w:hideMark/>
          </w:tcPr>
          <w:p w14:paraId="4CEB93E8" w14:textId="77777777" w:rsidR="009D5BE4" w:rsidRPr="004D5475" w:rsidRDefault="009D5BE4" w:rsidP="0036585B">
            <w:pPr>
              <w:jc w:val="both"/>
              <w:rPr>
                <w:color w:val="000000"/>
                <w:lang w:eastAsia="lt-LT"/>
              </w:rPr>
            </w:pPr>
            <w:r w:rsidRPr="004D5475">
              <w:rPr>
                <w:color w:val="000000"/>
                <w:lang w:eastAsia="lt-LT"/>
              </w:rPr>
              <w:t> </w:t>
            </w:r>
          </w:p>
        </w:tc>
        <w:tc>
          <w:tcPr>
            <w:tcW w:w="2012" w:type="dxa"/>
            <w:shd w:val="clear" w:color="auto" w:fill="auto"/>
            <w:hideMark/>
          </w:tcPr>
          <w:p w14:paraId="049612E9" w14:textId="77777777" w:rsidR="009D5BE4" w:rsidRPr="004D5475" w:rsidRDefault="009D5BE4" w:rsidP="0036585B">
            <w:pPr>
              <w:rPr>
                <w:color w:val="000000"/>
                <w:lang w:eastAsia="lt-LT"/>
              </w:rPr>
            </w:pPr>
            <w:r w:rsidRPr="004D5475">
              <w:rPr>
                <w:color w:val="000000"/>
                <w:lang w:eastAsia="lt-LT"/>
              </w:rPr>
              <w:t> </w:t>
            </w:r>
          </w:p>
        </w:tc>
      </w:tr>
      <w:tr w:rsidR="009D5BE4" w:rsidRPr="004D5475" w14:paraId="7F9773CC" w14:textId="77777777" w:rsidTr="00B0075E">
        <w:trPr>
          <w:trHeight w:val="285"/>
          <w:jc w:val="center"/>
        </w:trPr>
        <w:tc>
          <w:tcPr>
            <w:tcW w:w="567" w:type="dxa"/>
            <w:vMerge/>
            <w:vAlign w:val="center"/>
            <w:hideMark/>
          </w:tcPr>
          <w:p w14:paraId="61239118" w14:textId="77777777" w:rsidR="009D5BE4" w:rsidRPr="004D5475" w:rsidRDefault="009D5BE4" w:rsidP="009D5BE4">
            <w:pPr>
              <w:jc w:val="center"/>
              <w:rPr>
                <w:color w:val="000000"/>
                <w:lang w:eastAsia="lt-LT"/>
              </w:rPr>
            </w:pPr>
          </w:p>
        </w:tc>
        <w:tc>
          <w:tcPr>
            <w:tcW w:w="1391" w:type="dxa"/>
            <w:vMerge/>
            <w:vAlign w:val="center"/>
            <w:hideMark/>
          </w:tcPr>
          <w:p w14:paraId="2C823284" w14:textId="77777777" w:rsidR="009D5BE4" w:rsidRPr="004D5475" w:rsidRDefault="009D5BE4" w:rsidP="0036585B">
            <w:pPr>
              <w:rPr>
                <w:color w:val="000000"/>
                <w:lang w:eastAsia="lt-LT"/>
              </w:rPr>
            </w:pPr>
          </w:p>
        </w:tc>
        <w:tc>
          <w:tcPr>
            <w:tcW w:w="4847" w:type="dxa"/>
            <w:shd w:val="clear" w:color="auto" w:fill="auto"/>
            <w:vAlign w:val="center"/>
            <w:hideMark/>
          </w:tcPr>
          <w:p w14:paraId="19D8C1E7" w14:textId="77777777" w:rsidR="009D5BE4" w:rsidRPr="004D5475" w:rsidRDefault="009D5BE4" w:rsidP="0036585B">
            <w:pPr>
              <w:ind w:left="27" w:right="60"/>
              <w:jc w:val="both"/>
              <w:rPr>
                <w:color w:val="000000"/>
                <w:lang w:eastAsia="lt-LT"/>
              </w:rPr>
            </w:pPr>
            <w:r w:rsidRPr="004D5475">
              <w:t>21.10. Lankstaus tvirtinimo mikrofonas, įrengtas vairuotojo kairėje pusėje ir įjungiamas kaire koja arba ranka, veikiantis  su salono garsiakalbiais</w:t>
            </w:r>
          </w:p>
        </w:tc>
        <w:tc>
          <w:tcPr>
            <w:tcW w:w="1390" w:type="dxa"/>
            <w:shd w:val="clear" w:color="auto" w:fill="auto"/>
            <w:vAlign w:val="center"/>
            <w:hideMark/>
          </w:tcPr>
          <w:p w14:paraId="2B938D7E" w14:textId="77777777" w:rsidR="009D5BE4" w:rsidRPr="004D5475" w:rsidRDefault="009D5BE4" w:rsidP="0036585B">
            <w:pPr>
              <w:rPr>
                <w:color w:val="000000"/>
                <w:lang w:eastAsia="lt-LT"/>
              </w:rPr>
            </w:pPr>
          </w:p>
        </w:tc>
        <w:tc>
          <w:tcPr>
            <w:tcW w:w="2012" w:type="dxa"/>
            <w:shd w:val="clear" w:color="auto" w:fill="auto"/>
            <w:hideMark/>
          </w:tcPr>
          <w:p w14:paraId="56A7D4B1" w14:textId="77777777" w:rsidR="009D5BE4" w:rsidRPr="004D5475" w:rsidRDefault="009D5BE4" w:rsidP="0036585B">
            <w:pPr>
              <w:rPr>
                <w:color w:val="000000"/>
                <w:lang w:eastAsia="lt-LT"/>
              </w:rPr>
            </w:pPr>
          </w:p>
        </w:tc>
      </w:tr>
      <w:tr w:rsidR="009D5BE4" w:rsidRPr="004D5475" w14:paraId="5F8B179D" w14:textId="77777777" w:rsidTr="00B0075E">
        <w:trPr>
          <w:trHeight w:val="315"/>
          <w:jc w:val="center"/>
        </w:trPr>
        <w:tc>
          <w:tcPr>
            <w:tcW w:w="567" w:type="dxa"/>
            <w:vMerge/>
            <w:vAlign w:val="center"/>
            <w:hideMark/>
          </w:tcPr>
          <w:p w14:paraId="70424FB8" w14:textId="77777777" w:rsidR="009D5BE4" w:rsidRPr="004D5475" w:rsidRDefault="009D5BE4" w:rsidP="009D5BE4">
            <w:pPr>
              <w:jc w:val="center"/>
              <w:rPr>
                <w:color w:val="000000"/>
                <w:lang w:eastAsia="lt-LT"/>
              </w:rPr>
            </w:pPr>
          </w:p>
        </w:tc>
        <w:tc>
          <w:tcPr>
            <w:tcW w:w="1391" w:type="dxa"/>
            <w:vMerge/>
            <w:vAlign w:val="center"/>
            <w:hideMark/>
          </w:tcPr>
          <w:p w14:paraId="3AF9345D" w14:textId="77777777" w:rsidR="009D5BE4" w:rsidRPr="004D5475" w:rsidRDefault="009D5BE4" w:rsidP="0036585B">
            <w:pPr>
              <w:rPr>
                <w:color w:val="000000"/>
                <w:lang w:eastAsia="lt-LT"/>
              </w:rPr>
            </w:pPr>
          </w:p>
        </w:tc>
        <w:tc>
          <w:tcPr>
            <w:tcW w:w="4847" w:type="dxa"/>
            <w:shd w:val="clear" w:color="auto" w:fill="auto"/>
            <w:vAlign w:val="center"/>
            <w:hideMark/>
          </w:tcPr>
          <w:p w14:paraId="055AAAA2" w14:textId="77777777" w:rsidR="009D5BE4" w:rsidRPr="004D5475" w:rsidRDefault="009D5BE4" w:rsidP="0036585B">
            <w:pPr>
              <w:ind w:left="27" w:right="60"/>
              <w:jc w:val="both"/>
              <w:rPr>
                <w:color w:val="000000"/>
                <w:lang w:eastAsia="lt-LT"/>
              </w:rPr>
            </w:pPr>
            <w:r w:rsidRPr="004D5475">
              <w:t>21.11. Garsiniai atbulinės eigos ir užsidarančių durų signalai</w:t>
            </w:r>
          </w:p>
        </w:tc>
        <w:tc>
          <w:tcPr>
            <w:tcW w:w="1390" w:type="dxa"/>
            <w:shd w:val="clear" w:color="auto" w:fill="auto"/>
            <w:vAlign w:val="center"/>
            <w:hideMark/>
          </w:tcPr>
          <w:p w14:paraId="0250A9F9" w14:textId="77777777" w:rsidR="009D5BE4" w:rsidRPr="004D5475" w:rsidRDefault="009D5BE4" w:rsidP="0036585B">
            <w:pPr>
              <w:rPr>
                <w:color w:val="000000"/>
                <w:lang w:eastAsia="lt-LT"/>
              </w:rPr>
            </w:pPr>
          </w:p>
        </w:tc>
        <w:tc>
          <w:tcPr>
            <w:tcW w:w="2012" w:type="dxa"/>
            <w:shd w:val="clear" w:color="auto" w:fill="auto"/>
            <w:hideMark/>
          </w:tcPr>
          <w:p w14:paraId="6B9573DF" w14:textId="77777777" w:rsidR="009D5BE4" w:rsidRPr="004D5475" w:rsidRDefault="009D5BE4" w:rsidP="0036585B">
            <w:pPr>
              <w:rPr>
                <w:color w:val="000000"/>
                <w:lang w:eastAsia="lt-LT"/>
              </w:rPr>
            </w:pPr>
          </w:p>
        </w:tc>
      </w:tr>
      <w:tr w:rsidR="009D5BE4" w:rsidRPr="004D5475" w14:paraId="77A54872" w14:textId="77777777" w:rsidTr="00B0075E">
        <w:trPr>
          <w:trHeight w:val="428"/>
          <w:jc w:val="center"/>
        </w:trPr>
        <w:tc>
          <w:tcPr>
            <w:tcW w:w="567" w:type="dxa"/>
            <w:vMerge/>
            <w:vAlign w:val="center"/>
            <w:hideMark/>
          </w:tcPr>
          <w:p w14:paraId="7615DEA3" w14:textId="77777777" w:rsidR="009D5BE4" w:rsidRPr="004D5475" w:rsidRDefault="009D5BE4" w:rsidP="009D5BE4">
            <w:pPr>
              <w:jc w:val="center"/>
              <w:rPr>
                <w:color w:val="000000"/>
                <w:lang w:eastAsia="lt-LT"/>
              </w:rPr>
            </w:pPr>
          </w:p>
        </w:tc>
        <w:tc>
          <w:tcPr>
            <w:tcW w:w="1391" w:type="dxa"/>
            <w:vMerge/>
            <w:vAlign w:val="center"/>
            <w:hideMark/>
          </w:tcPr>
          <w:p w14:paraId="400B160A" w14:textId="77777777" w:rsidR="009D5BE4" w:rsidRPr="004D5475" w:rsidRDefault="009D5BE4" w:rsidP="0036585B">
            <w:pPr>
              <w:rPr>
                <w:color w:val="000000"/>
                <w:lang w:eastAsia="lt-LT"/>
              </w:rPr>
            </w:pPr>
          </w:p>
        </w:tc>
        <w:tc>
          <w:tcPr>
            <w:tcW w:w="4847" w:type="dxa"/>
            <w:shd w:val="clear" w:color="auto" w:fill="auto"/>
            <w:vAlign w:val="center"/>
            <w:hideMark/>
          </w:tcPr>
          <w:p w14:paraId="04595D2C" w14:textId="77777777" w:rsidR="009D5BE4" w:rsidRPr="004D5475" w:rsidRDefault="009D5BE4" w:rsidP="0036585B">
            <w:pPr>
              <w:ind w:left="27" w:right="60"/>
              <w:jc w:val="both"/>
              <w:rPr>
                <w:color w:val="000000"/>
                <w:lang w:eastAsia="lt-LT"/>
              </w:rPr>
            </w:pPr>
            <w:r w:rsidRPr="004D5475">
              <w:t>21.12. Variklio skyriaus apšvietimas</w:t>
            </w:r>
          </w:p>
        </w:tc>
        <w:tc>
          <w:tcPr>
            <w:tcW w:w="1390" w:type="dxa"/>
            <w:shd w:val="clear" w:color="auto" w:fill="auto"/>
            <w:vAlign w:val="center"/>
            <w:hideMark/>
          </w:tcPr>
          <w:p w14:paraId="735804CC" w14:textId="77777777" w:rsidR="009D5BE4" w:rsidRPr="004D5475" w:rsidRDefault="009D5BE4" w:rsidP="0036585B">
            <w:pPr>
              <w:jc w:val="both"/>
              <w:rPr>
                <w:color w:val="000000"/>
                <w:lang w:eastAsia="lt-LT"/>
              </w:rPr>
            </w:pPr>
            <w:r w:rsidRPr="004D5475">
              <w:rPr>
                <w:color w:val="000000"/>
                <w:lang w:eastAsia="lt-LT"/>
              </w:rPr>
              <w:t> </w:t>
            </w:r>
          </w:p>
        </w:tc>
        <w:tc>
          <w:tcPr>
            <w:tcW w:w="2012" w:type="dxa"/>
            <w:shd w:val="clear" w:color="auto" w:fill="auto"/>
            <w:hideMark/>
          </w:tcPr>
          <w:p w14:paraId="12BCFF92" w14:textId="77777777" w:rsidR="009D5BE4" w:rsidRPr="004D5475" w:rsidRDefault="009D5BE4" w:rsidP="0036585B">
            <w:pPr>
              <w:rPr>
                <w:color w:val="FF0000"/>
                <w:lang w:eastAsia="lt-LT"/>
              </w:rPr>
            </w:pPr>
          </w:p>
        </w:tc>
      </w:tr>
      <w:tr w:rsidR="009D5BE4" w:rsidRPr="004D5475" w14:paraId="47F6570B" w14:textId="77777777" w:rsidTr="00B0075E">
        <w:trPr>
          <w:trHeight w:val="499"/>
          <w:jc w:val="center"/>
        </w:trPr>
        <w:tc>
          <w:tcPr>
            <w:tcW w:w="567" w:type="dxa"/>
            <w:vMerge/>
            <w:vAlign w:val="center"/>
            <w:hideMark/>
          </w:tcPr>
          <w:p w14:paraId="1AD93766" w14:textId="77777777" w:rsidR="009D5BE4" w:rsidRPr="004D5475" w:rsidRDefault="009D5BE4" w:rsidP="009D5BE4">
            <w:pPr>
              <w:jc w:val="center"/>
              <w:rPr>
                <w:color w:val="000000"/>
                <w:lang w:eastAsia="lt-LT"/>
              </w:rPr>
            </w:pPr>
          </w:p>
        </w:tc>
        <w:tc>
          <w:tcPr>
            <w:tcW w:w="1391" w:type="dxa"/>
            <w:vMerge/>
            <w:vAlign w:val="center"/>
            <w:hideMark/>
          </w:tcPr>
          <w:p w14:paraId="1A2F12CF" w14:textId="77777777" w:rsidR="009D5BE4" w:rsidRPr="004D5475" w:rsidRDefault="009D5BE4" w:rsidP="0036585B">
            <w:pPr>
              <w:rPr>
                <w:color w:val="000000"/>
                <w:lang w:eastAsia="lt-LT"/>
              </w:rPr>
            </w:pPr>
          </w:p>
        </w:tc>
        <w:tc>
          <w:tcPr>
            <w:tcW w:w="4847" w:type="dxa"/>
            <w:shd w:val="clear" w:color="auto" w:fill="auto"/>
            <w:vAlign w:val="center"/>
            <w:hideMark/>
          </w:tcPr>
          <w:p w14:paraId="1AF13F02" w14:textId="77777777" w:rsidR="009D5BE4" w:rsidRPr="004D5475" w:rsidRDefault="009D5BE4" w:rsidP="0036585B">
            <w:pPr>
              <w:ind w:left="27" w:right="60"/>
              <w:jc w:val="both"/>
              <w:rPr>
                <w:color w:val="000000"/>
                <w:lang w:eastAsia="lt-LT"/>
              </w:rPr>
            </w:pPr>
            <w:r w:rsidRPr="004D5475">
              <w:t>21.13. Elektros instaliacija e. bilieto įrangos prijungimui, pagal su Perkančiuoju subjektu suderintą schemą</w:t>
            </w:r>
          </w:p>
        </w:tc>
        <w:tc>
          <w:tcPr>
            <w:tcW w:w="1390" w:type="dxa"/>
            <w:shd w:val="clear" w:color="auto" w:fill="auto"/>
            <w:vAlign w:val="center"/>
            <w:hideMark/>
          </w:tcPr>
          <w:p w14:paraId="340ADEDC" w14:textId="77777777" w:rsidR="009D5BE4" w:rsidRPr="004D5475" w:rsidRDefault="009D5BE4" w:rsidP="0036585B">
            <w:pPr>
              <w:jc w:val="both"/>
              <w:rPr>
                <w:color w:val="000000"/>
                <w:lang w:eastAsia="lt-LT"/>
              </w:rPr>
            </w:pPr>
            <w:r w:rsidRPr="004D5475">
              <w:rPr>
                <w:color w:val="000000"/>
                <w:lang w:eastAsia="lt-LT"/>
              </w:rPr>
              <w:t> </w:t>
            </w:r>
          </w:p>
        </w:tc>
        <w:tc>
          <w:tcPr>
            <w:tcW w:w="2012" w:type="dxa"/>
            <w:shd w:val="clear" w:color="auto" w:fill="auto"/>
            <w:hideMark/>
          </w:tcPr>
          <w:p w14:paraId="20145B11" w14:textId="77777777" w:rsidR="009D5BE4" w:rsidRPr="004D5475" w:rsidRDefault="009D5BE4" w:rsidP="0036585B">
            <w:pPr>
              <w:rPr>
                <w:color w:val="000000"/>
                <w:lang w:eastAsia="lt-LT"/>
              </w:rPr>
            </w:pPr>
            <w:r w:rsidRPr="004D5475">
              <w:rPr>
                <w:color w:val="000000"/>
                <w:lang w:eastAsia="lt-LT"/>
              </w:rPr>
              <w:t> </w:t>
            </w:r>
          </w:p>
        </w:tc>
      </w:tr>
      <w:tr w:rsidR="009D5BE4" w:rsidRPr="004D5475" w14:paraId="1C9F77DB" w14:textId="77777777" w:rsidTr="00B0075E">
        <w:trPr>
          <w:trHeight w:val="714"/>
          <w:jc w:val="center"/>
        </w:trPr>
        <w:tc>
          <w:tcPr>
            <w:tcW w:w="567" w:type="dxa"/>
            <w:vMerge/>
            <w:vAlign w:val="center"/>
            <w:hideMark/>
          </w:tcPr>
          <w:p w14:paraId="50761FDB" w14:textId="77777777" w:rsidR="009D5BE4" w:rsidRPr="004D5475" w:rsidRDefault="009D5BE4" w:rsidP="009D5BE4">
            <w:pPr>
              <w:jc w:val="center"/>
              <w:rPr>
                <w:color w:val="000000"/>
                <w:lang w:eastAsia="lt-LT"/>
              </w:rPr>
            </w:pPr>
          </w:p>
        </w:tc>
        <w:tc>
          <w:tcPr>
            <w:tcW w:w="1391" w:type="dxa"/>
            <w:vMerge/>
            <w:vAlign w:val="center"/>
            <w:hideMark/>
          </w:tcPr>
          <w:p w14:paraId="5EB0ECBF" w14:textId="77777777" w:rsidR="009D5BE4" w:rsidRPr="004D5475" w:rsidRDefault="009D5BE4" w:rsidP="0036585B">
            <w:pPr>
              <w:rPr>
                <w:color w:val="000000"/>
                <w:lang w:eastAsia="lt-LT"/>
              </w:rPr>
            </w:pPr>
          </w:p>
        </w:tc>
        <w:tc>
          <w:tcPr>
            <w:tcW w:w="4847" w:type="dxa"/>
            <w:shd w:val="clear" w:color="auto" w:fill="auto"/>
            <w:vAlign w:val="center"/>
            <w:hideMark/>
          </w:tcPr>
          <w:p w14:paraId="44775392" w14:textId="77777777" w:rsidR="009D5BE4" w:rsidRPr="004D5475" w:rsidRDefault="009D5BE4" w:rsidP="0036585B">
            <w:pPr>
              <w:ind w:left="27" w:right="60"/>
              <w:jc w:val="both"/>
              <w:rPr>
                <w:color w:val="000000"/>
                <w:lang w:eastAsia="lt-LT"/>
              </w:rPr>
            </w:pPr>
            <w:r w:rsidRPr="004D5475">
              <w:t xml:space="preserve">21.14. Turi būti sumontuotos dvi nuosekliai sujungtos 12 V akumuliatorių baterijos, kurių kiekvienos talpa turi būti ne mažesnė nei 120 </w:t>
            </w:r>
            <w:proofErr w:type="spellStart"/>
            <w:r w:rsidRPr="004D5475">
              <w:t>Ah</w:t>
            </w:r>
            <w:proofErr w:type="spellEnd"/>
          </w:p>
        </w:tc>
        <w:tc>
          <w:tcPr>
            <w:tcW w:w="1390" w:type="dxa"/>
            <w:shd w:val="clear" w:color="auto" w:fill="auto"/>
            <w:vAlign w:val="center"/>
            <w:hideMark/>
          </w:tcPr>
          <w:p w14:paraId="30CDEF5E" w14:textId="77777777" w:rsidR="009D5BE4" w:rsidRPr="004D5475" w:rsidRDefault="009D5BE4" w:rsidP="0036585B">
            <w:pPr>
              <w:jc w:val="both"/>
              <w:rPr>
                <w:color w:val="000000"/>
                <w:lang w:eastAsia="lt-LT"/>
              </w:rPr>
            </w:pPr>
            <w:r w:rsidRPr="004D5475">
              <w:rPr>
                <w:color w:val="000000"/>
                <w:lang w:eastAsia="lt-LT"/>
              </w:rPr>
              <w:t> </w:t>
            </w:r>
          </w:p>
        </w:tc>
        <w:tc>
          <w:tcPr>
            <w:tcW w:w="2012" w:type="dxa"/>
            <w:shd w:val="clear" w:color="auto" w:fill="auto"/>
            <w:hideMark/>
          </w:tcPr>
          <w:p w14:paraId="6764AF21" w14:textId="77777777" w:rsidR="009D5BE4" w:rsidRPr="004D5475" w:rsidRDefault="009D5BE4" w:rsidP="0036585B">
            <w:pPr>
              <w:rPr>
                <w:color w:val="000000"/>
                <w:lang w:eastAsia="lt-LT"/>
              </w:rPr>
            </w:pPr>
            <w:r w:rsidRPr="004D5475">
              <w:rPr>
                <w:color w:val="000000"/>
                <w:lang w:eastAsia="lt-LT"/>
              </w:rPr>
              <w:t> </w:t>
            </w:r>
          </w:p>
        </w:tc>
      </w:tr>
      <w:tr w:rsidR="009D5BE4" w:rsidRPr="004D5475" w14:paraId="3DA63E8A" w14:textId="77777777" w:rsidTr="00B0075E">
        <w:trPr>
          <w:trHeight w:val="499"/>
          <w:jc w:val="center"/>
        </w:trPr>
        <w:tc>
          <w:tcPr>
            <w:tcW w:w="567" w:type="dxa"/>
            <w:vMerge/>
            <w:vAlign w:val="center"/>
            <w:hideMark/>
          </w:tcPr>
          <w:p w14:paraId="2CC5D17E" w14:textId="77777777" w:rsidR="009D5BE4" w:rsidRPr="004D5475" w:rsidRDefault="009D5BE4" w:rsidP="009D5BE4">
            <w:pPr>
              <w:jc w:val="center"/>
              <w:rPr>
                <w:color w:val="000000"/>
                <w:lang w:eastAsia="lt-LT"/>
              </w:rPr>
            </w:pPr>
          </w:p>
        </w:tc>
        <w:tc>
          <w:tcPr>
            <w:tcW w:w="1391" w:type="dxa"/>
            <w:vMerge/>
            <w:vAlign w:val="center"/>
            <w:hideMark/>
          </w:tcPr>
          <w:p w14:paraId="3C02ACCF" w14:textId="77777777" w:rsidR="009D5BE4" w:rsidRPr="004D5475" w:rsidRDefault="009D5BE4" w:rsidP="0036585B">
            <w:pPr>
              <w:rPr>
                <w:color w:val="000000"/>
                <w:lang w:eastAsia="lt-LT"/>
              </w:rPr>
            </w:pPr>
          </w:p>
        </w:tc>
        <w:tc>
          <w:tcPr>
            <w:tcW w:w="4847" w:type="dxa"/>
            <w:shd w:val="clear" w:color="auto" w:fill="auto"/>
            <w:vAlign w:val="center"/>
            <w:hideMark/>
          </w:tcPr>
          <w:p w14:paraId="4DAC5977" w14:textId="77777777" w:rsidR="009D5BE4" w:rsidRPr="004D5475" w:rsidRDefault="009D5BE4" w:rsidP="0036585B">
            <w:pPr>
              <w:jc w:val="both"/>
              <w:rPr>
                <w:color w:val="000000"/>
                <w:lang w:eastAsia="lt-LT"/>
              </w:rPr>
            </w:pPr>
            <w:r w:rsidRPr="004D5475">
              <w:t>21.15. Baterijos turi būti montuojamos ištraukiamame, nuo korozijos apsaugotame dėkle</w:t>
            </w:r>
          </w:p>
        </w:tc>
        <w:tc>
          <w:tcPr>
            <w:tcW w:w="1390" w:type="dxa"/>
            <w:shd w:val="clear" w:color="auto" w:fill="auto"/>
            <w:vAlign w:val="center"/>
            <w:hideMark/>
          </w:tcPr>
          <w:p w14:paraId="67F10305" w14:textId="77777777" w:rsidR="009D5BE4" w:rsidRPr="004D5475" w:rsidRDefault="009D5BE4" w:rsidP="0036585B">
            <w:pPr>
              <w:jc w:val="both"/>
              <w:rPr>
                <w:color w:val="000000"/>
                <w:lang w:eastAsia="lt-LT"/>
              </w:rPr>
            </w:pPr>
            <w:r w:rsidRPr="004D5475">
              <w:rPr>
                <w:color w:val="000000"/>
                <w:lang w:eastAsia="lt-LT"/>
              </w:rPr>
              <w:t> </w:t>
            </w:r>
          </w:p>
        </w:tc>
        <w:tc>
          <w:tcPr>
            <w:tcW w:w="2012" w:type="dxa"/>
            <w:shd w:val="clear" w:color="auto" w:fill="auto"/>
            <w:hideMark/>
          </w:tcPr>
          <w:p w14:paraId="240DBA06" w14:textId="77777777" w:rsidR="009D5BE4" w:rsidRPr="004D5475" w:rsidRDefault="009D5BE4" w:rsidP="0036585B">
            <w:pPr>
              <w:rPr>
                <w:color w:val="000000"/>
                <w:lang w:eastAsia="lt-LT"/>
              </w:rPr>
            </w:pPr>
            <w:r w:rsidRPr="004D5475">
              <w:rPr>
                <w:color w:val="000000"/>
                <w:lang w:eastAsia="lt-LT"/>
              </w:rPr>
              <w:t> </w:t>
            </w:r>
          </w:p>
        </w:tc>
      </w:tr>
      <w:tr w:rsidR="009D5BE4" w:rsidRPr="004D5475" w14:paraId="6B3DD272" w14:textId="77777777" w:rsidTr="00B0075E">
        <w:trPr>
          <w:trHeight w:val="747"/>
          <w:jc w:val="center"/>
        </w:trPr>
        <w:tc>
          <w:tcPr>
            <w:tcW w:w="567" w:type="dxa"/>
            <w:shd w:val="clear" w:color="auto" w:fill="auto"/>
            <w:hideMark/>
          </w:tcPr>
          <w:p w14:paraId="2DB9FD1D" w14:textId="77777777" w:rsidR="009D5BE4" w:rsidRPr="004D5475" w:rsidRDefault="009D5BE4" w:rsidP="009D5BE4">
            <w:pPr>
              <w:ind w:left="45" w:right="-30" w:firstLine="75"/>
              <w:jc w:val="center"/>
            </w:pPr>
            <w:r w:rsidRPr="004D5475">
              <w:t>22.</w:t>
            </w:r>
          </w:p>
        </w:tc>
        <w:tc>
          <w:tcPr>
            <w:tcW w:w="1391" w:type="dxa"/>
            <w:shd w:val="clear" w:color="auto" w:fill="auto"/>
            <w:hideMark/>
          </w:tcPr>
          <w:p w14:paraId="5330183A" w14:textId="77777777" w:rsidR="009D5BE4" w:rsidRPr="004D5475" w:rsidRDefault="009D5BE4" w:rsidP="0036585B">
            <w:pPr>
              <w:ind w:left="27" w:right="-30"/>
              <w:jc w:val="both"/>
            </w:pPr>
            <w:r w:rsidRPr="004D5475">
              <w:t>Centrinė tepimo sistema</w:t>
            </w:r>
          </w:p>
        </w:tc>
        <w:tc>
          <w:tcPr>
            <w:tcW w:w="4847" w:type="dxa"/>
            <w:shd w:val="clear" w:color="auto" w:fill="auto"/>
            <w:vAlign w:val="center"/>
            <w:hideMark/>
          </w:tcPr>
          <w:p w14:paraId="771E48FA" w14:textId="44E9B62A" w:rsidR="009D5BE4" w:rsidRPr="006833C7" w:rsidRDefault="006833C7" w:rsidP="0036585B">
            <w:pPr>
              <w:jc w:val="both"/>
              <w:rPr>
                <w:color w:val="000000"/>
                <w:lang w:eastAsia="lt-LT"/>
              </w:rPr>
            </w:pPr>
            <w:r w:rsidRPr="006833C7">
              <w:t xml:space="preserve">Jeigu transporto priemonės važiuoklėje ir pakaboje, išskyrus </w:t>
            </w:r>
            <w:proofErr w:type="spellStart"/>
            <w:r w:rsidRPr="006833C7">
              <w:t>kardaninį</w:t>
            </w:r>
            <w:proofErr w:type="spellEnd"/>
            <w:r w:rsidRPr="006833C7">
              <w:t xml:space="preserve"> veleną, yra daugiau negu vienas tepimo taškas, privalo būti sumontuota automatinė centrinio tepimo sistema</w:t>
            </w:r>
          </w:p>
        </w:tc>
        <w:tc>
          <w:tcPr>
            <w:tcW w:w="1390" w:type="dxa"/>
            <w:shd w:val="clear" w:color="auto" w:fill="auto"/>
            <w:vAlign w:val="center"/>
            <w:hideMark/>
          </w:tcPr>
          <w:p w14:paraId="5FE28BD7" w14:textId="77777777" w:rsidR="009D5BE4" w:rsidRPr="004D5475" w:rsidRDefault="009D5BE4" w:rsidP="0036585B">
            <w:pPr>
              <w:jc w:val="both"/>
              <w:rPr>
                <w:color w:val="000000"/>
                <w:lang w:eastAsia="lt-LT"/>
              </w:rPr>
            </w:pPr>
            <w:r w:rsidRPr="004D5475">
              <w:rPr>
                <w:color w:val="000000"/>
                <w:lang w:eastAsia="lt-LT"/>
              </w:rPr>
              <w:t> </w:t>
            </w:r>
          </w:p>
        </w:tc>
        <w:tc>
          <w:tcPr>
            <w:tcW w:w="2012" w:type="dxa"/>
            <w:shd w:val="clear" w:color="auto" w:fill="auto"/>
            <w:hideMark/>
          </w:tcPr>
          <w:p w14:paraId="111B9C09" w14:textId="77777777" w:rsidR="009D5BE4" w:rsidRPr="004D5475" w:rsidRDefault="009D5BE4" w:rsidP="0036585B">
            <w:pPr>
              <w:rPr>
                <w:color w:val="000000"/>
                <w:lang w:eastAsia="lt-LT"/>
              </w:rPr>
            </w:pPr>
          </w:p>
        </w:tc>
      </w:tr>
      <w:tr w:rsidR="009D5BE4" w:rsidRPr="004D5475" w14:paraId="699E8F3E" w14:textId="77777777" w:rsidTr="00B0075E">
        <w:trPr>
          <w:trHeight w:val="495"/>
          <w:jc w:val="center"/>
        </w:trPr>
        <w:tc>
          <w:tcPr>
            <w:tcW w:w="567" w:type="dxa"/>
            <w:vMerge w:val="restart"/>
            <w:shd w:val="clear" w:color="auto" w:fill="auto"/>
            <w:hideMark/>
          </w:tcPr>
          <w:p w14:paraId="3DBF3CB3" w14:textId="77777777" w:rsidR="009D5BE4" w:rsidRPr="004D5475" w:rsidRDefault="009D5BE4" w:rsidP="009D5BE4">
            <w:pPr>
              <w:ind w:left="45" w:right="-30" w:firstLine="75"/>
              <w:jc w:val="center"/>
            </w:pPr>
            <w:r w:rsidRPr="004D5475">
              <w:t>23.</w:t>
            </w:r>
          </w:p>
        </w:tc>
        <w:tc>
          <w:tcPr>
            <w:tcW w:w="1391" w:type="dxa"/>
            <w:vMerge w:val="restart"/>
            <w:shd w:val="clear" w:color="auto" w:fill="auto"/>
            <w:hideMark/>
          </w:tcPr>
          <w:p w14:paraId="6C887E69" w14:textId="77777777" w:rsidR="009D5BE4" w:rsidRPr="004D5475" w:rsidRDefault="009D5BE4" w:rsidP="0036585B">
            <w:pPr>
              <w:ind w:left="27" w:right="-30"/>
              <w:jc w:val="both"/>
            </w:pPr>
            <w:r w:rsidRPr="004D5475">
              <w:t>Aušinimo sistema</w:t>
            </w:r>
          </w:p>
        </w:tc>
        <w:tc>
          <w:tcPr>
            <w:tcW w:w="4847" w:type="dxa"/>
            <w:shd w:val="clear" w:color="auto" w:fill="auto"/>
            <w:vAlign w:val="center"/>
            <w:hideMark/>
          </w:tcPr>
          <w:p w14:paraId="4B6664C0" w14:textId="77777777" w:rsidR="009D5BE4" w:rsidRPr="004D5475" w:rsidRDefault="009D5BE4" w:rsidP="0036585B">
            <w:pPr>
              <w:ind w:left="27" w:right="60"/>
              <w:jc w:val="both"/>
              <w:rPr>
                <w:color w:val="000000"/>
                <w:lang w:eastAsia="lt-LT"/>
              </w:rPr>
            </w:pPr>
            <w:r w:rsidRPr="004D5475">
              <w:t>23.1.Vidaus degimo variklis aušinamas aušinimo skysčiu, neužšąlančiu prie -35°C temperatūros. Variklis turi užsivesti, kai transporto priemonė ir akumuliatorių baterija yra atšalusi iki -35°C temperatūros</w:t>
            </w:r>
          </w:p>
        </w:tc>
        <w:tc>
          <w:tcPr>
            <w:tcW w:w="1390" w:type="dxa"/>
            <w:shd w:val="clear" w:color="auto" w:fill="auto"/>
            <w:vAlign w:val="center"/>
            <w:hideMark/>
          </w:tcPr>
          <w:p w14:paraId="3233F517" w14:textId="77777777" w:rsidR="009D5BE4" w:rsidRPr="004D5475" w:rsidRDefault="009D5BE4" w:rsidP="0036585B">
            <w:pPr>
              <w:jc w:val="both"/>
              <w:rPr>
                <w:color w:val="000000"/>
                <w:lang w:eastAsia="lt-LT"/>
              </w:rPr>
            </w:pPr>
            <w:r w:rsidRPr="004D5475">
              <w:rPr>
                <w:color w:val="000000"/>
                <w:lang w:eastAsia="lt-LT"/>
              </w:rPr>
              <w:t> </w:t>
            </w:r>
          </w:p>
        </w:tc>
        <w:tc>
          <w:tcPr>
            <w:tcW w:w="2012" w:type="dxa"/>
            <w:shd w:val="clear" w:color="auto" w:fill="auto"/>
            <w:hideMark/>
          </w:tcPr>
          <w:p w14:paraId="0E4E36F2" w14:textId="77777777" w:rsidR="009D5BE4" w:rsidRPr="004D5475" w:rsidRDefault="009D5BE4" w:rsidP="0036585B">
            <w:pPr>
              <w:rPr>
                <w:color w:val="000000"/>
                <w:lang w:eastAsia="lt-LT"/>
              </w:rPr>
            </w:pPr>
          </w:p>
        </w:tc>
      </w:tr>
      <w:tr w:rsidR="009D5BE4" w:rsidRPr="004D5475" w14:paraId="62B6B8AB" w14:textId="77777777" w:rsidTr="00B0075E">
        <w:trPr>
          <w:trHeight w:val="495"/>
          <w:jc w:val="center"/>
        </w:trPr>
        <w:tc>
          <w:tcPr>
            <w:tcW w:w="567" w:type="dxa"/>
            <w:vMerge/>
            <w:shd w:val="clear" w:color="auto" w:fill="auto"/>
          </w:tcPr>
          <w:p w14:paraId="02EA399C" w14:textId="77777777" w:rsidR="009D5BE4" w:rsidRPr="004D5475" w:rsidRDefault="009D5BE4" w:rsidP="009D5BE4">
            <w:pPr>
              <w:ind w:left="45" w:right="-30" w:firstLine="75"/>
              <w:jc w:val="center"/>
            </w:pPr>
          </w:p>
        </w:tc>
        <w:tc>
          <w:tcPr>
            <w:tcW w:w="1391" w:type="dxa"/>
            <w:vMerge/>
            <w:shd w:val="clear" w:color="auto" w:fill="auto"/>
          </w:tcPr>
          <w:p w14:paraId="6EB0C15A" w14:textId="77777777" w:rsidR="009D5BE4" w:rsidRPr="004D5475" w:rsidRDefault="009D5BE4" w:rsidP="0036585B">
            <w:pPr>
              <w:ind w:left="27" w:right="-30"/>
              <w:jc w:val="both"/>
            </w:pPr>
          </w:p>
        </w:tc>
        <w:tc>
          <w:tcPr>
            <w:tcW w:w="4847" w:type="dxa"/>
            <w:shd w:val="clear" w:color="auto" w:fill="auto"/>
            <w:vAlign w:val="center"/>
          </w:tcPr>
          <w:p w14:paraId="0DF695EF" w14:textId="77777777" w:rsidR="009D5BE4" w:rsidRPr="004D5475" w:rsidRDefault="009D5BE4" w:rsidP="0036585B">
            <w:pPr>
              <w:ind w:left="27" w:right="60"/>
              <w:jc w:val="both"/>
            </w:pPr>
            <w:r w:rsidRPr="004D5475">
              <w:t>23.2. Aušinimo žarnos ir vamzdžiai privalo būti pagamintos iš korozijai atsparių medžiagų, su tinkama šilumos izoliacija ir apsauga nuo mechaninių pažeidimų.</w:t>
            </w:r>
          </w:p>
        </w:tc>
        <w:tc>
          <w:tcPr>
            <w:tcW w:w="1390" w:type="dxa"/>
            <w:shd w:val="clear" w:color="auto" w:fill="auto"/>
            <w:vAlign w:val="center"/>
          </w:tcPr>
          <w:p w14:paraId="47E29C29" w14:textId="77777777" w:rsidR="009D5BE4" w:rsidRPr="004D5475" w:rsidRDefault="009D5BE4" w:rsidP="0036585B">
            <w:pPr>
              <w:jc w:val="both"/>
              <w:rPr>
                <w:color w:val="000000"/>
                <w:lang w:eastAsia="lt-LT"/>
              </w:rPr>
            </w:pPr>
          </w:p>
        </w:tc>
        <w:tc>
          <w:tcPr>
            <w:tcW w:w="2012" w:type="dxa"/>
            <w:shd w:val="clear" w:color="auto" w:fill="auto"/>
          </w:tcPr>
          <w:p w14:paraId="5B8D9C6C" w14:textId="77777777" w:rsidR="009D5BE4" w:rsidRPr="004D5475" w:rsidRDefault="009D5BE4" w:rsidP="0036585B">
            <w:pPr>
              <w:rPr>
                <w:color w:val="000000"/>
                <w:lang w:eastAsia="lt-LT"/>
              </w:rPr>
            </w:pPr>
          </w:p>
        </w:tc>
      </w:tr>
      <w:tr w:rsidR="009D5BE4" w:rsidRPr="00B532F8" w14:paraId="0D8D2EAB" w14:textId="77777777" w:rsidTr="00B0075E">
        <w:trPr>
          <w:trHeight w:val="390"/>
          <w:jc w:val="center"/>
        </w:trPr>
        <w:tc>
          <w:tcPr>
            <w:tcW w:w="567" w:type="dxa"/>
            <w:vMerge w:val="restart"/>
            <w:shd w:val="clear" w:color="auto" w:fill="auto"/>
            <w:hideMark/>
          </w:tcPr>
          <w:p w14:paraId="16D7655F" w14:textId="77777777" w:rsidR="009D5BE4" w:rsidRPr="0097319C" w:rsidRDefault="009D5BE4" w:rsidP="009D5BE4">
            <w:pPr>
              <w:ind w:left="45" w:right="-30" w:firstLine="75"/>
              <w:jc w:val="center"/>
            </w:pPr>
            <w:r w:rsidRPr="0097319C">
              <w:t>24.</w:t>
            </w:r>
          </w:p>
        </w:tc>
        <w:tc>
          <w:tcPr>
            <w:tcW w:w="1391" w:type="dxa"/>
            <w:vMerge w:val="restart"/>
            <w:shd w:val="clear" w:color="auto" w:fill="auto"/>
            <w:hideMark/>
          </w:tcPr>
          <w:p w14:paraId="60589A8B" w14:textId="77777777" w:rsidR="009D5BE4" w:rsidRPr="0097319C" w:rsidRDefault="009D5BE4" w:rsidP="0036585B">
            <w:pPr>
              <w:ind w:left="27" w:right="-30"/>
            </w:pPr>
            <w:r w:rsidRPr="0097319C">
              <w:t>Energijos kiekis, degalų talpos ir pildymas</w:t>
            </w:r>
          </w:p>
        </w:tc>
        <w:tc>
          <w:tcPr>
            <w:tcW w:w="4847" w:type="dxa"/>
            <w:shd w:val="clear" w:color="auto" w:fill="auto"/>
            <w:vAlign w:val="center"/>
            <w:hideMark/>
          </w:tcPr>
          <w:p w14:paraId="422DA6B4" w14:textId="77777777" w:rsidR="009D5BE4" w:rsidRPr="0097319C" w:rsidRDefault="009D5BE4" w:rsidP="0036585B">
            <w:pPr>
              <w:ind w:left="27" w:right="105"/>
              <w:jc w:val="both"/>
              <w:rPr>
                <w:color w:val="000000"/>
                <w:lang w:eastAsia="lt-LT"/>
              </w:rPr>
            </w:pPr>
            <w:r w:rsidRPr="0097319C">
              <w:t xml:space="preserve">24.1. 100% užpildytuose kuro bakuose ar balionuose esantis degalų kiekis turi užtikrinti ne mažesnę nei 350 </w:t>
            </w:r>
            <w:hyperlink r:id="rId78" w:anchor="_msocom_4" w:history="1"/>
            <w:r w:rsidRPr="0097319C">
              <w:t>km ridą be papildymo, eksploatuojant transporto priemonę mieste</w:t>
            </w:r>
          </w:p>
        </w:tc>
        <w:tc>
          <w:tcPr>
            <w:tcW w:w="1390" w:type="dxa"/>
            <w:shd w:val="clear" w:color="auto" w:fill="auto"/>
            <w:vAlign w:val="center"/>
            <w:hideMark/>
          </w:tcPr>
          <w:p w14:paraId="6C6129EB" w14:textId="77777777" w:rsidR="009D5BE4" w:rsidRPr="0097319C" w:rsidRDefault="009D5BE4" w:rsidP="0036585B">
            <w:pPr>
              <w:jc w:val="both"/>
              <w:rPr>
                <w:color w:val="000000"/>
                <w:lang w:eastAsia="lt-LT"/>
              </w:rPr>
            </w:pPr>
            <w:r w:rsidRPr="0097319C">
              <w:rPr>
                <w:color w:val="000000"/>
                <w:lang w:eastAsia="lt-LT"/>
              </w:rPr>
              <w:t> </w:t>
            </w:r>
          </w:p>
        </w:tc>
        <w:tc>
          <w:tcPr>
            <w:tcW w:w="2012" w:type="dxa"/>
            <w:shd w:val="clear" w:color="auto" w:fill="auto"/>
            <w:hideMark/>
          </w:tcPr>
          <w:p w14:paraId="6692171A" w14:textId="77777777" w:rsidR="009D5BE4" w:rsidRPr="0097319C" w:rsidRDefault="009D5BE4" w:rsidP="0036585B">
            <w:pPr>
              <w:rPr>
                <w:color w:val="000000"/>
                <w:lang w:eastAsia="lt-LT"/>
              </w:rPr>
            </w:pPr>
            <w:r w:rsidRPr="0097319C">
              <w:rPr>
                <w:color w:val="000000"/>
                <w:lang w:eastAsia="lt-LT"/>
              </w:rPr>
              <w:t> </w:t>
            </w:r>
          </w:p>
        </w:tc>
      </w:tr>
      <w:tr w:rsidR="009D5BE4" w:rsidRPr="00B532F8" w14:paraId="1E686ED9" w14:textId="77777777" w:rsidTr="00B0075E">
        <w:trPr>
          <w:trHeight w:val="390"/>
          <w:jc w:val="center"/>
        </w:trPr>
        <w:tc>
          <w:tcPr>
            <w:tcW w:w="567" w:type="dxa"/>
            <w:vMerge/>
            <w:shd w:val="clear" w:color="auto" w:fill="auto"/>
          </w:tcPr>
          <w:p w14:paraId="7C441103" w14:textId="77777777" w:rsidR="009D5BE4" w:rsidRPr="0097319C" w:rsidRDefault="009D5BE4" w:rsidP="009D5BE4">
            <w:pPr>
              <w:ind w:left="45" w:right="-30" w:firstLine="75"/>
              <w:jc w:val="center"/>
            </w:pPr>
          </w:p>
        </w:tc>
        <w:tc>
          <w:tcPr>
            <w:tcW w:w="1391" w:type="dxa"/>
            <w:vMerge/>
            <w:shd w:val="clear" w:color="auto" w:fill="auto"/>
          </w:tcPr>
          <w:p w14:paraId="5A4D9773" w14:textId="77777777" w:rsidR="009D5BE4" w:rsidRPr="0097319C" w:rsidRDefault="009D5BE4" w:rsidP="0036585B">
            <w:pPr>
              <w:ind w:left="27" w:right="-30"/>
            </w:pPr>
          </w:p>
        </w:tc>
        <w:tc>
          <w:tcPr>
            <w:tcW w:w="4847" w:type="dxa"/>
            <w:shd w:val="clear" w:color="auto" w:fill="auto"/>
            <w:vAlign w:val="center"/>
          </w:tcPr>
          <w:p w14:paraId="6DB7FE40" w14:textId="77777777" w:rsidR="009D5BE4" w:rsidRPr="0097319C" w:rsidRDefault="009D5BE4" w:rsidP="0036585B">
            <w:pPr>
              <w:ind w:left="27" w:right="105"/>
              <w:jc w:val="both"/>
            </w:pPr>
            <w:r w:rsidRPr="0097319C">
              <w:t>24.2. Jei jėgos agregatas – dujinis vidaus degimo variklis, tai dujų pildymo čiaupai montuojami kaip nurodyta:</w:t>
            </w:r>
          </w:p>
          <w:p w14:paraId="46A1D788" w14:textId="77777777" w:rsidR="009D5BE4" w:rsidRPr="0097319C" w:rsidRDefault="009D5BE4" w:rsidP="0036585B">
            <w:pPr>
              <w:ind w:left="27" w:right="60"/>
              <w:jc w:val="both"/>
            </w:pPr>
            <w:r w:rsidRPr="0097319C">
              <w:t>24.2.1. pildymo jungtis „NGV 1“ tipo – dujų pildymo anga turi būti transporto priemonės priekyje</w:t>
            </w:r>
          </w:p>
        </w:tc>
        <w:tc>
          <w:tcPr>
            <w:tcW w:w="1390" w:type="dxa"/>
            <w:shd w:val="clear" w:color="auto" w:fill="auto"/>
            <w:vAlign w:val="center"/>
          </w:tcPr>
          <w:p w14:paraId="49D66707" w14:textId="77777777" w:rsidR="009D5BE4" w:rsidRPr="0097319C" w:rsidRDefault="009D5BE4" w:rsidP="0036585B">
            <w:pPr>
              <w:jc w:val="both"/>
              <w:rPr>
                <w:color w:val="000000"/>
                <w:lang w:eastAsia="lt-LT"/>
              </w:rPr>
            </w:pPr>
          </w:p>
        </w:tc>
        <w:tc>
          <w:tcPr>
            <w:tcW w:w="2012" w:type="dxa"/>
            <w:shd w:val="clear" w:color="auto" w:fill="auto"/>
          </w:tcPr>
          <w:p w14:paraId="413B6397" w14:textId="77777777" w:rsidR="009D5BE4" w:rsidRPr="0097319C" w:rsidRDefault="009D5BE4" w:rsidP="0036585B">
            <w:pPr>
              <w:rPr>
                <w:color w:val="000000"/>
                <w:lang w:eastAsia="lt-LT"/>
              </w:rPr>
            </w:pPr>
          </w:p>
        </w:tc>
      </w:tr>
      <w:tr w:rsidR="009D5BE4" w:rsidRPr="00B532F8" w14:paraId="24CC3CC3" w14:textId="77777777" w:rsidTr="00B0075E">
        <w:trPr>
          <w:trHeight w:val="390"/>
          <w:jc w:val="center"/>
        </w:trPr>
        <w:tc>
          <w:tcPr>
            <w:tcW w:w="567" w:type="dxa"/>
            <w:vMerge/>
            <w:shd w:val="clear" w:color="auto" w:fill="auto"/>
          </w:tcPr>
          <w:p w14:paraId="27715041" w14:textId="77777777" w:rsidR="009D5BE4" w:rsidRPr="0097319C" w:rsidRDefault="009D5BE4" w:rsidP="009D5BE4">
            <w:pPr>
              <w:ind w:left="45" w:right="-30" w:firstLine="75"/>
              <w:jc w:val="center"/>
            </w:pPr>
          </w:p>
        </w:tc>
        <w:tc>
          <w:tcPr>
            <w:tcW w:w="1391" w:type="dxa"/>
            <w:vMerge/>
            <w:shd w:val="clear" w:color="auto" w:fill="auto"/>
          </w:tcPr>
          <w:p w14:paraId="412083C9" w14:textId="77777777" w:rsidR="009D5BE4" w:rsidRPr="0097319C" w:rsidRDefault="009D5BE4" w:rsidP="0036585B">
            <w:pPr>
              <w:ind w:left="27" w:right="-30"/>
            </w:pPr>
          </w:p>
        </w:tc>
        <w:tc>
          <w:tcPr>
            <w:tcW w:w="4847" w:type="dxa"/>
            <w:shd w:val="clear" w:color="auto" w:fill="auto"/>
            <w:vAlign w:val="center"/>
          </w:tcPr>
          <w:p w14:paraId="176C9C60" w14:textId="77777777" w:rsidR="009D5BE4" w:rsidRPr="0097319C" w:rsidRDefault="009D5BE4" w:rsidP="0036585B">
            <w:pPr>
              <w:ind w:left="27" w:right="60"/>
              <w:jc w:val="both"/>
            </w:pPr>
            <w:r w:rsidRPr="0097319C">
              <w:t>24.2.2. pildymo jungtis „NGV 2“ tipo – dujų pildymo anga turi  būti transporto priemonės priekyje arba dešiniajame šone</w:t>
            </w:r>
          </w:p>
        </w:tc>
        <w:tc>
          <w:tcPr>
            <w:tcW w:w="1390" w:type="dxa"/>
            <w:shd w:val="clear" w:color="auto" w:fill="auto"/>
            <w:vAlign w:val="center"/>
          </w:tcPr>
          <w:p w14:paraId="3CB7C6FF" w14:textId="77777777" w:rsidR="009D5BE4" w:rsidRPr="0097319C" w:rsidRDefault="009D5BE4" w:rsidP="0036585B">
            <w:pPr>
              <w:jc w:val="both"/>
              <w:rPr>
                <w:color w:val="000000"/>
                <w:lang w:eastAsia="lt-LT"/>
              </w:rPr>
            </w:pPr>
          </w:p>
        </w:tc>
        <w:tc>
          <w:tcPr>
            <w:tcW w:w="2012" w:type="dxa"/>
            <w:shd w:val="clear" w:color="auto" w:fill="auto"/>
          </w:tcPr>
          <w:p w14:paraId="715A0059" w14:textId="77777777" w:rsidR="009D5BE4" w:rsidRPr="0097319C" w:rsidRDefault="009D5BE4" w:rsidP="0036585B">
            <w:pPr>
              <w:rPr>
                <w:color w:val="000000"/>
                <w:lang w:eastAsia="lt-LT"/>
              </w:rPr>
            </w:pPr>
          </w:p>
        </w:tc>
      </w:tr>
      <w:tr w:rsidR="009D5BE4" w:rsidRPr="00B532F8" w14:paraId="4FC7D966" w14:textId="77777777" w:rsidTr="00B0075E">
        <w:trPr>
          <w:trHeight w:val="345"/>
          <w:jc w:val="center"/>
        </w:trPr>
        <w:tc>
          <w:tcPr>
            <w:tcW w:w="567" w:type="dxa"/>
            <w:vMerge/>
            <w:vAlign w:val="center"/>
            <w:hideMark/>
          </w:tcPr>
          <w:p w14:paraId="4A43C401" w14:textId="77777777" w:rsidR="009D5BE4" w:rsidRPr="0097319C" w:rsidRDefault="009D5BE4" w:rsidP="009D5BE4">
            <w:pPr>
              <w:jc w:val="center"/>
              <w:rPr>
                <w:color w:val="000000"/>
                <w:lang w:eastAsia="lt-LT"/>
              </w:rPr>
            </w:pPr>
          </w:p>
        </w:tc>
        <w:tc>
          <w:tcPr>
            <w:tcW w:w="1391" w:type="dxa"/>
            <w:vMerge/>
            <w:vAlign w:val="center"/>
            <w:hideMark/>
          </w:tcPr>
          <w:p w14:paraId="24C338ED" w14:textId="77777777" w:rsidR="009D5BE4" w:rsidRPr="0097319C" w:rsidRDefault="009D5BE4" w:rsidP="0036585B">
            <w:pPr>
              <w:rPr>
                <w:color w:val="000000"/>
                <w:lang w:eastAsia="lt-LT"/>
              </w:rPr>
            </w:pPr>
          </w:p>
        </w:tc>
        <w:tc>
          <w:tcPr>
            <w:tcW w:w="4847" w:type="dxa"/>
            <w:shd w:val="clear" w:color="auto" w:fill="auto"/>
            <w:vAlign w:val="center"/>
            <w:hideMark/>
          </w:tcPr>
          <w:p w14:paraId="706B986A" w14:textId="77777777" w:rsidR="009D5BE4" w:rsidRPr="0097319C" w:rsidRDefault="009D5BE4" w:rsidP="0036585B">
            <w:pPr>
              <w:ind w:left="27" w:right="60"/>
              <w:jc w:val="both"/>
              <w:rPr>
                <w:color w:val="000000"/>
                <w:lang w:eastAsia="lt-LT"/>
              </w:rPr>
            </w:pPr>
            <w:r w:rsidRPr="0097319C">
              <w:t>24.2.3. dujų talpos CNG balionai privalo atitikti Jungtinių Tautų Europos Ekonominės Komisijos taisyklės Nr.110 reikalavimus</w:t>
            </w:r>
          </w:p>
        </w:tc>
        <w:tc>
          <w:tcPr>
            <w:tcW w:w="1390" w:type="dxa"/>
            <w:shd w:val="clear" w:color="auto" w:fill="auto"/>
            <w:vAlign w:val="center"/>
            <w:hideMark/>
          </w:tcPr>
          <w:p w14:paraId="6AC2FCD0" w14:textId="77777777" w:rsidR="009D5BE4" w:rsidRPr="0097319C" w:rsidRDefault="009D5BE4" w:rsidP="0036585B">
            <w:pPr>
              <w:jc w:val="both"/>
              <w:rPr>
                <w:color w:val="000000"/>
                <w:lang w:eastAsia="lt-LT"/>
              </w:rPr>
            </w:pPr>
            <w:r w:rsidRPr="0097319C">
              <w:rPr>
                <w:color w:val="000000"/>
                <w:lang w:eastAsia="lt-LT"/>
              </w:rPr>
              <w:t> </w:t>
            </w:r>
          </w:p>
        </w:tc>
        <w:tc>
          <w:tcPr>
            <w:tcW w:w="2012" w:type="dxa"/>
            <w:shd w:val="clear" w:color="auto" w:fill="auto"/>
            <w:hideMark/>
          </w:tcPr>
          <w:p w14:paraId="55699D64" w14:textId="77777777" w:rsidR="009D5BE4" w:rsidRPr="0097319C" w:rsidRDefault="009D5BE4" w:rsidP="0036585B">
            <w:pPr>
              <w:rPr>
                <w:color w:val="000000"/>
                <w:lang w:eastAsia="lt-LT"/>
              </w:rPr>
            </w:pPr>
            <w:r w:rsidRPr="0097319C">
              <w:rPr>
                <w:color w:val="000000"/>
                <w:lang w:eastAsia="lt-LT"/>
              </w:rPr>
              <w:t> </w:t>
            </w:r>
          </w:p>
        </w:tc>
      </w:tr>
      <w:tr w:rsidR="009D5BE4" w:rsidRPr="00B532F8" w14:paraId="7B6F3626" w14:textId="77777777" w:rsidTr="00B0075E">
        <w:trPr>
          <w:trHeight w:val="270"/>
          <w:jc w:val="center"/>
        </w:trPr>
        <w:tc>
          <w:tcPr>
            <w:tcW w:w="567" w:type="dxa"/>
            <w:vMerge/>
            <w:vAlign w:val="center"/>
            <w:hideMark/>
          </w:tcPr>
          <w:p w14:paraId="40EBF040" w14:textId="77777777" w:rsidR="009D5BE4" w:rsidRPr="0097319C" w:rsidRDefault="009D5BE4" w:rsidP="009D5BE4">
            <w:pPr>
              <w:jc w:val="center"/>
              <w:rPr>
                <w:color w:val="000000"/>
                <w:lang w:eastAsia="lt-LT"/>
              </w:rPr>
            </w:pPr>
          </w:p>
        </w:tc>
        <w:tc>
          <w:tcPr>
            <w:tcW w:w="1391" w:type="dxa"/>
            <w:vMerge/>
            <w:vAlign w:val="center"/>
            <w:hideMark/>
          </w:tcPr>
          <w:p w14:paraId="366CAB0E" w14:textId="77777777" w:rsidR="009D5BE4" w:rsidRPr="0097319C" w:rsidRDefault="009D5BE4" w:rsidP="0036585B">
            <w:pPr>
              <w:rPr>
                <w:color w:val="000000"/>
                <w:lang w:eastAsia="lt-LT"/>
              </w:rPr>
            </w:pPr>
          </w:p>
        </w:tc>
        <w:tc>
          <w:tcPr>
            <w:tcW w:w="4847" w:type="dxa"/>
            <w:shd w:val="clear" w:color="auto" w:fill="auto"/>
            <w:vAlign w:val="center"/>
            <w:hideMark/>
          </w:tcPr>
          <w:p w14:paraId="01EB0FD5" w14:textId="77777777" w:rsidR="009D5BE4" w:rsidRPr="0097319C" w:rsidRDefault="009D5BE4" w:rsidP="0036585B">
            <w:pPr>
              <w:ind w:left="27" w:right="60"/>
              <w:jc w:val="both"/>
            </w:pPr>
            <w:r w:rsidRPr="0097319C">
              <w:t>24.3. Jei jėgos agregatas – dyzelinis variklis:</w:t>
            </w:r>
          </w:p>
          <w:p w14:paraId="31CB0664" w14:textId="77777777" w:rsidR="009D5BE4" w:rsidRPr="0097319C" w:rsidRDefault="009D5BE4" w:rsidP="0036585B">
            <w:pPr>
              <w:ind w:left="27" w:right="60"/>
              <w:jc w:val="both"/>
              <w:rPr>
                <w:color w:val="000000"/>
                <w:lang w:eastAsia="lt-LT"/>
              </w:rPr>
            </w:pPr>
            <w:r w:rsidRPr="0097319C">
              <w:t>24.3.1. Degalų pildymo angos dangtelis turi būti paruoštas plombavimui vienkartinėmis plastikinėmis plombomis</w:t>
            </w:r>
          </w:p>
        </w:tc>
        <w:tc>
          <w:tcPr>
            <w:tcW w:w="1390" w:type="dxa"/>
            <w:shd w:val="clear" w:color="auto" w:fill="auto"/>
            <w:vAlign w:val="center"/>
            <w:hideMark/>
          </w:tcPr>
          <w:p w14:paraId="54C10405" w14:textId="77777777" w:rsidR="009D5BE4" w:rsidRPr="0097319C" w:rsidRDefault="009D5BE4" w:rsidP="0036585B">
            <w:pPr>
              <w:jc w:val="both"/>
              <w:rPr>
                <w:color w:val="000000"/>
                <w:lang w:eastAsia="lt-LT"/>
              </w:rPr>
            </w:pPr>
            <w:r w:rsidRPr="0097319C">
              <w:rPr>
                <w:color w:val="000000"/>
                <w:lang w:eastAsia="lt-LT"/>
              </w:rPr>
              <w:t> </w:t>
            </w:r>
          </w:p>
        </w:tc>
        <w:tc>
          <w:tcPr>
            <w:tcW w:w="2012" w:type="dxa"/>
            <w:shd w:val="clear" w:color="auto" w:fill="auto"/>
            <w:hideMark/>
          </w:tcPr>
          <w:p w14:paraId="0BC40E8F" w14:textId="77777777" w:rsidR="009D5BE4" w:rsidRPr="0097319C" w:rsidRDefault="009D5BE4" w:rsidP="0036585B">
            <w:pPr>
              <w:rPr>
                <w:color w:val="000000"/>
                <w:lang w:eastAsia="lt-LT"/>
              </w:rPr>
            </w:pPr>
            <w:r w:rsidRPr="0097319C">
              <w:rPr>
                <w:color w:val="000000"/>
                <w:lang w:eastAsia="lt-LT"/>
              </w:rPr>
              <w:t> </w:t>
            </w:r>
          </w:p>
        </w:tc>
      </w:tr>
      <w:tr w:rsidR="009D5BE4" w:rsidRPr="00B532F8" w14:paraId="1BE566EA" w14:textId="77777777" w:rsidTr="00B0075E">
        <w:trPr>
          <w:trHeight w:val="270"/>
          <w:jc w:val="center"/>
        </w:trPr>
        <w:tc>
          <w:tcPr>
            <w:tcW w:w="567" w:type="dxa"/>
            <w:vMerge/>
            <w:vAlign w:val="center"/>
          </w:tcPr>
          <w:p w14:paraId="747D4477" w14:textId="77777777" w:rsidR="009D5BE4" w:rsidRPr="0097319C" w:rsidRDefault="009D5BE4" w:rsidP="009D5BE4">
            <w:pPr>
              <w:jc w:val="center"/>
              <w:rPr>
                <w:color w:val="000000"/>
                <w:lang w:eastAsia="lt-LT"/>
              </w:rPr>
            </w:pPr>
          </w:p>
        </w:tc>
        <w:tc>
          <w:tcPr>
            <w:tcW w:w="1391" w:type="dxa"/>
            <w:vMerge/>
            <w:vAlign w:val="center"/>
          </w:tcPr>
          <w:p w14:paraId="04B88265" w14:textId="77777777" w:rsidR="009D5BE4" w:rsidRPr="0097319C" w:rsidRDefault="009D5BE4" w:rsidP="0036585B">
            <w:pPr>
              <w:rPr>
                <w:color w:val="000000"/>
                <w:lang w:eastAsia="lt-LT"/>
              </w:rPr>
            </w:pPr>
          </w:p>
        </w:tc>
        <w:tc>
          <w:tcPr>
            <w:tcW w:w="4847" w:type="dxa"/>
            <w:shd w:val="clear" w:color="auto" w:fill="auto"/>
            <w:vAlign w:val="center"/>
          </w:tcPr>
          <w:p w14:paraId="356F053B" w14:textId="167B382F" w:rsidR="009D5BE4" w:rsidRPr="0097319C" w:rsidRDefault="009D5BE4" w:rsidP="0036585B">
            <w:pPr>
              <w:ind w:left="27" w:right="60"/>
              <w:jc w:val="both"/>
            </w:pPr>
            <w:r w:rsidRPr="0097319C">
              <w:t xml:space="preserve">24.3.2. </w:t>
            </w:r>
            <w:proofErr w:type="spellStart"/>
            <w:r w:rsidR="006833C7" w:rsidRPr="006833C7">
              <w:t>dyzelino</w:t>
            </w:r>
            <w:proofErr w:type="spellEnd"/>
            <w:r w:rsidR="006833C7" w:rsidRPr="006833C7">
              <w:t xml:space="preserve"> priedo (</w:t>
            </w:r>
            <w:proofErr w:type="spellStart"/>
            <w:r w:rsidR="006833C7" w:rsidRPr="006833C7">
              <w:rPr>
                <w:i/>
              </w:rPr>
              <w:t>AdBlue</w:t>
            </w:r>
            <w:proofErr w:type="spellEnd"/>
            <w:r w:rsidR="006833C7" w:rsidRPr="006833C7">
              <w:t>) talpa turi užtikrinti ne mažesnė nei 1500 km rida be papildymo</w:t>
            </w:r>
          </w:p>
        </w:tc>
        <w:tc>
          <w:tcPr>
            <w:tcW w:w="1390" w:type="dxa"/>
            <w:shd w:val="clear" w:color="auto" w:fill="auto"/>
            <w:vAlign w:val="center"/>
          </w:tcPr>
          <w:p w14:paraId="7F28662C" w14:textId="77777777" w:rsidR="009D5BE4" w:rsidRPr="0097319C" w:rsidRDefault="009D5BE4" w:rsidP="0036585B">
            <w:pPr>
              <w:jc w:val="both"/>
              <w:rPr>
                <w:color w:val="000000"/>
                <w:lang w:eastAsia="lt-LT"/>
              </w:rPr>
            </w:pPr>
          </w:p>
        </w:tc>
        <w:tc>
          <w:tcPr>
            <w:tcW w:w="2012" w:type="dxa"/>
            <w:shd w:val="clear" w:color="auto" w:fill="auto"/>
          </w:tcPr>
          <w:p w14:paraId="4BE49999" w14:textId="77777777" w:rsidR="009D5BE4" w:rsidRPr="0097319C" w:rsidRDefault="009D5BE4" w:rsidP="0036585B">
            <w:pPr>
              <w:rPr>
                <w:color w:val="000000"/>
                <w:lang w:eastAsia="lt-LT"/>
              </w:rPr>
            </w:pPr>
          </w:p>
        </w:tc>
      </w:tr>
      <w:tr w:rsidR="009D5BE4" w:rsidRPr="00B532F8" w14:paraId="23C5E46B" w14:textId="77777777" w:rsidTr="00B0075E">
        <w:trPr>
          <w:trHeight w:val="270"/>
          <w:jc w:val="center"/>
        </w:trPr>
        <w:tc>
          <w:tcPr>
            <w:tcW w:w="567" w:type="dxa"/>
            <w:vMerge/>
            <w:vAlign w:val="center"/>
          </w:tcPr>
          <w:p w14:paraId="4AA9DACD" w14:textId="77777777" w:rsidR="009D5BE4" w:rsidRPr="0097319C" w:rsidRDefault="009D5BE4" w:rsidP="009D5BE4">
            <w:pPr>
              <w:jc w:val="center"/>
              <w:rPr>
                <w:color w:val="000000"/>
                <w:lang w:eastAsia="lt-LT"/>
              </w:rPr>
            </w:pPr>
          </w:p>
        </w:tc>
        <w:tc>
          <w:tcPr>
            <w:tcW w:w="1391" w:type="dxa"/>
            <w:vMerge/>
            <w:vAlign w:val="center"/>
          </w:tcPr>
          <w:p w14:paraId="713BC25C" w14:textId="77777777" w:rsidR="009D5BE4" w:rsidRPr="0097319C" w:rsidRDefault="009D5BE4" w:rsidP="0036585B">
            <w:pPr>
              <w:rPr>
                <w:color w:val="000000"/>
                <w:lang w:eastAsia="lt-LT"/>
              </w:rPr>
            </w:pPr>
          </w:p>
        </w:tc>
        <w:tc>
          <w:tcPr>
            <w:tcW w:w="4847" w:type="dxa"/>
            <w:shd w:val="clear" w:color="auto" w:fill="auto"/>
            <w:vAlign w:val="center"/>
          </w:tcPr>
          <w:p w14:paraId="1C9C4619" w14:textId="77777777" w:rsidR="009D5BE4" w:rsidRPr="0097319C" w:rsidRDefault="009D5BE4" w:rsidP="0036585B">
            <w:pPr>
              <w:ind w:left="27" w:right="60"/>
              <w:jc w:val="both"/>
            </w:pPr>
            <w:r w:rsidRPr="0097319C">
              <w:t>24.3.3. prietaisų skydelyje turi būti matomas dyzelinio priedo (</w:t>
            </w:r>
            <w:proofErr w:type="spellStart"/>
            <w:r w:rsidRPr="0097319C">
              <w:rPr>
                <w:i/>
              </w:rPr>
              <w:t>AdBlue</w:t>
            </w:r>
            <w:proofErr w:type="spellEnd"/>
            <w:r w:rsidRPr="0097319C">
              <w:rPr>
                <w:color w:val="008080"/>
              </w:rPr>
              <w:t>)</w:t>
            </w:r>
            <w:r w:rsidRPr="0097319C">
              <w:t xml:space="preserve"> skysčio kiekis (lygio rodiklis) ir perspėjimas vairuotojui, kai lygis sumažėja iki gamintojo nurodytos minimalios  žymos talpoje</w:t>
            </w:r>
          </w:p>
        </w:tc>
        <w:tc>
          <w:tcPr>
            <w:tcW w:w="1390" w:type="dxa"/>
            <w:shd w:val="clear" w:color="auto" w:fill="auto"/>
            <w:vAlign w:val="center"/>
          </w:tcPr>
          <w:p w14:paraId="3239FE88" w14:textId="77777777" w:rsidR="009D5BE4" w:rsidRPr="0097319C" w:rsidRDefault="009D5BE4" w:rsidP="0036585B">
            <w:pPr>
              <w:jc w:val="both"/>
              <w:rPr>
                <w:color w:val="000000"/>
                <w:lang w:eastAsia="lt-LT"/>
              </w:rPr>
            </w:pPr>
          </w:p>
        </w:tc>
        <w:tc>
          <w:tcPr>
            <w:tcW w:w="2012" w:type="dxa"/>
            <w:shd w:val="clear" w:color="auto" w:fill="auto"/>
          </w:tcPr>
          <w:p w14:paraId="75E66BE3" w14:textId="77777777" w:rsidR="009D5BE4" w:rsidRPr="0097319C" w:rsidRDefault="009D5BE4" w:rsidP="0036585B">
            <w:pPr>
              <w:rPr>
                <w:color w:val="000000"/>
                <w:lang w:eastAsia="lt-LT"/>
              </w:rPr>
            </w:pPr>
          </w:p>
        </w:tc>
      </w:tr>
      <w:tr w:rsidR="009D5BE4" w:rsidRPr="00B532F8" w14:paraId="162DF866" w14:textId="77777777" w:rsidTr="00B0075E">
        <w:trPr>
          <w:trHeight w:val="300"/>
          <w:jc w:val="center"/>
        </w:trPr>
        <w:tc>
          <w:tcPr>
            <w:tcW w:w="567" w:type="dxa"/>
            <w:vMerge/>
            <w:vAlign w:val="center"/>
            <w:hideMark/>
          </w:tcPr>
          <w:p w14:paraId="79D8A792" w14:textId="77777777" w:rsidR="009D5BE4" w:rsidRPr="0097319C" w:rsidRDefault="009D5BE4" w:rsidP="009D5BE4">
            <w:pPr>
              <w:jc w:val="center"/>
              <w:rPr>
                <w:color w:val="000000"/>
                <w:lang w:eastAsia="lt-LT"/>
              </w:rPr>
            </w:pPr>
          </w:p>
        </w:tc>
        <w:tc>
          <w:tcPr>
            <w:tcW w:w="1391" w:type="dxa"/>
            <w:vMerge/>
            <w:vAlign w:val="center"/>
            <w:hideMark/>
          </w:tcPr>
          <w:p w14:paraId="07A18FEB" w14:textId="77777777" w:rsidR="009D5BE4" w:rsidRPr="0097319C" w:rsidRDefault="009D5BE4" w:rsidP="0036585B">
            <w:pPr>
              <w:rPr>
                <w:color w:val="000000"/>
                <w:lang w:eastAsia="lt-LT"/>
              </w:rPr>
            </w:pPr>
          </w:p>
        </w:tc>
        <w:tc>
          <w:tcPr>
            <w:tcW w:w="4847" w:type="dxa"/>
            <w:shd w:val="clear" w:color="auto" w:fill="auto"/>
            <w:vAlign w:val="center"/>
            <w:hideMark/>
          </w:tcPr>
          <w:p w14:paraId="5C1AD1DB" w14:textId="77777777" w:rsidR="009D5BE4" w:rsidRPr="0097319C" w:rsidRDefault="009D5BE4" w:rsidP="0036585B">
            <w:pPr>
              <w:ind w:left="27" w:right="105"/>
              <w:jc w:val="both"/>
              <w:rPr>
                <w:color w:val="000000"/>
                <w:lang w:eastAsia="lt-LT"/>
              </w:rPr>
            </w:pPr>
            <w:r w:rsidRPr="0097319C">
              <w:t xml:space="preserve">24.4. Tiekėjas kartu su pasiūlymu privalo pateikti transporto priemonės normines vidutines energijos/degalų sąnaudas pagal degalų rūšį atitinkančio “SORT” testo bandymo metodą: „SORT-2“ naudojant </w:t>
            </w:r>
            <w:proofErr w:type="spellStart"/>
            <w:r w:rsidRPr="0097319C">
              <w:t>dyzeliną</w:t>
            </w:r>
            <w:proofErr w:type="spellEnd"/>
            <w:r w:rsidRPr="0097319C">
              <w:t>, „SORT-GAS“ naudojant dujas“, „SORT-</w:t>
            </w:r>
            <w:proofErr w:type="spellStart"/>
            <w:r w:rsidRPr="0097319C">
              <w:t>Hy</w:t>
            </w:r>
            <w:proofErr w:type="spellEnd"/>
            <w:r w:rsidRPr="0097319C">
              <w:t>“ hibridinių transporto priemonių atveju</w:t>
            </w:r>
          </w:p>
        </w:tc>
        <w:tc>
          <w:tcPr>
            <w:tcW w:w="1390" w:type="dxa"/>
            <w:shd w:val="clear" w:color="auto" w:fill="auto"/>
            <w:vAlign w:val="center"/>
            <w:hideMark/>
          </w:tcPr>
          <w:p w14:paraId="0BF1B433" w14:textId="77777777" w:rsidR="009D5BE4" w:rsidRPr="0097319C" w:rsidRDefault="009D5BE4" w:rsidP="0036585B">
            <w:pPr>
              <w:jc w:val="both"/>
              <w:rPr>
                <w:color w:val="000000"/>
                <w:lang w:eastAsia="lt-LT"/>
              </w:rPr>
            </w:pPr>
            <w:r w:rsidRPr="0097319C">
              <w:rPr>
                <w:color w:val="000000"/>
                <w:lang w:eastAsia="lt-LT"/>
              </w:rPr>
              <w:t> </w:t>
            </w:r>
          </w:p>
        </w:tc>
        <w:tc>
          <w:tcPr>
            <w:tcW w:w="2012" w:type="dxa"/>
            <w:shd w:val="clear" w:color="auto" w:fill="auto"/>
            <w:hideMark/>
          </w:tcPr>
          <w:p w14:paraId="529AC2BF" w14:textId="77777777" w:rsidR="009D5BE4" w:rsidRPr="0097319C" w:rsidRDefault="009D5BE4" w:rsidP="0036585B">
            <w:pPr>
              <w:rPr>
                <w:color w:val="000000"/>
                <w:lang w:eastAsia="lt-LT"/>
              </w:rPr>
            </w:pPr>
            <w:r w:rsidRPr="0097319C">
              <w:rPr>
                <w:color w:val="000000"/>
                <w:lang w:eastAsia="lt-LT"/>
              </w:rPr>
              <w:t> </w:t>
            </w:r>
          </w:p>
        </w:tc>
      </w:tr>
      <w:tr w:rsidR="006833C7" w:rsidRPr="00B532F8" w14:paraId="6287BE03" w14:textId="77777777" w:rsidTr="00B0075E">
        <w:trPr>
          <w:trHeight w:val="602"/>
          <w:jc w:val="center"/>
        </w:trPr>
        <w:tc>
          <w:tcPr>
            <w:tcW w:w="567" w:type="dxa"/>
            <w:vMerge/>
            <w:shd w:val="clear" w:color="auto" w:fill="auto"/>
            <w:vAlign w:val="center"/>
          </w:tcPr>
          <w:p w14:paraId="7C9F20D1" w14:textId="77777777" w:rsidR="006833C7" w:rsidRPr="0097319C" w:rsidRDefault="006833C7" w:rsidP="009D5BE4">
            <w:pPr>
              <w:jc w:val="center"/>
              <w:rPr>
                <w:color w:val="000000"/>
                <w:lang w:eastAsia="lt-LT"/>
              </w:rPr>
            </w:pPr>
          </w:p>
        </w:tc>
        <w:tc>
          <w:tcPr>
            <w:tcW w:w="1391" w:type="dxa"/>
            <w:vMerge/>
            <w:shd w:val="clear" w:color="auto" w:fill="auto"/>
            <w:vAlign w:val="center"/>
          </w:tcPr>
          <w:p w14:paraId="7FBAE1DD" w14:textId="77777777" w:rsidR="006833C7" w:rsidRPr="0097319C" w:rsidRDefault="006833C7" w:rsidP="0036585B">
            <w:pPr>
              <w:jc w:val="both"/>
              <w:rPr>
                <w:color w:val="000000"/>
                <w:lang w:eastAsia="lt-LT"/>
              </w:rPr>
            </w:pPr>
          </w:p>
        </w:tc>
        <w:tc>
          <w:tcPr>
            <w:tcW w:w="4847" w:type="dxa"/>
            <w:shd w:val="clear" w:color="auto" w:fill="auto"/>
            <w:vAlign w:val="center"/>
          </w:tcPr>
          <w:p w14:paraId="3F77E9E0" w14:textId="77777777" w:rsidR="006833C7" w:rsidRPr="0097319C" w:rsidRDefault="006833C7" w:rsidP="0036585B">
            <w:pPr>
              <w:jc w:val="both"/>
              <w:rPr>
                <w:color w:val="000000"/>
                <w:lang w:eastAsia="lt-LT"/>
              </w:rPr>
            </w:pPr>
            <w:r w:rsidRPr="0097319C">
              <w:t>24.5. Visose transporto priemonėse turi būti įrengta faktinį degalų sunaudojimą fiksuojanti įranga</w:t>
            </w:r>
          </w:p>
        </w:tc>
        <w:tc>
          <w:tcPr>
            <w:tcW w:w="1390" w:type="dxa"/>
            <w:shd w:val="clear" w:color="auto" w:fill="auto"/>
            <w:vAlign w:val="center"/>
          </w:tcPr>
          <w:p w14:paraId="76540353" w14:textId="77777777" w:rsidR="006833C7" w:rsidRPr="0097319C" w:rsidRDefault="006833C7" w:rsidP="0036585B">
            <w:pPr>
              <w:jc w:val="both"/>
              <w:rPr>
                <w:color w:val="000000"/>
                <w:lang w:eastAsia="lt-LT"/>
              </w:rPr>
            </w:pPr>
          </w:p>
        </w:tc>
        <w:tc>
          <w:tcPr>
            <w:tcW w:w="2012" w:type="dxa"/>
            <w:shd w:val="clear" w:color="auto" w:fill="auto"/>
          </w:tcPr>
          <w:p w14:paraId="101075E6" w14:textId="77777777" w:rsidR="006833C7" w:rsidRPr="0097319C" w:rsidRDefault="006833C7" w:rsidP="0036585B">
            <w:pPr>
              <w:rPr>
                <w:color w:val="000000"/>
                <w:lang w:eastAsia="lt-LT"/>
              </w:rPr>
            </w:pPr>
          </w:p>
        </w:tc>
      </w:tr>
      <w:tr w:rsidR="009D5BE4" w:rsidRPr="0097319C" w14:paraId="304904B6" w14:textId="77777777" w:rsidTr="00B0075E">
        <w:trPr>
          <w:trHeight w:val="510"/>
          <w:jc w:val="center"/>
        </w:trPr>
        <w:tc>
          <w:tcPr>
            <w:tcW w:w="567" w:type="dxa"/>
            <w:shd w:val="clear" w:color="auto" w:fill="auto"/>
          </w:tcPr>
          <w:p w14:paraId="77D9DF9B" w14:textId="3503A9A5" w:rsidR="009D5BE4" w:rsidRPr="0097319C" w:rsidRDefault="009D5BE4" w:rsidP="009D5BE4">
            <w:pPr>
              <w:ind w:left="45" w:right="-30" w:firstLine="75"/>
              <w:jc w:val="center"/>
            </w:pPr>
            <w:r w:rsidRPr="0097319C">
              <w:t>25.</w:t>
            </w:r>
          </w:p>
        </w:tc>
        <w:tc>
          <w:tcPr>
            <w:tcW w:w="1391" w:type="dxa"/>
            <w:shd w:val="clear" w:color="auto" w:fill="auto"/>
          </w:tcPr>
          <w:p w14:paraId="7C6424EE" w14:textId="77777777" w:rsidR="009D5BE4" w:rsidRPr="0097319C" w:rsidRDefault="009D5BE4" w:rsidP="0036585B">
            <w:pPr>
              <w:ind w:left="27" w:right="-30"/>
              <w:jc w:val="both"/>
            </w:pPr>
            <w:r w:rsidRPr="0097319C">
              <w:t>Autobuso greitis</w:t>
            </w:r>
          </w:p>
        </w:tc>
        <w:tc>
          <w:tcPr>
            <w:tcW w:w="4847" w:type="dxa"/>
            <w:shd w:val="clear" w:color="auto" w:fill="auto"/>
            <w:vAlign w:val="center"/>
          </w:tcPr>
          <w:p w14:paraId="28E9C6C2" w14:textId="77777777" w:rsidR="009D5BE4" w:rsidRPr="0097319C" w:rsidRDefault="009D5BE4" w:rsidP="0036585B">
            <w:pPr>
              <w:jc w:val="both"/>
              <w:rPr>
                <w:color w:val="000000"/>
                <w:lang w:eastAsia="lt-LT"/>
              </w:rPr>
            </w:pPr>
            <w:r w:rsidRPr="0097319C">
              <w:t>Transporto priemonėje privalo būti greičio ribotuvas, maksimalus greitis apribotas – ne didesnis nei 80 km/h</w:t>
            </w:r>
          </w:p>
        </w:tc>
        <w:tc>
          <w:tcPr>
            <w:tcW w:w="1390" w:type="dxa"/>
            <w:shd w:val="clear" w:color="auto" w:fill="auto"/>
            <w:vAlign w:val="center"/>
          </w:tcPr>
          <w:p w14:paraId="2B7AC38A" w14:textId="77777777" w:rsidR="009D5BE4" w:rsidRPr="0097319C" w:rsidRDefault="009D5BE4" w:rsidP="0036585B">
            <w:pPr>
              <w:jc w:val="both"/>
              <w:rPr>
                <w:color w:val="000000"/>
                <w:lang w:eastAsia="lt-LT"/>
              </w:rPr>
            </w:pPr>
          </w:p>
        </w:tc>
        <w:tc>
          <w:tcPr>
            <w:tcW w:w="2012" w:type="dxa"/>
            <w:shd w:val="clear" w:color="auto" w:fill="auto"/>
          </w:tcPr>
          <w:p w14:paraId="1FAC4E6A" w14:textId="77777777" w:rsidR="009D5BE4" w:rsidRPr="0097319C" w:rsidRDefault="009D5BE4" w:rsidP="0036585B">
            <w:pPr>
              <w:rPr>
                <w:color w:val="000000"/>
                <w:lang w:eastAsia="lt-LT"/>
              </w:rPr>
            </w:pPr>
          </w:p>
        </w:tc>
      </w:tr>
      <w:tr w:rsidR="009D5BE4" w:rsidRPr="0097319C" w14:paraId="38A6D708" w14:textId="77777777" w:rsidTr="00B0075E">
        <w:trPr>
          <w:trHeight w:val="510"/>
          <w:jc w:val="center"/>
        </w:trPr>
        <w:tc>
          <w:tcPr>
            <w:tcW w:w="567" w:type="dxa"/>
            <w:vMerge w:val="restart"/>
            <w:shd w:val="clear" w:color="auto" w:fill="auto"/>
          </w:tcPr>
          <w:p w14:paraId="7C46898A" w14:textId="77777777" w:rsidR="009D5BE4" w:rsidRPr="0097319C" w:rsidRDefault="009D5BE4" w:rsidP="009D5BE4">
            <w:pPr>
              <w:ind w:left="45" w:right="-30" w:firstLine="75"/>
              <w:jc w:val="center"/>
            </w:pPr>
            <w:r w:rsidRPr="0097319C">
              <w:t>26.</w:t>
            </w:r>
          </w:p>
        </w:tc>
        <w:tc>
          <w:tcPr>
            <w:tcW w:w="1391" w:type="dxa"/>
            <w:vMerge w:val="restart"/>
            <w:shd w:val="clear" w:color="auto" w:fill="auto"/>
          </w:tcPr>
          <w:p w14:paraId="391761A7" w14:textId="77777777" w:rsidR="009D5BE4" w:rsidRPr="0097319C" w:rsidRDefault="009D5BE4" w:rsidP="0036585B">
            <w:pPr>
              <w:ind w:left="27" w:right="-30"/>
              <w:jc w:val="both"/>
            </w:pPr>
            <w:r w:rsidRPr="0097319C">
              <w:t>Kėbulas</w:t>
            </w:r>
          </w:p>
        </w:tc>
        <w:tc>
          <w:tcPr>
            <w:tcW w:w="4847" w:type="dxa"/>
            <w:shd w:val="clear" w:color="auto" w:fill="auto"/>
            <w:vAlign w:val="center"/>
          </w:tcPr>
          <w:p w14:paraId="510A1A82" w14:textId="77777777" w:rsidR="009D5BE4" w:rsidRPr="0097319C" w:rsidRDefault="009D5BE4" w:rsidP="0036585B">
            <w:pPr>
              <w:ind w:left="27" w:right="60"/>
              <w:jc w:val="both"/>
              <w:rPr>
                <w:color w:val="000000"/>
                <w:lang w:eastAsia="lt-LT"/>
              </w:rPr>
            </w:pPr>
            <w:r w:rsidRPr="0097319C">
              <w:t>26.1. Kėbulo šonų ir stogo šilumos izoliacija – tinkama 1.2 punkte numatytoms klimato sąlygoms</w:t>
            </w:r>
          </w:p>
        </w:tc>
        <w:tc>
          <w:tcPr>
            <w:tcW w:w="1390" w:type="dxa"/>
            <w:shd w:val="clear" w:color="auto" w:fill="auto"/>
            <w:vAlign w:val="center"/>
          </w:tcPr>
          <w:p w14:paraId="0BA7DB13" w14:textId="77777777" w:rsidR="009D5BE4" w:rsidRPr="0097319C" w:rsidRDefault="009D5BE4" w:rsidP="0036585B">
            <w:pPr>
              <w:jc w:val="both"/>
              <w:rPr>
                <w:color w:val="000000"/>
                <w:lang w:eastAsia="lt-LT"/>
              </w:rPr>
            </w:pPr>
          </w:p>
        </w:tc>
        <w:tc>
          <w:tcPr>
            <w:tcW w:w="2012" w:type="dxa"/>
            <w:shd w:val="clear" w:color="auto" w:fill="auto"/>
          </w:tcPr>
          <w:p w14:paraId="418C2651" w14:textId="77777777" w:rsidR="009D5BE4" w:rsidRPr="0097319C" w:rsidRDefault="009D5BE4" w:rsidP="0036585B">
            <w:pPr>
              <w:rPr>
                <w:color w:val="000000"/>
                <w:lang w:eastAsia="lt-LT"/>
              </w:rPr>
            </w:pPr>
          </w:p>
        </w:tc>
      </w:tr>
      <w:tr w:rsidR="009D5BE4" w:rsidRPr="0097319C" w14:paraId="05F05A5D" w14:textId="77777777" w:rsidTr="00B0075E">
        <w:trPr>
          <w:trHeight w:val="510"/>
          <w:jc w:val="center"/>
        </w:trPr>
        <w:tc>
          <w:tcPr>
            <w:tcW w:w="567" w:type="dxa"/>
            <w:vMerge/>
            <w:shd w:val="clear" w:color="auto" w:fill="auto"/>
            <w:vAlign w:val="center"/>
          </w:tcPr>
          <w:p w14:paraId="73940D11" w14:textId="77777777" w:rsidR="009D5BE4" w:rsidRPr="0097319C" w:rsidRDefault="009D5BE4" w:rsidP="009D5BE4">
            <w:pPr>
              <w:jc w:val="center"/>
              <w:rPr>
                <w:color w:val="000000"/>
                <w:lang w:eastAsia="lt-LT"/>
              </w:rPr>
            </w:pPr>
          </w:p>
        </w:tc>
        <w:tc>
          <w:tcPr>
            <w:tcW w:w="1391" w:type="dxa"/>
            <w:vMerge/>
            <w:shd w:val="clear" w:color="auto" w:fill="auto"/>
            <w:vAlign w:val="center"/>
          </w:tcPr>
          <w:p w14:paraId="11C64A1A" w14:textId="77777777" w:rsidR="009D5BE4" w:rsidRPr="0097319C" w:rsidRDefault="009D5BE4" w:rsidP="0036585B">
            <w:pPr>
              <w:jc w:val="both"/>
              <w:rPr>
                <w:color w:val="000000"/>
                <w:lang w:eastAsia="lt-LT"/>
              </w:rPr>
            </w:pPr>
          </w:p>
        </w:tc>
        <w:tc>
          <w:tcPr>
            <w:tcW w:w="4847" w:type="dxa"/>
            <w:shd w:val="clear" w:color="auto" w:fill="auto"/>
            <w:vAlign w:val="center"/>
          </w:tcPr>
          <w:p w14:paraId="7F1583E9" w14:textId="77777777" w:rsidR="009D5BE4" w:rsidRPr="0097319C" w:rsidRDefault="009D5BE4" w:rsidP="0036585B">
            <w:pPr>
              <w:ind w:left="27"/>
              <w:jc w:val="both"/>
              <w:rPr>
                <w:color w:val="000000"/>
                <w:lang w:eastAsia="lt-LT"/>
              </w:rPr>
            </w:pPr>
            <w:r w:rsidRPr="0097319C">
              <w:t>26.2. Antikorozinis padengimas turi užtikrinti kėbului numatytų garantinių įsipareigojimų įvykdymą</w:t>
            </w:r>
          </w:p>
        </w:tc>
        <w:tc>
          <w:tcPr>
            <w:tcW w:w="1390" w:type="dxa"/>
            <w:shd w:val="clear" w:color="auto" w:fill="auto"/>
            <w:vAlign w:val="center"/>
          </w:tcPr>
          <w:p w14:paraId="777271E2" w14:textId="77777777" w:rsidR="009D5BE4" w:rsidRPr="0097319C" w:rsidRDefault="009D5BE4" w:rsidP="0036585B">
            <w:pPr>
              <w:jc w:val="both"/>
              <w:rPr>
                <w:color w:val="000000"/>
                <w:lang w:eastAsia="lt-LT"/>
              </w:rPr>
            </w:pPr>
          </w:p>
        </w:tc>
        <w:tc>
          <w:tcPr>
            <w:tcW w:w="2012" w:type="dxa"/>
            <w:shd w:val="clear" w:color="auto" w:fill="auto"/>
          </w:tcPr>
          <w:p w14:paraId="7C87EF32" w14:textId="77777777" w:rsidR="009D5BE4" w:rsidRPr="0097319C" w:rsidRDefault="009D5BE4" w:rsidP="0036585B">
            <w:pPr>
              <w:rPr>
                <w:color w:val="000000"/>
                <w:lang w:eastAsia="lt-LT"/>
              </w:rPr>
            </w:pPr>
          </w:p>
        </w:tc>
      </w:tr>
      <w:tr w:rsidR="009D5BE4" w:rsidRPr="0097319C" w14:paraId="30F65059" w14:textId="77777777" w:rsidTr="00B0075E">
        <w:trPr>
          <w:trHeight w:val="510"/>
          <w:jc w:val="center"/>
        </w:trPr>
        <w:tc>
          <w:tcPr>
            <w:tcW w:w="567" w:type="dxa"/>
            <w:vMerge/>
            <w:shd w:val="clear" w:color="auto" w:fill="auto"/>
            <w:vAlign w:val="center"/>
          </w:tcPr>
          <w:p w14:paraId="70C74560" w14:textId="77777777" w:rsidR="009D5BE4" w:rsidRPr="0097319C" w:rsidRDefault="009D5BE4" w:rsidP="009D5BE4">
            <w:pPr>
              <w:jc w:val="center"/>
              <w:rPr>
                <w:color w:val="000000"/>
                <w:lang w:eastAsia="lt-LT"/>
              </w:rPr>
            </w:pPr>
          </w:p>
        </w:tc>
        <w:tc>
          <w:tcPr>
            <w:tcW w:w="1391" w:type="dxa"/>
            <w:vMerge/>
            <w:shd w:val="clear" w:color="auto" w:fill="auto"/>
            <w:vAlign w:val="center"/>
          </w:tcPr>
          <w:p w14:paraId="27BD586E" w14:textId="77777777" w:rsidR="009D5BE4" w:rsidRPr="0097319C" w:rsidRDefault="009D5BE4" w:rsidP="0036585B">
            <w:pPr>
              <w:jc w:val="both"/>
              <w:rPr>
                <w:color w:val="000000"/>
                <w:lang w:eastAsia="lt-LT"/>
              </w:rPr>
            </w:pPr>
          </w:p>
        </w:tc>
        <w:tc>
          <w:tcPr>
            <w:tcW w:w="4847" w:type="dxa"/>
            <w:shd w:val="clear" w:color="auto" w:fill="auto"/>
            <w:vAlign w:val="center"/>
          </w:tcPr>
          <w:p w14:paraId="25F644CF" w14:textId="77777777" w:rsidR="009D5BE4" w:rsidRPr="0097319C" w:rsidRDefault="009D5BE4" w:rsidP="0036585B">
            <w:pPr>
              <w:ind w:left="27"/>
              <w:jc w:val="both"/>
              <w:rPr>
                <w:color w:val="000000"/>
                <w:lang w:eastAsia="lt-LT"/>
              </w:rPr>
            </w:pPr>
            <w:r w:rsidRPr="0097319C">
              <w:t>26.3. Ratų arkos (kupolai) turi būti iš nerūdijančio plieno</w:t>
            </w:r>
          </w:p>
        </w:tc>
        <w:tc>
          <w:tcPr>
            <w:tcW w:w="1390" w:type="dxa"/>
            <w:shd w:val="clear" w:color="auto" w:fill="auto"/>
            <w:vAlign w:val="center"/>
          </w:tcPr>
          <w:p w14:paraId="73BA92A9" w14:textId="77777777" w:rsidR="009D5BE4" w:rsidRPr="0097319C" w:rsidRDefault="009D5BE4" w:rsidP="0036585B">
            <w:pPr>
              <w:jc w:val="both"/>
              <w:rPr>
                <w:color w:val="000000"/>
                <w:lang w:eastAsia="lt-LT"/>
              </w:rPr>
            </w:pPr>
          </w:p>
        </w:tc>
        <w:tc>
          <w:tcPr>
            <w:tcW w:w="2012" w:type="dxa"/>
            <w:shd w:val="clear" w:color="auto" w:fill="auto"/>
          </w:tcPr>
          <w:p w14:paraId="579958F3" w14:textId="77777777" w:rsidR="009D5BE4" w:rsidRPr="0097319C" w:rsidRDefault="009D5BE4" w:rsidP="0036585B">
            <w:pPr>
              <w:rPr>
                <w:color w:val="000000"/>
                <w:lang w:eastAsia="lt-LT"/>
              </w:rPr>
            </w:pPr>
          </w:p>
        </w:tc>
      </w:tr>
      <w:tr w:rsidR="009D5BE4" w:rsidRPr="0097319C" w14:paraId="7B7C4114" w14:textId="77777777" w:rsidTr="00B0075E">
        <w:trPr>
          <w:trHeight w:val="510"/>
          <w:jc w:val="center"/>
        </w:trPr>
        <w:tc>
          <w:tcPr>
            <w:tcW w:w="567" w:type="dxa"/>
            <w:vMerge/>
            <w:shd w:val="clear" w:color="auto" w:fill="auto"/>
            <w:vAlign w:val="center"/>
          </w:tcPr>
          <w:p w14:paraId="747539A6" w14:textId="77777777" w:rsidR="009D5BE4" w:rsidRPr="0097319C" w:rsidRDefault="009D5BE4" w:rsidP="009D5BE4">
            <w:pPr>
              <w:jc w:val="center"/>
              <w:rPr>
                <w:color w:val="000000"/>
                <w:lang w:eastAsia="lt-LT"/>
              </w:rPr>
            </w:pPr>
          </w:p>
        </w:tc>
        <w:tc>
          <w:tcPr>
            <w:tcW w:w="1391" w:type="dxa"/>
            <w:vMerge/>
            <w:shd w:val="clear" w:color="auto" w:fill="auto"/>
            <w:vAlign w:val="center"/>
          </w:tcPr>
          <w:p w14:paraId="503194E8" w14:textId="77777777" w:rsidR="009D5BE4" w:rsidRPr="0097319C" w:rsidRDefault="009D5BE4" w:rsidP="0036585B">
            <w:pPr>
              <w:jc w:val="both"/>
              <w:rPr>
                <w:color w:val="000000"/>
                <w:lang w:eastAsia="lt-LT"/>
              </w:rPr>
            </w:pPr>
          </w:p>
        </w:tc>
        <w:tc>
          <w:tcPr>
            <w:tcW w:w="4847" w:type="dxa"/>
            <w:shd w:val="clear" w:color="auto" w:fill="auto"/>
            <w:vAlign w:val="center"/>
          </w:tcPr>
          <w:p w14:paraId="192A6F03" w14:textId="77777777" w:rsidR="009D5BE4" w:rsidRPr="0097319C" w:rsidRDefault="009D5BE4" w:rsidP="0036585B">
            <w:pPr>
              <w:ind w:left="27" w:right="60"/>
              <w:jc w:val="both"/>
              <w:rPr>
                <w:color w:val="000000"/>
                <w:lang w:eastAsia="lt-LT"/>
              </w:rPr>
            </w:pPr>
            <w:r w:rsidRPr="0097319C">
              <w:t>26.4. Išorinės šoninės transporto priemonių kėbulo apdailos turi būti iš atskirų apdailos plokščių</w:t>
            </w:r>
          </w:p>
        </w:tc>
        <w:tc>
          <w:tcPr>
            <w:tcW w:w="1390" w:type="dxa"/>
            <w:shd w:val="clear" w:color="auto" w:fill="auto"/>
            <w:vAlign w:val="center"/>
          </w:tcPr>
          <w:p w14:paraId="0BF17AB1" w14:textId="77777777" w:rsidR="009D5BE4" w:rsidRPr="0097319C" w:rsidRDefault="009D5BE4" w:rsidP="0036585B">
            <w:pPr>
              <w:jc w:val="both"/>
              <w:rPr>
                <w:color w:val="000000"/>
                <w:lang w:eastAsia="lt-LT"/>
              </w:rPr>
            </w:pPr>
          </w:p>
        </w:tc>
        <w:tc>
          <w:tcPr>
            <w:tcW w:w="2012" w:type="dxa"/>
            <w:shd w:val="clear" w:color="auto" w:fill="auto"/>
          </w:tcPr>
          <w:p w14:paraId="49FC9F68" w14:textId="77777777" w:rsidR="009D5BE4" w:rsidRPr="0097319C" w:rsidRDefault="009D5BE4" w:rsidP="0036585B">
            <w:pPr>
              <w:rPr>
                <w:color w:val="000000"/>
                <w:lang w:eastAsia="lt-LT"/>
              </w:rPr>
            </w:pPr>
          </w:p>
        </w:tc>
      </w:tr>
      <w:tr w:rsidR="009D5BE4" w:rsidRPr="0097319C" w14:paraId="5285929A" w14:textId="77777777" w:rsidTr="00B0075E">
        <w:trPr>
          <w:trHeight w:val="510"/>
          <w:jc w:val="center"/>
        </w:trPr>
        <w:tc>
          <w:tcPr>
            <w:tcW w:w="567" w:type="dxa"/>
            <w:vMerge/>
            <w:shd w:val="clear" w:color="auto" w:fill="auto"/>
            <w:vAlign w:val="center"/>
          </w:tcPr>
          <w:p w14:paraId="68D99679" w14:textId="77777777" w:rsidR="009D5BE4" w:rsidRPr="0097319C" w:rsidRDefault="009D5BE4" w:rsidP="009D5BE4">
            <w:pPr>
              <w:jc w:val="center"/>
              <w:rPr>
                <w:color w:val="000000"/>
                <w:lang w:eastAsia="lt-LT"/>
              </w:rPr>
            </w:pPr>
          </w:p>
        </w:tc>
        <w:tc>
          <w:tcPr>
            <w:tcW w:w="1391" w:type="dxa"/>
            <w:vMerge/>
            <w:shd w:val="clear" w:color="auto" w:fill="auto"/>
            <w:vAlign w:val="center"/>
          </w:tcPr>
          <w:p w14:paraId="7E6E83AF" w14:textId="77777777" w:rsidR="009D5BE4" w:rsidRPr="0097319C" w:rsidRDefault="009D5BE4" w:rsidP="0036585B">
            <w:pPr>
              <w:jc w:val="both"/>
              <w:rPr>
                <w:color w:val="000000"/>
                <w:lang w:eastAsia="lt-LT"/>
              </w:rPr>
            </w:pPr>
          </w:p>
        </w:tc>
        <w:tc>
          <w:tcPr>
            <w:tcW w:w="4847" w:type="dxa"/>
            <w:shd w:val="clear" w:color="auto" w:fill="auto"/>
            <w:vAlign w:val="center"/>
          </w:tcPr>
          <w:p w14:paraId="70BEC7B5" w14:textId="77777777" w:rsidR="009D5BE4" w:rsidRPr="0097319C" w:rsidRDefault="009D5BE4" w:rsidP="0036585B">
            <w:pPr>
              <w:jc w:val="both"/>
              <w:rPr>
                <w:color w:val="000000"/>
                <w:lang w:eastAsia="lt-LT"/>
              </w:rPr>
            </w:pPr>
            <w:r w:rsidRPr="0097319C">
              <w:t>26.5. Vėliavėlių laikiklis transporto priemonės kairiojo šono viršutinėje priekinėje dalyje.</w:t>
            </w:r>
          </w:p>
        </w:tc>
        <w:tc>
          <w:tcPr>
            <w:tcW w:w="1390" w:type="dxa"/>
            <w:shd w:val="clear" w:color="auto" w:fill="auto"/>
            <w:vAlign w:val="center"/>
          </w:tcPr>
          <w:p w14:paraId="620063C3" w14:textId="77777777" w:rsidR="009D5BE4" w:rsidRPr="0097319C" w:rsidRDefault="009D5BE4" w:rsidP="0036585B">
            <w:pPr>
              <w:jc w:val="both"/>
              <w:rPr>
                <w:color w:val="000000"/>
                <w:lang w:eastAsia="lt-LT"/>
              </w:rPr>
            </w:pPr>
          </w:p>
        </w:tc>
        <w:tc>
          <w:tcPr>
            <w:tcW w:w="2012" w:type="dxa"/>
            <w:shd w:val="clear" w:color="auto" w:fill="auto"/>
          </w:tcPr>
          <w:p w14:paraId="4400172B" w14:textId="77777777" w:rsidR="009D5BE4" w:rsidRPr="0097319C" w:rsidRDefault="009D5BE4" w:rsidP="0036585B">
            <w:pPr>
              <w:rPr>
                <w:color w:val="000000"/>
                <w:lang w:eastAsia="lt-LT"/>
              </w:rPr>
            </w:pPr>
          </w:p>
        </w:tc>
      </w:tr>
      <w:tr w:rsidR="009D5BE4" w:rsidRPr="0097319C" w14:paraId="6CF340D6" w14:textId="77777777" w:rsidTr="00B0075E">
        <w:trPr>
          <w:trHeight w:val="510"/>
          <w:jc w:val="center"/>
        </w:trPr>
        <w:tc>
          <w:tcPr>
            <w:tcW w:w="567" w:type="dxa"/>
            <w:vMerge w:val="restart"/>
            <w:shd w:val="clear" w:color="auto" w:fill="auto"/>
          </w:tcPr>
          <w:p w14:paraId="695610CF" w14:textId="77777777" w:rsidR="009D5BE4" w:rsidRPr="0097319C" w:rsidRDefault="009D5BE4" w:rsidP="009D5BE4">
            <w:pPr>
              <w:ind w:left="45" w:right="-30" w:firstLine="75"/>
              <w:jc w:val="center"/>
            </w:pPr>
            <w:r w:rsidRPr="0097319C">
              <w:t>27.</w:t>
            </w:r>
          </w:p>
        </w:tc>
        <w:tc>
          <w:tcPr>
            <w:tcW w:w="1391" w:type="dxa"/>
            <w:vMerge w:val="restart"/>
            <w:shd w:val="clear" w:color="auto" w:fill="auto"/>
          </w:tcPr>
          <w:p w14:paraId="25CFC080" w14:textId="77777777" w:rsidR="009D5BE4" w:rsidRPr="0097319C" w:rsidRDefault="009D5BE4" w:rsidP="0036585B">
            <w:pPr>
              <w:ind w:left="27" w:right="-30"/>
              <w:jc w:val="both"/>
            </w:pPr>
            <w:r w:rsidRPr="0097319C">
              <w:t>Šildymas</w:t>
            </w:r>
          </w:p>
        </w:tc>
        <w:tc>
          <w:tcPr>
            <w:tcW w:w="4847" w:type="dxa"/>
            <w:shd w:val="clear" w:color="auto" w:fill="auto"/>
            <w:vAlign w:val="center"/>
          </w:tcPr>
          <w:p w14:paraId="2E18A62C" w14:textId="77777777" w:rsidR="009D5BE4" w:rsidRPr="0097319C" w:rsidRDefault="009D5BE4" w:rsidP="0036585B">
            <w:pPr>
              <w:ind w:left="27" w:right="60"/>
              <w:jc w:val="both"/>
              <w:rPr>
                <w:color w:val="000000"/>
                <w:lang w:eastAsia="lt-LT"/>
              </w:rPr>
            </w:pPr>
            <w:r w:rsidRPr="0097319C">
              <w:t>27.1. Transporto priemonės šildymo sistema turi būti pritaikyta 1.2 punkte numatytoms klimato sąlygoms</w:t>
            </w:r>
          </w:p>
        </w:tc>
        <w:tc>
          <w:tcPr>
            <w:tcW w:w="1390" w:type="dxa"/>
            <w:shd w:val="clear" w:color="auto" w:fill="auto"/>
            <w:vAlign w:val="center"/>
          </w:tcPr>
          <w:p w14:paraId="02ABBE41" w14:textId="77777777" w:rsidR="009D5BE4" w:rsidRPr="0097319C" w:rsidRDefault="009D5BE4" w:rsidP="0036585B">
            <w:pPr>
              <w:jc w:val="both"/>
              <w:rPr>
                <w:color w:val="000000"/>
                <w:lang w:eastAsia="lt-LT"/>
              </w:rPr>
            </w:pPr>
          </w:p>
        </w:tc>
        <w:tc>
          <w:tcPr>
            <w:tcW w:w="2012" w:type="dxa"/>
            <w:shd w:val="clear" w:color="auto" w:fill="auto"/>
          </w:tcPr>
          <w:p w14:paraId="11AE760B" w14:textId="77777777" w:rsidR="009D5BE4" w:rsidRPr="0097319C" w:rsidRDefault="009D5BE4" w:rsidP="0036585B">
            <w:pPr>
              <w:rPr>
                <w:color w:val="000000"/>
                <w:lang w:eastAsia="lt-LT"/>
              </w:rPr>
            </w:pPr>
          </w:p>
        </w:tc>
      </w:tr>
      <w:tr w:rsidR="009D5BE4" w:rsidRPr="0097319C" w14:paraId="23888163" w14:textId="77777777" w:rsidTr="00B0075E">
        <w:trPr>
          <w:trHeight w:val="510"/>
          <w:jc w:val="center"/>
        </w:trPr>
        <w:tc>
          <w:tcPr>
            <w:tcW w:w="567" w:type="dxa"/>
            <w:vMerge/>
            <w:shd w:val="clear" w:color="auto" w:fill="auto"/>
            <w:vAlign w:val="center"/>
          </w:tcPr>
          <w:p w14:paraId="4B0B5577" w14:textId="77777777" w:rsidR="009D5BE4" w:rsidRPr="0097319C" w:rsidRDefault="009D5BE4" w:rsidP="009D5BE4">
            <w:pPr>
              <w:jc w:val="center"/>
              <w:rPr>
                <w:color w:val="000000"/>
                <w:lang w:eastAsia="lt-LT"/>
              </w:rPr>
            </w:pPr>
          </w:p>
        </w:tc>
        <w:tc>
          <w:tcPr>
            <w:tcW w:w="1391" w:type="dxa"/>
            <w:vMerge/>
            <w:shd w:val="clear" w:color="auto" w:fill="auto"/>
            <w:vAlign w:val="center"/>
          </w:tcPr>
          <w:p w14:paraId="0CDA9CA9" w14:textId="77777777" w:rsidR="009D5BE4" w:rsidRPr="0097319C" w:rsidRDefault="009D5BE4" w:rsidP="0036585B">
            <w:pPr>
              <w:jc w:val="both"/>
              <w:rPr>
                <w:color w:val="000000"/>
                <w:lang w:eastAsia="lt-LT"/>
              </w:rPr>
            </w:pPr>
          </w:p>
        </w:tc>
        <w:tc>
          <w:tcPr>
            <w:tcW w:w="4847" w:type="dxa"/>
            <w:shd w:val="clear" w:color="auto" w:fill="auto"/>
            <w:vAlign w:val="center"/>
          </w:tcPr>
          <w:p w14:paraId="39B8BE7C" w14:textId="77777777" w:rsidR="009D5BE4" w:rsidRPr="0097319C" w:rsidRDefault="009D5BE4" w:rsidP="0036585B">
            <w:pPr>
              <w:ind w:left="27" w:right="60"/>
              <w:jc w:val="both"/>
              <w:rPr>
                <w:color w:val="000000"/>
                <w:lang w:eastAsia="lt-LT"/>
              </w:rPr>
            </w:pPr>
            <w:r w:rsidRPr="0097319C">
              <w:t>27.2. Šildymo sistema turi būti prijungta prie variklio aušinimo sistemos kartu su papildomu autonominiu šildytuvu variklio ir salono šildymui</w:t>
            </w:r>
          </w:p>
        </w:tc>
        <w:tc>
          <w:tcPr>
            <w:tcW w:w="1390" w:type="dxa"/>
            <w:shd w:val="clear" w:color="auto" w:fill="auto"/>
            <w:vAlign w:val="center"/>
          </w:tcPr>
          <w:p w14:paraId="7F7072A2" w14:textId="77777777" w:rsidR="009D5BE4" w:rsidRPr="0097319C" w:rsidRDefault="009D5BE4" w:rsidP="0036585B">
            <w:pPr>
              <w:jc w:val="both"/>
              <w:rPr>
                <w:color w:val="000000"/>
                <w:lang w:eastAsia="lt-LT"/>
              </w:rPr>
            </w:pPr>
          </w:p>
        </w:tc>
        <w:tc>
          <w:tcPr>
            <w:tcW w:w="2012" w:type="dxa"/>
            <w:shd w:val="clear" w:color="auto" w:fill="auto"/>
          </w:tcPr>
          <w:p w14:paraId="17EABE05" w14:textId="77777777" w:rsidR="009D5BE4" w:rsidRPr="0097319C" w:rsidRDefault="009D5BE4" w:rsidP="0036585B">
            <w:pPr>
              <w:rPr>
                <w:color w:val="000000"/>
                <w:lang w:eastAsia="lt-LT"/>
              </w:rPr>
            </w:pPr>
          </w:p>
        </w:tc>
      </w:tr>
      <w:tr w:rsidR="009D5BE4" w:rsidRPr="0097319C" w14:paraId="3B6BE140" w14:textId="77777777" w:rsidTr="00B0075E">
        <w:trPr>
          <w:trHeight w:val="510"/>
          <w:jc w:val="center"/>
        </w:trPr>
        <w:tc>
          <w:tcPr>
            <w:tcW w:w="567" w:type="dxa"/>
            <w:vMerge/>
            <w:shd w:val="clear" w:color="auto" w:fill="auto"/>
            <w:vAlign w:val="center"/>
          </w:tcPr>
          <w:p w14:paraId="46D875F3" w14:textId="77777777" w:rsidR="009D5BE4" w:rsidRPr="0097319C" w:rsidRDefault="009D5BE4" w:rsidP="009D5BE4">
            <w:pPr>
              <w:jc w:val="center"/>
              <w:rPr>
                <w:color w:val="000000"/>
                <w:lang w:eastAsia="lt-LT"/>
              </w:rPr>
            </w:pPr>
          </w:p>
        </w:tc>
        <w:tc>
          <w:tcPr>
            <w:tcW w:w="1391" w:type="dxa"/>
            <w:vMerge/>
            <w:shd w:val="clear" w:color="auto" w:fill="auto"/>
            <w:vAlign w:val="center"/>
          </w:tcPr>
          <w:p w14:paraId="7931D3F3" w14:textId="77777777" w:rsidR="009D5BE4" w:rsidRPr="0097319C" w:rsidRDefault="009D5BE4" w:rsidP="0036585B">
            <w:pPr>
              <w:jc w:val="both"/>
              <w:rPr>
                <w:color w:val="000000"/>
                <w:lang w:eastAsia="lt-LT"/>
              </w:rPr>
            </w:pPr>
          </w:p>
        </w:tc>
        <w:tc>
          <w:tcPr>
            <w:tcW w:w="4847" w:type="dxa"/>
            <w:shd w:val="clear" w:color="auto" w:fill="auto"/>
            <w:vAlign w:val="center"/>
          </w:tcPr>
          <w:p w14:paraId="079D07F8" w14:textId="7DB4F91C" w:rsidR="009D5BE4" w:rsidRPr="0097319C" w:rsidRDefault="009D5BE4" w:rsidP="0036585B">
            <w:pPr>
              <w:ind w:left="27" w:right="60"/>
              <w:jc w:val="both"/>
              <w:rPr>
                <w:color w:val="000000"/>
                <w:lang w:eastAsia="lt-LT"/>
              </w:rPr>
            </w:pPr>
            <w:r w:rsidRPr="0097319C">
              <w:t>27.3</w:t>
            </w:r>
            <w:r w:rsidRPr="00D15794">
              <w:t xml:space="preserve">. </w:t>
            </w:r>
            <w:r w:rsidR="00D15794" w:rsidRPr="00D15794">
              <w:t>Papildomas šildytuvas valdomas vairuotojo kabinoje įrengtu pulteliu ir naudojantis  tos pačios rūšies degalus iš to paties degalų bako, kaip ir vidaus degimo variklis</w:t>
            </w:r>
          </w:p>
        </w:tc>
        <w:tc>
          <w:tcPr>
            <w:tcW w:w="1390" w:type="dxa"/>
            <w:shd w:val="clear" w:color="auto" w:fill="auto"/>
            <w:vAlign w:val="center"/>
          </w:tcPr>
          <w:p w14:paraId="2E475DC8" w14:textId="77777777" w:rsidR="009D5BE4" w:rsidRPr="0097319C" w:rsidRDefault="009D5BE4" w:rsidP="0036585B">
            <w:pPr>
              <w:jc w:val="both"/>
              <w:rPr>
                <w:color w:val="000000"/>
                <w:lang w:eastAsia="lt-LT"/>
              </w:rPr>
            </w:pPr>
          </w:p>
        </w:tc>
        <w:tc>
          <w:tcPr>
            <w:tcW w:w="2012" w:type="dxa"/>
            <w:shd w:val="clear" w:color="auto" w:fill="auto"/>
          </w:tcPr>
          <w:p w14:paraId="02E58D56" w14:textId="77777777" w:rsidR="009D5BE4" w:rsidRPr="0097319C" w:rsidRDefault="009D5BE4" w:rsidP="0036585B">
            <w:pPr>
              <w:rPr>
                <w:color w:val="000000"/>
                <w:lang w:eastAsia="lt-LT"/>
              </w:rPr>
            </w:pPr>
          </w:p>
        </w:tc>
      </w:tr>
      <w:tr w:rsidR="009D5BE4" w:rsidRPr="0097319C" w14:paraId="7ED82587" w14:textId="77777777" w:rsidTr="00B0075E">
        <w:trPr>
          <w:trHeight w:val="510"/>
          <w:jc w:val="center"/>
        </w:trPr>
        <w:tc>
          <w:tcPr>
            <w:tcW w:w="567" w:type="dxa"/>
            <w:vMerge/>
            <w:shd w:val="clear" w:color="auto" w:fill="auto"/>
            <w:vAlign w:val="center"/>
          </w:tcPr>
          <w:p w14:paraId="34AD3942" w14:textId="77777777" w:rsidR="009D5BE4" w:rsidRPr="0097319C" w:rsidRDefault="009D5BE4" w:rsidP="009D5BE4">
            <w:pPr>
              <w:jc w:val="center"/>
              <w:rPr>
                <w:color w:val="000000"/>
                <w:lang w:eastAsia="lt-LT"/>
              </w:rPr>
            </w:pPr>
          </w:p>
        </w:tc>
        <w:tc>
          <w:tcPr>
            <w:tcW w:w="1391" w:type="dxa"/>
            <w:vMerge/>
            <w:shd w:val="clear" w:color="auto" w:fill="auto"/>
            <w:vAlign w:val="center"/>
          </w:tcPr>
          <w:p w14:paraId="747A5DC2" w14:textId="77777777" w:rsidR="009D5BE4" w:rsidRPr="0097319C" w:rsidRDefault="009D5BE4" w:rsidP="0036585B">
            <w:pPr>
              <w:jc w:val="both"/>
              <w:rPr>
                <w:color w:val="000000"/>
                <w:lang w:eastAsia="lt-LT"/>
              </w:rPr>
            </w:pPr>
          </w:p>
        </w:tc>
        <w:tc>
          <w:tcPr>
            <w:tcW w:w="4847" w:type="dxa"/>
            <w:shd w:val="clear" w:color="auto" w:fill="auto"/>
            <w:vAlign w:val="center"/>
          </w:tcPr>
          <w:p w14:paraId="156BD1F1" w14:textId="77777777" w:rsidR="009D5BE4" w:rsidRPr="0097319C" w:rsidRDefault="009D5BE4" w:rsidP="0036585B">
            <w:pPr>
              <w:ind w:left="27" w:right="60"/>
              <w:jc w:val="both"/>
              <w:rPr>
                <w:color w:val="000000"/>
                <w:lang w:eastAsia="lt-LT"/>
              </w:rPr>
            </w:pPr>
            <w:r w:rsidRPr="0097319C">
              <w:t xml:space="preserve">27.4. Vairuotojo kabina ir keleivių salonas šildomi lubose sumontuota sistema (angl. </w:t>
            </w:r>
            <w:proofErr w:type="spellStart"/>
            <w:r w:rsidRPr="0097319C">
              <w:rPr>
                <w:i/>
              </w:rPr>
              <w:t>roof</w:t>
            </w:r>
            <w:proofErr w:type="spellEnd"/>
            <w:r w:rsidRPr="0097319C">
              <w:rPr>
                <w:i/>
              </w:rPr>
              <w:t xml:space="preserve"> </w:t>
            </w:r>
            <w:proofErr w:type="spellStart"/>
            <w:r w:rsidRPr="0097319C">
              <w:rPr>
                <w:i/>
              </w:rPr>
              <w:t>heating</w:t>
            </w:r>
            <w:proofErr w:type="spellEnd"/>
            <w:r w:rsidRPr="0097319C">
              <w:t>) ir šoniniais šildytuvais</w:t>
            </w:r>
          </w:p>
        </w:tc>
        <w:tc>
          <w:tcPr>
            <w:tcW w:w="1390" w:type="dxa"/>
            <w:shd w:val="clear" w:color="auto" w:fill="auto"/>
            <w:vAlign w:val="center"/>
          </w:tcPr>
          <w:p w14:paraId="6461C4C5" w14:textId="77777777" w:rsidR="009D5BE4" w:rsidRPr="0097319C" w:rsidRDefault="009D5BE4" w:rsidP="0036585B">
            <w:pPr>
              <w:jc w:val="both"/>
              <w:rPr>
                <w:color w:val="000000"/>
                <w:lang w:eastAsia="lt-LT"/>
              </w:rPr>
            </w:pPr>
          </w:p>
        </w:tc>
        <w:tc>
          <w:tcPr>
            <w:tcW w:w="2012" w:type="dxa"/>
            <w:shd w:val="clear" w:color="auto" w:fill="auto"/>
          </w:tcPr>
          <w:p w14:paraId="15C69894" w14:textId="77777777" w:rsidR="009D5BE4" w:rsidRPr="0097319C" w:rsidRDefault="009D5BE4" w:rsidP="0036585B">
            <w:pPr>
              <w:rPr>
                <w:color w:val="000000"/>
                <w:lang w:eastAsia="lt-LT"/>
              </w:rPr>
            </w:pPr>
          </w:p>
        </w:tc>
      </w:tr>
      <w:tr w:rsidR="009D5BE4" w:rsidRPr="0097319C" w14:paraId="0F35873E" w14:textId="77777777" w:rsidTr="00B0075E">
        <w:trPr>
          <w:trHeight w:val="510"/>
          <w:jc w:val="center"/>
        </w:trPr>
        <w:tc>
          <w:tcPr>
            <w:tcW w:w="567" w:type="dxa"/>
            <w:vMerge/>
            <w:shd w:val="clear" w:color="auto" w:fill="auto"/>
            <w:vAlign w:val="center"/>
          </w:tcPr>
          <w:p w14:paraId="45249BFC" w14:textId="77777777" w:rsidR="009D5BE4" w:rsidRPr="0097319C" w:rsidRDefault="009D5BE4" w:rsidP="009D5BE4">
            <w:pPr>
              <w:jc w:val="center"/>
              <w:rPr>
                <w:color w:val="000000"/>
                <w:lang w:eastAsia="lt-LT"/>
              </w:rPr>
            </w:pPr>
          </w:p>
        </w:tc>
        <w:tc>
          <w:tcPr>
            <w:tcW w:w="1391" w:type="dxa"/>
            <w:vMerge/>
            <w:shd w:val="clear" w:color="auto" w:fill="auto"/>
            <w:vAlign w:val="center"/>
          </w:tcPr>
          <w:p w14:paraId="2880FAC6" w14:textId="77777777" w:rsidR="009D5BE4" w:rsidRPr="0097319C" w:rsidRDefault="009D5BE4" w:rsidP="0036585B">
            <w:pPr>
              <w:jc w:val="both"/>
              <w:rPr>
                <w:color w:val="000000"/>
                <w:lang w:eastAsia="lt-LT"/>
              </w:rPr>
            </w:pPr>
          </w:p>
        </w:tc>
        <w:tc>
          <w:tcPr>
            <w:tcW w:w="4847" w:type="dxa"/>
            <w:shd w:val="clear" w:color="auto" w:fill="auto"/>
            <w:vAlign w:val="center"/>
          </w:tcPr>
          <w:p w14:paraId="77214ACE" w14:textId="77777777" w:rsidR="009D5BE4" w:rsidRPr="0097319C" w:rsidRDefault="009D5BE4" w:rsidP="0036585B">
            <w:pPr>
              <w:jc w:val="both"/>
              <w:rPr>
                <w:color w:val="000000"/>
                <w:lang w:eastAsia="lt-LT"/>
              </w:rPr>
            </w:pPr>
            <w:r w:rsidRPr="0097319C">
              <w:t>27.5. Esant neigiamai lauko temperatūrai, sistema turi užtikrinti ne žemesnę nei +10 °C temperatūrą keleivių salone.</w:t>
            </w:r>
          </w:p>
        </w:tc>
        <w:tc>
          <w:tcPr>
            <w:tcW w:w="1390" w:type="dxa"/>
            <w:shd w:val="clear" w:color="auto" w:fill="auto"/>
            <w:vAlign w:val="center"/>
          </w:tcPr>
          <w:p w14:paraId="533FA89C" w14:textId="77777777" w:rsidR="009D5BE4" w:rsidRPr="0097319C" w:rsidRDefault="009D5BE4" w:rsidP="0036585B">
            <w:pPr>
              <w:jc w:val="both"/>
              <w:rPr>
                <w:color w:val="000000"/>
                <w:lang w:eastAsia="lt-LT"/>
              </w:rPr>
            </w:pPr>
          </w:p>
        </w:tc>
        <w:tc>
          <w:tcPr>
            <w:tcW w:w="2012" w:type="dxa"/>
            <w:shd w:val="clear" w:color="auto" w:fill="auto"/>
          </w:tcPr>
          <w:p w14:paraId="4C34588A" w14:textId="77777777" w:rsidR="009D5BE4" w:rsidRPr="0097319C" w:rsidRDefault="009D5BE4" w:rsidP="0036585B">
            <w:pPr>
              <w:rPr>
                <w:color w:val="000000"/>
                <w:lang w:eastAsia="lt-LT"/>
              </w:rPr>
            </w:pPr>
          </w:p>
        </w:tc>
      </w:tr>
      <w:tr w:rsidR="009D5BE4" w:rsidRPr="00B532F8" w14:paraId="2B40A68C" w14:textId="77777777" w:rsidTr="00B0075E">
        <w:trPr>
          <w:trHeight w:val="510"/>
          <w:jc w:val="center"/>
        </w:trPr>
        <w:tc>
          <w:tcPr>
            <w:tcW w:w="567" w:type="dxa"/>
            <w:vMerge w:val="restart"/>
            <w:shd w:val="clear" w:color="auto" w:fill="auto"/>
            <w:hideMark/>
          </w:tcPr>
          <w:p w14:paraId="13921896" w14:textId="688FF1F6" w:rsidR="009D5BE4" w:rsidRPr="0097319C" w:rsidRDefault="009D5BE4" w:rsidP="009D5BE4">
            <w:pPr>
              <w:ind w:left="45" w:right="-30" w:firstLine="75"/>
              <w:jc w:val="center"/>
            </w:pPr>
            <w:r w:rsidRPr="0097319C">
              <w:t>28.</w:t>
            </w:r>
          </w:p>
        </w:tc>
        <w:tc>
          <w:tcPr>
            <w:tcW w:w="1391" w:type="dxa"/>
            <w:vMerge w:val="restart"/>
            <w:shd w:val="clear" w:color="auto" w:fill="auto"/>
            <w:hideMark/>
          </w:tcPr>
          <w:p w14:paraId="66C5FBC5" w14:textId="77777777" w:rsidR="009D5BE4" w:rsidRPr="0097319C" w:rsidRDefault="009D5BE4" w:rsidP="0036585B">
            <w:pPr>
              <w:ind w:left="27" w:right="-30"/>
              <w:jc w:val="both"/>
            </w:pPr>
            <w:r w:rsidRPr="0097319C">
              <w:t>Oro kondicionavimo sistema, ventiliacija</w:t>
            </w:r>
          </w:p>
        </w:tc>
        <w:tc>
          <w:tcPr>
            <w:tcW w:w="4847" w:type="dxa"/>
            <w:shd w:val="clear" w:color="auto" w:fill="auto"/>
            <w:vAlign w:val="center"/>
            <w:hideMark/>
          </w:tcPr>
          <w:p w14:paraId="5458A721" w14:textId="77777777" w:rsidR="009D5BE4" w:rsidRPr="0097319C" w:rsidRDefault="009D5BE4" w:rsidP="0036585B">
            <w:pPr>
              <w:ind w:left="27" w:right="60"/>
              <w:jc w:val="both"/>
              <w:rPr>
                <w:color w:val="000000"/>
                <w:lang w:eastAsia="lt-LT"/>
              </w:rPr>
            </w:pPr>
            <w:r w:rsidRPr="0097319C">
              <w:t>28.1. Turi būti įrengta vairuotojo darbo vietos ir keleivių salono šildymo, vėdinimo, kondicionavimo sistemos su atskirais valdymais vairuotojo darbo vietai ir keleivių salonui</w:t>
            </w:r>
          </w:p>
        </w:tc>
        <w:tc>
          <w:tcPr>
            <w:tcW w:w="1390" w:type="dxa"/>
            <w:shd w:val="clear" w:color="auto" w:fill="auto"/>
            <w:vAlign w:val="center"/>
            <w:hideMark/>
          </w:tcPr>
          <w:p w14:paraId="681092C6" w14:textId="77777777" w:rsidR="009D5BE4" w:rsidRPr="0097319C" w:rsidRDefault="009D5BE4" w:rsidP="0036585B">
            <w:pPr>
              <w:jc w:val="both"/>
              <w:rPr>
                <w:color w:val="000000"/>
                <w:lang w:eastAsia="lt-LT"/>
              </w:rPr>
            </w:pPr>
            <w:r w:rsidRPr="0097319C">
              <w:rPr>
                <w:color w:val="000000"/>
                <w:lang w:eastAsia="lt-LT"/>
              </w:rPr>
              <w:t> </w:t>
            </w:r>
          </w:p>
        </w:tc>
        <w:tc>
          <w:tcPr>
            <w:tcW w:w="2012" w:type="dxa"/>
            <w:shd w:val="clear" w:color="auto" w:fill="auto"/>
            <w:hideMark/>
          </w:tcPr>
          <w:p w14:paraId="5EDBA473" w14:textId="77777777" w:rsidR="009D5BE4" w:rsidRPr="0097319C" w:rsidRDefault="009D5BE4" w:rsidP="0036585B">
            <w:pPr>
              <w:rPr>
                <w:color w:val="000000"/>
                <w:lang w:eastAsia="lt-LT"/>
              </w:rPr>
            </w:pPr>
            <w:r w:rsidRPr="0097319C">
              <w:rPr>
                <w:color w:val="000000"/>
                <w:lang w:eastAsia="lt-LT"/>
              </w:rPr>
              <w:t> </w:t>
            </w:r>
          </w:p>
        </w:tc>
      </w:tr>
      <w:tr w:rsidR="009D5BE4" w:rsidRPr="00B532F8" w14:paraId="4329AAA4" w14:textId="77777777" w:rsidTr="00B0075E">
        <w:trPr>
          <w:trHeight w:val="315"/>
          <w:jc w:val="center"/>
        </w:trPr>
        <w:tc>
          <w:tcPr>
            <w:tcW w:w="567" w:type="dxa"/>
            <w:vMerge/>
            <w:vAlign w:val="center"/>
            <w:hideMark/>
          </w:tcPr>
          <w:p w14:paraId="6A42095F" w14:textId="77777777" w:rsidR="009D5BE4" w:rsidRPr="0097319C" w:rsidRDefault="009D5BE4" w:rsidP="009D5BE4">
            <w:pPr>
              <w:jc w:val="center"/>
              <w:rPr>
                <w:color w:val="000000"/>
                <w:lang w:eastAsia="lt-LT"/>
              </w:rPr>
            </w:pPr>
          </w:p>
        </w:tc>
        <w:tc>
          <w:tcPr>
            <w:tcW w:w="1391" w:type="dxa"/>
            <w:vMerge/>
            <w:vAlign w:val="center"/>
            <w:hideMark/>
          </w:tcPr>
          <w:p w14:paraId="026E6A6A" w14:textId="77777777" w:rsidR="009D5BE4" w:rsidRPr="0097319C" w:rsidRDefault="009D5BE4" w:rsidP="0036585B">
            <w:pPr>
              <w:rPr>
                <w:color w:val="000000"/>
                <w:lang w:eastAsia="lt-LT"/>
              </w:rPr>
            </w:pPr>
          </w:p>
        </w:tc>
        <w:tc>
          <w:tcPr>
            <w:tcW w:w="4847" w:type="dxa"/>
            <w:shd w:val="clear" w:color="auto" w:fill="auto"/>
            <w:vAlign w:val="center"/>
            <w:hideMark/>
          </w:tcPr>
          <w:p w14:paraId="60F5235F" w14:textId="77777777" w:rsidR="009D5BE4" w:rsidRPr="0097319C" w:rsidRDefault="009D5BE4" w:rsidP="0036585B">
            <w:pPr>
              <w:ind w:left="27" w:right="60"/>
              <w:jc w:val="both"/>
              <w:rPr>
                <w:color w:val="000000"/>
                <w:lang w:eastAsia="lt-LT"/>
              </w:rPr>
            </w:pPr>
            <w:r w:rsidRPr="0097319C">
              <w:t>28.2. Kondicionavimo sistema, esant +32°C išorės (lauko) temperatūrai, keleivių salone turi palaikyti ne aukštesnę nei +25°C vidaus temperatūrą</w:t>
            </w:r>
          </w:p>
        </w:tc>
        <w:tc>
          <w:tcPr>
            <w:tcW w:w="1390" w:type="dxa"/>
            <w:shd w:val="clear" w:color="auto" w:fill="auto"/>
            <w:vAlign w:val="center"/>
            <w:hideMark/>
          </w:tcPr>
          <w:p w14:paraId="375ADC90" w14:textId="77777777" w:rsidR="009D5BE4" w:rsidRPr="0097319C" w:rsidRDefault="009D5BE4" w:rsidP="0036585B">
            <w:pPr>
              <w:jc w:val="both"/>
              <w:rPr>
                <w:color w:val="000000"/>
                <w:lang w:eastAsia="lt-LT"/>
              </w:rPr>
            </w:pPr>
            <w:r w:rsidRPr="0097319C">
              <w:rPr>
                <w:color w:val="000000"/>
                <w:lang w:eastAsia="lt-LT"/>
              </w:rPr>
              <w:t> </w:t>
            </w:r>
          </w:p>
        </w:tc>
        <w:tc>
          <w:tcPr>
            <w:tcW w:w="2012" w:type="dxa"/>
            <w:shd w:val="clear" w:color="auto" w:fill="auto"/>
            <w:hideMark/>
          </w:tcPr>
          <w:p w14:paraId="33CC641E" w14:textId="77777777" w:rsidR="009D5BE4" w:rsidRPr="0097319C" w:rsidRDefault="009D5BE4" w:rsidP="0036585B">
            <w:pPr>
              <w:rPr>
                <w:color w:val="000000"/>
                <w:lang w:eastAsia="lt-LT"/>
              </w:rPr>
            </w:pPr>
            <w:r w:rsidRPr="0097319C">
              <w:rPr>
                <w:color w:val="000000"/>
                <w:lang w:eastAsia="lt-LT"/>
              </w:rPr>
              <w:t> </w:t>
            </w:r>
          </w:p>
        </w:tc>
      </w:tr>
      <w:tr w:rsidR="009D5BE4" w:rsidRPr="00B532F8" w14:paraId="7B2A7260" w14:textId="77777777" w:rsidTr="00B0075E">
        <w:trPr>
          <w:trHeight w:val="465"/>
          <w:jc w:val="center"/>
        </w:trPr>
        <w:tc>
          <w:tcPr>
            <w:tcW w:w="567" w:type="dxa"/>
            <w:vMerge/>
            <w:vAlign w:val="center"/>
            <w:hideMark/>
          </w:tcPr>
          <w:p w14:paraId="308423F4" w14:textId="77777777" w:rsidR="009D5BE4" w:rsidRPr="0097319C" w:rsidRDefault="009D5BE4" w:rsidP="009D5BE4">
            <w:pPr>
              <w:jc w:val="center"/>
              <w:rPr>
                <w:color w:val="000000"/>
                <w:lang w:eastAsia="lt-LT"/>
              </w:rPr>
            </w:pPr>
          </w:p>
        </w:tc>
        <w:tc>
          <w:tcPr>
            <w:tcW w:w="1391" w:type="dxa"/>
            <w:vMerge/>
            <w:vAlign w:val="center"/>
            <w:hideMark/>
          </w:tcPr>
          <w:p w14:paraId="58642154" w14:textId="77777777" w:rsidR="009D5BE4" w:rsidRPr="0097319C" w:rsidRDefault="009D5BE4" w:rsidP="0036585B">
            <w:pPr>
              <w:rPr>
                <w:color w:val="000000"/>
                <w:lang w:eastAsia="lt-LT"/>
              </w:rPr>
            </w:pPr>
          </w:p>
        </w:tc>
        <w:tc>
          <w:tcPr>
            <w:tcW w:w="4847" w:type="dxa"/>
            <w:shd w:val="clear" w:color="auto" w:fill="auto"/>
            <w:vAlign w:val="center"/>
            <w:hideMark/>
          </w:tcPr>
          <w:p w14:paraId="145F7D9E" w14:textId="77777777" w:rsidR="009D5BE4" w:rsidRPr="0097319C" w:rsidRDefault="009D5BE4" w:rsidP="0036585B">
            <w:pPr>
              <w:ind w:left="27" w:right="60"/>
              <w:jc w:val="both"/>
              <w:rPr>
                <w:color w:val="000000"/>
                <w:lang w:eastAsia="lt-LT"/>
              </w:rPr>
            </w:pPr>
            <w:r w:rsidRPr="0097319C">
              <w:t>28.3. Vairuotojo ir salono langų apipūtimas turi užtikrinti, kad stiklai nerasotų</w:t>
            </w:r>
          </w:p>
        </w:tc>
        <w:tc>
          <w:tcPr>
            <w:tcW w:w="1390" w:type="dxa"/>
            <w:shd w:val="clear" w:color="auto" w:fill="auto"/>
            <w:vAlign w:val="center"/>
            <w:hideMark/>
          </w:tcPr>
          <w:p w14:paraId="2E62D1AB" w14:textId="77777777" w:rsidR="009D5BE4" w:rsidRPr="0097319C" w:rsidRDefault="009D5BE4" w:rsidP="0036585B">
            <w:pPr>
              <w:jc w:val="both"/>
              <w:rPr>
                <w:color w:val="000000"/>
                <w:lang w:eastAsia="lt-LT"/>
              </w:rPr>
            </w:pPr>
            <w:r w:rsidRPr="0097319C">
              <w:rPr>
                <w:color w:val="000000"/>
                <w:lang w:eastAsia="lt-LT"/>
              </w:rPr>
              <w:t> </w:t>
            </w:r>
          </w:p>
        </w:tc>
        <w:tc>
          <w:tcPr>
            <w:tcW w:w="2012" w:type="dxa"/>
            <w:shd w:val="clear" w:color="auto" w:fill="auto"/>
            <w:hideMark/>
          </w:tcPr>
          <w:p w14:paraId="20125A99" w14:textId="77777777" w:rsidR="009D5BE4" w:rsidRPr="0097319C" w:rsidRDefault="009D5BE4" w:rsidP="0036585B">
            <w:pPr>
              <w:rPr>
                <w:color w:val="000000"/>
                <w:lang w:eastAsia="lt-LT"/>
              </w:rPr>
            </w:pPr>
            <w:r w:rsidRPr="0097319C">
              <w:rPr>
                <w:color w:val="000000"/>
                <w:lang w:eastAsia="lt-LT"/>
              </w:rPr>
              <w:t> </w:t>
            </w:r>
          </w:p>
        </w:tc>
      </w:tr>
      <w:tr w:rsidR="009D5BE4" w:rsidRPr="00B532F8" w14:paraId="291E1546" w14:textId="77777777" w:rsidTr="00B0075E">
        <w:trPr>
          <w:trHeight w:val="435"/>
          <w:jc w:val="center"/>
        </w:trPr>
        <w:tc>
          <w:tcPr>
            <w:tcW w:w="567" w:type="dxa"/>
            <w:vMerge/>
            <w:vAlign w:val="center"/>
            <w:hideMark/>
          </w:tcPr>
          <w:p w14:paraId="2672C211" w14:textId="77777777" w:rsidR="009D5BE4" w:rsidRPr="0097319C" w:rsidRDefault="009D5BE4" w:rsidP="009D5BE4">
            <w:pPr>
              <w:jc w:val="center"/>
              <w:rPr>
                <w:color w:val="000000"/>
                <w:lang w:eastAsia="lt-LT"/>
              </w:rPr>
            </w:pPr>
          </w:p>
        </w:tc>
        <w:tc>
          <w:tcPr>
            <w:tcW w:w="1391" w:type="dxa"/>
            <w:vMerge/>
            <w:vAlign w:val="center"/>
            <w:hideMark/>
          </w:tcPr>
          <w:p w14:paraId="1B8BBCF3" w14:textId="77777777" w:rsidR="009D5BE4" w:rsidRPr="0097319C" w:rsidRDefault="009D5BE4" w:rsidP="0036585B">
            <w:pPr>
              <w:rPr>
                <w:color w:val="000000"/>
                <w:lang w:eastAsia="lt-LT"/>
              </w:rPr>
            </w:pPr>
          </w:p>
        </w:tc>
        <w:tc>
          <w:tcPr>
            <w:tcW w:w="4847" w:type="dxa"/>
            <w:shd w:val="clear" w:color="auto" w:fill="auto"/>
            <w:vAlign w:val="center"/>
            <w:hideMark/>
          </w:tcPr>
          <w:p w14:paraId="5ADC87A6" w14:textId="77777777" w:rsidR="009D5BE4" w:rsidRPr="0097319C" w:rsidRDefault="009D5BE4" w:rsidP="0036585B">
            <w:pPr>
              <w:ind w:left="27" w:right="60"/>
              <w:jc w:val="both"/>
              <w:rPr>
                <w:color w:val="000000"/>
                <w:lang w:eastAsia="lt-LT"/>
              </w:rPr>
            </w:pPr>
            <w:r w:rsidRPr="0097319C">
              <w:t>28.4. Keleivių salone turi būti įrengti ne mažiau nei 1 mechaniškai arba elektra valdomas stogo liukas su avariniu užraktu</w:t>
            </w:r>
          </w:p>
        </w:tc>
        <w:tc>
          <w:tcPr>
            <w:tcW w:w="1390" w:type="dxa"/>
            <w:shd w:val="clear" w:color="auto" w:fill="auto"/>
            <w:vAlign w:val="center"/>
            <w:hideMark/>
          </w:tcPr>
          <w:p w14:paraId="594CCF2F" w14:textId="77777777" w:rsidR="009D5BE4" w:rsidRPr="0097319C" w:rsidRDefault="009D5BE4" w:rsidP="0036585B">
            <w:pPr>
              <w:jc w:val="both"/>
              <w:rPr>
                <w:color w:val="000000"/>
                <w:lang w:eastAsia="lt-LT"/>
              </w:rPr>
            </w:pPr>
            <w:r w:rsidRPr="0097319C">
              <w:rPr>
                <w:color w:val="000000"/>
                <w:lang w:eastAsia="lt-LT"/>
              </w:rPr>
              <w:t> </w:t>
            </w:r>
          </w:p>
        </w:tc>
        <w:tc>
          <w:tcPr>
            <w:tcW w:w="2012" w:type="dxa"/>
            <w:shd w:val="clear" w:color="auto" w:fill="auto"/>
            <w:hideMark/>
          </w:tcPr>
          <w:p w14:paraId="72B51CC8" w14:textId="77777777" w:rsidR="009D5BE4" w:rsidRPr="0097319C" w:rsidRDefault="009D5BE4" w:rsidP="0036585B">
            <w:pPr>
              <w:rPr>
                <w:color w:val="000000"/>
                <w:lang w:eastAsia="lt-LT"/>
              </w:rPr>
            </w:pPr>
            <w:r w:rsidRPr="0097319C">
              <w:rPr>
                <w:color w:val="000000"/>
                <w:lang w:eastAsia="lt-LT"/>
              </w:rPr>
              <w:t> </w:t>
            </w:r>
            <w:r>
              <w:rPr>
                <w:color w:val="000000"/>
                <w:lang w:eastAsia="lt-LT"/>
              </w:rPr>
              <w:t>Stogo liukų sk.:____</w:t>
            </w:r>
          </w:p>
        </w:tc>
      </w:tr>
      <w:tr w:rsidR="009D5BE4" w:rsidRPr="00B532F8" w14:paraId="29FE80F2" w14:textId="77777777" w:rsidTr="00B0075E">
        <w:trPr>
          <w:trHeight w:val="285"/>
          <w:jc w:val="center"/>
        </w:trPr>
        <w:tc>
          <w:tcPr>
            <w:tcW w:w="567" w:type="dxa"/>
            <w:vMerge/>
            <w:vAlign w:val="center"/>
            <w:hideMark/>
          </w:tcPr>
          <w:p w14:paraId="0222F893" w14:textId="77777777" w:rsidR="009D5BE4" w:rsidRPr="0097319C" w:rsidRDefault="009D5BE4" w:rsidP="009D5BE4">
            <w:pPr>
              <w:jc w:val="center"/>
              <w:rPr>
                <w:color w:val="000000"/>
                <w:lang w:eastAsia="lt-LT"/>
              </w:rPr>
            </w:pPr>
          </w:p>
        </w:tc>
        <w:tc>
          <w:tcPr>
            <w:tcW w:w="1391" w:type="dxa"/>
            <w:vMerge/>
            <w:vAlign w:val="center"/>
            <w:hideMark/>
          </w:tcPr>
          <w:p w14:paraId="12A6C039" w14:textId="77777777" w:rsidR="009D5BE4" w:rsidRPr="0097319C" w:rsidRDefault="009D5BE4" w:rsidP="0036585B">
            <w:pPr>
              <w:rPr>
                <w:color w:val="000000"/>
                <w:lang w:eastAsia="lt-LT"/>
              </w:rPr>
            </w:pPr>
          </w:p>
        </w:tc>
        <w:tc>
          <w:tcPr>
            <w:tcW w:w="4847" w:type="dxa"/>
            <w:shd w:val="clear" w:color="auto" w:fill="auto"/>
            <w:vAlign w:val="center"/>
            <w:hideMark/>
          </w:tcPr>
          <w:p w14:paraId="2229139E" w14:textId="77777777" w:rsidR="009D5BE4" w:rsidRPr="0097319C" w:rsidRDefault="009D5BE4" w:rsidP="0036585B">
            <w:pPr>
              <w:ind w:left="27" w:right="60"/>
              <w:jc w:val="both"/>
              <w:rPr>
                <w:color w:val="000000"/>
                <w:lang w:eastAsia="lt-LT"/>
              </w:rPr>
            </w:pPr>
            <w:r w:rsidRPr="0097319C">
              <w:t>28.5. Keleivių salone turi būti ne mažiau nei 4 langai su užraktais  rakinamomis orlaidėmis</w:t>
            </w:r>
          </w:p>
        </w:tc>
        <w:tc>
          <w:tcPr>
            <w:tcW w:w="1390" w:type="dxa"/>
            <w:shd w:val="clear" w:color="auto" w:fill="auto"/>
            <w:vAlign w:val="center"/>
            <w:hideMark/>
          </w:tcPr>
          <w:p w14:paraId="1CE254C4" w14:textId="77777777" w:rsidR="009D5BE4" w:rsidRPr="0097319C" w:rsidRDefault="009D5BE4" w:rsidP="0036585B">
            <w:pPr>
              <w:jc w:val="both"/>
              <w:rPr>
                <w:color w:val="000000"/>
                <w:lang w:eastAsia="lt-LT"/>
              </w:rPr>
            </w:pPr>
            <w:r w:rsidRPr="0097319C">
              <w:rPr>
                <w:color w:val="000000"/>
                <w:lang w:eastAsia="lt-LT"/>
              </w:rPr>
              <w:t> </w:t>
            </w:r>
          </w:p>
        </w:tc>
        <w:tc>
          <w:tcPr>
            <w:tcW w:w="2012" w:type="dxa"/>
            <w:shd w:val="clear" w:color="auto" w:fill="auto"/>
            <w:hideMark/>
          </w:tcPr>
          <w:p w14:paraId="31DA97CE" w14:textId="77777777" w:rsidR="009D5BE4" w:rsidRPr="0097319C" w:rsidRDefault="009D5BE4" w:rsidP="0036585B">
            <w:pPr>
              <w:rPr>
                <w:color w:val="000000"/>
                <w:lang w:eastAsia="lt-LT"/>
              </w:rPr>
            </w:pPr>
            <w:r w:rsidRPr="0097319C">
              <w:rPr>
                <w:color w:val="000000"/>
                <w:lang w:eastAsia="lt-LT"/>
              </w:rPr>
              <w:t> </w:t>
            </w:r>
            <w:r>
              <w:rPr>
                <w:color w:val="000000"/>
                <w:lang w:eastAsia="lt-LT"/>
              </w:rPr>
              <w:t>L</w:t>
            </w:r>
            <w:r w:rsidRPr="0097319C">
              <w:t>ang</w:t>
            </w:r>
            <w:r>
              <w:t>ų</w:t>
            </w:r>
            <w:r w:rsidRPr="0097319C">
              <w:t xml:space="preserve"> su užraktais  rakinamomis </w:t>
            </w:r>
            <w:r w:rsidRPr="0097319C">
              <w:lastRenderedPageBreak/>
              <w:t>orlaidėmis</w:t>
            </w:r>
            <w:r>
              <w:t xml:space="preserve"> sk.:_____</w:t>
            </w:r>
          </w:p>
        </w:tc>
      </w:tr>
      <w:tr w:rsidR="009D5BE4" w:rsidRPr="00B532F8" w14:paraId="00495D88" w14:textId="77777777" w:rsidTr="00B0075E">
        <w:trPr>
          <w:trHeight w:val="691"/>
          <w:jc w:val="center"/>
        </w:trPr>
        <w:tc>
          <w:tcPr>
            <w:tcW w:w="567" w:type="dxa"/>
            <w:vMerge/>
            <w:vAlign w:val="center"/>
            <w:hideMark/>
          </w:tcPr>
          <w:p w14:paraId="23A585DA" w14:textId="77777777" w:rsidR="009D5BE4" w:rsidRPr="0097319C" w:rsidRDefault="009D5BE4" w:rsidP="009D5BE4">
            <w:pPr>
              <w:jc w:val="center"/>
              <w:rPr>
                <w:color w:val="000000"/>
                <w:lang w:eastAsia="lt-LT"/>
              </w:rPr>
            </w:pPr>
          </w:p>
        </w:tc>
        <w:tc>
          <w:tcPr>
            <w:tcW w:w="1391" w:type="dxa"/>
            <w:vMerge/>
            <w:vAlign w:val="center"/>
            <w:hideMark/>
          </w:tcPr>
          <w:p w14:paraId="200CD00B" w14:textId="77777777" w:rsidR="009D5BE4" w:rsidRPr="0097319C" w:rsidRDefault="009D5BE4" w:rsidP="0036585B">
            <w:pPr>
              <w:rPr>
                <w:color w:val="000000"/>
                <w:lang w:eastAsia="lt-LT"/>
              </w:rPr>
            </w:pPr>
          </w:p>
        </w:tc>
        <w:tc>
          <w:tcPr>
            <w:tcW w:w="4847" w:type="dxa"/>
            <w:shd w:val="clear" w:color="auto" w:fill="auto"/>
            <w:vAlign w:val="center"/>
            <w:hideMark/>
          </w:tcPr>
          <w:p w14:paraId="2695F34A" w14:textId="77777777" w:rsidR="009D5BE4" w:rsidRPr="0097319C" w:rsidRDefault="009D5BE4" w:rsidP="0036585B">
            <w:pPr>
              <w:jc w:val="both"/>
              <w:rPr>
                <w:color w:val="000000"/>
                <w:lang w:eastAsia="lt-LT"/>
              </w:rPr>
            </w:pPr>
            <w:r w:rsidRPr="0097319C">
              <w:t>28.6. Pirmasis stiklas už pirmųjų įlipimo durų gali būti be orlaidės, jeigu jame sumontuota informacinės sistemos įranga</w:t>
            </w:r>
          </w:p>
        </w:tc>
        <w:tc>
          <w:tcPr>
            <w:tcW w:w="1390" w:type="dxa"/>
            <w:shd w:val="clear" w:color="auto" w:fill="auto"/>
            <w:vAlign w:val="center"/>
            <w:hideMark/>
          </w:tcPr>
          <w:p w14:paraId="61A327AF" w14:textId="77777777" w:rsidR="009D5BE4" w:rsidRPr="0097319C" w:rsidRDefault="009D5BE4" w:rsidP="0036585B">
            <w:pPr>
              <w:jc w:val="both"/>
              <w:rPr>
                <w:color w:val="000000"/>
                <w:lang w:eastAsia="lt-LT"/>
              </w:rPr>
            </w:pPr>
            <w:r w:rsidRPr="0097319C">
              <w:rPr>
                <w:color w:val="000000"/>
                <w:lang w:eastAsia="lt-LT"/>
              </w:rPr>
              <w:t> </w:t>
            </w:r>
          </w:p>
        </w:tc>
        <w:tc>
          <w:tcPr>
            <w:tcW w:w="2012" w:type="dxa"/>
            <w:shd w:val="clear" w:color="auto" w:fill="auto"/>
            <w:hideMark/>
          </w:tcPr>
          <w:p w14:paraId="4B36618E" w14:textId="77777777" w:rsidR="009D5BE4" w:rsidRPr="0097319C" w:rsidRDefault="009D5BE4" w:rsidP="0036585B">
            <w:pPr>
              <w:rPr>
                <w:color w:val="000000"/>
                <w:lang w:eastAsia="lt-LT"/>
              </w:rPr>
            </w:pPr>
            <w:r w:rsidRPr="0097319C">
              <w:rPr>
                <w:color w:val="000000"/>
                <w:lang w:eastAsia="lt-LT"/>
              </w:rPr>
              <w:t> </w:t>
            </w:r>
          </w:p>
        </w:tc>
      </w:tr>
      <w:tr w:rsidR="009D5BE4" w:rsidRPr="000B72DD" w14:paraId="69587C63" w14:textId="77777777" w:rsidTr="00B0075E">
        <w:trPr>
          <w:trHeight w:val="499"/>
          <w:jc w:val="center"/>
        </w:trPr>
        <w:tc>
          <w:tcPr>
            <w:tcW w:w="567" w:type="dxa"/>
            <w:shd w:val="clear" w:color="auto" w:fill="auto"/>
            <w:vAlign w:val="center"/>
            <w:hideMark/>
          </w:tcPr>
          <w:p w14:paraId="1995CED3" w14:textId="77777777" w:rsidR="009D5BE4" w:rsidRPr="000B72DD" w:rsidRDefault="009D5BE4" w:rsidP="009D5BE4">
            <w:pPr>
              <w:jc w:val="center"/>
              <w:rPr>
                <w:color w:val="000000"/>
                <w:lang w:eastAsia="lt-LT"/>
              </w:rPr>
            </w:pPr>
            <w:r w:rsidRPr="000B72DD">
              <w:rPr>
                <w:color w:val="000000"/>
                <w:lang w:eastAsia="lt-LT"/>
              </w:rPr>
              <w:t>2</w:t>
            </w:r>
            <w:r>
              <w:rPr>
                <w:color w:val="000000"/>
                <w:lang w:eastAsia="lt-LT"/>
              </w:rPr>
              <w:t>9</w:t>
            </w:r>
            <w:r w:rsidRPr="000B72DD">
              <w:rPr>
                <w:color w:val="000000"/>
                <w:lang w:eastAsia="lt-LT"/>
              </w:rPr>
              <w:t>.</w:t>
            </w:r>
          </w:p>
        </w:tc>
        <w:tc>
          <w:tcPr>
            <w:tcW w:w="1391" w:type="dxa"/>
            <w:shd w:val="clear" w:color="auto" w:fill="auto"/>
            <w:vAlign w:val="center"/>
            <w:hideMark/>
          </w:tcPr>
          <w:p w14:paraId="232C32C5" w14:textId="77777777" w:rsidR="009D5BE4" w:rsidRPr="000B72DD" w:rsidRDefault="009D5BE4" w:rsidP="0036585B">
            <w:pPr>
              <w:jc w:val="both"/>
              <w:rPr>
                <w:color w:val="000000"/>
                <w:lang w:eastAsia="lt-LT"/>
              </w:rPr>
            </w:pPr>
            <w:r w:rsidRPr="000B72DD">
              <w:rPr>
                <w:color w:val="000000"/>
                <w:lang w:eastAsia="lt-LT"/>
              </w:rPr>
              <w:t>Triukšmo lygis</w:t>
            </w:r>
          </w:p>
        </w:tc>
        <w:tc>
          <w:tcPr>
            <w:tcW w:w="4847" w:type="dxa"/>
            <w:shd w:val="clear" w:color="auto" w:fill="auto"/>
            <w:vAlign w:val="center"/>
            <w:hideMark/>
          </w:tcPr>
          <w:p w14:paraId="71A487A9" w14:textId="77777777" w:rsidR="009D5BE4" w:rsidRPr="000B72DD" w:rsidRDefault="009D5BE4" w:rsidP="0036585B">
            <w:pPr>
              <w:jc w:val="both"/>
              <w:rPr>
                <w:color w:val="000000"/>
                <w:lang w:eastAsia="lt-LT"/>
              </w:rPr>
            </w:pPr>
            <w:r w:rsidRPr="000B72DD">
              <w:t xml:space="preserve">Judančios transporto priemonės triukšmo lygis neturi būti didesnis nei 80 </w:t>
            </w:r>
            <w:proofErr w:type="spellStart"/>
            <w:r w:rsidRPr="000B72DD">
              <w:t>dB</w:t>
            </w:r>
            <w:proofErr w:type="spellEnd"/>
            <w:r w:rsidRPr="000B72DD">
              <w:t>. (Pagal Europos Tarybos direktyvos 70/157/EEB reikalavimus)</w:t>
            </w:r>
          </w:p>
        </w:tc>
        <w:tc>
          <w:tcPr>
            <w:tcW w:w="1390" w:type="dxa"/>
            <w:shd w:val="clear" w:color="auto" w:fill="auto"/>
            <w:vAlign w:val="center"/>
            <w:hideMark/>
          </w:tcPr>
          <w:p w14:paraId="4FF5577A" w14:textId="77777777" w:rsidR="009D5BE4" w:rsidRPr="000B72DD" w:rsidRDefault="009D5BE4" w:rsidP="0036585B">
            <w:pPr>
              <w:jc w:val="both"/>
              <w:rPr>
                <w:color w:val="000000"/>
                <w:lang w:eastAsia="lt-LT"/>
              </w:rPr>
            </w:pPr>
            <w:r w:rsidRPr="000B72DD">
              <w:rPr>
                <w:color w:val="000000"/>
                <w:lang w:eastAsia="lt-LT"/>
              </w:rPr>
              <w:t> </w:t>
            </w:r>
          </w:p>
        </w:tc>
        <w:tc>
          <w:tcPr>
            <w:tcW w:w="2012" w:type="dxa"/>
            <w:shd w:val="clear" w:color="auto" w:fill="auto"/>
            <w:hideMark/>
          </w:tcPr>
          <w:p w14:paraId="1229D18B" w14:textId="77777777" w:rsidR="009D5BE4" w:rsidRPr="000B72DD" w:rsidRDefault="009D5BE4" w:rsidP="0036585B">
            <w:pPr>
              <w:rPr>
                <w:lang w:eastAsia="lt-LT"/>
              </w:rPr>
            </w:pPr>
            <w:r w:rsidRPr="000B72DD">
              <w:rPr>
                <w:lang w:eastAsia="lt-LT"/>
              </w:rPr>
              <w:t xml:space="preserve"> Triukšmo </w:t>
            </w:r>
            <w:proofErr w:type="spellStart"/>
            <w:r w:rsidRPr="000B72DD">
              <w:rPr>
                <w:lang w:eastAsia="lt-LT"/>
              </w:rPr>
              <w:t>lygis(dB</w:t>
            </w:r>
            <w:proofErr w:type="spellEnd"/>
            <w:r w:rsidRPr="000B72DD">
              <w:rPr>
                <w:lang w:eastAsia="lt-LT"/>
              </w:rPr>
              <w:t>):</w:t>
            </w:r>
          </w:p>
        </w:tc>
      </w:tr>
      <w:tr w:rsidR="009D5BE4" w:rsidRPr="000B72DD" w14:paraId="5D551049" w14:textId="77777777" w:rsidTr="00B0075E">
        <w:trPr>
          <w:trHeight w:val="360"/>
          <w:jc w:val="center"/>
        </w:trPr>
        <w:tc>
          <w:tcPr>
            <w:tcW w:w="567" w:type="dxa"/>
            <w:vMerge w:val="restart"/>
            <w:shd w:val="clear" w:color="auto" w:fill="auto"/>
            <w:vAlign w:val="center"/>
            <w:hideMark/>
          </w:tcPr>
          <w:p w14:paraId="02A8D954" w14:textId="77777777" w:rsidR="009D5BE4" w:rsidRPr="000B72DD" w:rsidRDefault="009D5BE4" w:rsidP="009D5BE4">
            <w:pPr>
              <w:jc w:val="center"/>
              <w:rPr>
                <w:color w:val="000000"/>
                <w:lang w:eastAsia="lt-LT"/>
              </w:rPr>
            </w:pPr>
            <w:r w:rsidRPr="000B72DD">
              <w:rPr>
                <w:color w:val="000000"/>
                <w:lang w:eastAsia="lt-LT"/>
              </w:rPr>
              <w:t>30.</w:t>
            </w:r>
          </w:p>
        </w:tc>
        <w:tc>
          <w:tcPr>
            <w:tcW w:w="1391" w:type="dxa"/>
            <w:vMerge w:val="restart"/>
            <w:shd w:val="clear" w:color="auto" w:fill="auto"/>
            <w:vAlign w:val="center"/>
            <w:hideMark/>
          </w:tcPr>
          <w:p w14:paraId="22A62C8E" w14:textId="77777777" w:rsidR="009D5BE4" w:rsidRPr="000B72DD" w:rsidRDefault="009D5BE4" w:rsidP="0036585B">
            <w:pPr>
              <w:jc w:val="both"/>
              <w:rPr>
                <w:color w:val="000000"/>
                <w:lang w:eastAsia="lt-LT"/>
              </w:rPr>
            </w:pPr>
            <w:r w:rsidRPr="000B72DD">
              <w:rPr>
                <w:color w:val="000000"/>
                <w:lang w:eastAsia="lt-LT"/>
              </w:rPr>
              <w:t>Vairuotojo darbo vieta ir sėdynė</w:t>
            </w:r>
          </w:p>
        </w:tc>
        <w:tc>
          <w:tcPr>
            <w:tcW w:w="4847" w:type="dxa"/>
            <w:shd w:val="clear" w:color="auto" w:fill="auto"/>
            <w:vAlign w:val="center"/>
            <w:hideMark/>
          </w:tcPr>
          <w:p w14:paraId="5C08108A" w14:textId="77777777" w:rsidR="009D5BE4" w:rsidRPr="000B72DD" w:rsidRDefault="009D5BE4" w:rsidP="0036585B">
            <w:pPr>
              <w:ind w:left="27" w:right="60"/>
              <w:jc w:val="both"/>
              <w:rPr>
                <w:color w:val="000000"/>
                <w:lang w:eastAsia="lt-LT"/>
              </w:rPr>
            </w:pPr>
            <w:r w:rsidRPr="000B72DD">
              <w:t>30.1. Pagrindiniai jungikliai, signalinės lemputės, pranešimai borto kompiuteryje turi būti pažymėti atpažinimo ženklais ir (arba) užrašais lietuvių kalba</w:t>
            </w:r>
          </w:p>
        </w:tc>
        <w:tc>
          <w:tcPr>
            <w:tcW w:w="1390" w:type="dxa"/>
            <w:shd w:val="clear" w:color="auto" w:fill="auto"/>
            <w:vAlign w:val="center"/>
            <w:hideMark/>
          </w:tcPr>
          <w:p w14:paraId="3C6F5D84" w14:textId="77777777" w:rsidR="009D5BE4" w:rsidRPr="000B72DD" w:rsidRDefault="009D5BE4" w:rsidP="0036585B">
            <w:pPr>
              <w:jc w:val="both"/>
              <w:rPr>
                <w:color w:val="000000"/>
                <w:lang w:eastAsia="lt-LT"/>
              </w:rPr>
            </w:pPr>
            <w:r w:rsidRPr="000B72DD">
              <w:rPr>
                <w:color w:val="000000"/>
                <w:lang w:eastAsia="lt-LT"/>
              </w:rPr>
              <w:t> </w:t>
            </w:r>
          </w:p>
        </w:tc>
        <w:tc>
          <w:tcPr>
            <w:tcW w:w="2012" w:type="dxa"/>
            <w:shd w:val="clear" w:color="auto" w:fill="auto"/>
            <w:hideMark/>
          </w:tcPr>
          <w:p w14:paraId="17637390" w14:textId="77777777" w:rsidR="009D5BE4" w:rsidRPr="000B72DD" w:rsidRDefault="009D5BE4" w:rsidP="0036585B">
            <w:pPr>
              <w:rPr>
                <w:color w:val="000000"/>
                <w:lang w:eastAsia="lt-LT"/>
              </w:rPr>
            </w:pPr>
            <w:r w:rsidRPr="000B72DD">
              <w:rPr>
                <w:color w:val="000000"/>
                <w:lang w:eastAsia="lt-LT"/>
              </w:rPr>
              <w:t> </w:t>
            </w:r>
          </w:p>
        </w:tc>
      </w:tr>
      <w:tr w:rsidR="009D5BE4" w:rsidRPr="000B72DD" w14:paraId="2D28B959" w14:textId="77777777" w:rsidTr="00B0075E">
        <w:trPr>
          <w:trHeight w:val="450"/>
          <w:jc w:val="center"/>
        </w:trPr>
        <w:tc>
          <w:tcPr>
            <w:tcW w:w="567" w:type="dxa"/>
            <w:vMerge/>
            <w:vAlign w:val="center"/>
            <w:hideMark/>
          </w:tcPr>
          <w:p w14:paraId="235EAA78" w14:textId="77777777" w:rsidR="009D5BE4" w:rsidRPr="000B72DD" w:rsidRDefault="009D5BE4" w:rsidP="009D5BE4">
            <w:pPr>
              <w:jc w:val="center"/>
              <w:rPr>
                <w:color w:val="000000"/>
                <w:lang w:eastAsia="lt-LT"/>
              </w:rPr>
            </w:pPr>
          </w:p>
        </w:tc>
        <w:tc>
          <w:tcPr>
            <w:tcW w:w="1391" w:type="dxa"/>
            <w:vMerge/>
            <w:vAlign w:val="center"/>
            <w:hideMark/>
          </w:tcPr>
          <w:p w14:paraId="01BE914B" w14:textId="77777777" w:rsidR="009D5BE4" w:rsidRPr="000B72DD" w:rsidRDefault="009D5BE4" w:rsidP="0036585B">
            <w:pPr>
              <w:rPr>
                <w:color w:val="000000"/>
                <w:lang w:eastAsia="lt-LT"/>
              </w:rPr>
            </w:pPr>
          </w:p>
        </w:tc>
        <w:tc>
          <w:tcPr>
            <w:tcW w:w="4847" w:type="dxa"/>
            <w:shd w:val="clear" w:color="auto" w:fill="auto"/>
            <w:vAlign w:val="center"/>
            <w:hideMark/>
          </w:tcPr>
          <w:p w14:paraId="06D8999B" w14:textId="77777777" w:rsidR="009D5BE4" w:rsidRPr="000B72DD" w:rsidRDefault="009D5BE4" w:rsidP="0036585B">
            <w:pPr>
              <w:ind w:left="27" w:right="60"/>
              <w:jc w:val="both"/>
              <w:rPr>
                <w:color w:val="000000"/>
                <w:lang w:eastAsia="lt-LT"/>
              </w:rPr>
            </w:pPr>
            <w:r w:rsidRPr="000B72DD">
              <w:t xml:space="preserve">30.2. Prietaisų skydelyje montuojamas spidometras, </w:t>
            </w:r>
            <w:proofErr w:type="spellStart"/>
            <w:r w:rsidRPr="000B72DD">
              <w:t>tachometras</w:t>
            </w:r>
            <w:proofErr w:type="spellEnd"/>
            <w:r w:rsidRPr="000B72DD">
              <w:t xml:space="preserve">, </w:t>
            </w:r>
            <w:proofErr w:type="spellStart"/>
            <w:r w:rsidRPr="000B72DD">
              <w:t>odometras</w:t>
            </w:r>
            <w:proofErr w:type="spellEnd"/>
          </w:p>
        </w:tc>
        <w:tc>
          <w:tcPr>
            <w:tcW w:w="1390" w:type="dxa"/>
            <w:shd w:val="clear" w:color="auto" w:fill="auto"/>
            <w:vAlign w:val="center"/>
            <w:hideMark/>
          </w:tcPr>
          <w:p w14:paraId="3E897AFF" w14:textId="77777777" w:rsidR="009D5BE4" w:rsidRPr="000B72DD" w:rsidRDefault="009D5BE4" w:rsidP="0036585B">
            <w:pPr>
              <w:jc w:val="both"/>
              <w:rPr>
                <w:color w:val="000000"/>
                <w:lang w:eastAsia="lt-LT"/>
              </w:rPr>
            </w:pPr>
            <w:r w:rsidRPr="000B72DD">
              <w:rPr>
                <w:color w:val="000000"/>
                <w:lang w:eastAsia="lt-LT"/>
              </w:rPr>
              <w:t> </w:t>
            </w:r>
          </w:p>
        </w:tc>
        <w:tc>
          <w:tcPr>
            <w:tcW w:w="2012" w:type="dxa"/>
            <w:shd w:val="clear" w:color="auto" w:fill="auto"/>
            <w:hideMark/>
          </w:tcPr>
          <w:p w14:paraId="3B404F23" w14:textId="77777777" w:rsidR="009D5BE4" w:rsidRPr="000B72DD" w:rsidRDefault="009D5BE4" w:rsidP="0036585B">
            <w:pPr>
              <w:rPr>
                <w:color w:val="000000"/>
                <w:lang w:eastAsia="lt-LT"/>
              </w:rPr>
            </w:pPr>
            <w:r w:rsidRPr="000B72DD">
              <w:rPr>
                <w:color w:val="000000"/>
                <w:lang w:eastAsia="lt-LT"/>
              </w:rPr>
              <w:t> </w:t>
            </w:r>
          </w:p>
        </w:tc>
      </w:tr>
      <w:tr w:rsidR="009D5BE4" w:rsidRPr="000B72DD" w14:paraId="4E45E394" w14:textId="77777777" w:rsidTr="00B0075E">
        <w:trPr>
          <w:trHeight w:val="360"/>
          <w:jc w:val="center"/>
        </w:trPr>
        <w:tc>
          <w:tcPr>
            <w:tcW w:w="567" w:type="dxa"/>
            <w:vMerge/>
            <w:vAlign w:val="center"/>
            <w:hideMark/>
          </w:tcPr>
          <w:p w14:paraId="0E5B57B0" w14:textId="77777777" w:rsidR="009D5BE4" w:rsidRPr="000B72DD" w:rsidRDefault="009D5BE4" w:rsidP="009D5BE4">
            <w:pPr>
              <w:jc w:val="center"/>
              <w:rPr>
                <w:color w:val="000000"/>
                <w:lang w:eastAsia="lt-LT"/>
              </w:rPr>
            </w:pPr>
          </w:p>
        </w:tc>
        <w:tc>
          <w:tcPr>
            <w:tcW w:w="1391" w:type="dxa"/>
            <w:vMerge/>
            <w:vAlign w:val="center"/>
            <w:hideMark/>
          </w:tcPr>
          <w:p w14:paraId="613FB1EF" w14:textId="77777777" w:rsidR="009D5BE4" w:rsidRPr="000B72DD" w:rsidRDefault="009D5BE4" w:rsidP="0036585B">
            <w:pPr>
              <w:rPr>
                <w:color w:val="000000"/>
                <w:lang w:eastAsia="lt-LT"/>
              </w:rPr>
            </w:pPr>
          </w:p>
        </w:tc>
        <w:tc>
          <w:tcPr>
            <w:tcW w:w="4847" w:type="dxa"/>
            <w:shd w:val="clear" w:color="auto" w:fill="auto"/>
            <w:vAlign w:val="center"/>
            <w:hideMark/>
          </w:tcPr>
          <w:p w14:paraId="639A0419" w14:textId="77777777" w:rsidR="009D5BE4" w:rsidRPr="000B72DD" w:rsidRDefault="009D5BE4" w:rsidP="0036585B">
            <w:pPr>
              <w:ind w:left="27" w:right="60"/>
              <w:jc w:val="both"/>
              <w:rPr>
                <w:lang w:eastAsia="lt-LT"/>
              </w:rPr>
            </w:pPr>
            <w:r w:rsidRPr="000B72DD">
              <w:t>30.3. Prietaisų skydelyje turi būti pateikiama visa vairuotojui reikiama informacija apie transporto priemonės sistemų techninę būklę</w:t>
            </w:r>
          </w:p>
        </w:tc>
        <w:tc>
          <w:tcPr>
            <w:tcW w:w="1390" w:type="dxa"/>
            <w:shd w:val="clear" w:color="auto" w:fill="auto"/>
            <w:vAlign w:val="center"/>
            <w:hideMark/>
          </w:tcPr>
          <w:p w14:paraId="269C30F7" w14:textId="77777777" w:rsidR="009D5BE4" w:rsidRPr="000B72DD" w:rsidRDefault="009D5BE4" w:rsidP="0036585B">
            <w:pPr>
              <w:jc w:val="both"/>
              <w:rPr>
                <w:color w:val="0000FF"/>
                <w:u w:val="single"/>
                <w:lang w:eastAsia="lt-LT"/>
              </w:rPr>
            </w:pPr>
            <w:r w:rsidRPr="000B72DD">
              <w:rPr>
                <w:color w:val="0000FF"/>
                <w:u w:val="single"/>
                <w:lang w:eastAsia="lt-LT"/>
              </w:rPr>
              <w:t> </w:t>
            </w:r>
          </w:p>
        </w:tc>
        <w:tc>
          <w:tcPr>
            <w:tcW w:w="2012" w:type="dxa"/>
            <w:shd w:val="clear" w:color="auto" w:fill="auto"/>
            <w:hideMark/>
          </w:tcPr>
          <w:p w14:paraId="510F2D33" w14:textId="77777777" w:rsidR="009D5BE4" w:rsidRPr="000B72DD" w:rsidRDefault="009D5BE4" w:rsidP="0036585B">
            <w:pPr>
              <w:rPr>
                <w:color w:val="000000"/>
                <w:lang w:eastAsia="lt-LT"/>
              </w:rPr>
            </w:pPr>
            <w:r w:rsidRPr="000B72DD">
              <w:rPr>
                <w:color w:val="000000"/>
                <w:lang w:eastAsia="lt-LT"/>
              </w:rPr>
              <w:t> </w:t>
            </w:r>
          </w:p>
        </w:tc>
      </w:tr>
      <w:tr w:rsidR="009D5BE4" w:rsidRPr="000B72DD" w14:paraId="39B38958" w14:textId="77777777" w:rsidTr="00B0075E">
        <w:trPr>
          <w:trHeight w:val="499"/>
          <w:jc w:val="center"/>
        </w:trPr>
        <w:tc>
          <w:tcPr>
            <w:tcW w:w="567" w:type="dxa"/>
            <w:vMerge/>
            <w:vAlign w:val="center"/>
            <w:hideMark/>
          </w:tcPr>
          <w:p w14:paraId="6A388DBD" w14:textId="77777777" w:rsidR="009D5BE4" w:rsidRPr="000B72DD" w:rsidRDefault="009D5BE4" w:rsidP="009D5BE4">
            <w:pPr>
              <w:jc w:val="center"/>
              <w:rPr>
                <w:color w:val="000000"/>
                <w:lang w:eastAsia="lt-LT"/>
              </w:rPr>
            </w:pPr>
          </w:p>
        </w:tc>
        <w:tc>
          <w:tcPr>
            <w:tcW w:w="1391" w:type="dxa"/>
            <w:vMerge/>
            <w:vAlign w:val="center"/>
            <w:hideMark/>
          </w:tcPr>
          <w:p w14:paraId="16A277DC" w14:textId="77777777" w:rsidR="009D5BE4" w:rsidRPr="000B72DD" w:rsidRDefault="009D5BE4" w:rsidP="0036585B">
            <w:pPr>
              <w:rPr>
                <w:color w:val="000000"/>
                <w:lang w:eastAsia="lt-LT"/>
              </w:rPr>
            </w:pPr>
          </w:p>
        </w:tc>
        <w:tc>
          <w:tcPr>
            <w:tcW w:w="4847" w:type="dxa"/>
            <w:shd w:val="clear" w:color="auto" w:fill="auto"/>
            <w:vAlign w:val="center"/>
            <w:hideMark/>
          </w:tcPr>
          <w:p w14:paraId="71DCF17C" w14:textId="77777777" w:rsidR="009D5BE4" w:rsidRPr="000B72DD" w:rsidRDefault="009D5BE4" w:rsidP="0036585B">
            <w:pPr>
              <w:ind w:left="27" w:right="60"/>
              <w:jc w:val="both"/>
              <w:rPr>
                <w:color w:val="000000"/>
                <w:lang w:eastAsia="lt-LT"/>
              </w:rPr>
            </w:pPr>
            <w:r w:rsidRPr="000B72DD">
              <w:t>30.4. Matavimo prietaisų skalės turi būti metrinės matavimo sistemos</w:t>
            </w:r>
          </w:p>
        </w:tc>
        <w:tc>
          <w:tcPr>
            <w:tcW w:w="1390" w:type="dxa"/>
            <w:shd w:val="clear" w:color="auto" w:fill="auto"/>
            <w:vAlign w:val="center"/>
            <w:hideMark/>
          </w:tcPr>
          <w:p w14:paraId="44291596" w14:textId="77777777" w:rsidR="009D5BE4" w:rsidRPr="000B72DD" w:rsidRDefault="009D5BE4" w:rsidP="0036585B">
            <w:pPr>
              <w:jc w:val="both"/>
              <w:rPr>
                <w:color w:val="000000"/>
                <w:lang w:eastAsia="lt-LT"/>
              </w:rPr>
            </w:pPr>
            <w:r w:rsidRPr="000B72DD">
              <w:rPr>
                <w:color w:val="000000"/>
                <w:lang w:eastAsia="lt-LT"/>
              </w:rPr>
              <w:t> </w:t>
            </w:r>
          </w:p>
        </w:tc>
        <w:tc>
          <w:tcPr>
            <w:tcW w:w="2012" w:type="dxa"/>
            <w:shd w:val="clear" w:color="auto" w:fill="auto"/>
            <w:hideMark/>
          </w:tcPr>
          <w:p w14:paraId="772DF8ED" w14:textId="77777777" w:rsidR="009D5BE4" w:rsidRPr="000B72DD" w:rsidRDefault="009D5BE4" w:rsidP="0036585B">
            <w:pPr>
              <w:rPr>
                <w:color w:val="000000"/>
                <w:lang w:eastAsia="lt-LT"/>
              </w:rPr>
            </w:pPr>
            <w:r w:rsidRPr="000B72DD">
              <w:rPr>
                <w:color w:val="000000"/>
                <w:lang w:eastAsia="lt-LT"/>
              </w:rPr>
              <w:t> </w:t>
            </w:r>
          </w:p>
        </w:tc>
      </w:tr>
      <w:tr w:rsidR="009D5BE4" w:rsidRPr="000B72DD" w14:paraId="3AA77A80" w14:textId="77777777" w:rsidTr="00B0075E">
        <w:trPr>
          <w:trHeight w:val="499"/>
          <w:jc w:val="center"/>
        </w:trPr>
        <w:tc>
          <w:tcPr>
            <w:tcW w:w="567" w:type="dxa"/>
            <w:vMerge/>
            <w:vAlign w:val="center"/>
            <w:hideMark/>
          </w:tcPr>
          <w:p w14:paraId="37A8C884" w14:textId="77777777" w:rsidR="009D5BE4" w:rsidRPr="000B72DD" w:rsidRDefault="009D5BE4" w:rsidP="009D5BE4">
            <w:pPr>
              <w:jc w:val="center"/>
              <w:rPr>
                <w:color w:val="000000"/>
                <w:lang w:eastAsia="lt-LT"/>
              </w:rPr>
            </w:pPr>
          </w:p>
        </w:tc>
        <w:tc>
          <w:tcPr>
            <w:tcW w:w="1391" w:type="dxa"/>
            <w:vMerge/>
            <w:vAlign w:val="center"/>
            <w:hideMark/>
          </w:tcPr>
          <w:p w14:paraId="612137BC" w14:textId="77777777" w:rsidR="009D5BE4" w:rsidRPr="000B72DD" w:rsidRDefault="009D5BE4" w:rsidP="0036585B">
            <w:pPr>
              <w:rPr>
                <w:color w:val="000000"/>
                <w:lang w:eastAsia="lt-LT"/>
              </w:rPr>
            </w:pPr>
          </w:p>
        </w:tc>
        <w:tc>
          <w:tcPr>
            <w:tcW w:w="4847" w:type="dxa"/>
            <w:shd w:val="clear" w:color="auto" w:fill="auto"/>
            <w:vAlign w:val="center"/>
            <w:hideMark/>
          </w:tcPr>
          <w:p w14:paraId="52640196" w14:textId="77777777" w:rsidR="009D5BE4" w:rsidRPr="000B72DD" w:rsidRDefault="009D5BE4" w:rsidP="0036585B">
            <w:pPr>
              <w:ind w:left="27" w:right="60"/>
              <w:jc w:val="both"/>
              <w:rPr>
                <w:color w:val="000000"/>
                <w:lang w:eastAsia="lt-LT"/>
              </w:rPr>
            </w:pPr>
            <w:r w:rsidRPr="000B72DD">
              <w:t>30.5. Variklis užvedamas iš vairuotojo kabinos, apsaugant nuo nesankcionuoto paleidimo</w:t>
            </w:r>
          </w:p>
        </w:tc>
        <w:tc>
          <w:tcPr>
            <w:tcW w:w="1390" w:type="dxa"/>
            <w:shd w:val="clear" w:color="auto" w:fill="auto"/>
            <w:vAlign w:val="center"/>
            <w:hideMark/>
          </w:tcPr>
          <w:p w14:paraId="619DAC9C" w14:textId="77777777" w:rsidR="009D5BE4" w:rsidRPr="000B72DD" w:rsidRDefault="009D5BE4" w:rsidP="0036585B">
            <w:pPr>
              <w:jc w:val="both"/>
              <w:rPr>
                <w:color w:val="000000"/>
                <w:lang w:eastAsia="lt-LT"/>
              </w:rPr>
            </w:pPr>
            <w:r w:rsidRPr="000B72DD">
              <w:rPr>
                <w:color w:val="000000"/>
                <w:lang w:eastAsia="lt-LT"/>
              </w:rPr>
              <w:t> </w:t>
            </w:r>
          </w:p>
        </w:tc>
        <w:tc>
          <w:tcPr>
            <w:tcW w:w="2012" w:type="dxa"/>
            <w:shd w:val="clear" w:color="auto" w:fill="auto"/>
            <w:hideMark/>
          </w:tcPr>
          <w:p w14:paraId="78F3C3B2" w14:textId="77777777" w:rsidR="009D5BE4" w:rsidRPr="000B72DD" w:rsidRDefault="009D5BE4" w:rsidP="0036585B">
            <w:pPr>
              <w:rPr>
                <w:color w:val="000000"/>
                <w:lang w:eastAsia="lt-LT"/>
              </w:rPr>
            </w:pPr>
            <w:r w:rsidRPr="000B72DD">
              <w:rPr>
                <w:color w:val="000000"/>
                <w:lang w:eastAsia="lt-LT"/>
              </w:rPr>
              <w:t> </w:t>
            </w:r>
          </w:p>
        </w:tc>
      </w:tr>
      <w:tr w:rsidR="009D5BE4" w:rsidRPr="000B72DD" w14:paraId="519A6552" w14:textId="77777777" w:rsidTr="00B0075E">
        <w:trPr>
          <w:trHeight w:val="499"/>
          <w:jc w:val="center"/>
        </w:trPr>
        <w:tc>
          <w:tcPr>
            <w:tcW w:w="567" w:type="dxa"/>
            <w:vMerge/>
            <w:vAlign w:val="center"/>
            <w:hideMark/>
          </w:tcPr>
          <w:p w14:paraId="46135DA3" w14:textId="77777777" w:rsidR="009D5BE4" w:rsidRPr="000B72DD" w:rsidRDefault="009D5BE4" w:rsidP="009D5BE4">
            <w:pPr>
              <w:jc w:val="center"/>
              <w:rPr>
                <w:color w:val="000000"/>
                <w:lang w:eastAsia="lt-LT"/>
              </w:rPr>
            </w:pPr>
          </w:p>
        </w:tc>
        <w:tc>
          <w:tcPr>
            <w:tcW w:w="1391" w:type="dxa"/>
            <w:vMerge/>
            <w:vAlign w:val="center"/>
            <w:hideMark/>
          </w:tcPr>
          <w:p w14:paraId="6FFC0796" w14:textId="77777777" w:rsidR="009D5BE4" w:rsidRPr="000B72DD" w:rsidRDefault="009D5BE4" w:rsidP="0036585B">
            <w:pPr>
              <w:rPr>
                <w:color w:val="000000"/>
                <w:lang w:eastAsia="lt-LT"/>
              </w:rPr>
            </w:pPr>
          </w:p>
        </w:tc>
        <w:tc>
          <w:tcPr>
            <w:tcW w:w="4847" w:type="dxa"/>
            <w:shd w:val="clear" w:color="auto" w:fill="auto"/>
            <w:vAlign w:val="center"/>
            <w:hideMark/>
          </w:tcPr>
          <w:p w14:paraId="32BBE95F" w14:textId="77777777" w:rsidR="009D5BE4" w:rsidRPr="000B72DD" w:rsidRDefault="009D5BE4" w:rsidP="0036585B">
            <w:pPr>
              <w:ind w:left="27" w:right="60"/>
              <w:jc w:val="both"/>
              <w:rPr>
                <w:color w:val="000000"/>
                <w:lang w:eastAsia="lt-LT"/>
              </w:rPr>
            </w:pPr>
            <w:r w:rsidRPr="000B72DD">
              <w:t>30.6. Transporto priemonės turi būti aprūpintos alkoholine blokuote. Turi atitikti Lietuvos standartą LST EN 50436-2:2014. Transporto priemonės variklis nepaleidžiamas, vairuotojui neatlikus blaivumo tikrinimo procedūros</w:t>
            </w:r>
          </w:p>
        </w:tc>
        <w:tc>
          <w:tcPr>
            <w:tcW w:w="1390" w:type="dxa"/>
            <w:shd w:val="clear" w:color="auto" w:fill="auto"/>
            <w:vAlign w:val="center"/>
            <w:hideMark/>
          </w:tcPr>
          <w:p w14:paraId="6DF4C04B" w14:textId="77777777" w:rsidR="009D5BE4" w:rsidRPr="000B72DD" w:rsidRDefault="009D5BE4" w:rsidP="0036585B">
            <w:pPr>
              <w:jc w:val="both"/>
              <w:rPr>
                <w:color w:val="000000"/>
                <w:lang w:eastAsia="lt-LT"/>
              </w:rPr>
            </w:pPr>
            <w:r w:rsidRPr="000B72DD">
              <w:rPr>
                <w:color w:val="000000"/>
                <w:lang w:eastAsia="lt-LT"/>
              </w:rPr>
              <w:t> </w:t>
            </w:r>
          </w:p>
        </w:tc>
        <w:tc>
          <w:tcPr>
            <w:tcW w:w="2012" w:type="dxa"/>
            <w:shd w:val="clear" w:color="auto" w:fill="auto"/>
            <w:hideMark/>
          </w:tcPr>
          <w:p w14:paraId="6181F4D4" w14:textId="77777777" w:rsidR="009D5BE4" w:rsidRPr="000B72DD" w:rsidRDefault="009D5BE4" w:rsidP="0036585B">
            <w:pPr>
              <w:rPr>
                <w:color w:val="000000"/>
                <w:lang w:eastAsia="lt-LT"/>
              </w:rPr>
            </w:pPr>
            <w:r w:rsidRPr="000B72DD">
              <w:rPr>
                <w:color w:val="000000"/>
                <w:lang w:eastAsia="lt-LT"/>
              </w:rPr>
              <w:t> </w:t>
            </w:r>
          </w:p>
        </w:tc>
      </w:tr>
      <w:tr w:rsidR="009D5BE4" w:rsidRPr="000B72DD" w14:paraId="6345C6AE" w14:textId="77777777" w:rsidTr="00B0075E">
        <w:trPr>
          <w:trHeight w:val="499"/>
          <w:jc w:val="center"/>
        </w:trPr>
        <w:tc>
          <w:tcPr>
            <w:tcW w:w="567" w:type="dxa"/>
            <w:vMerge/>
            <w:vAlign w:val="center"/>
            <w:hideMark/>
          </w:tcPr>
          <w:p w14:paraId="2B2DE1BE" w14:textId="77777777" w:rsidR="009D5BE4" w:rsidRPr="000B72DD" w:rsidRDefault="009D5BE4" w:rsidP="009D5BE4">
            <w:pPr>
              <w:jc w:val="center"/>
              <w:rPr>
                <w:color w:val="000000"/>
                <w:lang w:eastAsia="lt-LT"/>
              </w:rPr>
            </w:pPr>
          </w:p>
        </w:tc>
        <w:tc>
          <w:tcPr>
            <w:tcW w:w="1391" w:type="dxa"/>
            <w:vMerge/>
            <w:vAlign w:val="center"/>
            <w:hideMark/>
          </w:tcPr>
          <w:p w14:paraId="1A39FF88" w14:textId="77777777" w:rsidR="009D5BE4" w:rsidRPr="000B72DD" w:rsidRDefault="009D5BE4" w:rsidP="0036585B">
            <w:pPr>
              <w:rPr>
                <w:color w:val="000000"/>
                <w:lang w:eastAsia="lt-LT"/>
              </w:rPr>
            </w:pPr>
          </w:p>
        </w:tc>
        <w:tc>
          <w:tcPr>
            <w:tcW w:w="4847" w:type="dxa"/>
            <w:shd w:val="clear" w:color="auto" w:fill="auto"/>
            <w:vAlign w:val="center"/>
            <w:hideMark/>
          </w:tcPr>
          <w:p w14:paraId="3E0CBF27" w14:textId="77777777" w:rsidR="009D5BE4" w:rsidRPr="000B72DD" w:rsidRDefault="009D5BE4" w:rsidP="0036585B">
            <w:pPr>
              <w:ind w:left="27" w:right="60"/>
              <w:jc w:val="both"/>
              <w:rPr>
                <w:color w:val="000000"/>
                <w:lang w:eastAsia="lt-LT"/>
              </w:rPr>
            </w:pPr>
            <w:r w:rsidRPr="000B72DD">
              <w:t xml:space="preserve">30.7. Vairuotojo sėdynė ant pneumatinės pakabos, reguliuojamo aukščio, su </w:t>
            </w:r>
            <w:proofErr w:type="spellStart"/>
            <w:r w:rsidRPr="000B72DD">
              <w:t>porankiu</w:t>
            </w:r>
            <w:proofErr w:type="spellEnd"/>
            <w:r w:rsidRPr="000B72DD">
              <w:t xml:space="preserve"> kairėje pusėje, reguliuojamas atlošo pasvyrimo kampas ir atstumas nuo vairo</w:t>
            </w:r>
          </w:p>
        </w:tc>
        <w:tc>
          <w:tcPr>
            <w:tcW w:w="1390" w:type="dxa"/>
            <w:shd w:val="clear" w:color="auto" w:fill="auto"/>
            <w:vAlign w:val="center"/>
            <w:hideMark/>
          </w:tcPr>
          <w:p w14:paraId="0A0DFE3B" w14:textId="77777777" w:rsidR="009D5BE4" w:rsidRPr="000B72DD" w:rsidRDefault="009D5BE4" w:rsidP="0036585B">
            <w:pPr>
              <w:jc w:val="both"/>
              <w:rPr>
                <w:color w:val="000000"/>
                <w:lang w:eastAsia="lt-LT"/>
              </w:rPr>
            </w:pPr>
            <w:r w:rsidRPr="000B72DD">
              <w:rPr>
                <w:color w:val="000000"/>
                <w:lang w:eastAsia="lt-LT"/>
              </w:rPr>
              <w:t> </w:t>
            </w:r>
          </w:p>
        </w:tc>
        <w:tc>
          <w:tcPr>
            <w:tcW w:w="2012" w:type="dxa"/>
            <w:shd w:val="clear" w:color="auto" w:fill="auto"/>
            <w:hideMark/>
          </w:tcPr>
          <w:p w14:paraId="55DEE6B6" w14:textId="77777777" w:rsidR="009D5BE4" w:rsidRPr="000B72DD" w:rsidRDefault="009D5BE4" w:rsidP="0036585B">
            <w:pPr>
              <w:rPr>
                <w:color w:val="000000"/>
                <w:lang w:eastAsia="lt-LT"/>
              </w:rPr>
            </w:pPr>
            <w:r w:rsidRPr="000B72DD">
              <w:rPr>
                <w:color w:val="000000"/>
                <w:lang w:eastAsia="lt-LT"/>
              </w:rPr>
              <w:t> </w:t>
            </w:r>
          </w:p>
        </w:tc>
      </w:tr>
      <w:tr w:rsidR="009D5BE4" w:rsidRPr="000B72DD" w14:paraId="1C8D9C13" w14:textId="77777777" w:rsidTr="00B0075E">
        <w:trPr>
          <w:trHeight w:val="285"/>
          <w:jc w:val="center"/>
        </w:trPr>
        <w:tc>
          <w:tcPr>
            <w:tcW w:w="567" w:type="dxa"/>
            <w:vMerge/>
            <w:vAlign w:val="center"/>
            <w:hideMark/>
          </w:tcPr>
          <w:p w14:paraId="06E3F701" w14:textId="77777777" w:rsidR="009D5BE4" w:rsidRPr="000B72DD" w:rsidRDefault="009D5BE4" w:rsidP="009D5BE4">
            <w:pPr>
              <w:jc w:val="center"/>
              <w:rPr>
                <w:color w:val="000000"/>
                <w:lang w:eastAsia="lt-LT"/>
              </w:rPr>
            </w:pPr>
          </w:p>
        </w:tc>
        <w:tc>
          <w:tcPr>
            <w:tcW w:w="1391" w:type="dxa"/>
            <w:vMerge/>
            <w:vAlign w:val="center"/>
            <w:hideMark/>
          </w:tcPr>
          <w:p w14:paraId="72878327" w14:textId="77777777" w:rsidR="009D5BE4" w:rsidRPr="000B72DD" w:rsidRDefault="009D5BE4" w:rsidP="0036585B">
            <w:pPr>
              <w:rPr>
                <w:color w:val="000000"/>
                <w:lang w:eastAsia="lt-LT"/>
              </w:rPr>
            </w:pPr>
          </w:p>
        </w:tc>
        <w:tc>
          <w:tcPr>
            <w:tcW w:w="4847" w:type="dxa"/>
            <w:shd w:val="clear" w:color="auto" w:fill="auto"/>
            <w:vAlign w:val="center"/>
            <w:hideMark/>
          </w:tcPr>
          <w:p w14:paraId="53BF6C4C" w14:textId="77777777" w:rsidR="009D5BE4" w:rsidRPr="000B72DD" w:rsidRDefault="009D5BE4" w:rsidP="0036585B">
            <w:pPr>
              <w:ind w:left="27" w:right="60"/>
              <w:jc w:val="both"/>
              <w:rPr>
                <w:color w:val="000000"/>
                <w:lang w:eastAsia="lt-LT"/>
              </w:rPr>
            </w:pPr>
            <w:r w:rsidRPr="000B72DD">
              <w:t>30.8. Vairuotojo darbo vietos priekyje ir šone turi būti sumontuota apsauga nuo saulės spindulių</w:t>
            </w:r>
          </w:p>
        </w:tc>
        <w:tc>
          <w:tcPr>
            <w:tcW w:w="1390" w:type="dxa"/>
            <w:shd w:val="clear" w:color="auto" w:fill="auto"/>
            <w:vAlign w:val="center"/>
            <w:hideMark/>
          </w:tcPr>
          <w:p w14:paraId="71AA86A2" w14:textId="77777777" w:rsidR="009D5BE4" w:rsidRPr="000B72DD" w:rsidRDefault="009D5BE4" w:rsidP="0036585B">
            <w:pPr>
              <w:jc w:val="both"/>
              <w:rPr>
                <w:color w:val="000000"/>
                <w:lang w:eastAsia="lt-LT"/>
              </w:rPr>
            </w:pPr>
            <w:r w:rsidRPr="000B72DD">
              <w:rPr>
                <w:color w:val="000000"/>
                <w:lang w:eastAsia="lt-LT"/>
              </w:rPr>
              <w:t> </w:t>
            </w:r>
          </w:p>
        </w:tc>
        <w:tc>
          <w:tcPr>
            <w:tcW w:w="2012" w:type="dxa"/>
            <w:shd w:val="clear" w:color="auto" w:fill="auto"/>
            <w:hideMark/>
          </w:tcPr>
          <w:p w14:paraId="35FBEBB0" w14:textId="77777777" w:rsidR="009D5BE4" w:rsidRPr="000B72DD" w:rsidRDefault="009D5BE4" w:rsidP="0036585B">
            <w:pPr>
              <w:rPr>
                <w:color w:val="000000"/>
                <w:lang w:eastAsia="lt-LT"/>
              </w:rPr>
            </w:pPr>
            <w:r w:rsidRPr="000B72DD">
              <w:rPr>
                <w:color w:val="000000"/>
                <w:lang w:eastAsia="lt-LT"/>
              </w:rPr>
              <w:t> </w:t>
            </w:r>
          </w:p>
        </w:tc>
      </w:tr>
      <w:tr w:rsidR="009D5BE4" w:rsidRPr="000B72DD" w14:paraId="1385AEB8" w14:textId="77777777" w:rsidTr="00B0075E">
        <w:trPr>
          <w:trHeight w:val="285"/>
          <w:jc w:val="center"/>
        </w:trPr>
        <w:tc>
          <w:tcPr>
            <w:tcW w:w="567" w:type="dxa"/>
            <w:vMerge/>
            <w:vAlign w:val="center"/>
          </w:tcPr>
          <w:p w14:paraId="7FA95645" w14:textId="77777777" w:rsidR="009D5BE4" w:rsidRPr="000B72DD" w:rsidRDefault="009D5BE4" w:rsidP="009D5BE4">
            <w:pPr>
              <w:jc w:val="center"/>
              <w:rPr>
                <w:color w:val="000000"/>
                <w:lang w:eastAsia="lt-LT"/>
              </w:rPr>
            </w:pPr>
          </w:p>
        </w:tc>
        <w:tc>
          <w:tcPr>
            <w:tcW w:w="1391" w:type="dxa"/>
            <w:vMerge/>
            <w:vAlign w:val="center"/>
          </w:tcPr>
          <w:p w14:paraId="1E5F9F50" w14:textId="77777777" w:rsidR="009D5BE4" w:rsidRPr="000B72DD" w:rsidRDefault="009D5BE4" w:rsidP="0036585B">
            <w:pPr>
              <w:rPr>
                <w:color w:val="000000"/>
                <w:lang w:eastAsia="lt-LT"/>
              </w:rPr>
            </w:pPr>
          </w:p>
        </w:tc>
        <w:tc>
          <w:tcPr>
            <w:tcW w:w="4847" w:type="dxa"/>
            <w:shd w:val="clear" w:color="auto" w:fill="auto"/>
            <w:vAlign w:val="center"/>
          </w:tcPr>
          <w:p w14:paraId="556F787C" w14:textId="77777777" w:rsidR="009D5BE4" w:rsidRPr="000B72DD" w:rsidRDefault="009D5BE4" w:rsidP="0036585B">
            <w:pPr>
              <w:ind w:left="27" w:right="60"/>
              <w:jc w:val="both"/>
            </w:pPr>
            <w:r w:rsidRPr="000B72DD">
              <w:t>30.9. Vairuotojo darbo vietoje turi būti įrengta:</w:t>
            </w:r>
          </w:p>
          <w:p w14:paraId="306DFE45" w14:textId="77777777" w:rsidR="009D5BE4" w:rsidRPr="000B72DD" w:rsidRDefault="009D5BE4" w:rsidP="0036585B">
            <w:pPr>
              <w:ind w:left="27" w:right="60"/>
              <w:jc w:val="both"/>
            </w:pPr>
            <w:r>
              <w:t>30.9.1. 12 V lizdas</w:t>
            </w:r>
          </w:p>
        </w:tc>
        <w:tc>
          <w:tcPr>
            <w:tcW w:w="1390" w:type="dxa"/>
            <w:shd w:val="clear" w:color="auto" w:fill="auto"/>
            <w:vAlign w:val="center"/>
          </w:tcPr>
          <w:p w14:paraId="06C07303" w14:textId="77777777" w:rsidR="009D5BE4" w:rsidRPr="000B72DD" w:rsidRDefault="009D5BE4" w:rsidP="0036585B">
            <w:pPr>
              <w:jc w:val="both"/>
              <w:rPr>
                <w:color w:val="000000"/>
                <w:lang w:eastAsia="lt-LT"/>
              </w:rPr>
            </w:pPr>
          </w:p>
        </w:tc>
        <w:tc>
          <w:tcPr>
            <w:tcW w:w="2012" w:type="dxa"/>
            <w:shd w:val="clear" w:color="auto" w:fill="auto"/>
          </w:tcPr>
          <w:p w14:paraId="2008FAAE" w14:textId="77777777" w:rsidR="009D5BE4" w:rsidRPr="000B72DD" w:rsidRDefault="009D5BE4" w:rsidP="0036585B">
            <w:pPr>
              <w:rPr>
                <w:color w:val="000000"/>
                <w:lang w:eastAsia="lt-LT"/>
              </w:rPr>
            </w:pPr>
          </w:p>
        </w:tc>
      </w:tr>
      <w:tr w:rsidR="009D5BE4" w:rsidRPr="000B72DD" w14:paraId="0D357EB8" w14:textId="77777777" w:rsidTr="00B0075E">
        <w:trPr>
          <w:trHeight w:val="285"/>
          <w:jc w:val="center"/>
        </w:trPr>
        <w:tc>
          <w:tcPr>
            <w:tcW w:w="567" w:type="dxa"/>
            <w:vMerge/>
            <w:vAlign w:val="center"/>
          </w:tcPr>
          <w:p w14:paraId="0A8C8397" w14:textId="77777777" w:rsidR="009D5BE4" w:rsidRPr="000B72DD" w:rsidRDefault="009D5BE4" w:rsidP="009D5BE4">
            <w:pPr>
              <w:jc w:val="center"/>
              <w:rPr>
                <w:color w:val="000000"/>
                <w:lang w:eastAsia="lt-LT"/>
              </w:rPr>
            </w:pPr>
          </w:p>
        </w:tc>
        <w:tc>
          <w:tcPr>
            <w:tcW w:w="1391" w:type="dxa"/>
            <w:vMerge/>
            <w:vAlign w:val="center"/>
          </w:tcPr>
          <w:p w14:paraId="4BA0FAEA" w14:textId="77777777" w:rsidR="009D5BE4" w:rsidRPr="000B72DD" w:rsidRDefault="009D5BE4" w:rsidP="0036585B">
            <w:pPr>
              <w:rPr>
                <w:color w:val="000000"/>
                <w:lang w:eastAsia="lt-LT"/>
              </w:rPr>
            </w:pPr>
          </w:p>
        </w:tc>
        <w:tc>
          <w:tcPr>
            <w:tcW w:w="4847" w:type="dxa"/>
            <w:shd w:val="clear" w:color="auto" w:fill="auto"/>
            <w:vAlign w:val="center"/>
          </w:tcPr>
          <w:p w14:paraId="79C6D2A6" w14:textId="77777777" w:rsidR="009D5BE4" w:rsidRPr="000B72DD" w:rsidRDefault="009D5BE4" w:rsidP="0036585B">
            <w:pPr>
              <w:ind w:left="27" w:right="60"/>
              <w:jc w:val="both"/>
            </w:pPr>
            <w:r w:rsidRPr="000B72DD">
              <w:t>30.9.2. skyrius vairuotojo krepšiui</w:t>
            </w:r>
          </w:p>
        </w:tc>
        <w:tc>
          <w:tcPr>
            <w:tcW w:w="1390" w:type="dxa"/>
            <w:shd w:val="clear" w:color="auto" w:fill="auto"/>
            <w:vAlign w:val="center"/>
          </w:tcPr>
          <w:p w14:paraId="5B8C1CDE" w14:textId="77777777" w:rsidR="009D5BE4" w:rsidRPr="000B72DD" w:rsidRDefault="009D5BE4" w:rsidP="0036585B">
            <w:pPr>
              <w:jc w:val="both"/>
              <w:rPr>
                <w:color w:val="000000"/>
                <w:lang w:eastAsia="lt-LT"/>
              </w:rPr>
            </w:pPr>
          </w:p>
        </w:tc>
        <w:tc>
          <w:tcPr>
            <w:tcW w:w="2012" w:type="dxa"/>
            <w:shd w:val="clear" w:color="auto" w:fill="auto"/>
          </w:tcPr>
          <w:p w14:paraId="293C6683" w14:textId="77777777" w:rsidR="009D5BE4" w:rsidRPr="000B72DD" w:rsidRDefault="009D5BE4" w:rsidP="0036585B">
            <w:pPr>
              <w:rPr>
                <w:color w:val="000000"/>
                <w:lang w:eastAsia="lt-LT"/>
              </w:rPr>
            </w:pPr>
          </w:p>
        </w:tc>
      </w:tr>
      <w:tr w:rsidR="009D5BE4" w:rsidRPr="000B72DD" w14:paraId="43458984" w14:textId="77777777" w:rsidTr="00B0075E">
        <w:trPr>
          <w:trHeight w:val="285"/>
          <w:jc w:val="center"/>
        </w:trPr>
        <w:tc>
          <w:tcPr>
            <w:tcW w:w="567" w:type="dxa"/>
            <w:vMerge/>
            <w:vAlign w:val="center"/>
          </w:tcPr>
          <w:p w14:paraId="584B0520" w14:textId="77777777" w:rsidR="009D5BE4" w:rsidRPr="000B72DD" w:rsidRDefault="009D5BE4" w:rsidP="009D5BE4">
            <w:pPr>
              <w:jc w:val="center"/>
              <w:rPr>
                <w:color w:val="000000"/>
                <w:lang w:eastAsia="lt-LT"/>
              </w:rPr>
            </w:pPr>
          </w:p>
        </w:tc>
        <w:tc>
          <w:tcPr>
            <w:tcW w:w="1391" w:type="dxa"/>
            <w:vMerge/>
            <w:vAlign w:val="center"/>
          </w:tcPr>
          <w:p w14:paraId="511083E0" w14:textId="77777777" w:rsidR="009D5BE4" w:rsidRPr="000B72DD" w:rsidRDefault="009D5BE4" w:rsidP="0036585B">
            <w:pPr>
              <w:rPr>
                <w:color w:val="000000"/>
                <w:lang w:eastAsia="lt-LT"/>
              </w:rPr>
            </w:pPr>
          </w:p>
        </w:tc>
        <w:tc>
          <w:tcPr>
            <w:tcW w:w="4847" w:type="dxa"/>
            <w:shd w:val="clear" w:color="auto" w:fill="auto"/>
            <w:vAlign w:val="center"/>
          </w:tcPr>
          <w:p w14:paraId="01A00DC2" w14:textId="77777777" w:rsidR="009D5BE4" w:rsidRPr="000B72DD" w:rsidRDefault="009D5BE4" w:rsidP="0036585B">
            <w:pPr>
              <w:ind w:left="27" w:right="60"/>
              <w:jc w:val="both"/>
            </w:pPr>
            <w:r w:rsidRPr="000B72DD">
              <w:t>30.9.3. reguliuojamas šviestuvas skaitymui ir pinigų stalčiuko/dėtuvės apšvietimui</w:t>
            </w:r>
          </w:p>
        </w:tc>
        <w:tc>
          <w:tcPr>
            <w:tcW w:w="1390" w:type="dxa"/>
            <w:shd w:val="clear" w:color="auto" w:fill="auto"/>
            <w:vAlign w:val="center"/>
          </w:tcPr>
          <w:p w14:paraId="743C75BC" w14:textId="77777777" w:rsidR="009D5BE4" w:rsidRPr="000B72DD" w:rsidRDefault="009D5BE4" w:rsidP="0036585B">
            <w:pPr>
              <w:jc w:val="both"/>
              <w:rPr>
                <w:color w:val="000000"/>
                <w:lang w:eastAsia="lt-LT"/>
              </w:rPr>
            </w:pPr>
          </w:p>
        </w:tc>
        <w:tc>
          <w:tcPr>
            <w:tcW w:w="2012" w:type="dxa"/>
            <w:shd w:val="clear" w:color="auto" w:fill="auto"/>
          </w:tcPr>
          <w:p w14:paraId="4E7D9838" w14:textId="77777777" w:rsidR="009D5BE4" w:rsidRPr="000B72DD" w:rsidRDefault="009D5BE4" w:rsidP="0036585B">
            <w:pPr>
              <w:rPr>
                <w:color w:val="000000"/>
                <w:lang w:eastAsia="lt-LT"/>
              </w:rPr>
            </w:pPr>
          </w:p>
        </w:tc>
      </w:tr>
      <w:tr w:rsidR="009D5BE4" w:rsidRPr="000B72DD" w14:paraId="12F66AB0" w14:textId="77777777" w:rsidTr="00B0075E">
        <w:trPr>
          <w:trHeight w:val="285"/>
          <w:jc w:val="center"/>
        </w:trPr>
        <w:tc>
          <w:tcPr>
            <w:tcW w:w="567" w:type="dxa"/>
            <w:vMerge/>
            <w:vAlign w:val="center"/>
          </w:tcPr>
          <w:p w14:paraId="5DB95961" w14:textId="77777777" w:rsidR="009D5BE4" w:rsidRPr="000B72DD" w:rsidRDefault="009D5BE4" w:rsidP="009D5BE4">
            <w:pPr>
              <w:jc w:val="center"/>
              <w:rPr>
                <w:color w:val="000000"/>
                <w:lang w:eastAsia="lt-LT"/>
              </w:rPr>
            </w:pPr>
          </w:p>
        </w:tc>
        <w:tc>
          <w:tcPr>
            <w:tcW w:w="1391" w:type="dxa"/>
            <w:vMerge/>
            <w:vAlign w:val="center"/>
          </w:tcPr>
          <w:p w14:paraId="2AA6C292" w14:textId="77777777" w:rsidR="009D5BE4" w:rsidRPr="000B72DD" w:rsidRDefault="009D5BE4" w:rsidP="0036585B">
            <w:pPr>
              <w:rPr>
                <w:color w:val="000000"/>
                <w:lang w:eastAsia="lt-LT"/>
              </w:rPr>
            </w:pPr>
          </w:p>
        </w:tc>
        <w:tc>
          <w:tcPr>
            <w:tcW w:w="4847" w:type="dxa"/>
            <w:shd w:val="clear" w:color="auto" w:fill="auto"/>
            <w:vAlign w:val="center"/>
          </w:tcPr>
          <w:p w14:paraId="5A8316D5" w14:textId="77777777" w:rsidR="009D5BE4" w:rsidRPr="000B72DD" w:rsidRDefault="009D5BE4" w:rsidP="0036585B">
            <w:pPr>
              <w:ind w:right="60"/>
              <w:jc w:val="both"/>
            </w:pPr>
            <w:r w:rsidRPr="000B72DD">
              <w:t>30.9.4. SOS mygtukas, skirtas vairuotojui užfiksuoti incidentą. Šis mygtukas turi užtikrinti tokį vaizdo stebėjimo kamerų, nurodytų 49 punkte funkcionavimą:  paspaudus mygtuką fiksuojamas įvykis vaizdo įraše, sistema turi išsiųsti aliarminį pranešimą į su Perkančiuoju subjektu suderintą vietą ar kelias vietas. Mygtukas skirtas fiksuoti įvykiui transporto priemonės salone. Operatorius turi turėti galimybę stebėti vaizdą tiesiogiai, girdėti garsą iš kameros</w:t>
            </w:r>
          </w:p>
        </w:tc>
        <w:tc>
          <w:tcPr>
            <w:tcW w:w="1390" w:type="dxa"/>
            <w:shd w:val="clear" w:color="auto" w:fill="auto"/>
            <w:vAlign w:val="center"/>
          </w:tcPr>
          <w:p w14:paraId="720FC144" w14:textId="77777777" w:rsidR="009D5BE4" w:rsidRPr="000B72DD" w:rsidRDefault="009D5BE4" w:rsidP="0036585B">
            <w:pPr>
              <w:jc w:val="both"/>
              <w:rPr>
                <w:color w:val="000000"/>
                <w:lang w:eastAsia="lt-LT"/>
              </w:rPr>
            </w:pPr>
          </w:p>
        </w:tc>
        <w:tc>
          <w:tcPr>
            <w:tcW w:w="2012" w:type="dxa"/>
            <w:shd w:val="clear" w:color="auto" w:fill="auto"/>
          </w:tcPr>
          <w:p w14:paraId="61765060" w14:textId="77777777" w:rsidR="009D5BE4" w:rsidRPr="000B72DD" w:rsidRDefault="009D5BE4" w:rsidP="0036585B">
            <w:pPr>
              <w:rPr>
                <w:color w:val="000000"/>
                <w:lang w:eastAsia="lt-LT"/>
              </w:rPr>
            </w:pPr>
          </w:p>
        </w:tc>
      </w:tr>
      <w:tr w:rsidR="009D5BE4" w:rsidRPr="000B72DD" w14:paraId="23B473E7" w14:textId="77777777" w:rsidTr="00B0075E">
        <w:trPr>
          <w:trHeight w:val="285"/>
          <w:jc w:val="center"/>
        </w:trPr>
        <w:tc>
          <w:tcPr>
            <w:tcW w:w="567" w:type="dxa"/>
            <w:vMerge/>
            <w:vAlign w:val="center"/>
          </w:tcPr>
          <w:p w14:paraId="1267A66D" w14:textId="77777777" w:rsidR="009D5BE4" w:rsidRPr="000B72DD" w:rsidRDefault="009D5BE4" w:rsidP="009D5BE4">
            <w:pPr>
              <w:jc w:val="center"/>
              <w:rPr>
                <w:color w:val="000000"/>
                <w:lang w:eastAsia="lt-LT"/>
              </w:rPr>
            </w:pPr>
          </w:p>
        </w:tc>
        <w:tc>
          <w:tcPr>
            <w:tcW w:w="1391" w:type="dxa"/>
            <w:vMerge/>
            <w:vAlign w:val="center"/>
          </w:tcPr>
          <w:p w14:paraId="2D6857D3" w14:textId="77777777" w:rsidR="009D5BE4" w:rsidRPr="000B72DD" w:rsidRDefault="009D5BE4" w:rsidP="0036585B">
            <w:pPr>
              <w:rPr>
                <w:color w:val="000000"/>
                <w:lang w:eastAsia="lt-LT"/>
              </w:rPr>
            </w:pPr>
          </w:p>
        </w:tc>
        <w:tc>
          <w:tcPr>
            <w:tcW w:w="4847" w:type="dxa"/>
            <w:shd w:val="clear" w:color="auto" w:fill="auto"/>
            <w:vAlign w:val="center"/>
          </w:tcPr>
          <w:p w14:paraId="16FE0449" w14:textId="77777777" w:rsidR="009D5BE4" w:rsidRPr="000B72DD" w:rsidRDefault="009D5BE4" w:rsidP="0036585B">
            <w:pPr>
              <w:ind w:right="60"/>
              <w:jc w:val="both"/>
            </w:pPr>
            <w:r w:rsidRPr="000B72DD">
              <w:t>30.9.5. „A juostos“ mygtukas, skirtas vairuotojui užfiksuoti incidentui ar eismo taisyklių pažeidimui važiuojamos dalies „A“ juostoje. Šis mygtukas turi užtikrinti tokį vaizdo stebėjimo kameros, nurodytos 50.1.1. punkte funkcionavimą: paspaudus mygtuką fiksuojamas įvykis vaizdo įraše, sistema turi automatiškai išsiųsti pranešimą į su Perkančiuoju subjektu suderintą vietą ar kelias vietas, iš kameros esančios transporto priemonės priekyje. Siunčiamoje nuotraukoje turi būti įrašyti meta duomenys ir atvaizduoti ant nuotraukos: įvykio data, laikas, GPS koordinatės bei transporto priemonės garažinis numeris.  Operatorius turi tūrėti galimybę vaizd</w:t>
            </w:r>
            <w:r>
              <w:t>ą stebėti tiesiogiai iš kameros</w:t>
            </w:r>
          </w:p>
        </w:tc>
        <w:tc>
          <w:tcPr>
            <w:tcW w:w="1390" w:type="dxa"/>
            <w:shd w:val="clear" w:color="auto" w:fill="auto"/>
            <w:vAlign w:val="center"/>
          </w:tcPr>
          <w:p w14:paraId="29F714B3" w14:textId="77777777" w:rsidR="009D5BE4" w:rsidRPr="000B72DD" w:rsidRDefault="009D5BE4" w:rsidP="0036585B">
            <w:pPr>
              <w:jc w:val="both"/>
              <w:rPr>
                <w:color w:val="000000"/>
                <w:lang w:eastAsia="lt-LT"/>
              </w:rPr>
            </w:pPr>
          </w:p>
        </w:tc>
        <w:tc>
          <w:tcPr>
            <w:tcW w:w="2012" w:type="dxa"/>
            <w:shd w:val="clear" w:color="auto" w:fill="auto"/>
          </w:tcPr>
          <w:p w14:paraId="06E1E901" w14:textId="77777777" w:rsidR="009D5BE4" w:rsidRPr="000B72DD" w:rsidRDefault="009D5BE4" w:rsidP="0036585B">
            <w:pPr>
              <w:rPr>
                <w:color w:val="000000"/>
                <w:lang w:eastAsia="lt-LT"/>
              </w:rPr>
            </w:pPr>
          </w:p>
        </w:tc>
      </w:tr>
      <w:tr w:rsidR="009D5BE4" w:rsidRPr="000B72DD" w14:paraId="575F84B1" w14:textId="77777777" w:rsidTr="00B0075E">
        <w:trPr>
          <w:trHeight w:val="285"/>
          <w:jc w:val="center"/>
        </w:trPr>
        <w:tc>
          <w:tcPr>
            <w:tcW w:w="567" w:type="dxa"/>
            <w:vMerge/>
            <w:vAlign w:val="center"/>
          </w:tcPr>
          <w:p w14:paraId="5CCF22A8" w14:textId="77777777" w:rsidR="009D5BE4" w:rsidRPr="000B72DD" w:rsidRDefault="009D5BE4" w:rsidP="009D5BE4">
            <w:pPr>
              <w:jc w:val="center"/>
              <w:rPr>
                <w:color w:val="000000"/>
                <w:lang w:eastAsia="lt-LT"/>
              </w:rPr>
            </w:pPr>
          </w:p>
        </w:tc>
        <w:tc>
          <w:tcPr>
            <w:tcW w:w="1391" w:type="dxa"/>
            <w:vMerge/>
            <w:vAlign w:val="center"/>
          </w:tcPr>
          <w:p w14:paraId="11717AA6" w14:textId="77777777" w:rsidR="009D5BE4" w:rsidRPr="000B72DD" w:rsidRDefault="009D5BE4" w:rsidP="0036585B">
            <w:pPr>
              <w:rPr>
                <w:color w:val="000000"/>
                <w:lang w:eastAsia="lt-LT"/>
              </w:rPr>
            </w:pPr>
          </w:p>
        </w:tc>
        <w:tc>
          <w:tcPr>
            <w:tcW w:w="4847" w:type="dxa"/>
            <w:shd w:val="clear" w:color="auto" w:fill="auto"/>
            <w:vAlign w:val="center"/>
          </w:tcPr>
          <w:p w14:paraId="497AF032" w14:textId="77777777" w:rsidR="009D5BE4" w:rsidRPr="000B72DD" w:rsidRDefault="009D5BE4" w:rsidP="0036585B">
            <w:pPr>
              <w:ind w:left="27" w:right="60"/>
              <w:jc w:val="both"/>
            </w:pPr>
            <w:r w:rsidRPr="000B72DD">
              <w:t>30.9.6. 3 vnt. „tiesioginio skambučio“ mygtukai, skirti vairuotojui inicijuoti skambutį iš transporto priemonės į su Perkančiuoju subjektu suderintas atitinkamas vietas (dispečerines), fiksuojamas įvykis įraše, operatorius turi turėti galimybę stebėti vaizdą tiesiogiai, girdėti garsą</w:t>
            </w:r>
          </w:p>
        </w:tc>
        <w:tc>
          <w:tcPr>
            <w:tcW w:w="1390" w:type="dxa"/>
            <w:shd w:val="clear" w:color="auto" w:fill="auto"/>
            <w:vAlign w:val="center"/>
          </w:tcPr>
          <w:p w14:paraId="0C5D895B" w14:textId="77777777" w:rsidR="009D5BE4" w:rsidRPr="000B72DD" w:rsidRDefault="009D5BE4" w:rsidP="0036585B">
            <w:pPr>
              <w:jc w:val="both"/>
              <w:rPr>
                <w:color w:val="000000"/>
                <w:lang w:eastAsia="lt-LT"/>
              </w:rPr>
            </w:pPr>
          </w:p>
        </w:tc>
        <w:tc>
          <w:tcPr>
            <w:tcW w:w="2012" w:type="dxa"/>
            <w:shd w:val="clear" w:color="auto" w:fill="auto"/>
          </w:tcPr>
          <w:p w14:paraId="7B6B1DB4" w14:textId="77777777" w:rsidR="009D5BE4" w:rsidRPr="000B72DD" w:rsidRDefault="009D5BE4" w:rsidP="0036585B">
            <w:pPr>
              <w:rPr>
                <w:color w:val="000000"/>
                <w:lang w:eastAsia="lt-LT"/>
              </w:rPr>
            </w:pPr>
          </w:p>
        </w:tc>
      </w:tr>
      <w:tr w:rsidR="009D5BE4" w:rsidRPr="000B72DD" w14:paraId="52E155BF" w14:textId="77777777" w:rsidTr="00B0075E">
        <w:trPr>
          <w:trHeight w:val="315"/>
          <w:jc w:val="center"/>
        </w:trPr>
        <w:tc>
          <w:tcPr>
            <w:tcW w:w="567" w:type="dxa"/>
            <w:vMerge/>
            <w:vAlign w:val="center"/>
            <w:hideMark/>
          </w:tcPr>
          <w:p w14:paraId="06724F59" w14:textId="77777777" w:rsidR="009D5BE4" w:rsidRPr="000B72DD" w:rsidRDefault="009D5BE4" w:rsidP="009D5BE4">
            <w:pPr>
              <w:jc w:val="center"/>
              <w:rPr>
                <w:color w:val="000000"/>
                <w:lang w:eastAsia="lt-LT"/>
              </w:rPr>
            </w:pPr>
          </w:p>
        </w:tc>
        <w:tc>
          <w:tcPr>
            <w:tcW w:w="1391" w:type="dxa"/>
            <w:vMerge/>
            <w:vAlign w:val="center"/>
            <w:hideMark/>
          </w:tcPr>
          <w:p w14:paraId="6A5AC306" w14:textId="77777777" w:rsidR="009D5BE4" w:rsidRPr="000B72DD" w:rsidRDefault="009D5BE4" w:rsidP="0036585B">
            <w:pPr>
              <w:rPr>
                <w:color w:val="000000"/>
                <w:lang w:eastAsia="lt-LT"/>
              </w:rPr>
            </w:pPr>
          </w:p>
        </w:tc>
        <w:tc>
          <w:tcPr>
            <w:tcW w:w="4847" w:type="dxa"/>
            <w:shd w:val="clear" w:color="auto" w:fill="auto"/>
            <w:vAlign w:val="center"/>
            <w:hideMark/>
          </w:tcPr>
          <w:p w14:paraId="36F8B823" w14:textId="77777777" w:rsidR="009D5BE4" w:rsidRPr="000B72DD" w:rsidRDefault="009D5BE4" w:rsidP="0036585B">
            <w:pPr>
              <w:ind w:left="27" w:right="60"/>
              <w:jc w:val="both"/>
            </w:pPr>
            <w:r w:rsidRPr="000B72DD">
              <w:t>30.10. Dėl vairuotojo pokalbių:</w:t>
            </w:r>
          </w:p>
          <w:p w14:paraId="7EBCF353" w14:textId="77777777" w:rsidR="009D5BE4" w:rsidRPr="000B72DD" w:rsidRDefault="009D5BE4" w:rsidP="0036585B">
            <w:pPr>
              <w:ind w:left="27" w:right="60"/>
              <w:jc w:val="both"/>
              <w:rPr>
                <w:color w:val="000000"/>
                <w:lang w:eastAsia="lt-LT"/>
              </w:rPr>
            </w:pPr>
            <w:r w:rsidRPr="000B72DD">
              <w:t>30.10.1. pokalbio funkcijai užtikrinti negali būti naudojama atskira papildoma SIM kortelė</w:t>
            </w:r>
          </w:p>
        </w:tc>
        <w:tc>
          <w:tcPr>
            <w:tcW w:w="1390" w:type="dxa"/>
            <w:shd w:val="clear" w:color="auto" w:fill="auto"/>
            <w:vAlign w:val="center"/>
            <w:hideMark/>
          </w:tcPr>
          <w:p w14:paraId="31CFA479" w14:textId="77777777" w:rsidR="009D5BE4" w:rsidRPr="000B72DD" w:rsidRDefault="009D5BE4" w:rsidP="0036585B">
            <w:pPr>
              <w:jc w:val="both"/>
              <w:rPr>
                <w:color w:val="000000"/>
                <w:lang w:eastAsia="lt-LT"/>
              </w:rPr>
            </w:pPr>
            <w:r w:rsidRPr="000B72DD">
              <w:rPr>
                <w:color w:val="000000"/>
                <w:lang w:eastAsia="lt-LT"/>
              </w:rPr>
              <w:t> </w:t>
            </w:r>
          </w:p>
        </w:tc>
        <w:tc>
          <w:tcPr>
            <w:tcW w:w="2012" w:type="dxa"/>
            <w:shd w:val="clear" w:color="auto" w:fill="auto"/>
            <w:hideMark/>
          </w:tcPr>
          <w:p w14:paraId="05E59066" w14:textId="77777777" w:rsidR="009D5BE4" w:rsidRPr="000B72DD" w:rsidRDefault="009D5BE4" w:rsidP="0036585B">
            <w:pPr>
              <w:rPr>
                <w:color w:val="000000"/>
                <w:lang w:eastAsia="lt-LT"/>
              </w:rPr>
            </w:pPr>
            <w:r w:rsidRPr="000B72DD">
              <w:rPr>
                <w:color w:val="000000"/>
                <w:lang w:eastAsia="lt-LT"/>
              </w:rPr>
              <w:t> </w:t>
            </w:r>
          </w:p>
        </w:tc>
      </w:tr>
      <w:tr w:rsidR="009D5BE4" w:rsidRPr="000B72DD" w14:paraId="05E8D56C" w14:textId="77777777" w:rsidTr="00B0075E">
        <w:trPr>
          <w:trHeight w:val="315"/>
          <w:jc w:val="center"/>
        </w:trPr>
        <w:tc>
          <w:tcPr>
            <w:tcW w:w="567" w:type="dxa"/>
            <w:vMerge/>
            <w:vAlign w:val="center"/>
          </w:tcPr>
          <w:p w14:paraId="29A35F2C" w14:textId="77777777" w:rsidR="009D5BE4" w:rsidRPr="000B72DD" w:rsidRDefault="009D5BE4" w:rsidP="009D5BE4">
            <w:pPr>
              <w:jc w:val="center"/>
              <w:rPr>
                <w:color w:val="000000"/>
                <w:lang w:eastAsia="lt-LT"/>
              </w:rPr>
            </w:pPr>
          </w:p>
        </w:tc>
        <w:tc>
          <w:tcPr>
            <w:tcW w:w="1391" w:type="dxa"/>
            <w:vMerge/>
            <w:vAlign w:val="center"/>
          </w:tcPr>
          <w:p w14:paraId="7B86EC34" w14:textId="77777777" w:rsidR="009D5BE4" w:rsidRPr="000B72DD" w:rsidRDefault="009D5BE4" w:rsidP="0036585B">
            <w:pPr>
              <w:rPr>
                <w:color w:val="000000"/>
                <w:lang w:eastAsia="lt-LT"/>
              </w:rPr>
            </w:pPr>
          </w:p>
        </w:tc>
        <w:tc>
          <w:tcPr>
            <w:tcW w:w="4847" w:type="dxa"/>
            <w:shd w:val="clear" w:color="auto" w:fill="auto"/>
            <w:vAlign w:val="center"/>
          </w:tcPr>
          <w:p w14:paraId="02208333" w14:textId="77777777" w:rsidR="009D5BE4" w:rsidRPr="000B72DD" w:rsidRDefault="009D5BE4" w:rsidP="0036585B">
            <w:pPr>
              <w:ind w:left="27" w:right="60"/>
              <w:jc w:val="both"/>
            </w:pPr>
            <w:r w:rsidRPr="000B72DD">
              <w:t>30.10.2. vairuotojo ir dispečerių ar operatorių pokalbiai vykdomi per mikrofoną ir garsiakalbį. Pokalbis inicijuojamas „tiesioginio skambučio“ mygtuko paspaudimu arba dispečeriui ar operatoriui inicijavus skambutį iš Perkančiojo subjekto dispečer</w:t>
            </w:r>
            <w:r>
              <w:t>io ar operatoriaus darbo vietos</w:t>
            </w:r>
          </w:p>
        </w:tc>
        <w:tc>
          <w:tcPr>
            <w:tcW w:w="1390" w:type="dxa"/>
            <w:shd w:val="clear" w:color="auto" w:fill="auto"/>
            <w:vAlign w:val="center"/>
          </w:tcPr>
          <w:p w14:paraId="3455FC31" w14:textId="77777777" w:rsidR="009D5BE4" w:rsidRPr="000B72DD" w:rsidRDefault="009D5BE4" w:rsidP="0036585B">
            <w:pPr>
              <w:jc w:val="both"/>
              <w:rPr>
                <w:color w:val="000000"/>
                <w:lang w:eastAsia="lt-LT"/>
              </w:rPr>
            </w:pPr>
          </w:p>
        </w:tc>
        <w:tc>
          <w:tcPr>
            <w:tcW w:w="2012" w:type="dxa"/>
            <w:shd w:val="clear" w:color="auto" w:fill="auto"/>
          </w:tcPr>
          <w:p w14:paraId="61B8B446" w14:textId="77777777" w:rsidR="009D5BE4" w:rsidRPr="000B72DD" w:rsidRDefault="009D5BE4" w:rsidP="0036585B">
            <w:pPr>
              <w:rPr>
                <w:color w:val="000000"/>
                <w:lang w:eastAsia="lt-LT"/>
              </w:rPr>
            </w:pPr>
          </w:p>
        </w:tc>
      </w:tr>
      <w:tr w:rsidR="009D5BE4" w:rsidRPr="000B72DD" w14:paraId="69D857E3" w14:textId="77777777" w:rsidTr="00B0075E">
        <w:trPr>
          <w:trHeight w:val="315"/>
          <w:jc w:val="center"/>
        </w:trPr>
        <w:tc>
          <w:tcPr>
            <w:tcW w:w="567" w:type="dxa"/>
            <w:vMerge/>
            <w:vAlign w:val="center"/>
          </w:tcPr>
          <w:p w14:paraId="50504A9A" w14:textId="77777777" w:rsidR="009D5BE4" w:rsidRPr="000B72DD" w:rsidRDefault="009D5BE4" w:rsidP="009D5BE4">
            <w:pPr>
              <w:jc w:val="center"/>
              <w:rPr>
                <w:color w:val="000000"/>
                <w:lang w:eastAsia="lt-LT"/>
              </w:rPr>
            </w:pPr>
          </w:p>
        </w:tc>
        <w:tc>
          <w:tcPr>
            <w:tcW w:w="1391" w:type="dxa"/>
            <w:vMerge/>
            <w:vAlign w:val="center"/>
          </w:tcPr>
          <w:p w14:paraId="334AE2E4" w14:textId="77777777" w:rsidR="009D5BE4" w:rsidRPr="000B72DD" w:rsidRDefault="009D5BE4" w:rsidP="0036585B">
            <w:pPr>
              <w:rPr>
                <w:color w:val="000000"/>
                <w:lang w:eastAsia="lt-LT"/>
              </w:rPr>
            </w:pPr>
          </w:p>
        </w:tc>
        <w:tc>
          <w:tcPr>
            <w:tcW w:w="4847" w:type="dxa"/>
            <w:shd w:val="clear" w:color="auto" w:fill="auto"/>
            <w:vAlign w:val="center"/>
          </w:tcPr>
          <w:p w14:paraId="5AEF22B6" w14:textId="77777777" w:rsidR="009D5BE4" w:rsidRPr="000B72DD" w:rsidRDefault="009D5BE4" w:rsidP="0036585B">
            <w:pPr>
              <w:ind w:left="27" w:right="60"/>
              <w:jc w:val="both"/>
            </w:pPr>
            <w:r w:rsidRPr="000B72DD">
              <w:t xml:space="preserve">30.10.3. dispečeris ar operatorius turi turėti galimybę inicijuoti pokalbį su tam tikros transporto priemonės  vairuotoju ar visų transporto priemonių  vairuotojais ar tam tikros grupės transporto priemonių </w:t>
            </w:r>
            <w:r>
              <w:t xml:space="preserve"> vairuotojais</w:t>
            </w:r>
          </w:p>
        </w:tc>
        <w:tc>
          <w:tcPr>
            <w:tcW w:w="1390" w:type="dxa"/>
            <w:shd w:val="clear" w:color="auto" w:fill="auto"/>
            <w:vAlign w:val="center"/>
          </w:tcPr>
          <w:p w14:paraId="231390D0" w14:textId="77777777" w:rsidR="009D5BE4" w:rsidRPr="000B72DD" w:rsidRDefault="009D5BE4" w:rsidP="0036585B">
            <w:pPr>
              <w:jc w:val="both"/>
              <w:rPr>
                <w:color w:val="000000"/>
                <w:lang w:eastAsia="lt-LT"/>
              </w:rPr>
            </w:pPr>
          </w:p>
        </w:tc>
        <w:tc>
          <w:tcPr>
            <w:tcW w:w="2012" w:type="dxa"/>
            <w:shd w:val="clear" w:color="auto" w:fill="auto"/>
          </w:tcPr>
          <w:p w14:paraId="40A7363B" w14:textId="77777777" w:rsidR="009D5BE4" w:rsidRPr="000B72DD" w:rsidRDefault="009D5BE4" w:rsidP="0036585B">
            <w:pPr>
              <w:rPr>
                <w:color w:val="000000"/>
                <w:lang w:eastAsia="lt-LT"/>
              </w:rPr>
            </w:pPr>
          </w:p>
        </w:tc>
      </w:tr>
      <w:tr w:rsidR="009D5BE4" w:rsidRPr="000B72DD" w14:paraId="0411B797" w14:textId="77777777" w:rsidTr="00B0075E">
        <w:trPr>
          <w:trHeight w:val="315"/>
          <w:jc w:val="center"/>
        </w:trPr>
        <w:tc>
          <w:tcPr>
            <w:tcW w:w="567" w:type="dxa"/>
            <w:vMerge/>
            <w:vAlign w:val="center"/>
          </w:tcPr>
          <w:p w14:paraId="2BB0933B" w14:textId="77777777" w:rsidR="009D5BE4" w:rsidRPr="000B72DD" w:rsidRDefault="009D5BE4" w:rsidP="009D5BE4">
            <w:pPr>
              <w:jc w:val="center"/>
              <w:rPr>
                <w:color w:val="000000"/>
                <w:lang w:eastAsia="lt-LT"/>
              </w:rPr>
            </w:pPr>
          </w:p>
        </w:tc>
        <w:tc>
          <w:tcPr>
            <w:tcW w:w="1391" w:type="dxa"/>
            <w:vMerge/>
            <w:vAlign w:val="center"/>
          </w:tcPr>
          <w:p w14:paraId="300D0A43" w14:textId="77777777" w:rsidR="009D5BE4" w:rsidRPr="000B72DD" w:rsidRDefault="009D5BE4" w:rsidP="0036585B">
            <w:pPr>
              <w:rPr>
                <w:color w:val="000000"/>
                <w:lang w:eastAsia="lt-LT"/>
              </w:rPr>
            </w:pPr>
          </w:p>
        </w:tc>
        <w:tc>
          <w:tcPr>
            <w:tcW w:w="4847" w:type="dxa"/>
            <w:shd w:val="clear" w:color="auto" w:fill="auto"/>
            <w:vAlign w:val="center"/>
          </w:tcPr>
          <w:p w14:paraId="7F4F7F48" w14:textId="77777777" w:rsidR="009D5BE4" w:rsidRPr="000B72DD" w:rsidRDefault="009D5BE4" w:rsidP="0036585B">
            <w:pPr>
              <w:ind w:left="27" w:right="60"/>
              <w:jc w:val="both"/>
            </w:pPr>
            <w:r w:rsidRPr="000B72DD">
              <w:t>30.10.4. pokalbio funkcijai užtikrinti negali būti naudojamas ragelis ar kitos priemonės, kurias vairuotojas turėtų laikyti (turi neprieštarauti kelių eismo taisyklėms)</w:t>
            </w:r>
          </w:p>
        </w:tc>
        <w:tc>
          <w:tcPr>
            <w:tcW w:w="1390" w:type="dxa"/>
            <w:shd w:val="clear" w:color="auto" w:fill="auto"/>
            <w:vAlign w:val="center"/>
          </w:tcPr>
          <w:p w14:paraId="27D2F048" w14:textId="77777777" w:rsidR="009D5BE4" w:rsidRPr="000B72DD" w:rsidRDefault="009D5BE4" w:rsidP="0036585B">
            <w:pPr>
              <w:jc w:val="both"/>
              <w:rPr>
                <w:color w:val="000000"/>
                <w:lang w:eastAsia="lt-LT"/>
              </w:rPr>
            </w:pPr>
          </w:p>
        </w:tc>
        <w:tc>
          <w:tcPr>
            <w:tcW w:w="2012" w:type="dxa"/>
            <w:shd w:val="clear" w:color="auto" w:fill="auto"/>
          </w:tcPr>
          <w:p w14:paraId="6258CF33" w14:textId="77777777" w:rsidR="009D5BE4" w:rsidRPr="000B72DD" w:rsidRDefault="009D5BE4" w:rsidP="0036585B">
            <w:pPr>
              <w:rPr>
                <w:color w:val="000000"/>
                <w:lang w:eastAsia="lt-LT"/>
              </w:rPr>
            </w:pPr>
          </w:p>
        </w:tc>
      </w:tr>
      <w:tr w:rsidR="009D5BE4" w:rsidRPr="000B72DD" w14:paraId="673A073E" w14:textId="77777777" w:rsidTr="00B0075E">
        <w:trPr>
          <w:trHeight w:val="300"/>
          <w:jc w:val="center"/>
        </w:trPr>
        <w:tc>
          <w:tcPr>
            <w:tcW w:w="567" w:type="dxa"/>
            <w:vMerge/>
            <w:vAlign w:val="center"/>
            <w:hideMark/>
          </w:tcPr>
          <w:p w14:paraId="36BCCA16" w14:textId="77777777" w:rsidR="009D5BE4" w:rsidRPr="000B72DD" w:rsidRDefault="009D5BE4" w:rsidP="009D5BE4">
            <w:pPr>
              <w:jc w:val="center"/>
              <w:rPr>
                <w:color w:val="000000"/>
                <w:lang w:eastAsia="lt-LT"/>
              </w:rPr>
            </w:pPr>
          </w:p>
        </w:tc>
        <w:tc>
          <w:tcPr>
            <w:tcW w:w="1391" w:type="dxa"/>
            <w:vMerge/>
            <w:vAlign w:val="center"/>
            <w:hideMark/>
          </w:tcPr>
          <w:p w14:paraId="03A18A9C" w14:textId="77777777" w:rsidR="009D5BE4" w:rsidRPr="000B72DD" w:rsidRDefault="009D5BE4" w:rsidP="0036585B">
            <w:pPr>
              <w:rPr>
                <w:color w:val="000000"/>
                <w:lang w:eastAsia="lt-LT"/>
              </w:rPr>
            </w:pPr>
          </w:p>
        </w:tc>
        <w:tc>
          <w:tcPr>
            <w:tcW w:w="4847" w:type="dxa"/>
            <w:shd w:val="clear" w:color="auto" w:fill="auto"/>
            <w:vAlign w:val="center"/>
            <w:hideMark/>
          </w:tcPr>
          <w:p w14:paraId="674F2343" w14:textId="77777777" w:rsidR="009D5BE4" w:rsidRPr="000B72DD" w:rsidRDefault="009D5BE4" w:rsidP="0036585B">
            <w:pPr>
              <w:ind w:left="27" w:right="60"/>
              <w:jc w:val="both"/>
              <w:rPr>
                <w:color w:val="000000"/>
                <w:lang w:eastAsia="lt-LT"/>
              </w:rPr>
            </w:pPr>
            <w:r w:rsidRPr="000B72DD">
              <w:t>30.10.5. mikrofonas ir garsiakalbis, kuris būtų sujungti su sistema, ir užtikrinti kokybišką garsą pokalbio su dispečeriu ar operatoriumi metu</w:t>
            </w:r>
          </w:p>
        </w:tc>
        <w:tc>
          <w:tcPr>
            <w:tcW w:w="1390" w:type="dxa"/>
            <w:shd w:val="clear" w:color="auto" w:fill="auto"/>
            <w:vAlign w:val="center"/>
            <w:hideMark/>
          </w:tcPr>
          <w:p w14:paraId="6208C211" w14:textId="77777777" w:rsidR="009D5BE4" w:rsidRPr="000B72DD" w:rsidRDefault="009D5BE4" w:rsidP="0036585B">
            <w:pPr>
              <w:jc w:val="both"/>
              <w:rPr>
                <w:color w:val="000000"/>
                <w:lang w:eastAsia="lt-LT"/>
              </w:rPr>
            </w:pPr>
            <w:r w:rsidRPr="000B72DD">
              <w:rPr>
                <w:color w:val="000000"/>
                <w:lang w:eastAsia="lt-LT"/>
              </w:rPr>
              <w:t> </w:t>
            </w:r>
          </w:p>
        </w:tc>
        <w:tc>
          <w:tcPr>
            <w:tcW w:w="2012" w:type="dxa"/>
            <w:shd w:val="clear" w:color="auto" w:fill="auto"/>
            <w:hideMark/>
          </w:tcPr>
          <w:p w14:paraId="0509E244" w14:textId="77777777" w:rsidR="009D5BE4" w:rsidRPr="000B72DD" w:rsidRDefault="009D5BE4" w:rsidP="0036585B">
            <w:pPr>
              <w:rPr>
                <w:color w:val="000000"/>
                <w:lang w:eastAsia="lt-LT"/>
              </w:rPr>
            </w:pPr>
            <w:r w:rsidRPr="000B72DD">
              <w:rPr>
                <w:color w:val="000000"/>
                <w:lang w:eastAsia="lt-LT"/>
              </w:rPr>
              <w:t> </w:t>
            </w:r>
          </w:p>
        </w:tc>
      </w:tr>
      <w:tr w:rsidR="009D5BE4" w:rsidRPr="000B72DD" w14:paraId="41B70D6D" w14:textId="77777777" w:rsidTr="00B0075E">
        <w:trPr>
          <w:trHeight w:val="270"/>
          <w:jc w:val="center"/>
        </w:trPr>
        <w:tc>
          <w:tcPr>
            <w:tcW w:w="567" w:type="dxa"/>
            <w:vMerge/>
            <w:vAlign w:val="center"/>
            <w:hideMark/>
          </w:tcPr>
          <w:p w14:paraId="3834CCBC" w14:textId="77777777" w:rsidR="009D5BE4" w:rsidRPr="000B72DD" w:rsidRDefault="009D5BE4" w:rsidP="009D5BE4">
            <w:pPr>
              <w:jc w:val="center"/>
              <w:rPr>
                <w:color w:val="000000"/>
                <w:lang w:eastAsia="lt-LT"/>
              </w:rPr>
            </w:pPr>
          </w:p>
        </w:tc>
        <w:tc>
          <w:tcPr>
            <w:tcW w:w="1391" w:type="dxa"/>
            <w:vMerge/>
            <w:vAlign w:val="center"/>
            <w:hideMark/>
          </w:tcPr>
          <w:p w14:paraId="5C9F21C3" w14:textId="77777777" w:rsidR="009D5BE4" w:rsidRPr="000B72DD" w:rsidRDefault="009D5BE4" w:rsidP="0036585B">
            <w:pPr>
              <w:rPr>
                <w:color w:val="000000"/>
                <w:lang w:eastAsia="lt-LT"/>
              </w:rPr>
            </w:pPr>
          </w:p>
        </w:tc>
        <w:tc>
          <w:tcPr>
            <w:tcW w:w="4847" w:type="dxa"/>
            <w:shd w:val="clear" w:color="auto" w:fill="auto"/>
            <w:vAlign w:val="center"/>
            <w:hideMark/>
          </w:tcPr>
          <w:p w14:paraId="5FDF0B08" w14:textId="77777777" w:rsidR="009D5BE4" w:rsidRPr="000B72DD" w:rsidRDefault="009D5BE4" w:rsidP="0036585B">
            <w:pPr>
              <w:ind w:left="27" w:right="60"/>
              <w:jc w:val="both"/>
              <w:rPr>
                <w:color w:val="000000"/>
                <w:lang w:eastAsia="lt-LT"/>
              </w:rPr>
            </w:pPr>
            <w:r w:rsidRPr="000B72DD">
              <w:t>30.11. Vairuotojo darbo vieta atskirta stikline kabina ar pertvara, neribojančia keleivių įlipimo per priekines duris. Kabinos ar pertvaros durys su langeliu bilietų pardavimui ir pinigų stalčiuku/dėtuve su neslidžiu pagrindu, vairuotojui patogioje vietoje, pasiekiamoje dešine ranka nepakilus iš darbo vietos (sėdynės). Durys (arba erdvė nuo grindų iki lubų) turi būti ne žemesnės nei 1,8 m  ir ne mažiau nei 60% durų turi būti pagaminta iš permatomos medžiagos. Stiklinė kabina ar pertvara turi apsaugoti vairuotoją  nuo salono apšvietimo akinimo. Turi būti galimybė kabinos/pertvaros duris užrakinti iš vidaus (vairuotojo darbo vietos) ir iš keleivių salono pusės</w:t>
            </w:r>
          </w:p>
        </w:tc>
        <w:tc>
          <w:tcPr>
            <w:tcW w:w="1390" w:type="dxa"/>
            <w:shd w:val="clear" w:color="auto" w:fill="auto"/>
            <w:vAlign w:val="center"/>
            <w:hideMark/>
          </w:tcPr>
          <w:p w14:paraId="0AB71FE8" w14:textId="77777777" w:rsidR="009D5BE4" w:rsidRPr="000B72DD" w:rsidRDefault="009D5BE4" w:rsidP="0036585B">
            <w:pPr>
              <w:jc w:val="both"/>
              <w:rPr>
                <w:color w:val="000000"/>
                <w:lang w:eastAsia="lt-LT"/>
              </w:rPr>
            </w:pPr>
            <w:r w:rsidRPr="000B72DD">
              <w:rPr>
                <w:color w:val="000000"/>
                <w:lang w:eastAsia="lt-LT"/>
              </w:rPr>
              <w:t> </w:t>
            </w:r>
          </w:p>
        </w:tc>
        <w:tc>
          <w:tcPr>
            <w:tcW w:w="2012" w:type="dxa"/>
            <w:shd w:val="clear" w:color="auto" w:fill="auto"/>
            <w:hideMark/>
          </w:tcPr>
          <w:p w14:paraId="2E4FAD45" w14:textId="77777777" w:rsidR="009D5BE4" w:rsidRPr="000B72DD" w:rsidRDefault="009D5BE4" w:rsidP="0036585B">
            <w:pPr>
              <w:rPr>
                <w:color w:val="000000"/>
                <w:lang w:eastAsia="lt-LT"/>
              </w:rPr>
            </w:pPr>
            <w:r w:rsidRPr="000B72DD">
              <w:rPr>
                <w:color w:val="000000"/>
                <w:lang w:eastAsia="lt-LT"/>
              </w:rPr>
              <w:t> </w:t>
            </w:r>
          </w:p>
        </w:tc>
      </w:tr>
      <w:tr w:rsidR="009D5BE4" w:rsidRPr="000B72DD" w14:paraId="6D16C729" w14:textId="77777777" w:rsidTr="00B0075E">
        <w:trPr>
          <w:trHeight w:val="255"/>
          <w:jc w:val="center"/>
        </w:trPr>
        <w:tc>
          <w:tcPr>
            <w:tcW w:w="567" w:type="dxa"/>
            <w:vMerge/>
            <w:vAlign w:val="center"/>
            <w:hideMark/>
          </w:tcPr>
          <w:p w14:paraId="268AF4E0" w14:textId="77777777" w:rsidR="009D5BE4" w:rsidRPr="000B72DD" w:rsidRDefault="009D5BE4" w:rsidP="009D5BE4">
            <w:pPr>
              <w:jc w:val="center"/>
              <w:rPr>
                <w:color w:val="000000"/>
                <w:lang w:eastAsia="lt-LT"/>
              </w:rPr>
            </w:pPr>
          </w:p>
        </w:tc>
        <w:tc>
          <w:tcPr>
            <w:tcW w:w="1391" w:type="dxa"/>
            <w:vMerge/>
            <w:vAlign w:val="center"/>
            <w:hideMark/>
          </w:tcPr>
          <w:p w14:paraId="3BE10CE4" w14:textId="77777777" w:rsidR="009D5BE4" w:rsidRPr="000B72DD" w:rsidRDefault="009D5BE4" w:rsidP="0036585B">
            <w:pPr>
              <w:rPr>
                <w:color w:val="000000"/>
                <w:lang w:eastAsia="lt-LT"/>
              </w:rPr>
            </w:pPr>
          </w:p>
        </w:tc>
        <w:tc>
          <w:tcPr>
            <w:tcW w:w="4847" w:type="dxa"/>
            <w:shd w:val="clear" w:color="auto" w:fill="auto"/>
            <w:vAlign w:val="center"/>
            <w:hideMark/>
          </w:tcPr>
          <w:p w14:paraId="43B866A9" w14:textId="77777777" w:rsidR="009D5BE4" w:rsidRPr="000B72DD" w:rsidRDefault="009D5BE4" w:rsidP="0036585B">
            <w:pPr>
              <w:ind w:left="27" w:right="60"/>
              <w:jc w:val="both"/>
              <w:rPr>
                <w:color w:val="000000"/>
                <w:lang w:eastAsia="lt-LT"/>
              </w:rPr>
            </w:pPr>
            <w:r w:rsidRPr="000B72DD">
              <w:t>30.12. Prie kabinos/pertvaros sumontuotas lankstas atsidarantis į salono pusę ir neleidžiantis keleiviams prieiti prie priekinio lango stiklo</w:t>
            </w:r>
          </w:p>
        </w:tc>
        <w:tc>
          <w:tcPr>
            <w:tcW w:w="1390" w:type="dxa"/>
            <w:shd w:val="clear" w:color="auto" w:fill="auto"/>
            <w:vAlign w:val="center"/>
            <w:hideMark/>
          </w:tcPr>
          <w:p w14:paraId="14474773" w14:textId="77777777" w:rsidR="009D5BE4" w:rsidRPr="000B72DD" w:rsidRDefault="009D5BE4" w:rsidP="0036585B">
            <w:pPr>
              <w:jc w:val="both"/>
              <w:rPr>
                <w:color w:val="000000"/>
                <w:lang w:eastAsia="lt-LT"/>
              </w:rPr>
            </w:pPr>
            <w:r w:rsidRPr="000B72DD">
              <w:rPr>
                <w:color w:val="000000"/>
                <w:lang w:eastAsia="lt-LT"/>
              </w:rPr>
              <w:t> </w:t>
            </w:r>
          </w:p>
        </w:tc>
        <w:tc>
          <w:tcPr>
            <w:tcW w:w="2012" w:type="dxa"/>
            <w:shd w:val="clear" w:color="auto" w:fill="auto"/>
            <w:hideMark/>
          </w:tcPr>
          <w:p w14:paraId="0D8CC964" w14:textId="77777777" w:rsidR="009D5BE4" w:rsidRPr="000B72DD" w:rsidRDefault="009D5BE4" w:rsidP="0036585B">
            <w:pPr>
              <w:rPr>
                <w:color w:val="000000"/>
                <w:lang w:eastAsia="lt-LT"/>
              </w:rPr>
            </w:pPr>
            <w:r w:rsidRPr="000B72DD">
              <w:rPr>
                <w:color w:val="000000"/>
                <w:lang w:eastAsia="lt-LT"/>
              </w:rPr>
              <w:t> </w:t>
            </w:r>
          </w:p>
        </w:tc>
      </w:tr>
      <w:tr w:rsidR="009D5BE4" w:rsidRPr="000B72DD" w14:paraId="2E74CD93" w14:textId="77777777" w:rsidTr="00B0075E">
        <w:trPr>
          <w:trHeight w:val="315"/>
          <w:jc w:val="center"/>
        </w:trPr>
        <w:tc>
          <w:tcPr>
            <w:tcW w:w="567" w:type="dxa"/>
            <w:vMerge/>
            <w:vAlign w:val="center"/>
            <w:hideMark/>
          </w:tcPr>
          <w:p w14:paraId="1DE354D3" w14:textId="77777777" w:rsidR="009D5BE4" w:rsidRPr="000B72DD" w:rsidRDefault="009D5BE4" w:rsidP="009D5BE4">
            <w:pPr>
              <w:jc w:val="center"/>
              <w:rPr>
                <w:color w:val="000000"/>
                <w:lang w:eastAsia="lt-LT"/>
              </w:rPr>
            </w:pPr>
          </w:p>
        </w:tc>
        <w:tc>
          <w:tcPr>
            <w:tcW w:w="1391" w:type="dxa"/>
            <w:vMerge/>
            <w:vAlign w:val="center"/>
            <w:hideMark/>
          </w:tcPr>
          <w:p w14:paraId="3539EFE8" w14:textId="77777777" w:rsidR="009D5BE4" w:rsidRPr="000B72DD" w:rsidRDefault="009D5BE4" w:rsidP="0036585B">
            <w:pPr>
              <w:rPr>
                <w:color w:val="000000"/>
                <w:lang w:eastAsia="lt-LT"/>
              </w:rPr>
            </w:pPr>
          </w:p>
        </w:tc>
        <w:tc>
          <w:tcPr>
            <w:tcW w:w="4847" w:type="dxa"/>
            <w:shd w:val="clear" w:color="auto" w:fill="auto"/>
            <w:vAlign w:val="center"/>
            <w:hideMark/>
          </w:tcPr>
          <w:p w14:paraId="0AB5552D" w14:textId="77777777" w:rsidR="009D5BE4" w:rsidRPr="000B72DD" w:rsidRDefault="009D5BE4" w:rsidP="0036585B">
            <w:pPr>
              <w:ind w:left="27" w:right="60"/>
              <w:jc w:val="both"/>
              <w:rPr>
                <w:color w:val="000000"/>
                <w:lang w:eastAsia="lt-LT"/>
              </w:rPr>
            </w:pPr>
            <w:r w:rsidRPr="000B72DD">
              <w:t>30.13. Pertvara už vairuotojo – nepermatoma, su vieta informacijai talpinti</w:t>
            </w:r>
          </w:p>
        </w:tc>
        <w:tc>
          <w:tcPr>
            <w:tcW w:w="1390" w:type="dxa"/>
            <w:shd w:val="clear" w:color="auto" w:fill="auto"/>
            <w:vAlign w:val="center"/>
            <w:hideMark/>
          </w:tcPr>
          <w:p w14:paraId="6991542B" w14:textId="77777777" w:rsidR="009D5BE4" w:rsidRPr="000B72DD" w:rsidRDefault="009D5BE4" w:rsidP="0036585B">
            <w:pPr>
              <w:jc w:val="both"/>
              <w:rPr>
                <w:color w:val="000000"/>
                <w:lang w:eastAsia="lt-LT"/>
              </w:rPr>
            </w:pPr>
            <w:r w:rsidRPr="000B72DD">
              <w:rPr>
                <w:color w:val="000000"/>
                <w:lang w:eastAsia="lt-LT"/>
              </w:rPr>
              <w:t> </w:t>
            </w:r>
          </w:p>
        </w:tc>
        <w:tc>
          <w:tcPr>
            <w:tcW w:w="2012" w:type="dxa"/>
            <w:shd w:val="clear" w:color="auto" w:fill="auto"/>
            <w:hideMark/>
          </w:tcPr>
          <w:p w14:paraId="0756F800" w14:textId="77777777" w:rsidR="009D5BE4" w:rsidRPr="000B72DD" w:rsidRDefault="009D5BE4" w:rsidP="0036585B">
            <w:pPr>
              <w:rPr>
                <w:color w:val="000000"/>
                <w:lang w:eastAsia="lt-LT"/>
              </w:rPr>
            </w:pPr>
            <w:r w:rsidRPr="000B72DD">
              <w:rPr>
                <w:color w:val="000000"/>
                <w:lang w:eastAsia="lt-LT"/>
              </w:rPr>
              <w:t> </w:t>
            </w:r>
          </w:p>
        </w:tc>
      </w:tr>
      <w:tr w:rsidR="009D5BE4" w:rsidRPr="000B72DD" w14:paraId="7F350B7B" w14:textId="77777777" w:rsidTr="00B0075E">
        <w:trPr>
          <w:trHeight w:val="567"/>
          <w:jc w:val="center"/>
        </w:trPr>
        <w:tc>
          <w:tcPr>
            <w:tcW w:w="567" w:type="dxa"/>
            <w:vMerge/>
            <w:vAlign w:val="center"/>
            <w:hideMark/>
          </w:tcPr>
          <w:p w14:paraId="51FF555F" w14:textId="77777777" w:rsidR="009D5BE4" w:rsidRPr="000B72DD" w:rsidRDefault="009D5BE4" w:rsidP="009D5BE4">
            <w:pPr>
              <w:jc w:val="center"/>
              <w:rPr>
                <w:color w:val="000000"/>
                <w:lang w:eastAsia="lt-LT"/>
              </w:rPr>
            </w:pPr>
          </w:p>
        </w:tc>
        <w:tc>
          <w:tcPr>
            <w:tcW w:w="1391" w:type="dxa"/>
            <w:vMerge/>
            <w:vAlign w:val="center"/>
            <w:hideMark/>
          </w:tcPr>
          <w:p w14:paraId="4B7AF69A" w14:textId="77777777" w:rsidR="009D5BE4" w:rsidRPr="000B72DD" w:rsidRDefault="009D5BE4" w:rsidP="0036585B">
            <w:pPr>
              <w:rPr>
                <w:color w:val="000000"/>
                <w:lang w:eastAsia="lt-LT"/>
              </w:rPr>
            </w:pPr>
          </w:p>
        </w:tc>
        <w:tc>
          <w:tcPr>
            <w:tcW w:w="4847" w:type="dxa"/>
            <w:shd w:val="clear" w:color="auto" w:fill="auto"/>
            <w:vAlign w:val="center"/>
            <w:hideMark/>
          </w:tcPr>
          <w:p w14:paraId="47534AA9" w14:textId="77777777" w:rsidR="009D5BE4" w:rsidRPr="000B72DD" w:rsidRDefault="009D5BE4" w:rsidP="0036585B">
            <w:pPr>
              <w:jc w:val="both"/>
              <w:rPr>
                <w:color w:val="000000"/>
                <w:lang w:eastAsia="lt-LT"/>
              </w:rPr>
            </w:pPr>
            <w:r w:rsidRPr="000B72DD">
              <w:t>30.14. Vairuotojo kabinos kairėje pusėje turi būti įrengtas stumdomas langas</w:t>
            </w:r>
          </w:p>
        </w:tc>
        <w:tc>
          <w:tcPr>
            <w:tcW w:w="1390" w:type="dxa"/>
            <w:shd w:val="clear" w:color="auto" w:fill="auto"/>
            <w:vAlign w:val="center"/>
            <w:hideMark/>
          </w:tcPr>
          <w:p w14:paraId="616411A1" w14:textId="77777777" w:rsidR="009D5BE4" w:rsidRPr="000B72DD" w:rsidRDefault="009D5BE4" w:rsidP="0036585B">
            <w:pPr>
              <w:jc w:val="both"/>
              <w:rPr>
                <w:color w:val="000000"/>
                <w:lang w:eastAsia="lt-LT"/>
              </w:rPr>
            </w:pPr>
            <w:r w:rsidRPr="000B72DD">
              <w:rPr>
                <w:color w:val="000000"/>
                <w:lang w:eastAsia="lt-LT"/>
              </w:rPr>
              <w:t> </w:t>
            </w:r>
          </w:p>
        </w:tc>
        <w:tc>
          <w:tcPr>
            <w:tcW w:w="2012" w:type="dxa"/>
            <w:shd w:val="clear" w:color="auto" w:fill="auto"/>
          </w:tcPr>
          <w:p w14:paraId="57053E54" w14:textId="77777777" w:rsidR="009D5BE4" w:rsidRPr="000B72DD" w:rsidRDefault="009D5BE4" w:rsidP="0036585B">
            <w:pPr>
              <w:rPr>
                <w:color w:val="000000"/>
                <w:lang w:eastAsia="lt-LT"/>
              </w:rPr>
            </w:pPr>
          </w:p>
        </w:tc>
      </w:tr>
      <w:tr w:rsidR="009D5BE4" w:rsidRPr="00D1582A" w14:paraId="364BB2B1" w14:textId="77777777" w:rsidTr="00B0075E">
        <w:trPr>
          <w:trHeight w:val="894"/>
          <w:jc w:val="center"/>
        </w:trPr>
        <w:tc>
          <w:tcPr>
            <w:tcW w:w="567" w:type="dxa"/>
            <w:vMerge w:val="restart"/>
            <w:shd w:val="clear" w:color="auto" w:fill="auto"/>
            <w:vAlign w:val="center"/>
            <w:hideMark/>
          </w:tcPr>
          <w:p w14:paraId="31066E43" w14:textId="77777777" w:rsidR="009D5BE4" w:rsidRPr="00D1582A" w:rsidRDefault="009D5BE4" w:rsidP="009D5BE4">
            <w:pPr>
              <w:jc w:val="center"/>
              <w:rPr>
                <w:lang w:eastAsia="lt-LT"/>
              </w:rPr>
            </w:pPr>
            <w:r>
              <w:rPr>
                <w:lang w:eastAsia="lt-LT"/>
              </w:rPr>
              <w:t>31</w:t>
            </w:r>
            <w:r w:rsidRPr="00D1582A">
              <w:rPr>
                <w:lang w:eastAsia="lt-LT"/>
              </w:rPr>
              <w:t>.</w:t>
            </w:r>
          </w:p>
        </w:tc>
        <w:tc>
          <w:tcPr>
            <w:tcW w:w="1391" w:type="dxa"/>
            <w:vMerge w:val="restart"/>
            <w:shd w:val="clear" w:color="auto" w:fill="auto"/>
            <w:vAlign w:val="center"/>
            <w:hideMark/>
          </w:tcPr>
          <w:p w14:paraId="5EC0CE7D" w14:textId="77777777" w:rsidR="009D5BE4" w:rsidRPr="00D1582A" w:rsidRDefault="009D5BE4" w:rsidP="0036585B">
            <w:pPr>
              <w:jc w:val="both"/>
              <w:rPr>
                <w:lang w:eastAsia="lt-LT"/>
              </w:rPr>
            </w:pPr>
            <w:r w:rsidRPr="00D1582A">
              <w:rPr>
                <w:lang w:eastAsia="lt-LT"/>
              </w:rPr>
              <w:t>Keleivių sėdynės</w:t>
            </w:r>
          </w:p>
        </w:tc>
        <w:tc>
          <w:tcPr>
            <w:tcW w:w="4847" w:type="dxa"/>
            <w:shd w:val="clear" w:color="auto" w:fill="auto"/>
            <w:vAlign w:val="center"/>
            <w:hideMark/>
          </w:tcPr>
          <w:p w14:paraId="25BE7C8F" w14:textId="77777777" w:rsidR="009D5BE4" w:rsidRPr="00D1582A" w:rsidRDefault="009D5BE4" w:rsidP="0036585B">
            <w:pPr>
              <w:ind w:left="27" w:right="60"/>
              <w:jc w:val="both"/>
              <w:rPr>
                <w:color w:val="FF0000"/>
                <w:lang w:eastAsia="lt-LT"/>
              </w:rPr>
            </w:pPr>
            <w:r w:rsidRPr="00D1582A">
              <w:t>31.1. Keleivių sėdynės turi atitikti Europos Parlamento ir Tarybos direktyvos 2001/85/EB reikalavimus</w:t>
            </w:r>
          </w:p>
        </w:tc>
        <w:tc>
          <w:tcPr>
            <w:tcW w:w="1390" w:type="dxa"/>
            <w:shd w:val="clear" w:color="auto" w:fill="auto"/>
            <w:vAlign w:val="center"/>
            <w:hideMark/>
          </w:tcPr>
          <w:p w14:paraId="17BD4A0D" w14:textId="77777777" w:rsidR="009D5BE4" w:rsidRPr="00D1582A" w:rsidRDefault="009D5BE4" w:rsidP="0036585B">
            <w:pPr>
              <w:jc w:val="both"/>
              <w:rPr>
                <w:color w:val="FF0000"/>
                <w:lang w:eastAsia="lt-LT"/>
              </w:rPr>
            </w:pPr>
          </w:p>
        </w:tc>
        <w:tc>
          <w:tcPr>
            <w:tcW w:w="2012" w:type="dxa"/>
            <w:shd w:val="clear" w:color="auto" w:fill="auto"/>
            <w:hideMark/>
          </w:tcPr>
          <w:p w14:paraId="53CE8EDE" w14:textId="77777777" w:rsidR="009D5BE4" w:rsidRPr="00D1582A" w:rsidRDefault="009D5BE4" w:rsidP="0036585B">
            <w:pPr>
              <w:rPr>
                <w:color w:val="000000"/>
                <w:lang w:eastAsia="lt-LT"/>
              </w:rPr>
            </w:pPr>
            <w:r w:rsidRPr="00D1582A">
              <w:rPr>
                <w:color w:val="000000"/>
                <w:lang w:eastAsia="lt-LT"/>
              </w:rPr>
              <w:t> </w:t>
            </w:r>
          </w:p>
        </w:tc>
      </w:tr>
      <w:tr w:rsidR="009D5BE4" w:rsidRPr="00D1582A" w14:paraId="52DC34BF" w14:textId="77777777" w:rsidTr="00B0075E">
        <w:trPr>
          <w:trHeight w:val="499"/>
          <w:jc w:val="center"/>
        </w:trPr>
        <w:tc>
          <w:tcPr>
            <w:tcW w:w="567" w:type="dxa"/>
            <w:vMerge/>
            <w:vAlign w:val="center"/>
            <w:hideMark/>
          </w:tcPr>
          <w:p w14:paraId="1112F430" w14:textId="77777777" w:rsidR="009D5BE4" w:rsidRPr="00D1582A" w:rsidRDefault="009D5BE4" w:rsidP="009D5BE4">
            <w:pPr>
              <w:jc w:val="center"/>
              <w:rPr>
                <w:color w:val="000000"/>
                <w:lang w:eastAsia="lt-LT"/>
              </w:rPr>
            </w:pPr>
          </w:p>
        </w:tc>
        <w:tc>
          <w:tcPr>
            <w:tcW w:w="1391" w:type="dxa"/>
            <w:vMerge/>
            <w:vAlign w:val="center"/>
            <w:hideMark/>
          </w:tcPr>
          <w:p w14:paraId="1F2E9EA5" w14:textId="77777777" w:rsidR="009D5BE4" w:rsidRPr="00D1582A" w:rsidRDefault="009D5BE4" w:rsidP="0036585B">
            <w:pPr>
              <w:rPr>
                <w:color w:val="000000"/>
                <w:lang w:eastAsia="lt-LT"/>
              </w:rPr>
            </w:pPr>
          </w:p>
        </w:tc>
        <w:tc>
          <w:tcPr>
            <w:tcW w:w="4847" w:type="dxa"/>
            <w:shd w:val="clear" w:color="auto" w:fill="auto"/>
            <w:vAlign w:val="center"/>
            <w:hideMark/>
          </w:tcPr>
          <w:p w14:paraId="5A88E52D" w14:textId="77777777" w:rsidR="009D5BE4" w:rsidRPr="00D1582A" w:rsidRDefault="009D5BE4" w:rsidP="0036585B">
            <w:pPr>
              <w:ind w:left="27" w:right="60"/>
              <w:jc w:val="both"/>
              <w:rPr>
                <w:color w:val="000000"/>
                <w:lang w:eastAsia="lt-LT"/>
              </w:rPr>
            </w:pPr>
            <w:r w:rsidRPr="00D1582A">
              <w:t>31.2. Keleivių sėdynės individualios, iš atskirų atlošo ir paminkštintos sėdimos dalies pagrindo, pagamintų iš plastiko</w:t>
            </w:r>
          </w:p>
        </w:tc>
        <w:tc>
          <w:tcPr>
            <w:tcW w:w="1390" w:type="dxa"/>
            <w:shd w:val="clear" w:color="auto" w:fill="auto"/>
            <w:vAlign w:val="center"/>
            <w:hideMark/>
          </w:tcPr>
          <w:p w14:paraId="50CCC2E4" w14:textId="77777777" w:rsidR="009D5BE4" w:rsidRPr="00D1582A" w:rsidRDefault="009D5BE4" w:rsidP="0036585B">
            <w:pPr>
              <w:jc w:val="both"/>
              <w:rPr>
                <w:color w:val="000000"/>
                <w:lang w:eastAsia="lt-LT"/>
              </w:rPr>
            </w:pPr>
          </w:p>
        </w:tc>
        <w:tc>
          <w:tcPr>
            <w:tcW w:w="2012" w:type="dxa"/>
            <w:shd w:val="clear" w:color="auto" w:fill="auto"/>
            <w:hideMark/>
          </w:tcPr>
          <w:p w14:paraId="5A5D92F9" w14:textId="77777777" w:rsidR="009D5BE4" w:rsidRPr="00D1582A" w:rsidRDefault="009D5BE4" w:rsidP="0036585B">
            <w:pPr>
              <w:rPr>
                <w:color w:val="000000"/>
                <w:lang w:eastAsia="lt-LT"/>
              </w:rPr>
            </w:pPr>
          </w:p>
        </w:tc>
      </w:tr>
      <w:tr w:rsidR="009D5BE4" w:rsidRPr="00D1582A" w14:paraId="4BCA6498" w14:textId="77777777" w:rsidTr="00B0075E">
        <w:trPr>
          <w:trHeight w:val="300"/>
          <w:jc w:val="center"/>
        </w:trPr>
        <w:tc>
          <w:tcPr>
            <w:tcW w:w="567" w:type="dxa"/>
            <w:vMerge/>
            <w:vAlign w:val="center"/>
            <w:hideMark/>
          </w:tcPr>
          <w:p w14:paraId="64E05881" w14:textId="77777777" w:rsidR="009D5BE4" w:rsidRPr="00D1582A" w:rsidRDefault="009D5BE4" w:rsidP="009D5BE4">
            <w:pPr>
              <w:jc w:val="center"/>
              <w:rPr>
                <w:color w:val="000000"/>
                <w:lang w:eastAsia="lt-LT"/>
              </w:rPr>
            </w:pPr>
          </w:p>
        </w:tc>
        <w:tc>
          <w:tcPr>
            <w:tcW w:w="1391" w:type="dxa"/>
            <w:vMerge/>
            <w:vAlign w:val="center"/>
            <w:hideMark/>
          </w:tcPr>
          <w:p w14:paraId="0DB033E5" w14:textId="77777777" w:rsidR="009D5BE4" w:rsidRPr="00D1582A" w:rsidRDefault="009D5BE4" w:rsidP="0036585B">
            <w:pPr>
              <w:rPr>
                <w:color w:val="000000"/>
                <w:lang w:eastAsia="lt-LT"/>
              </w:rPr>
            </w:pPr>
          </w:p>
        </w:tc>
        <w:tc>
          <w:tcPr>
            <w:tcW w:w="4847" w:type="dxa"/>
            <w:shd w:val="clear" w:color="auto" w:fill="auto"/>
            <w:vAlign w:val="center"/>
            <w:hideMark/>
          </w:tcPr>
          <w:p w14:paraId="3BC3824D" w14:textId="77777777" w:rsidR="009D5BE4" w:rsidRPr="00D1582A" w:rsidRDefault="009D5BE4" w:rsidP="0036585B">
            <w:pPr>
              <w:ind w:left="27" w:right="60"/>
              <w:jc w:val="both"/>
              <w:rPr>
                <w:color w:val="000000"/>
                <w:lang w:eastAsia="lt-LT"/>
              </w:rPr>
            </w:pPr>
            <w:r w:rsidRPr="00D1582A">
              <w:t>31.3. Sėdynės privalo būti atsparios dėvėjimuisi, purvui ir laužymui</w:t>
            </w:r>
          </w:p>
        </w:tc>
        <w:tc>
          <w:tcPr>
            <w:tcW w:w="1390" w:type="dxa"/>
            <w:shd w:val="clear" w:color="auto" w:fill="auto"/>
            <w:vAlign w:val="center"/>
            <w:hideMark/>
          </w:tcPr>
          <w:p w14:paraId="566AA0F5" w14:textId="77777777" w:rsidR="009D5BE4" w:rsidRPr="00D1582A" w:rsidRDefault="009D5BE4" w:rsidP="0036585B">
            <w:pPr>
              <w:jc w:val="both"/>
              <w:rPr>
                <w:color w:val="000000"/>
                <w:lang w:eastAsia="lt-LT"/>
              </w:rPr>
            </w:pPr>
          </w:p>
        </w:tc>
        <w:tc>
          <w:tcPr>
            <w:tcW w:w="2012" w:type="dxa"/>
            <w:shd w:val="clear" w:color="auto" w:fill="auto"/>
            <w:hideMark/>
          </w:tcPr>
          <w:p w14:paraId="53ADC0CD" w14:textId="77777777" w:rsidR="009D5BE4" w:rsidRPr="00D1582A" w:rsidRDefault="009D5BE4" w:rsidP="0036585B">
            <w:pPr>
              <w:rPr>
                <w:color w:val="000000"/>
                <w:lang w:eastAsia="lt-LT"/>
              </w:rPr>
            </w:pPr>
          </w:p>
        </w:tc>
      </w:tr>
      <w:tr w:rsidR="009D5BE4" w:rsidRPr="00D1582A" w14:paraId="48CD37BF" w14:textId="77777777" w:rsidTr="00B0075E">
        <w:trPr>
          <w:trHeight w:val="270"/>
          <w:jc w:val="center"/>
        </w:trPr>
        <w:tc>
          <w:tcPr>
            <w:tcW w:w="567" w:type="dxa"/>
            <w:vMerge/>
            <w:vAlign w:val="center"/>
            <w:hideMark/>
          </w:tcPr>
          <w:p w14:paraId="2E81F92E" w14:textId="77777777" w:rsidR="009D5BE4" w:rsidRPr="00D1582A" w:rsidRDefault="009D5BE4" w:rsidP="009D5BE4">
            <w:pPr>
              <w:jc w:val="center"/>
              <w:rPr>
                <w:color w:val="000000"/>
                <w:lang w:eastAsia="lt-LT"/>
              </w:rPr>
            </w:pPr>
          </w:p>
        </w:tc>
        <w:tc>
          <w:tcPr>
            <w:tcW w:w="1391" w:type="dxa"/>
            <w:vMerge/>
            <w:vAlign w:val="center"/>
            <w:hideMark/>
          </w:tcPr>
          <w:p w14:paraId="4B412B02" w14:textId="77777777" w:rsidR="009D5BE4" w:rsidRPr="00D1582A" w:rsidRDefault="009D5BE4" w:rsidP="0036585B">
            <w:pPr>
              <w:rPr>
                <w:color w:val="000000"/>
                <w:lang w:eastAsia="lt-LT"/>
              </w:rPr>
            </w:pPr>
          </w:p>
        </w:tc>
        <w:tc>
          <w:tcPr>
            <w:tcW w:w="4847" w:type="dxa"/>
            <w:shd w:val="clear" w:color="auto" w:fill="auto"/>
            <w:vAlign w:val="center"/>
            <w:hideMark/>
          </w:tcPr>
          <w:p w14:paraId="1E1BC8A4" w14:textId="3A17DAAA" w:rsidR="009D5BE4" w:rsidRPr="00D1582A" w:rsidRDefault="009D5BE4" w:rsidP="0036585B">
            <w:pPr>
              <w:ind w:left="27" w:right="60"/>
              <w:jc w:val="both"/>
              <w:rPr>
                <w:color w:val="000000"/>
                <w:lang w:eastAsia="lt-LT"/>
              </w:rPr>
            </w:pPr>
            <w:r w:rsidRPr="00D1582A">
              <w:t xml:space="preserve">31.4. </w:t>
            </w:r>
            <w:r w:rsidR="00D15794" w:rsidRPr="00D15794">
              <w:t>Ne mažiau kaip dvi atlenkiamos vienvietės sėdynės, sumontuotos stovinčių keleivių skyriuje prie neįgaliojo vietos</w:t>
            </w:r>
          </w:p>
        </w:tc>
        <w:tc>
          <w:tcPr>
            <w:tcW w:w="1390" w:type="dxa"/>
            <w:shd w:val="clear" w:color="auto" w:fill="auto"/>
            <w:vAlign w:val="center"/>
            <w:hideMark/>
          </w:tcPr>
          <w:p w14:paraId="2AECF80C" w14:textId="77777777" w:rsidR="009D5BE4" w:rsidRPr="00D1582A" w:rsidRDefault="009D5BE4" w:rsidP="0036585B">
            <w:pPr>
              <w:jc w:val="both"/>
              <w:rPr>
                <w:color w:val="000000"/>
                <w:lang w:eastAsia="lt-LT"/>
              </w:rPr>
            </w:pPr>
          </w:p>
        </w:tc>
        <w:tc>
          <w:tcPr>
            <w:tcW w:w="2012" w:type="dxa"/>
            <w:shd w:val="clear" w:color="auto" w:fill="auto"/>
            <w:hideMark/>
          </w:tcPr>
          <w:p w14:paraId="5FF4AE3D" w14:textId="77777777" w:rsidR="009D5BE4" w:rsidRPr="00D1582A" w:rsidRDefault="009D5BE4" w:rsidP="0036585B">
            <w:pPr>
              <w:rPr>
                <w:color w:val="000000"/>
                <w:lang w:eastAsia="lt-LT"/>
              </w:rPr>
            </w:pPr>
          </w:p>
        </w:tc>
      </w:tr>
      <w:tr w:rsidR="009D5BE4" w:rsidRPr="00D1582A" w14:paraId="102AA3F9" w14:textId="77777777" w:rsidTr="00B0075E">
        <w:trPr>
          <w:trHeight w:val="499"/>
          <w:jc w:val="center"/>
        </w:trPr>
        <w:tc>
          <w:tcPr>
            <w:tcW w:w="567" w:type="dxa"/>
            <w:vMerge/>
            <w:vAlign w:val="center"/>
            <w:hideMark/>
          </w:tcPr>
          <w:p w14:paraId="03E06F36" w14:textId="77777777" w:rsidR="009D5BE4" w:rsidRPr="00D1582A" w:rsidRDefault="009D5BE4" w:rsidP="009D5BE4">
            <w:pPr>
              <w:jc w:val="center"/>
              <w:rPr>
                <w:color w:val="000000"/>
                <w:lang w:eastAsia="lt-LT"/>
              </w:rPr>
            </w:pPr>
          </w:p>
        </w:tc>
        <w:tc>
          <w:tcPr>
            <w:tcW w:w="1391" w:type="dxa"/>
            <w:vMerge/>
            <w:vAlign w:val="center"/>
            <w:hideMark/>
          </w:tcPr>
          <w:p w14:paraId="54170F68" w14:textId="77777777" w:rsidR="009D5BE4" w:rsidRPr="00D1582A" w:rsidRDefault="009D5BE4" w:rsidP="0036585B">
            <w:pPr>
              <w:rPr>
                <w:color w:val="000000"/>
                <w:lang w:eastAsia="lt-LT"/>
              </w:rPr>
            </w:pPr>
          </w:p>
        </w:tc>
        <w:tc>
          <w:tcPr>
            <w:tcW w:w="4847" w:type="dxa"/>
            <w:shd w:val="clear" w:color="auto" w:fill="auto"/>
            <w:vAlign w:val="center"/>
            <w:hideMark/>
          </w:tcPr>
          <w:p w14:paraId="13B6E9BE" w14:textId="77777777" w:rsidR="009D5BE4" w:rsidRPr="00D1582A" w:rsidRDefault="009D5BE4" w:rsidP="0036585B">
            <w:pPr>
              <w:ind w:left="27" w:right="60"/>
              <w:jc w:val="both"/>
              <w:rPr>
                <w:color w:val="000000"/>
                <w:lang w:eastAsia="lt-LT"/>
              </w:rPr>
            </w:pPr>
            <w:r w:rsidRPr="00D1582A">
              <w:t>31.5. Privalo būti įrengta vieta neįgaliųjų keleivių vežimėliui prieš antras duris. Prie šios vietos įrengtas „STOP“ mygtukas (su šviesos indikacija) ir galimybė prisegti neįgaliųjų keleivių vežimėlį</w:t>
            </w:r>
          </w:p>
        </w:tc>
        <w:tc>
          <w:tcPr>
            <w:tcW w:w="1390" w:type="dxa"/>
            <w:shd w:val="clear" w:color="auto" w:fill="auto"/>
            <w:vAlign w:val="center"/>
            <w:hideMark/>
          </w:tcPr>
          <w:p w14:paraId="6B31D325" w14:textId="77777777" w:rsidR="009D5BE4" w:rsidRPr="00D1582A" w:rsidRDefault="009D5BE4" w:rsidP="0036585B">
            <w:pPr>
              <w:jc w:val="both"/>
              <w:rPr>
                <w:color w:val="000000"/>
                <w:lang w:eastAsia="lt-LT"/>
              </w:rPr>
            </w:pPr>
          </w:p>
        </w:tc>
        <w:tc>
          <w:tcPr>
            <w:tcW w:w="2012" w:type="dxa"/>
            <w:shd w:val="clear" w:color="auto" w:fill="auto"/>
            <w:hideMark/>
          </w:tcPr>
          <w:p w14:paraId="717E2A53" w14:textId="77777777" w:rsidR="009D5BE4" w:rsidRPr="00D1582A" w:rsidRDefault="009D5BE4" w:rsidP="0036585B">
            <w:pPr>
              <w:rPr>
                <w:color w:val="000000"/>
                <w:lang w:eastAsia="lt-LT"/>
              </w:rPr>
            </w:pPr>
          </w:p>
        </w:tc>
      </w:tr>
      <w:tr w:rsidR="009D5BE4" w:rsidRPr="00D1582A" w14:paraId="17058863" w14:textId="77777777" w:rsidTr="00B0075E">
        <w:trPr>
          <w:trHeight w:val="225"/>
          <w:jc w:val="center"/>
        </w:trPr>
        <w:tc>
          <w:tcPr>
            <w:tcW w:w="567" w:type="dxa"/>
            <w:vMerge/>
            <w:vAlign w:val="center"/>
            <w:hideMark/>
          </w:tcPr>
          <w:p w14:paraId="4EE137A3" w14:textId="77777777" w:rsidR="009D5BE4" w:rsidRPr="00D1582A" w:rsidRDefault="009D5BE4" w:rsidP="009D5BE4">
            <w:pPr>
              <w:jc w:val="center"/>
              <w:rPr>
                <w:color w:val="000000"/>
                <w:lang w:eastAsia="lt-LT"/>
              </w:rPr>
            </w:pPr>
          </w:p>
        </w:tc>
        <w:tc>
          <w:tcPr>
            <w:tcW w:w="1391" w:type="dxa"/>
            <w:vMerge/>
            <w:vAlign w:val="center"/>
            <w:hideMark/>
          </w:tcPr>
          <w:p w14:paraId="31203A30" w14:textId="77777777" w:rsidR="009D5BE4" w:rsidRPr="00D1582A" w:rsidRDefault="009D5BE4" w:rsidP="0036585B">
            <w:pPr>
              <w:rPr>
                <w:color w:val="000000"/>
                <w:lang w:eastAsia="lt-LT"/>
              </w:rPr>
            </w:pPr>
          </w:p>
        </w:tc>
        <w:tc>
          <w:tcPr>
            <w:tcW w:w="4847" w:type="dxa"/>
            <w:shd w:val="clear" w:color="auto" w:fill="auto"/>
            <w:vAlign w:val="center"/>
            <w:hideMark/>
          </w:tcPr>
          <w:p w14:paraId="3C651256" w14:textId="77777777" w:rsidR="009D5BE4" w:rsidRPr="00D1582A" w:rsidRDefault="009D5BE4" w:rsidP="0036585B">
            <w:pPr>
              <w:jc w:val="both"/>
              <w:rPr>
                <w:color w:val="000000"/>
                <w:lang w:eastAsia="lt-LT"/>
              </w:rPr>
            </w:pPr>
            <w:r w:rsidRPr="00D1582A">
              <w:t>31.6. Sėdynių išdėstymas ir spalvinė gama suderinama pasirašant sutartį</w:t>
            </w:r>
          </w:p>
        </w:tc>
        <w:tc>
          <w:tcPr>
            <w:tcW w:w="1390" w:type="dxa"/>
            <w:shd w:val="clear" w:color="auto" w:fill="auto"/>
            <w:vAlign w:val="center"/>
            <w:hideMark/>
          </w:tcPr>
          <w:p w14:paraId="0C7D515A" w14:textId="77777777" w:rsidR="009D5BE4" w:rsidRPr="00D1582A" w:rsidRDefault="009D5BE4" w:rsidP="0036585B">
            <w:pPr>
              <w:jc w:val="both"/>
              <w:rPr>
                <w:color w:val="000000"/>
                <w:lang w:eastAsia="lt-LT"/>
              </w:rPr>
            </w:pPr>
          </w:p>
        </w:tc>
        <w:tc>
          <w:tcPr>
            <w:tcW w:w="2012" w:type="dxa"/>
            <w:shd w:val="clear" w:color="auto" w:fill="auto"/>
            <w:hideMark/>
          </w:tcPr>
          <w:p w14:paraId="3EA69095" w14:textId="77777777" w:rsidR="009D5BE4" w:rsidRPr="00D1582A" w:rsidRDefault="009D5BE4" w:rsidP="0036585B">
            <w:pPr>
              <w:rPr>
                <w:color w:val="000000"/>
                <w:lang w:eastAsia="lt-LT"/>
              </w:rPr>
            </w:pPr>
          </w:p>
        </w:tc>
      </w:tr>
      <w:tr w:rsidR="009D5BE4" w:rsidRPr="00D1582A" w14:paraId="47D22AEF" w14:textId="77777777" w:rsidTr="00B0075E">
        <w:trPr>
          <w:trHeight w:val="360"/>
          <w:jc w:val="center"/>
        </w:trPr>
        <w:tc>
          <w:tcPr>
            <w:tcW w:w="567" w:type="dxa"/>
            <w:vMerge w:val="restart"/>
            <w:shd w:val="clear" w:color="auto" w:fill="auto"/>
            <w:vAlign w:val="center"/>
            <w:hideMark/>
          </w:tcPr>
          <w:p w14:paraId="4A4DF2CA" w14:textId="77777777" w:rsidR="009D5BE4" w:rsidRPr="00D1582A" w:rsidRDefault="009D5BE4" w:rsidP="009D5BE4">
            <w:pPr>
              <w:jc w:val="center"/>
              <w:rPr>
                <w:color w:val="000000"/>
                <w:lang w:eastAsia="lt-LT"/>
              </w:rPr>
            </w:pPr>
            <w:r w:rsidRPr="00D1582A">
              <w:rPr>
                <w:color w:val="000000"/>
                <w:lang w:eastAsia="lt-LT"/>
              </w:rPr>
              <w:t>32.</w:t>
            </w:r>
          </w:p>
        </w:tc>
        <w:tc>
          <w:tcPr>
            <w:tcW w:w="1391" w:type="dxa"/>
            <w:vMerge w:val="restart"/>
            <w:shd w:val="clear" w:color="auto" w:fill="auto"/>
            <w:vAlign w:val="center"/>
            <w:hideMark/>
          </w:tcPr>
          <w:p w14:paraId="2B680B65" w14:textId="77777777" w:rsidR="009D5BE4" w:rsidRPr="00D1582A" w:rsidRDefault="009D5BE4" w:rsidP="0036585B">
            <w:pPr>
              <w:jc w:val="both"/>
              <w:rPr>
                <w:color w:val="000000"/>
                <w:lang w:eastAsia="lt-LT"/>
              </w:rPr>
            </w:pPr>
            <w:r w:rsidRPr="00D1582A">
              <w:rPr>
                <w:color w:val="000000"/>
                <w:lang w:eastAsia="lt-LT"/>
              </w:rPr>
              <w:t>Apsaugos įranga</w:t>
            </w:r>
          </w:p>
        </w:tc>
        <w:tc>
          <w:tcPr>
            <w:tcW w:w="4847" w:type="dxa"/>
            <w:shd w:val="clear" w:color="auto" w:fill="auto"/>
            <w:vAlign w:val="center"/>
            <w:hideMark/>
          </w:tcPr>
          <w:p w14:paraId="5189FDA1" w14:textId="77777777" w:rsidR="009D5BE4" w:rsidRPr="00D1582A" w:rsidRDefault="009D5BE4" w:rsidP="0036585B">
            <w:pPr>
              <w:ind w:left="27" w:right="60"/>
              <w:jc w:val="both"/>
              <w:rPr>
                <w:color w:val="000000"/>
                <w:lang w:eastAsia="lt-LT"/>
              </w:rPr>
            </w:pPr>
            <w:r w:rsidRPr="00D1582A">
              <w:t>32.1. Lengvai prieinami ir pažymėti mažiausiai du 6 kg. milteliniai ugnies gesintuvai</w:t>
            </w:r>
          </w:p>
        </w:tc>
        <w:tc>
          <w:tcPr>
            <w:tcW w:w="1390" w:type="dxa"/>
            <w:shd w:val="clear" w:color="auto" w:fill="auto"/>
            <w:vAlign w:val="center"/>
            <w:hideMark/>
          </w:tcPr>
          <w:p w14:paraId="35D3DE75" w14:textId="77777777" w:rsidR="009D5BE4" w:rsidRPr="00D1582A" w:rsidRDefault="009D5BE4" w:rsidP="0036585B">
            <w:pPr>
              <w:jc w:val="both"/>
              <w:rPr>
                <w:color w:val="000000"/>
                <w:lang w:eastAsia="lt-LT"/>
              </w:rPr>
            </w:pPr>
            <w:r w:rsidRPr="00D1582A">
              <w:rPr>
                <w:color w:val="000000"/>
                <w:lang w:eastAsia="lt-LT"/>
              </w:rPr>
              <w:t> </w:t>
            </w:r>
          </w:p>
        </w:tc>
        <w:tc>
          <w:tcPr>
            <w:tcW w:w="2012" w:type="dxa"/>
            <w:shd w:val="clear" w:color="auto" w:fill="auto"/>
            <w:hideMark/>
          </w:tcPr>
          <w:p w14:paraId="1C0A0799" w14:textId="77777777" w:rsidR="009D5BE4" w:rsidRPr="00D1582A" w:rsidRDefault="009D5BE4" w:rsidP="0036585B">
            <w:pPr>
              <w:rPr>
                <w:color w:val="000000"/>
                <w:lang w:eastAsia="lt-LT"/>
              </w:rPr>
            </w:pPr>
            <w:r w:rsidRPr="00D1582A">
              <w:rPr>
                <w:color w:val="000000"/>
                <w:lang w:eastAsia="lt-LT"/>
              </w:rPr>
              <w:t> </w:t>
            </w:r>
            <w:r w:rsidRPr="00D1582A">
              <w:rPr>
                <w:lang w:eastAsia="lt-LT"/>
              </w:rPr>
              <w:t>Gesintuvų skaičius:</w:t>
            </w:r>
            <w:r>
              <w:rPr>
                <w:lang w:eastAsia="lt-LT"/>
              </w:rPr>
              <w:t>___</w:t>
            </w:r>
          </w:p>
        </w:tc>
      </w:tr>
      <w:tr w:rsidR="009D5BE4" w:rsidRPr="00D1582A" w14:paraId="14B94366" w14:textId="77777777" w:rsidTr="00B0075E">
        <w:trPr>
          <w:trHeight w:val="255"/>
          <w:jc w:val="center"/>
        </w:trPr>
        <w:tc>
          <w:tcPr>
            <w:tcW w:w="567" w:type="dxa"/>
            <w:vMerge/>
            <w:vAlign w:val="center"/>
            <w:hideMark/>
          </w:tcPr>
          <w:p w14:paraId="64C5EF0F" w14:textId="77777777" w:rsidR="009D5BE4" w:rsidRPr="00D1582A" w:rsidRDefault="009D5BE4" w:rsidP="009D5BE4">
            <w:pPr>
              <w:jc w:val="center"/>
              <w:rPr>
                <w:color w:val="000000"/>
                <w:lang w:eastAsia="lt-LT"/>
              </w:rPr>
            </w:pPr>
          </w:p>
        </w:tc>
        <w:tc>
          <w:tcPr>
            <w:tcW w:w="1391" w:type="dxa"/>
            <w:vMerge/>
            <w:vAlign w:val="center"/>
            <w:hideMark/>
          </w:tcPr>
          <w:p w14:paraId="1871034B" w14:textId="77777777" w:rsidR="009D5BE4" w:rsidRPr="00D1582A" w:rsidRDefault="009D5BE4" w:rsidP="0036585B">
            <w:pPr>
              <w:rPr>
                <w:color w:val="000000"/>
                <w:lang w:eastAsia="lt-LT"/>
              </w:rPr>
            </w:pPr>
          </w:p>
        </w:tc>
        <w:tc>
          <w:tcPr>
            <w:tcW w:w="4847" w:type="dxa"/>
            <w:shd w:val="clear" w:color="auto" w:fill="auto"/>
            <w:vAlign w:val="center"/>
            <w:hideMark/>
          </w:tcPr>
          <w:p w14:paraId="42981CDA" w14:textId="77777777" w:rsidR="009D5BE4" w:rsidRPr="00D1582A" w:rsidRDefault="009D5BE4" w:rsidP="0036585B">
            <w:pPr>
              <w:ind w:left="27" w:right="60"/>
              <w:jc w:val="both"/>
              <w:rPr>
                <w:color w:val="000000"/>
                <w:lang w:eastAsia="lt-LT"/>
              </w:rPr>
            </w:pPr>
            <w:r w:rsidRPr="00D1582A">
              <w:t>32.2. Raudonai atspindintis avarinis trikampis ženklas</w:t>
            </w:r>
          </w:p>
        </w:tc>
        <w:tc>
          <w:tcPr>
            <w:tcW w:w="1390" w:type="dxa"/>
            <w:shd w:val="clear" w:color="auto" w:fill="auto"/>
            <w:vAlign w:val="center"/>
            <w:hideMark/>
          </w:tcPr>
          <w:p w14:paraId="6097B168" w14:textId="77777777" w:rsidR="009D5BE4" w:rsidRPr="00D1582A" w:rsidRDefault="009D5BE4" w:rsidP="0036585B">
            <w:pPr>
              <w:jc w:val="both"/>
              <w:rPr>
                <w:color w:val="000000"/>
                <w:lang w:eastAsia="lt-LT"/>
              </w:rPr>
            </w:pPr>
            <w:r w:rsidRPr="00D1582A">
              <w:rPr>
                <w:color w:val="000000"/>
                <w:lang w:eastAsia="lt-LT"/>
              </w:rPr>
              <w:t> </w:t>
            </w:r>
          </w:p>
        </w:tc>
        <w:tc>
          <w:tcPr>
            <w:tcW w:w="2012" w:type="dxa"/>
            <w:shd w:val="clear" w:color="auto" w:fill="auto"/>
            <w:hideMark/>
          </w:tcPr>
          <w:p w14:paraId="367DD74C" w14:textId="77777777" w:rsidR="009D5BE4" w:rsidRPr="00D1582A" w:rsidRDefault="009D5BE4" w:rsidP="0036585B">
            <w:pPr>
              <w:rPr>
                <w:color w:val="000000"/>
                <w:lang w:eastAsia="lt-LT"/>
              </w:rPr>
            </w:pPr>
            <w:r w:rsidRPr="00D1582A">
              <w:rPr>
                <w:color w:val="000000"/>
                <w:lang w:eastAsia="lt-LT"/>
              </w:rPr>
              <w:t> </w:t>
            </w:r>
          </w:p>
        </w:tc>
      </w:tr>
      <w:tr w:rsidR="009D5BE4" w:rsidRPr="00D1582A" w14:paraId="47C23013" w14:textId="77777777" w:rsidTr="00B0075E">
        <w:trPr>
          <w:trHeight w:val="270"/>
          <w:jc w:val="center"/>
        </w:trPr>
        <w:tc>
          <w:tcPr>
            <w:tcW w:w="567" w:type="dxa"/>
            <w:vMerge/>
            <w:vAlign w:val="center"/>
            <w:hideMark/>
          </w:tcPr>
          <w:p w14:paraId="225B49CB" w14:textId="77777777" w:rsidR="009D5BE4" w:rsidRPr="00D1582A" w:rsidRDefault="009D5BE4" w:rsidP="009D5BE4">
            <w:pPr>
              <w:jc w:val="center"/>
              <w:rPr>
                <w:color w:val="000000"/>
                <w:lang w:eastAsia="lt-LT"/>
              </w:rPr>
            </w:pPr>
          </w:p>
        </w:tc>
        <w:tc>
          <w:tcPr>
            <w:tcW w:w="1391" w:type="dxa"/>
            <w:vMerge/>
            <w:vAlign w:val="center"/>
            <w:hideMark/>
          </w:tcPr>
          <w:p w14:paraId="232AAAE4" w14:textId="77777777" w:rsidR="009D5BE4" w:rsidRPr="00D1582A" w:rsidRDefault="009D5BE4" w:rsidP="0036585B">
            <w:pPr>
              <w:rPr>
                <w:color w:val="000000"/>
                <w:lang w:eastAsia="lt-LT"/>
              </w:rPr>
            </w:pPr>
          </w:p>
        </w:tc>
        <w:tc>
          <w:tcPr>
            <w:tcW w:w="4847" w:type="dxa"/>
            <w:shd w:val="clear" w:color="auto" w:fill="auto"/>
            <w:vAlign w:val="center"/>
            <w:hideMark/>
          </w:tcPr>
          <w:p w14:paraId="36EAC4DF" w14:textId="77777777" w:rsidR="009D5BE4" w:rsidRPr="00D1582A" w:rsidRDefault="009D5BE4" w:rsidP="0036585B">
            <w:pPr>
              <w:ind w:left="27" w:right="60"/>
              <w:jc w:val="both"/>
              <w:rPr>
                <w:color w:val="000000"/>
                <w:lang w:eastAsia="lt-LT"/>
              </w:rPr>
            </w:pPr>
            <w:r w:rsidRPr="00D1582A">
              <w:t>32.3. Dvi ratų atsparos</w:t>
            </w:r>
          </w:p>
        </w:tc>
        <w:tc>
          <w:tcPr>
            <w:tcW w:w="1390" w:type="dxa"/>
            <w:shd w:val="clear" w:color="auto" w:fill="auto"/>
            <w:vAlign w:val="center"/>
            <w:hideMark/>
          </w:tcPr>
          <w:p w14:paraId="678F62E5" w14:textId="77777777" w:rsidR="009D5BE4" w:rsidRPr="00D1582A" w:rsidRDefault="009D5BE4" w:rsidP="0036585B">
            <w:pPr>
              <w:jc w:val="both"/>
              <w:rPr>
                <w:color w:val="000000"/>
                <w:lang w:eastAsia="lt-LT"/>
              </w:rPr>
            </w:pPr>
            <w:r w:rsidRPr="00D1582A">
              <w:rPr>
                <w:color w:val="000000"/>
                <w:lang w:eastAsia="lt-LT"/>
              </w:rPr>
              <w:t> </w:t>
            </w:r>
          </w:p>
        </w:tc>
        <w:tc>
          <w:tcPr>
            <w:tcW w:w="2012" w:type="dxa"/>
            <w:shd w:val="clear" w:color="auto" w:fill="auto"/>
            <w:hideMark/>
          </w:tcPr>
          <w:p w14:paraId="02D1DAC4" w14:textId="77777777" w:rsidR="009D5BE4" w:rsidRPr="00D1582A" w:rsidRDefault="009D5BE4" w:rsidP="0036585B">
            <w:pPr>
              <w:rPr>
                <w:color w:val="000000"/>
                <w:lang w:eastAsia="lt-LT"/>
              </w:rPr>
            </w:pPr>
            <w:r w:rsidRPr="00D1582A">
              <w:rPr>
                <w:color w:val="000000"/>
                <w:lang w:eastAsia="lt-LT"/>
              </w:rPr>
              <w:t> </w:t>
            </w:r>
          </w:p>
        </w:tc>
      </w:tr>
      <w:tr w:rsidR="009D5BE4" w:rsidRPr="00D1582A" w14:paraId="1AE34940" w14:textId="77777777" w:rsidTr="00B0075E">
        <w:trPr>
          <w:trHeight w:val="975"/>
          <w:jc w:val="center"/>
        </w:trPr>
        <w:tc>
          <w:tcPr>
            <w:tcW w:w="567" w:type="dxa"/>
            <w:vMerge/>
            <w:vAlign w:val="center"/>
            <w:hideMark/>
          </w:tcPr>
          <w:p w14:paraId="7FBB1C72" w14:textId="77777777" w:rsidR="009D5BE4" w:rsidRPr="00D1582A" w:rsidRDefault="009D5BE4" w:rsidP="009D5BE4">
            <w:pPr>
              <w:jc w:val="center"/>
              <w:rPr>
                <w:color w:val="000000"/>
                <w:lang w:eastAsia="lt-LT"/>
              </w:rPr>
            </w:pPr>
          </w:p>
        </w:tc>
        <w:tc>
          <w:tcPr>
            <w:tcW w:w="1391" w:type="dxa"/>
            <w:vMerge/>
            <w:vAlign w:val="center"/>
            <w:hideMark/>
          </w:tcPr>
          <w:p w14:paraId="483F4690" w14:textId="77777777" w:rsidR="009D5BE4" w:rsidRPr="00D1582A" w:rsidRDefault="009D5BE4" w:rsidP="0036585B">
            <w:pPr>
              <w:rPr>
                <w:color w:val="000000"/>
                <w:lang w:eastAsia="lt-LT"/>
              </w:rPr>
            </w:pPr>
          </w:p>
        </w:tc>
        <w:tc>
          <w:tcPr>
            <w:tcW w:w="4847" w:type="dxa"/>
            <w:shd w:val="clear" w:color="auto" w:fill="auto"/>
            <w:vAlign w:val="center"/>
            <w:hideMark/>
          </w:tcPr>
          <w:p w14:paraId="3E82D39C" w14:textId="77777777" w:rsidR="009D5BE4" w:rsidRPr="00D1582A" w:rsidRDefault="009D5BE4" w:rsidP="0036585B">
            <w:pPr>
              <w:ind w:left="27" w:right="60"/>
              <w:jc w:val="both"/>
              <w:rPr>
                <w:color w:val="000000"/>
                <w:lang w:eastAsia="lt-LT"/>
              </w:rPr>
            </w:pPr>
            <w:r w:rsidRPr="00D1582A">
              <w:t>32.4. Du kelių motorinės transporto priemonių pirmosios pagalbos rinkiniai, atitinkantys Lietuvos Respublikos sveikatos apsaugos ministro 2003 m. liepos 11 d. įsakymo Nr. V-450 „Dėl sveikatos priežiūros ir farmacijos specialistų kompetencijos teikiant pirmąją medicinos pagalbą, pirmosios medicinos pagalbos vaistinėlių ir pirmosios pagalbos rinkinių“ reikalavimus</w:t>
            </w:r>
          </w:p>
        </w:tc>
        <w:tc>
          <w:tcPr>
            <w:tcW w:w="1390" w:type="dxa"/>
            <w:shd w:val="clear" w:color="auto" w:fill="auto"/>
            <w:vAlign w:val="center"/>
            <w:hideMark/>
          </w:tcPr>
          <w:p w14:paraId="3BFCE495" w14:textId="77777777" w:rsidR="009D5BE4" w:rsidRPr="00D1582A" w:rsidRDefault="009D5BE4" w:rsidP="0036585B">
            <w:pPr>
              <w:jc w:val="both"/>
              <w:rPr>
                <w:color w:val="000000"/>
                <w:lang w:eastAsia="lt-LT"/>
              </w:rPr>
            </w:pPr>
            <w:r w:rsidRPr="00D1582A">
              <w:rPr>
                <w:color w:val="000000"/>
                <w:lang w:eastAsia="lt-LT"/>
              </w:rPr>
              <w:t> </w:t>
            </w:r>
          </w:p>
        </w:tc>
        <w:tc>
          <w:tcPr>
            <w:tcW w:w="2012" w:type="dxa"/>
            <w:shd w:val="clear" w:color="auto" w:fill="auto"/>
            <w:hideMark/>
          </w:tcPr>
          <w:p w14:paraId="6FDA0AF5" w14:textId="77777777" w:rsidR="009D5BE4" w:rsidRPr="00D1582A" w:rsidRDefault="009D5BE4" w:rsidP="0036585B">
            <w:pPr>
              <w:rPr>
                <w:color w:val="000000"/>
                <w:lang w:eastAsia="lt-LT"/>
              </w:rPr>
            </w:pPr>
            <w:r w:rsidRPr="00D1582A">
              <w:rPr>
                <w:color w:val="000000"/>
                <w:lang w:eastAsia="lt-LT"/>
              </w:rPr>
              <w:t> </w:t>
            </w:r>
          </w:p>
        </w:tc>
      </w:tr>
      <w:tr w:rsidR="009D5BE4" w:rsidRPr="00D1582A" w14:paraId="41937356" w14:textId="77777777" w:rsidTr="00B0075E">
        <w:trPr>
          <w:trHeight w:val="330"/>
          <w:jc w:val="center"/>
        </w:trPr>
        <w:tc>
          <w:tcPr>
            <w:tcW w:w="567" w:type="dxa"/>
            <w:vMerge/>
            <w:vAlign w:val="center"/>
            <w:hideMark/>
          </w:tcPr>
          <w:p w14:paraId="1C7DD3A0" w14:textId="77777777" w:rsidR="009D5BE4" w:rsidRPr="00D1582A" w:rsidRDefault="009D5BE4" w:rsidP="009D5BE4">
            <w:pPr>
              <w:jc w:val="center"/>
              <w:rPr>
                <w:color w:val="000000"/>
                <w:lang w:eastAsia="lt-LT"/>
              </w:rPr>
            </w:pPr>
          </w:p>
        </w:tc>
        <w:tc>
          <w:tcPr>
            <w:tcW w:w="1391" w:type="dxa"/>
            <w:vMerge/>
            <w:vAlign w:val="center"/>
            <w:hideMark/>
          </w:tcPr>
          <w:p w14:paraId="222C5D85" w14:textId="77777777" w:rsidR="009D5BE4" w:rsidRPr="00D1582A" w:rsidRDefault="009D5BE4" w:rsidP="0036585B">
            <w:pPr>
              <w:rPr>
                <w:color w:val="000000"/>
                <w:lang w:eastAsia="lt-LT"/>
              </w:rPr>
            </w:pPr>
          </w:p>
        </w:tc>
        <w:tc>
          <w:tcPr>
            <w:tcW w:w="4847" w:type="dxa"/>
            <w:shd w:val="clear" w:color="auto" w:fill="auto"/>
            <w:vAlign w:val="center"/>
            <w:hideMark/>
          </w:tcPr>
          <w:p w14:paraId="1B0C7A3B" w14:textId="77777777" w:rsidR="009D5BE4" w:rsidRPr="00D1582A" w:rsidRDefault="009D5BE4" w:rsidP="0036585B">
            <w:pPr>
              <w:ind w:left="27" w:right="60"/>
              <w:jc w:val="both"/>
              <w:rPr>
                <w:color w:val="000000"/>
                <w:lang w:eastAsia="lt-LT"/>
              </w:rPr>
            </w:pPr>
            <w:r w:rsidRPr="00D1582A">
              <w:t>32.5. Visas vairuotojo kabinos ir keleivių salono ženklinimas privalo būti lietuvių kalba</w:t>
            </w:r>
          </w:p>
        </w:tc>
        <w:tc>
          <w:tcPr>
            <w:tcW w:w="1390" w:type="dxa"/>
            <w:shd w:val="clear" w:color="auto" w:fill="auto"/>
            <w:vAlign w:val="center"/>
            <w:hideMark/>
          </w:tcPr>
          <w:p w14:paraId="48B9E4C7" w14:textId="77777777" w:rsidR="009D5BE4" w:rsidRPr="00D1582A" w:rsidRDefault="009D5BE4" w:rsidP="0036585B">
            <w:pPr>
              <w:jc w:val="both"/>
              <w:rPr>
                <w:color w:val="000000"/>
                <w:lang w:eastAsia="lt-LT"/>
              </w:rPr>
            </w:pPr>
            <w:r w:rsidRPr="00D1582A">
              <w:rPr>
                <w:color w:val="000000"/>
                <w:lang w:eastAsia="lt-LT"/>
              </w:rPr>
              <w:t> </w:t>
            </w:r>
          </w:p>
        </w:tc>
        <w:tc>
          <w:tcPr>
            <w:tcW w:w="2012" w:type="dxa"/>
            <w:shd w:val="clear" w:color="auto" w:fill="auto"/>
            <w:hideMark/>
          </w:tcPr>
          <w:p w14:paraId="1E8A7ABD" w14:textId="77777777" w:rsidR="009D5BE4" w:rsidRPr="00D1582A" w:rsidRDefault="009D5BE4" w:rsidP="0036585B">
            <w:pPr>
              <w:rPr>
                <w:color w:val="000000"/>
                <w:lang w:eastAsia="lt-LT"/>
              </w:rPr>
            </w:pPr>
            <w:r w:rsidRPr="00D1582A">
              <w:rPr>
                <w:color w:val="000000"/>
                <w:lang w:eastAsia="lt-LT"/>
              </w:rPr>
              <w:t> </w:t>
            </w:r>
          </w:p>
        </w:tc>
      </w:tr>
      <w:tr w:rsidR="009D5BE4" w:rsidRPr="00D1582A" w14:paraId="7F6E8BBA" w14:textId="77777777" w:rsidTr="00B0075E">
        <w:trPr>
          <w:trHeight w:val="300"/>
          <w:jc w:val="center"/>
        </w:trPr>
        <w:tc>
          <w:tcPr>
            <w:tcW w:w="567" w:type="dxa"/>
            <w:vMerge/>
            <w:shd w:val="clear" w:color="auto" w:fill="auto"/>
            <w:vAlign w:val="center"/>
          </w:tcPr>
          <w:p w14:paraId="50BC7971" w14:textId="77777777" w:rsidR="009D5BE4" w:rsidRPr="00D1582A" w:rsidRDefault="009D5BE4" w:rsidP="009D5BE4">
            <w:pPr>
              <w:jc w:val="center"/>
              <w:rPr>
                <w:color w:val="000000"/>
                <w:lang w:eastAsia="lt-LT"/>
              </w:rPr>
            </w:pPr>
          </w:p>
        </w:tc>
        <w:tc>
          <w:tcPr>
            <w:tcW w:w="1391" w:type="dxa"/>
            <w:vMerge/>
            <w:shd w:val="clear" w:color="auto" w:fill="auto"/>
            <w:vAlign w:val="center"/>
          </w:tcPr>
          <w:p w14:paraId="698BBDAA" w14:textId="77777777" w:rsidR="009D5BE4" w:rsidRPr="00D1582A" w:rsidRDefault="009D5BE4" w:rsidP="0036585B">
            <w:pPr>
              <w:jc w:val="both"/>
              <w:rPr>
                <w:color w:val="000000"/>
                <w:lang w:eastAsia="lt-LT"/>
              </w:rPr>
            </w:pPr>
          </w:p>
        </w:tc>
        <w:tc>
          <w:tcPr>
            <w:tcW w:w="4847" w:type="dxa"/>
            <w:shd w:val="clear" w:color="auto" w:fill="auto"/>
            <w:vAlign w:val="center"/>
          </w:tcPr>
          <w:p w14:paraId="30F805E4" w14:textId="77777777" w:rsidR="009D5BE4" w:rsidRPr="00D1582A" w:rsidRDefault="009D5BE4" w:rsidP="0036585B">
            <w:pPr>
              <w:jc w:val="both"/>
              <w:rPr>
                <w:color w:val="000000"/>
                <w:lang w:eastAsia="lt-LT"/>
              </w:rPr>
            </w:pPr>
            <w:r w:rsidRPr="00D1582A">
              <w:t>32.6. Variklio skyriuje turi būti įrengta automatinė gaisro signalizacijos sistema. Prietaisų skydelyje turi būti aiški informacija vairuotojui apie gaisro signalizacijos variklio skyriuje suveikimą</w:t>
            </w:r>
          </w:p>
        </w:tc>
        <w:tc>
          <w:tcPr>
            <w:tcW w:w="1390" w:type="dxa"/>
            <w:shd w:val="clear" w:color="auto" w:fill="auto"/>
            <w:vAlign w:val="center"/>
          </w:tcPr>
          <w:p w14:paraId="3606BB38" w14:textId="77777777" w:rsidR="009D5BE4" w:rsidRPr="00D1582A" w:rsidRDefault="009D5BE4" w:rsidP="0036585B">
            <w:pPr>
              <w:jc w:val="both"/>
              <w:rPr>
                <w:color w:val="000000"/>
                <w:lang w:eastAsia="lt-LT"/>
              </w:rPr>
            </w:pPr>
          </w:p>
        </w:tc>
        <w:tc>
          <w:tcPr>
            <w:tcW w:w="2012" w:type="dxa"/>
            <w:shd w:val="clear" w:color="auto" w:fill="auto"/>
          </w:tcPr>
          <w:p w14:paraId="3B492072" w14:textId="77777777" w:rsidR="009D5BE4" w:rsidRPr="00D1582A" w:rsidRDefault="009D5BE4" w:rsidP="0036585B">
            <w:pPr>
              <w:rPr>
                <w:color w:val="000000"/>
                <w:lang w:eastAsia="lt-LT"/>
              </w:rPr>
            </w:pPr>
          </w:p>
        </w:tc>
      </w:tr>
      <w:tr w:rsidR="009D5BE4" w:rsidRPr="00D1582A" w14:paraId="752739A2" w14:textId="77777777" w:rsidTr="00B0075E">
        <w:trPr>
          <w:trHeight w:val="300"/>
          <w:jc w:val="center"/>
        </w:trPr>
        <w:tc>
          <w:tcPr>
            <w:tcW w:w="567" w:type="dxa"/>
            <w:vMerge w:val="restart"/>
            <w:shd w:val="clear" w:color="auto" w:fill="auto"/>
            <w:vAlign w:val="center"/>
            <w:hideMark/>
          </w:tcPr>
          <w:p w14:paraId="4EF3685D" w14:textId="77777777" w:rsidR="009D5BE4" w:rsidRPr="00D1582A" w:rsidRDefault="009D5BE4" w:rsidP="009D5BE4">
            <w:pPr>
              <w:jc w:val="center"/>
              <w:rPr>
                <w:color w:val="000000"/>
                <w:lang w:eastAsia="lt-LT"/>
              </w:rPr>
            </w:pPr>
            <w:r w:rsidRPr="00D1582A">
              <w:rPr>
                <w:color w:val="000000"/>
                <w:lang w:eastAsia="lt-LT"/>
              </w:rPr>
              <w:t>33.</w:t>
            </w:r>
          </w:p>
        </w:tc>
        <w:tc>
          <w:tcPr>
            <w:tcW w:w="1391" w:type="dxa"/>
            <w:vMerge w:val="restart"/>
            <w:shd w:val="clear" w:color="auto" w:fill="auto"/>
            <w:vAlign w:val="center"/>
            <w:hideMark/>
          </w:tcPr>
          <w:p w14:paraId="6AF7931F" w14:textId="77777777" w:rsidR="009D5BE4" w:rsidRPr="00D1582A" w:rsidRDefault="009D5BE4" w:rsidP="0036585B">
            <w:pPr>
              <w:jc w:val="both"/>
              <w:rPr>
                <w:color w:val="000000"/>
                <w:lang w:eastAsia="lt-LT"/>
              </w:rPr>
            </w:pPr>
            <w:r w:rsidRPr="00D1582A">
              <w:rPr>
                <w:color w:val="000000"/>
                <w:lang w:eastAsia="lt-LT"/>
              </w:rPr>
              <w:t>Priekinio lango stiklas</w:t>
            </w:r>
          </w:p>
        </w:tc>
        <w:tc>
          <w:tcPr>
            <w:tcW w:w="4847" w:type="dxa"/>
            <w:shd w:val="clear" w:color="auto" w:fill="auto"/>
            <w:vAlign w:val="center"/>
            <w:hideMark/>
          </w:tcPr>
          <w:p w14:paraId="36D3F636" w14:textId="77777777" w:rsidR="009D5BE4" w:rsidRPr="00D1582A" w:rsidRDefault="009D5BE4" w:rsidP="0036585B">
            <w:pPr>
              <w:ind w:left="27" w:right="60"/>
              <w:jc w:val="both"/>
              <w:rPr>
                <w:color w:val="000000"/>
                <w:lang w:eastAsia="lt-LT"/>
              </w:rPr>
            </w:pPr>
            <w:r w:rsidRPr="00D1582A">
              <w:t>33.1. Priekinio lango stiklas apšildomas oru</w:t>
            </w:r>
          </w:p>
        </w:tc>
        <w:tc>
          <w:tcPr>
            <w:tcW w:w="1390" w:type="dxa"/>
            <w:shd w:val="clear" w:color="auto" w:fill="auto"/>
            <w:vAlign w:val="center"/>
            <w:hideMark/>
          </w:tcPr>
          <w:p w14:paraId="7C994975" w14:textId="77777777" w:rsidR="009D5BE4" w:rsidRPr="00D1582A" w:rsidRDefault="009D5BE4" w:rsidP="0036585B">
            <w:pPr>
              <w:jc w:val="both"/>
              <w:rPr>
                <w:color w:val="000000"/>
                <w:lang w:eastAsia="lt-LT"/>
              </w:rPr>
            </w:pPr>
            <w:r w:rsidRPr="00D1582A">
              <w:rPr>
                <w:color w:val="000000"/>
                <w:lang w:eastAsia="lt-LT"/>
              </w:rPr>
              <w:t> </w:t>
            </w:r>
          </w:p>
        </w:tc>
        <w:tc>
          <w:tcPr>
            <w:tcW w:w="2012" w:type="dxa"/>
            <w:shd w:val="clear" w:color="auto" w:fill="auto"/>
            <w:hideMark/>
          </w:tcPr>
          <w:p w14:paraId="1FA41786" w14:textId="77777777" w:rsidR="009D5BE4" w:rsidRPr="00D1582A" w:rsidRDefault="009D5BE4" w:rsidP="0036585B">
            <w:pPr>
              <w:rPr>
                <w:color w:val="000000"/>
                <w:lang w:eastAsia="lt-LT"/>
              </w:rPr>
            </w:pPr>
            <w:r w:rsidRPr="00D1582A">
              <w:rPr>
                <w:color w:val="000000"/>
                <w:lang w:eastAsia="lt-LT"/>
              </w:rPr>
              <w:t> </w:t>
            </w:r>
          </w:p>
        </w:tc>
      </w:tr>
      <w:tr w:rsidR="009D5BE4" w:rsidRPr="00D1582A" w14:paraId="48266E31" w14:textId="77777777" w:rsidTr="00B0075E">
        <w:trPr>
          <w:trHeight w:val="300"/>
          <w:jc w:val="center"/>
        </w:trPr>
        <w:tc>
          <w:tcPr>
            <w:tcW w:w="567" w:type="dxa"/>
            <w:vMerge/>
            <w:vAlign w:val="center"/>
            <w:hideMark/>
          </w:tcPr>
          <w:p w14:paraId="7CDAE067" w14:textId="77777777" w:rsidR="009D5BE4" w:rsidRPr="00D1582A" w:rsidRDefault="009D5BE4" w:rsidP="009D5BE4">
            <w:pPr>
              <w:jc w:val="center"/>
              <w:rPr>
                <w:color w:val="000000"/>
                <w:lang w:eastAsia="lt-LT"/>
              </w:rPr>
            </w:pPr>
          </w:p>
        </w:tc>
        <w:tc>
          <w:tcPr>
            <w:tcW w:w="1391" w:type="dxa"/>
            <w:vMerge/>
            <w:vAlign w:val="center"/>
            <w:hideMark/>
          </w:tcPr>
          <w:p w14:paraId="73DFC6A0" w14:textId="77777777" w:rsidR="009D5BE4" w:rsidRPr="00D1582A" w:rsidRDefault="009D5BE4" w:rsidP="0036585B">
            <w:pPr>
              <w:rPr>
                <w:color w:val="000000"/>
                <w:lang w:eastAsia="lt-LT"/>
              </w:rPr>
            </w:pPr>
          </w:p>
        </w:tc>
        <w:tc>
          <w:tcPr>
            <w:tcW w:w="4847" w:type="dxa"/>
            <w:shd w:val="clear" w:color="auto" w:fill="auto"/>
            <w:vAlign w:val="center"/>
            <w:hideMark/>
          </w:tcPr>
          <w:p w14:paraId="6AD3E806" w14:textId="668489F6" w:rsidR="009D5BE4" w:rsidRPr="00D1582A" w:rsidRDefault="009D5BE4" w:rsidP="0036585B">
            <w:pPr>
              <w:jc w:val="both"/>
              <w:rPr>
                <w:color w:val="000000"/>
                <w:lang w:eastAsia="lt-LT"/>
              </w:rPr>
            </w:pPr>
            <w:r w:rsidRPr="00D1582A">
              <w:t xml:space="preserve">33.2. </w:t>
            </w:r>
            <w:r w:rsidR="00D15794" w:rsidRPr="00D15794">
              <w:t>P</w:t>
            </w:r>
            <w:r w:rsidR="00D15794" w:rsidRPr="00D15794">
              <w:rPr>
                <w:bCs/>
              </w:rPr>
              <w:t>riekinė švieslentė turi būti autobuso priekyje, stiklo viršuje ar virš stiklo. Švieslentės tvirtinimo būdas – specialūs švieslentę laikantys kronšteinai</w:t>
            </w:r>
          </w:p>
        </w:tc>
        <w:tc>
          <w:tcPr>
            <w:tcW w:w="1390" w:type="dxa"/>
            <w:shd w:val="clear" w:color="auto" w:fill="auto"/>
            <w:vAlign w:val="center"/>
            <w:hideMark/>
          </w:tcPr>
          <w:p w14:paraId="5E7930C7" w14:textId="77777777" w:rsidR="009D5BE4" w:rsidRPr="00D1582A" w:rsidRDefault="009D5BE4" w:rsidP="0036585B">
            <w:pPr>
              <w:jc w:val="both"/>
              <w:rPr>
                <w:color w:val="000000"/>
                <w:lang w:eastAsia="lt-LT"/>
              </w:rPr>
            </w:pPr>
            <w:r w:rsidRPr="00D1582A">
              <w:rPr>
                <w:color w:val="000000"/>
                <w:lang w:eastAsia="lt-LT"/>
              </w:rPr>
              <w:t> </w:t>
            </w:r>
          </w:p>
        </w:tc>
        <w:tc>
          <w:tcPr>
            <w:tcW w:w="2012" w:type="dxa"/>
            <w:shd w:val="clear" w:color="auto" w:fill="auto"/>
            <w:hideMark/>
          </w:tcPr>
          <w:p w14:paraId="6A513335" w14:textId="77777777" w:rsidR="009D5BE4" w:rsidRPr="00D1582A" w:rsidRDefault="009D5BE4" w:rsidP="0036585B">
            <w:pPr>
              <w:rPr>
                <w:color w:val="000000"/>
                <w:lang w:eastAsia="lt-LT"/>
              </w:rPr>
            </w:pPr>
            <w:r w:rsidRPr="00D1582A">
              <w:rPr>
                <w:color w:val="000000"/>
                <w:lang w:eastAsia="lt-LT"/>
              </w:rPr>
              <w:t> </w:t>
            </w:r>
          </w:p>
        </w:tc>
      </w:tr>
      <w:tr w:rsidR="009D5BE4" w:rsidRPr="00B532F8" w14:paraId="6C220682" w14:textId="77777777" w:rsidTr="00B0075E">
        <w:trPr>
          <w:trHeight w:val="270"/>
          <w:jc w:val="center"/>
        </w:trPr>
        <w:tc>
          <w:tcPr>
            <w:tcW w:w="567" w:type="dxa"/>
            <w:vMerge w:val="restart"/>
            <w:shd w:val="clear" w:color="auto" w:fill="auto"/>
            <w:vAlign w:val="center"/>
            <w:hideMark/>
          </w:tcPr>
          <w:p w14:paraId="055E23E6" w14:textId="77777777" w:rsidR="009D5BE4" w:rsidRPr="00D1582A" w:rsidRDefault="009D5BE4" w:rsidP="009D5BE4">
            <w:pPr>
              <w:jc w:val="center"/>
              <w:rPr>
                <w:color w:val="000000"/>
                <w:lang w:eastAsia="lt-LT"/>
              </w:rPr>
            </w:pPr>
            <w:r w:rsidRPr="00D1582A">
              <w:rPr>
                <w:color w:val="000000"/>
                <w:lang w:eastAsia="lt-LT"/>
              </w:rPr>
              <w:t>34.</w:t>
            </w:r>
          </w:p>
        </w:tc>
        <w:tc>
          <w:tcPr>
            <w:tcW w:w="1391" w:type="dxa"/>
            <w:vMerge w:val="restart"/>
            <w:shd w:val="clear" w:color="auto" w:fill="auto"/>
            <w:vAlign w:val="center"/>
            <w:hideMark/>
          </w:tcPr>
          <w:p w14:paraId="0793D6B8" w14:textId="77777777" w:rsidR="009D5BE4" w:rsidRPr="00D1582A" w:rsidRDefault="009D5BE4" w:rsidP="0036585B">
            <w:pPr>
              <w:jc w:val="both"/>
              <w:rPr>
                <w:color w:val="000000"/>
                <w:lang w:eastAsia="lt-LT"/>
              </w:rPr>
            </w:pPr>
            <w:r w:rsidRPr="00D1582A">
              <w:rPr>
                <w:color w:val="000000"/>
                <w:lang w:eastAsia="lt-LT"/>
              </w:rPr>
              <w:t>Langai</w:t>
            </w:r>
          </w:p>
        </w:tc>
        <w:tc>
          <w:tcPr>
            <w:tcW w:w="4847" w:type="dxa"/>
            <w:shd w:val="clear" w:color="auto" w:fill="auto"/>
            <w:vAlign w:val="center"/>
            <w:hideMark/>
          </w:tcPr>
          <w:p w14:paraId="4DA1121B" w14:textId="77777777" w:rsidR="009D5BE4" w:rsidRPr="00D1582A" w:rsidRDefault="009D5BE4" w:rsidP="0036585B">
            <w:pPr>
              <w:ind w:left="27" w:right="60"/>
              <w:jc w:val="both"/>
              <w:rPr>
                <w:color w:val="000000"/>
                <w:lang w:eastAsia="lt-LT"/>
              </w:rPr>
            </w:pPr>
            <w:r w:rsidRPr="00D1582A">
              <w:t>34.1. Langai turi būti pagaminti iš saugaus (grūdinto) stiklo, šoniniai – stiklo paketai</w:t>
            </w:r>
          </w:p>
        </w:tc>
        <w:tc>
          <w:tcPr>
            <w:tcW w:w="1390" w:type="dxa"/>
            <w:shd w:val="clear" w:color="auto" w:fill="auto"/>
            <w:vAlign w:val="center"/>
            <w:hideMark/>
          </w:tcPr>
          <w:p w14:paraId="374077AA" w14:textId="77777777" w:rsidR="009D5BE4" w:rsidRPr="00D1582A" w:rsidRDefault="009D5BE4" w:rsidP="0036585B">
            <w:pPr>
              <w:jc w:val="both"/>
              <w:rPr>
                <w:color w:val="000000"/>
                <w:lang w:eastAsia="lt-LT"/>
              </w:rPr>
            </w:pPr>
            <w:r w:rsidRPr="00D1582A">
              <w:rPr>
                <w:color w:val="000000"/>
                <w:lang w:eastAsia="lt-LT"/>
              </w:rPr>
              <w:t> </w:t>
            </w:r>
          </w:p>
        </w:tc>
        <w:tc>
          <w:tcPr>
            <w:tcW w:w="2012" w:type="dxa"/>
            <w:shd w:val="clear" w:color="auto" w:fill="auto"/>
            <w:hideMark/>
          </w:tcPr>
          <w:p w14:paraId="3F3B9724" w14:textId="77777777" w:rsidR="009D5BE4" w:rsidRPr="00D1582A" w:rsidRDefault="009D5BE4" w:rsidP="0036585B">
            <w:pPr>
              <w:rPr>
                <w:color w:val="000000"/>
                <w:lang w:eastAsia="lt-LT"/>
              </w:rPr>
            </w:pPr>
            <w:r w:rsidRPr="00D1582A">
              <w:rPr>
                <w:color w:val="000000"/>
                <w:lang w:eastAsia="lt-LT"/>
              </w:rPr>
              <w:t> </w:t>
            </w:r>
          </w:p>
        </w:tc>
      </w:tr>
      <w:tr w:rsidR="009D5BE4" w:rsidRPr="00B532F8" w14:paraId="2F3C3FC3" w14:textId="77777777" w:rsidTr="00B0075E">
        <w:trPr>
          <w:trHeight w:val="315"/>
          <w:jc w:val="center"/>
        </w:trPr>
        <w:tc>
          <w:tcPr>
            <w:tcW w:w="567" w:type="dxa"/>
            <w:vMerge/>
            <w:vAlign w:val="center"/>
            <w:hideMark/>
          </w:tcPr>
          <w:p w14:paraId="70609F89" w14:textId="77777777" w:rsidR="009D5BE4" w:rsidRPr="00D1582A" w:rsidRDefault="009D5BE4" w:rsidP="009D5BE4">
            <w:pPr>
              <w:jc w:val="center"/>
              <w:rPr>
                <w:color w:val="000000"/>
                <w:lang w:eastAsia="lt-LT"/>
              </w:rPr>
            </w:pPr>
          </w:p>
        </w:tc>
        <w:tc>
          <w:tcPr>
            <w:tcW w:w="1391" w:type="dxa"/>
            <w:vMerge/>
            <w:vAlign w:val="center"/>
            <w:hideMark/>
          </w:tcPr>
          <w:p w14:paraId="45D543C7" w14:textId="77777777" w:rsidR="009D5BE4" w:rsidRPr="00D1582A" w:rsidRDefault="009D5BE4" w:rsidP="0036585B">
            <w:pPr>
              <w:rPr>
                <w:color w:val="000000"/>
                <w:lang w:eastAsia="lt-LT"/>
              </w:rPr>
            </w:pPr>
          </w:p>
        </w:tc>
        <w:tc>
          <w:tcPr>
            <w:tcW w:w="4847" w:type="dxa"/>
            <w:shd w:val="clear" w:color="auto" w:fill="auto"/>
            <w:vAlign w:val="center"/>
            <w:hideMark/>
          </w:tcPr>
          <w:p w14:paraId="2196109F" w14:textId="77777777" w:rsidR="009D5BE4" w:rsidRPr="00D1582A" w:rsidRDefault="009D5BE4" w:rsidP="0036585B">
            <w:pPr>
              <w:ind w:left="27" w:right="60"/>
              <w:jc w:val="both"/>
              <w:rPr>
                <w:color w:val="000000"/>
                <w:lang w:eastAsia="lt-LT"/>
              </w:rPr>
            </w:pPr>
            <w:r w:rsidRPr="00D1582A">
              <w:t>34.2. Durų stiklai turi užimti ne mažiau 50% durų ploto</w:t>
            </w:r>
          </w:p>
        </w:tc>
        <w:tc>
          <w:tcPr>
            <w:tcW w:w="1390" w:type="dxa"/>
            <w:shd w:val="clear" w:color="auto" w:fill="auto"/>
            <w:vAlign w:val="center"/>
            <w:hideMark/>
          </w:tcPr>
          <w:p w14:paraId="150869BF" w14:textId="77777777" w:rsidR="009D5BE4" w:rsidRPr="00D1582A" w:rsidRDefault="009D5BE4" w:rsidP="0036585B">
            <w:pPr>
              <w:jc w:val="both"/>
              <w:rPr>
                <w:color w:val="000000"/>
                <w:lang w:eastAsia="lt-LT"/>
              </w:rPr>
            </w:pPr>
            <w:r w:rsidRPr="00D1582A">
              <w:rPr>
                <w:color w:val="000000"/>
                <w:lang w:eastAsia="lt-LT"/>
              </w:rPr>
              <w:t> </w:t>
            </w:r>
          </w:p>
        </w:tc>
        <w:tc>
          <w:tcPr>
            <w:tcW w:w="2012" w:type="dxa"/>
            <w:shd w:val="clear" w:color="auto" w:fill="auto"/>
            <w:hideMark/>
          </w:tcPr>
          <w:p w14:paraId="7ECD90E3" w14:textId="77777777" w:rsidR="009D5BE4" w:rsidRPr="00D1582A" w:rsidRDefault="009D5BE4" w:rsidP="0036585B">
            <w:pPr>
              <w:rPr>
                <w:lang w:val="en-US" w:eastAsia="lt-LT"/>
              </w:rPr>
            </w:pPr>
            <w:r w:rsidRPr="00D1582A">
              <w:rPr>
                <w:lang w:eastAsia="lt-LT"/>
              </w:rPr>
              <w:t> Durų stiklų plotas (</w:t>
            </w:r>
            <w:r w:rsidRPr="00D1582A">
              <w:rPr>
                <w:lang w:val="en-US" w:eastAsia="lt-LT"/>
              </w:rPr>
              <w:t>%):</w:t>
            </w:r>
          </w:p>
        </w:tc>
      </w:tr>
      <w:tr w:rsidR="009D5BE4" w:rsidRPr="00B532F8" w14:paraId="6ABBD1D9" w14:textId="77777777" w:rsidTr="00B0075E">
        <w:trPr>
          <w:trHeight w:val="300"/>
          <w:jc w:val="center"/>
        </w:trPr>
        <w:tc>
          <w:tcPr>
            <w:tcW w:w="567" w:type="dxa"/>
            <w:vMerge/>
            <w:vAlign w:val="center"/>
            <w:hideMark/>
          </w:tcPr>
          <w:p w14:paraId="3566F9E0" w14:textId="77777777" w:rsidR="009D5BE4" w:rsidRPr="00D1582A" w:rsidRDefault="009D5BE4" w:rsidP="009D5BE4">
            <w:pPr>
              <w:jc w:val="center"/>
              <w:rPr>
                <w:color w:val="000000"/>
                <w:lang w:eastAsia="lt-LT"/>
              </w:rPr>
            </w:pPr>
          </w:p>
        </w:tc>
        <w:tc>
          <w:tcPr>
            <w:tcW w:w="1391" w:type="dxa"/>
            <w:vMerge/>
            <w:vAlign w:val="center"/>
            <w:hideMark/>
          </w:tcPr>
          <w:p w14:paraId="4A8CDEA4" w14:textId="77777777" w:rsidR="009D5BE4" w:rsidRPr="00D1582A" w:rsidRDefault="009D5BE4" w:rsidP="0036585B">
            <w:pPr>
              <w:rPr>
                <w:color w:val="000000"/>
                <w:lang w:eastAsia="lt-LT"/>
              </w:rPr>
            </w:pPr>
          </w:p>
        </w:tc>
        <w:tc>
          <w:tcPr>
            <w:tcW w:w="4847" w:type="dxa"/>
            <w:shd w:val="clear" w:color="auto" w:fill="auto"/>
            <w:vAlign w:val="center"/>
            <w:hideMark/>
          </w:tcPr>
          <w:p w14:paraId="1946125F" w14:textId="77777777" w:rsidR="009D5BE4" w:rsidRPr="00D1582A" w:rsidRDefault="009D5BE4" w:rsidP="0036585B">
            <w:pPr>
              <w:ind w:left="27" w:right="60"/>
              <w:jc w:val="both"/>
              <w:rPr>
                <w:color w:val="000000"/>
                <w:lang w:eastAsia="lt-LT"/>
              </w:rPr>
            </w:pPr>
            <w:r w:rsidRPr="00D1582A">
              <w:t>34.3. Stiklai turi būti tonuoti ir klijuoti prie kėbulo</w:t>
            </w:r>
          </w:p>
        </w:tc>
        <w:tc>
          <w:tcPr>
            <w:tcW w:w="1390" w:type="dxa"/>
            <w:shd w:val="clear" w:color="auto" w:fill="auto"/>
            <w:vAlign w:val="center"/>
            <w:hideMark/>
          </w:tcPr>
          <w:p w14:paraId="303B835B" w14:textId="77777777" w:rsidR="009D5BE4" w:rsidRPr="00D1582A" w:rsidRDefault="009D5BE4" w:rsidP="0036585B">
            <w:pPr>
              <w:jc w:val="both"/>
              <w:rPr>
                <w:color w:val="000000"/>
                <w:lang w:eastAsia="lt-LT"/>
              </w:rPr>
            </w:pPr>
            <w:r w:rsidRPr="00D1582A">
              <w:rPr>
                <w:color w:val="000000"/>
                <w:lang w:eastAsia="lt-LT"/>
              </w:rPr>
              <w:t> </w:t>
            </w:r>
          </w:p>
        </w:tc>
        <w:tc>
          <w:tcPr>
            <w:tcW w:w="2012" w:type="dxa"/>
            <w:shd w:val="clear" w:color="auto" w:fill="auto"/>
            <w:hideMark/>
          </w:tcPr>
          <w:p w14:paraId="762B006A" w14:textId="77777777" w:rsidR="009D5BE4" w:rsidRPr="00D1582A" w:rsidRDefault="009D5BE4" w:rsidP="0036585B">
            <w:pPr>
              <w:rPr>
                <w:color w:val="000000"/>
                <w:lang w:eastAsia="lt-LT"/>
              </w:rPr>
            </w:pPr>
            <w:r w:rsidRPr="00D1582A">
              <w:rPr>
                <w:color w:val="000000"/>
                <w:lang w:eastAsia="lt-LT"/>
              </w:rPr>
              <w:t> </w:t>
            </w:r>
          </w:p>
        </w:tc>
      </w:tr>
      <w:tr w:rsidR="009D5BE4" w:rsidRPr="00B532F8" w14:paraId="747DAF13" w14:textId="77777777" w:rsidTr="00B0075E">
        <w:trPr>
          <w:trHeight w:val="270"/>
          <w:jc w:val="center"/>
        </w:trPr>
        <w:tc>
          <w:tcPr>
            <w:tcW w:w="567" w:type="dxa"/>
            <w:vMerge/>
            <w:vAlign w:val="center"/>
            <w:hideMark/>
          </w:tcPr>
          <w:p w14:paraId="426E6F0A" w14:textId="77777777" w:rsidR="009D5BE4" w:rsidRPr="00D1582A" w:rsidRDefault="009D5BE4" w:rsidP="009D5BE4">
            <w:pPr>
              <w:jc w:val="center"/>
              <w:rPr>
                <w:color w:val="000000"/>
                <w:lang w:eastAsia="lt-LT"/>
              </w:rPr>
            </w:pPr>
          </w:p>
        </w:tc>
        <w:tc>
          <w:tcPr>
            <w:tcW w:w="1391" w:type="dxa"/>
            <w:vMerge/>
            <w:vAlign w:val="center"/>
            <w:hideMark/>
          </w:tcPr>
          <w:p w14:paraId="21A69A1E" w14:textId="77777777" w:rsidR="009D5BE4" w:rsidRPr="00D1582A" w:rsidRDefault="009D5BE4" w:rsidP="0036585B">
            <w:pPr>
              <w:rPr>
                <w:color w:val="000000"/>
                <w:lang w:eastAsia="lt-LT"/>
              </w:rPr>
            </w:pPr>
          </w:p>
        </w:tc>
        <w:tc>
          <w:tcPr>
            <w:tcW w:w="4847" w:type="dxa"/>
            <w:shd w:val="clear" w:color="auto" w:fill="auto"/>
            <w:vAlign w:val="center"/>
            <w:hideMark/>
          </w:tcPr>
          <w:p w14:paraId="0F732F51" w14:textId="77777777" w:rsidR="009D5BE4" w:rsidRPr="00D1582A" w:rsidRDefault="009D5BE4" w:rsidP="0036585B">
            <w:pPr>
              <w:ind w:left="27" w:right="60"/>
              <w:jc w:val="both"/>
              <w:rPr>
                <w:color w:val="000000"/>
                <w:lang w:eastAsia="lt-LT"/>
              </w:rPr>
            </w:pPr>
            <w:r w:rsidRPr="00D1582A">
              <w:t>34.4. Pirmosios (vairuotojo) durys su stiklo paketu</w:t>
            </w:r>
          </w:p>
        </w:tc>
        <w:tc>
          <w:tcPr>
            <w:tcW w:w="1390" w:type="dxa"/>
            <w:shd w:val="clear" w:color="auto" w:fill="auto"/>
            <w:vAlign w:val="center"/>
            <w:hideMark/>
          </w:tcPr>
          <w:p w14:paraId="50EAF5AA" w14:textId="77777777" w:rsidR="009D5BE4" w:rsidRPr="00D1582A" w:rsidRDefault="009D5BE4" w:rsidP="0036585B">
            <w:pPr>
              <w:jc w:val="both"/>
              <w:rPr>
                <w:color w:val="000000"/>
                <w:lang w:eastAsia="lt-LT"/>
              </w:rPr>
            </w:pPr>
            <w:r w:rsidRPr="00D1582A">
              <w:rPr>
                <w:color w:val="000000"/>
                <w:lang w:eastAsia="lt-LT"/>
              </w:rPr>
              <w:t> </w:t>
            </w:r>
          </w:p>
        </w:tc>
        <w:tc>
          <w:tcPr>
            <w:tcW w:w="2012" w:type="dxa"/>
            <w:shd w:val="clear" w:color="auto" w:fill="auto"/>
            <w:hideMark/>
          </w:tcPr>
          <w:p w14:paraId="60DF6049" w14:textId="77777777" w:rsidR="009D5BE4" w:rsidRPr="00D1582A" w:rsidRDefault="009D5BE4" w:rsidP="0036585B">
            <w:pPr>
              <w:rPr>
                <w:color w:val="000000"/>
                <w:lang w:eastAsia="lt-LT"/>
              </w:rPr>
            </w:pPr>
            <w:r w:rsidRPr="00D1582A">
              <w:rPr>
                <w:color w:val="000000"/>
                <w:lang w:eastAsia="lt-LT"/>
              </w:rPr>
              <w:t> </w:t>
            </w:r>
          </w:p>
        </w:tc>
      </w:tr>
      <w:tr w:rsidR="009D5BE4" w:rsidRPr="00B532F8" w14:paraId="490B8C7B" w14:textId="77777777" w:rsidTr="00B0075E">
        <w:trPr>
          <w:trHeight w:val="270"/>
          <w:jc w:val="center"/>
        </w:trPr>
        <w:tc>
          <w:tcPr>
            <w:tcW w:w="567" w:type="dxa"/>
            <w:vMerge/>
            <w:vAlign w:val="center"/>
            <w:hideMark/>
          </w:tcPr>
          <w:p w14:paraId="14B274F3" w14:textId="77777777" w:rsidR="009D5BE4" w:rsidRPr="00D1582A" w:rsidRDefault="009D5BE4" w:rsidP="009D5BE4">
            <w:pPr>
              <w:jc w:val="center"/>
              <w:rPr>
                <w:color w:val="000000"/>
                <w:lang w:eastAsia="lt-LT"/>
              </w:rPr>
            </w:pPr>
          </w:p>
        </w:tc>
        <w:tc>
          <w:tcPr>
            <w:tcW w:w="1391" w:type="dxa"/>
            <w:vMerge/>
            <w:vAlign w:val="center"/>
            <w:hideMark/>
          </w:tcPr>
          <w:p w14:paraId="1D3D4A4C" w14:textId="77777777" w:rsidR="009D5BE4" w:rsidRPr="00D1582A" w:rsidRDefault="009D5BE4" w:rsidP="0036585B">
            <w:pPr>
              <w:rPr>
                <w:color w:val="000000"/>
                <w:lang w:eastAsia="lt-LT"/>
              </w:rPr>
            </w:pPr>
          </w:p>
        </w:tc>
        <w:tc>
          <w:tcPr>
            <w:tcW w:w="4847" w:type="dxa"/>
            <w:shd w:val="clear" w:color="auto" w:fill="auto"/>
            <w:vAlign w:val="center"/>
            <w:hideMark/>
          </w:tcPr>
          <w:p w14:paraId="53580C0B" w14:textId="77777777" w:rsidR="009D5BE4" w:rsidRPr="00D1582A" w:rsidRDefault="009D5BE4" w:rsidP="0036585B">
            <w:pPr>
              <w:ind w:left="27" w:right="60"/>
              <w:jc w:val="both"/>
              <w:rPr>
                <w:color w:val="000000"/>
                <w:lang w:eastAsia="lt-LT"/>
              </w:rPr>
            </w:pPr>
            <w:r w:rsidRPr="00D1582A">
              <w:t>34.5. Vairuotojo kairės pusės šoninis stiklas turi būti šildomas elektra</w:t>
            </w:r>
          </w:p>
        </w:tc>
        <w:tc>
          <w:tcPr>
            <w:tcW w:w="1390" w:type="dxa"/>
            <w:shd w:val="clear" w:color="auto" w:fill="auto"/>
            <w:vAlign w:val="center"/>
            <w:hideMark/>
          </w:tcPr>
          <w:p w14:paraId="73D2D1F1" w14:textId="77777777" w:rsidR="009D5BE4" w:rsidRPr="00D1582A" w:rsidRDefault="009D5BE4" w:rsidP="0036585B">
            <w:pPr>
              <w:jc w:val="both"/>
              <w:rPr>
                <w:color w:val="000000"/>
                <w:lang w:eastAsia="lt-LT"/>
              </w:rPr>
            </w:pPr>
            <w:r w:rsidRPr="00D1582A">
              <w:rPr>
                <w:color w:val="000000"/>
                <w:lang w:eastAsia="lt-LT"/>
              </w:rPr>
              <w:t> </w:t>
            </w:r>
          </w:p>
        </w:tc>
        <w:tc>
          <w:tcPr>
            <w:tcW w:w="2012" w:type="dxa"/>
            <w:shd w:val="clear" w:color="auto" w:fill="auto"/>
            <w:hideMark/>
          </w:tcPr>
          <w:p w14:paraId="79CD037B" w14:textId="77777777" w:rsidR="009D5BE4" w:rsidRPr="00D1582A" w:rsidRDefault="009D5BE4" w:rsidP="0036585B">
            <w:pPr>
              <w:rPr>
                <w:color w:val="000000"/>
                <w:lang w:eastAsia="lt-LT"/>
              </w:rPr>
            </w:pPr>
            <w:r w:rsidRPr="00D1582A">
              <w:rPr>
                <w:color w:val="000000"/>
                <w:lang w:eastAsia="lt-LT"/>
              </w:rPr>
              <w:t> </w:t>
            </w:r>
          </w:p>
        </w:tc>
      </w:tr>
      <w:tr w:rsidR="009D5BE4" w:rsidRPr="00B532F8" w14:paraId="237945CE" w14:textId="77777777" w:rsidTr="00B0075E">
        <w:trPr>
          <w:trHeight w:val="360"/>
          <w:jc w:val="center"/>
        </w:trPr>
        <w:tc>
          <w:tcPr>
            <w:tcW w:w="567" w:type="dxa"/>
            <w:vMerge/>
            <w:shd w:val="clear" w:color="auto" w:fill="auto"/>
            <w:vAlign w:val="center"/>
          </w:tcPr>
          <w:p w14:paraId="5B191BD4" w14:textId="77777777" w:rsidR="009D5BE4" w:rsidRPr="00B532F8" w:rsidRDefault="009D5BE4" w:rsidP="009D5BE4">
            <w:pPr>
              <w:jc w:val="center"/>
              <w:rPr>
                <w:color w:val="000000"/>
                <w:lang w:eastAsia="lt-LT"/>
              </w:rPr>
            </w:pPr>
          </w:p>
        </w:tc>
        <w:tc>
          <w:tcPr>
            <w:tcW w:w="1391" w:type="dxa"/>
            <w:vMerge/>
            <w:shd w:val="clear" w:color="auto" w:fill="auto"/>
            <w:vAlign w:val="center"/>
          </w:tcPr>
          <w:p w14:paraId="6D4D895A" w14:textId="77777777" w:rsidR="009D5BE4" w:rsidRPr="00B532F8" w:rsidRDefault="009D5BE4" w:rsidP="0036585B">
            <w:pPr>
              <w:jc w:val="both"/>
              <w:rPr>
                <w:color w:val="000000"/>
                <w:lang w:eastAsia="lt-LT"/>
              </w:rPr>
            </w:pPr>
          </w:p>
        </w:tc>
        <w:tc>
          <w:tcPr>
            <w:tcW w:w="4847" w:type="dxa"/>
            <w:shd w:val="clear" w:color="auto" w:fill="auto"/>
            <w:vAlign w:val="center"/>
          </w:tcPr>
          <w:p w14:paraId="529B2CC4" w14:textId="77777777" w:rsidR="009D5BE4" w:rsidRPr="00B532F8" w:rsidRDefault="009D5BE4" w:rsidP="0036585B">
            <w:pPr>
              <w:jc w:val="both"/>
              <w:rPr>
                <w:color w:val="000000"/>
                <w:lang w:eastAsia="lt-LT"/>
              </w:rPr>
            </w:pPr>
            <w:r w:rsidRPr="00301182">
              <w:t>34.6. Galinis ir paskutiniai šoniniai langai iš vidinės pusės padengti skaidria ir apsaugančia nuo subraižymų plėvele.</w:t>
            </w:r>
          </w:p>
        </w:tc>
        <w:tc>
          <w:tcPr>
            <w:tcW w:w="1390" w:type="dxa"/>
            <w:shd w:val="clear" w:color="auto" w:fill="auto"/>
            <w:vAlign w:val="center"/>
          </w:tcPr>
          <w:p w14:paraId="26114AC6" w14:textId="77777777" w:rsidR="009D5BE4" w:rsidRPr="00B532F8" w:rsidRDefault="009D5BE4" w:rsidP="0036585B">
            <w:pPr>
              <w:jc w:val="both"/>
              <w:rPr>
                <w:color w:val="000000"/>
                <w:lang w:eastAsia="lt-LT"/>
              </w:rPr>
            </w:pPr>
          </w:p>
        </w:tc>
        <w:tc>
          <w:tcPr>
            <w:tcW w:w="2012" w:type="dxa"/>
            <w:shd w:val="clear" w:color="auto" w:fill="auto"/>
          </w:tcPr>
          <w:p w14:paraId="006E532B" w14:textId="77777777" w:rsidR="009D5BE4" w:rsidRPr="00B532F8" w:rsidRDefault="009D5BE4" w:rsidP="0036585B">
            <w:pPr>
              <w:rPr>
                <w:color w:val="000000"/>
                <w:lang w:eastAsia="lt-LT"/>
              </w:rPr>
            </w:pPr>
          </w:p>
        </w:tc>
      </w:tr>
      <w:tr w:rsidR="009D5BE4" w:rsidRPr="008A4E0B" w14:paraId="01115529" w14:textId="77777777" w:rsidTr="00B0075E">
        <w:trPr>
          <w:trHeight w:val="360"/>
          <w:jc w:val="center"/>
        </w:trPr>
        <w:tc>
          <w:tcPr>
            <w:tcW w:w="567" w:type="dxa"/>
            <w:vMerge w:val="restart"/>
            <w:shd w:val="clear" w:color="auto" w:fill="auto"/>
            <w:vAlign w:val="center"/>
            <w:hideMark/>
          </w:tcPr>
          <w:p w14:paraId="7E77B79D" w14:textId="77777777" w:rsidR="009D5BE4" w:rsidRPr="008A4E0B" w:rsidRDefault="009D5BE4" w:rsidP="009D5BE4">
            <w:pPr>
              <w:jc w:val="center"/>
              <w:rPr>
                <w:color w:val="000000"/>
                <w:lang w:eastAsia="lt-LT"/>
              </w:rPr>
            </w:pPr>
            <w:r w:rsidRPr="008A4E0B">
              <w:rPr>
                <w:color w:val="000000"/>
                <w:lang w:eastAsia="lt-LT"/>
              </w:rPr>
              <w:t>35.</w:t>
            </w:r>
          </w:p>
        </w:tc>
        <w:tc>
          <w:tcPr>
            <w:tcW w:w="1391" w:type="dxa"/>
            <w:vMerge w:val="restart"/>
            <w:shd w:val="clear" w:color="auto" w:fill="auto"/>
            <w:vAlign w:val="center"/>
            <w:hideMark/>
          </w:tcPr>
          <w:p w14:paraId="51CC0E30" w14:textId="77777777" w:rsidR="009D5BE4" w:rsidRPr="008A4E0B" w:rsidRDefault="009D5BE4" w:rsidP="0036585B">
            <w:pPr>
              <w:jc w:val="both"/>
              <w:rPr>
                <w:color w:val="000000"/>
                <w:lang w:eastAsia="lt-LT"/>
              </w:rPr>
            </w:pPr>
            <w:r w:rsidRPr="008A4E0B">
              <w:t>Avariniai išėjimai</w:t>
            </w:r>
          </w:p>
        </w:tc>
        <w:tc>
          <w:tcPr>
            <w:tcW w:w="4847" w:type="dxa"/>
            <w:shd w:val="clear" w:color="auto" w:fill="auto"/>
            <w:vAlign w:val="center"/>
            <w:hideMark/>
          </w:tcPr>
          <w:p w14:paraId="1C492B52" w14:textId="77777777" w:rsidR="009D5BE4" w:rsidRPr="008A4E0B" w:rsidRDefault="009D5BE4" w:rsidP="0036585B">
            <w:pPr>
              <w:ind w:left="27" w:right="60"/>
              <w:jc w:val="both"/>
              <w:rPr>
                <w:color w:val="000000"/>
                <w:lang w:eastAsia="lt-LT"/>
              </w:rPr>
            </w:pPr>
            <w:r w:rsidRPr="008A4E0B">
              <w:t>35.1. Avariniai išėjimai pažymėti užrašu „Avarinis išėjimas“</w:t>
            </w:r>
          </w:p>
        </w:tc>
        <w:tc>
          <w:tcPr>
            <w:tcW w:w="1390" w:type="dxa"/>
            <w:shd w:val="clear" w:color="auto" w:fill="auto"/>
            <w:vAlign w:val="center"/>
            <w:hideMark/>
          </w:tcPr>
          <w:p w14:paraId="3E0FA123" w14:textId="77777777" w:rsidR="009D5BE4" w:rsidRPr="008A4E0B" w:rsidRDefault="009D5BE4" w:rsidP="0036585B">
            <w:pPr>
              <w:jc w:val="both"/>
              <w:rPr>
                <w:color w:val="000000"/>
                <w:lang w:eastAsia="lt-LT"/>
              </w:rPr>
            </w:pPr>
            <w:r w:rsidRPr="008A4E0B">
              <w:rPr>
                <w:color w:val="000000"/>
                <w:lang w:eastAsia="lt-LT"/>
              </w:rPr>
              <w:t> </w:t>
            </w:r>
          </w:p>
        </w:tc>
        <w:tc>
          <w:tcPr>
            <w:tcW w:w="2012" w:type="dxa"/>
            <w:shd w:val="clear" w:color="auto" w:fill="auto"/>
            <w:hideMark/>
          </w:tcPr>
          <w:p w14:paraId="78A585F7" w14:textId="77777777" w:rsidR="009D5BE4" w:rsidRPr="008A4E0B" w:rsidRDefault="009D5BE4" w:rsidP="0036585B">
            <w:pPr>
              <w:rPr>
                <w:color w:val="000000"/>
                <w:lang w:eastAsia="lt-LT"/>
              </w:rPr>
            </w:pPr>
            <w:r w:rsidRPr="008A4E0B">
              <w:rPr>
                <w:color w:val="000000"/>
                <w:lang w:eastAsia="lt-LT"/>
              </w:rPr>
              <w:t> </w:t>
            </w:r>
          </w:p>
        </w:tc>
      </w:tr>
      <w:tr w:rsidR="009D5BE4" w:rsidRPr="008A4E0B" w14:paraId="6321A16E" w14:textId="77777777" w:rsidTr="00B0075E">
        <w:trPr>
          <w:trHeight w:val="375"/>
          <w:jc w:val="center"/>
        </w:trPr>
        <w:tc>
          <w:tcPr>
            <w:tcW w:w="567" w:type="dxa"/>
            <w:vMerge/>
            <w:vAlign w:val="center"/>
            <w:hideMark/>
          </w:tcPr>
          <w:p w14:paraId="10FCC643" w14:textId="77777777" w:rsidR="009D5BE4" w:rsidRPr="008A4E0B" w:rsidRDefault="009D5BE4" w:rsidP="009D5BE4">
            <w:pPr>
              <w:jc w:val="center"/>
              <w:rPr>
                <w:color w:val="000000"/>
                <w:lang w:eastAsia="lt-LT"/>
              </w:rPr>
            </w:pPr>
          </w:p>
        </w:tc>
        <w:tc>
          <w:tcPr>
            <w:tcW w:w="1391" w:type="dxa"/>
            <w:vMerge/>
            <w:shd w:val="clear" w:color="auto" w:fill="auto"/>
            <w:vAlign w:val="center"/>
            <w:hideMark/>
          </w:tcPr>
          <w:p w14:paraId="4C4EACF1" w14:textId="77777777" w:rsidR="009D5BE4" w:rsidRPr="008A4E0B" w:rsidRDefault="009D5BE4" w:rsidP="0036585B">
            <w:pPr>
              <w:jc w:val="both"/>
              <w:rPr>
                <w:color w:val="000000"/>
                <w:lang w:eastAsia="lt-LT"/>
              </w:rPr>
            </w:pPr>
          </w:p>
        </w:tc>
        <w:tc>
          <w:tcPr>
            <w:tcW w:w="4847" w:type="dxa"/>
            <w:shd w:val="clear" w:color="auto" w:fill="auto"/>
            <w:vAlign w:val="center"/>
            <w:hideMark/>
          </w:tcPr>
          <w:p w14:paraId="014D6C2A" w14:textId="77777777" w:rsidR="009D5BE4" w:rsidRPr="008A4E0B" w:rsidRDefault="009D5BE4" w:rsidP="0036585B">
            <w:pPr>
              <w:ind w:left="27" w:right="60"/>
              <w:jc w:val="both"/>
              <w:rPr>
                <w:color w:val="000000"/>
                <w:lang w:eastAsia="lt-LT"/>
              </w:rPr>
            </w:pPr>
            <w:r w:rsidRPr="008A4E0B">
              <w:t>35.2. Avariniam išėjimui neturi būti numatytas galinio lango stiklas</w:t>
            </w:r>
          </w:p>
        </w:tc>
        <w:tc>
          <w:tcPr>
            <w:tcW w:w="1390" w:type="dxa"/>
            <w:shd w:val="clear" w:color="auto" w:fill="auto"/>
            <w:vAlign w:val="center"/>
            <w:hideMark/>
          </w:tcPr>
          <w:p w14:paraId="123B3185" w14:textId="77777777" w:rsidR="009D5BE4" w:rsidRPr="008A4E0B" w:rsidRDefault="009D5BE4" w:rsidP="0036585B">
            <w:pPr>
              <w:jc w:val="both"/>
              <w:rPr>
                <w:color w:val="000000"/>
                <w:lang w:eastAsia="lt-LT"/>
              </w:rPr>
            </w:pPr>
            <w:r w:rsidRPr="008A4E0B">
              <w:rPr>
                <w:color w:val="000000"/>
                <w:lang w:eastAsia="lt-LT"/>
              </w:rPr>
              <w:t> </w:t>
            </w:r>
          </w:p>
        </w:tc>
        <w:tc>
          <w:tcPr>
            <w:tcW w:w="2012" w:type="dxa"/>
            <w:shd w:val="clear" w:color="auto" w:fill="auto"/>
            <w:hideMark/>
          </w:tcPr>
          <w:p w14:paraId="03E77FE2" w14:textId="77777777" w:rsidR="009D5BE4" w:rsidRPr="008A4E0B" w:rsidRDefault="009D5BE4" w:rsidP="0036585B">
            <w:pPr>
              <w:rPr>
                <w:color w:val="000000"/>
                <w:lang w:eastAsia="lt-LT"/>
              </w:rPr>
            </w:pPr>
            <w:r w:rsidRPr="008A4E0B">
              <w:rPr>
                <w:color w:val="000000"/>
                <w:lang w:eastAsia="lt-LT"/>
              </w:rPr>
              <w:t> </w:t>
            </w:r>
          </w:p>
        </w:tc>
      </w:tr>
      <w:tr w:rsidR="009D5BE4" w:rsidRPr="008A4E0B" w14:paraId="29D48EFF" w14:textId="77777777" w:rsidTr="00B0075E">
        <w:trPr>
          <w:trHeight w:val="255"/>
          <w:jc w:val="center"/>
        </w:trPr>
        <w:tc>
          <w:tcPr>
            <w:tcW w:w="567" w:type="dxa"/>
            <w:vMerge/>
            <w:shd w:val="clear" w:color="auto" w:fill="auto"/>
            <w:vAlign w:val="center"/>
          </w:tcPr>
          <w:p w14:paraId="1C3AF47C" w14:textId="77777777" w:rsidR="009D5BE4" w:rsidRPr="008A4E0B" w:rsidRDefault="009D5BE4" w:rsidP="009D5BE4">
            <w:pPr>
              <w:jc w:val="center"/>
              <w:rPr>
                <w:color w:val="000000"/>
                <w:lang w:eastAsia="lt-LT"/>
              </w:rPr>
            </w:pPr>
          </w:p>
        </w:tc>
        <w:tc>
          <w:tcPr>
            <w:tcW w:w="1391" w:type="dxa"/>
            <w:vMerge/>
            <w:shd w:val="clear" w:color="auto" w:fill="auto"/>
            <w:vAlign w:val="center"/>
          </w:tcPr>
          <w:p w14:paraId="1CC1EA0D" w14:textId="77777777" w:rsidR="009D5BE4" w:rsidRPr="008A4E0B" w:rsidRDefault="009D5BE4" w:rsidP="0036585B">
            <w:pPr>
              <w:jc w:val="both"/>
              <w:rPr>
                <w:color w:val="000000"/>
                <w:lang w:eastAsia="lt-LT"/>
              </w:rPr>
            </w:pPr>
          </w:p>
        </w:tc>
        <w:tc>
          <w:tcPr>
            <w:tcW w:w="4847" w:type="dxa"/>
            <w:shd w:val="clear" w:color="auto" w:fill="auto"/>
            <w:vAlign w:val="center"/>
          </w:tcPr>
          <w:p w14:paraId="563CC69E" w14:textId="77777777" w:rsidR="009D5BE4" w:rsidRPr="008A4E0B" w:rsidRDefault="009D5BE4" w:rsidP="0036585B">
            <w:pPr>
              <w:jc w:val="both"/>
              <w:rPr>
                <w:color w:val="000000"/>
                <w:lang w:eastAsia="lt-LT"/>
              </w:rPr>
            </w:pPr>
            <w:r w:rsidRPr="008A4E0B">
              <w:t>35.3. Šalia avarinio išėjimo patikimai pritvirtinti plaktukai, skirti stiklui sudaužyti.</w:t>
            </w:r>
          </w:p>
        </w:tc>
        <w:tc>
          <w:tcPr>
            <w:tcW w:w="1390" w:type="dxa"/>
            <w:shd w:val="clear" w:color="auto" w:fill="auto"/>
            <w:vAlign w:val="center"/>
          </w:tcPr>
          <w:p w14:paraId="749C89B1" w14:textId="77777777" w:rsidR="009D5BE4" w:rsidRPr="008A4E0B" w:rsidRDefault="009D5BE4" w:rsidP="0036585B">
            <w:pPr>
              <w:jc w:val="both"/>
              <w:rPr>
                <w:color w:val="000000"/>
                <w:lang w:eastAsia="lt-LT"/>
              </w:rPr>
            </w:pPr>
          </w:p>
        </w:tc>
        <w:tc>
          <w:tcPr>
            <w:tcW w:w="2012" w:type="dxa"/>
            <w:shd w:val="clear" w:color="auto" w:fill="auto"/>
          </w:tcPr>
          <w:p w14:paraId="345B3387" w14:textId="77777777" w:rsidR="009D5BE4" w:rsidRPr="008A4E0B" w:rsidRDefault="009D5BE4" w:rsidP="0036585B">
            <w:pPr>
              <w:rPr>
                <w:color w:val="000000"/>
                <w:lang w:eastAsia="lt-LT"/>
              </w:rPr>
            </w:pPr>
          </w:p>
        </w:tc>
      </w:tr>
      <w:tr w:rsidR="009D5BE4" w:rsidRPr="00C26BE9" w14:paraId="62B6C6E6" w14:textId="77777777" w:rsidTr="00B0075E">
        <w:trPr>
          <w:trHeight w:val="255"/>
          <w:jc w:val="center"/>
        </w:trPr>
        <w:tc>
          <w:tcPr>
            <w:tcW w:w="567" w:type="dxa"/>
            <w:vMerge w:val="restart"/>
            <w:shd w:val="clear" w:color="auto" w:fill="auto"/>
            <w:vAlign w:val="center"/>
            <w:hideMark/>
          </w:tcPr>
          <w:p w14:paraId="5A7E9504" w14:textId="77777777" w:rsidR="009D5BE4" w:rsidRPr="00C26BE9" w:rsidRDefault="009D5BE4" w:rsidP="009D5BE4">
            <w:pPr>
              <w:jc w:val="center"/>
              <w:rPr>
                <w:color w:val="000000"/>
                <w:lang w:eastAsia="lt-LT"/>
              </w:rPr>
            </w:pPr>
            <w:r w:rsidRPr="00C26BE9">
              <w:rPr>
                <w:color w:val="000000"/>
                <w:lang w:eastAsia="lt-LT"/>
              </w:rPr>
              <w:t>36.</w:t>
            </w:r>
          </w:p>
        </w:tc>
        <w:tc>
          <w:tcPr>
            <w:tcW w:w="1391" w:type="dxa"/>
            <w:vMerge w:val="restart"/>
            <w:shd w:val="clear" w:color="auto" w:fill="auto"/>
            <w:vAlign w:val="center"/>
            <w:hideMark/>
          </w:tcPr>
          <w:p w14:paraId="4527A620" w14:textId="77777777" w:rsidR="009D5BE4" w:rsidRPr="00C26BE9" w:rsidRDefault="009D5BE4" w:rsidP="0036585B">
            <w:pPr>
              <w:jc w:val="both"/>
              <w:rPr>
                <w:color w:val="000000"/>
                <w:lang w:eastAsia="lt-LT"/>
              </w:rPr>
            </w:pPr>
            <w:r w:rsidRPr="00C26BE9">
              <w:t>Vidaus apšvietimas/ išorinis apšvietimas, žibintai</w:t>
            </w:r>
          </w:p>
        </w:tc>
        <w:tc>
          <w:tcPr>
            <w:tcW w:w="4847" w:type="dxa"/>
            <w:shd w:val="clear" w:color="auto" w:fill="auto"/>
            <w:vAlign w:val="center"/>
            <w:hideMark/>
          </w:tcPr>
          <w:p w14:paraId="1D1CF424" w14:textId="77777777" w:rsidR="009D5BE4" w:rsidRPr="00C26BE9" w:rsidRDefault="009D5BE4" w:rsidP="0036585B">
            <w:pPr>
              <w:ind w:left="27" w:right="60"/>
              <w:jc w:val="both"/>
              <w:rPr>
                <w:color w:val="000000"/>
                <w:lang w:eastAsia="lt-LT"/>
              </w:rPr>
            </w:pPr>
            <w:r w:rsidRPr="00C26BE9">
              <w:t>36.1. Galimybė naudoti dalinį arba pilną keleivių salono apšvietimą</w:t>
            </w:r>
          </w:p>
        </w:tc>
        <w:tc>
          <w:tcPr>
            <w:tcW w:w="1390" w:type="dxa"/>
            <w:shd w:val="clear" w:color="auto" w:fill="auto"/>
            <w:vAlign w:val="center"/>
            <w:hideMark/>
          </w:tcPr>
          <w:p w14:paraId="7ACECCBC" w14:textId="77777777" w:rsidR="009D5BE4" w:rsidRPr="00C26BE9" w:rsidRDefault="009D5BE4" w:rsidP="0036585B">
            <w:pPr>
              <w:jc w:val="both"/>
              <w:rPr>
                <w:color w:val="000000"/>
                <w:lang w:eastAsia="lt-LT"/>
              </w:rPr>
            </w:pPr>
            <w:r w:rsidRPr="00C26BE9">
              <w:rPr>
                <w:color w:val="000000"/>
                <w:lang w:eastAsia="lt-LT"/>
              </w:rPr>
              <w:t> </w:t>
            </w:r>
          </w:p>
        </w:tc>
        <w:tc>
          <w:tcPr>
            <w:tcW w:w="2012" w:type="dxa"/>
            <w:shd w:val="clear" w:color="auto" w:fill="auto"/>
            <w:hideMark/>
          </w:tcPr>
          <w:p w14:paraId="6A914952" w14:textId="77777777" w:rsidR="009D5BE4" w:rsidRPr="00C26BE9" w:rsidRDefault="009D5BE4" w:rsidP="0036585B">
            <w:pPr>
              <w:rPr>
                <w:color w:val="000000"/>
                <w:lang w:eastAsia="lt-LT"/>
              </w:rPr>
            </w:pPr>
            <w:r w:rsidRPr="00C26BE9">
              <w:rPr>
                <w:color w:val="000000"/>
                <w:lang w:eastAsia="lt-LT"/>
              </w:rPr>
              <w:t> </w:t>
            </w:r>
          </w:p>
        </w:tc>
      </w:tr>
      <w:tr w:rsidR="009D5BE4" w:rsidRPr="00C26BE9" w14:paraId="5D108E5E" w14:textId="77777777" w:rsidTr="00B0075E">
        <w:trPr>
          <w:trHeight w:val="360"/>
          <w:jc w:val="center"/>
        </w:trPr>
        <w:tc>
          <w:tcPr>
            <w:tcW w:w="567" w:type="dxa"/>
            <w:vMerge/>
            <w:vAlign w:val="center"/>
            <w:hideMark/>
          </w:tcPr>
          <w:p w14:paraId="18F945EA" w14:textId="77777777" w:rsidR="009D5BE4" w:rsidRPr="00C26BE9" w:rsidRDefault="009D5BE4" w:rsidP="009D5BE4">
            <w:pPr>
              <w:jc w:val="center"/>
              <w:rPr>
                <w:color w:val="000000"/>
                <w:lang w:eastAsia="lt-LT"/>
              </w:rPr>
            </w:pPr>
          </w:p>
        </w:tc>
        <w:tc>
          <w:tcPr>
            <w:tcW w:w="1391" w:type="dxa"/>
            <w:vMerge/>
            <w:vAlign w:val="center"/>
            <w:hideMark/>
          </w:tcPr>
          <w:p w14:paraId="2DFBEC1D" w14:textId="77777777" w:rsidR="009D5BE4" w:rsidRPr="00C26BE9" w:rsidRDefault="009D5BE4" w:rsidP="0036585B">
            <w:pPr>
              <w:rPr>
                <w:color w:val="000000"/>
                <w:lang w:eastAsia="lt-LT"/>
              </w:rPr>
            </w:pPr>
          </w:p>
        </w:tc>
        <w:tc>
          <w:tcPr>
            <w:tcW w:w="4847" w:type="dxa"/>
            <w:shd w:val="clear" w:color="auto" w:fill="auto"/>
            <w:vAlign w:val="center"/>
            <w:hideMark/>
          </w:tcPr>
          <w:p w14:paraId="349DE0AA" w14:textId="77777777" w:rsidR="009D5BE4" w:rsidRPr="00C26BE9" w:rsidRDefault="009D5BE4" w:rsidP="0036585B">
            <w:pPr>
              <w:ind w:left="27" w:right="60"/>
              <w:jc w:val="both"/>
              <w:rPr>
                <w:color w:val="000000"/>
                <w:lang w:eastAsia="lt-LT"/>
              </w:rPr>
            </w:pPr>
            <w:r w:rsidRPr="00C26BE9">
              <w:t>36.2. Atskiras apšvietimas vairuotojo darbo vietoje</w:t>
            </w:r>
          </w:p>
        </w:tc>
        <w:tc>
          <w:tcPr>
            <w:tcW w:w="1390" w:type="dxa"/>
            <w:shd w:val="clear" w:color="auto" w:fill="auto"/>
            <w:vAlign w:val="center"/>
            <w:hideMark/>
          </w:tcPr>
          <w:p w14:paraId="27C0A237" w14:textId="77777777" w:rsidR="009D5BE4" w:rsidRPr="00C26BE9" w:rsidRDefault="009D5BE4" w:rsidP="0036585B">
            <w:pPr>
              <w:jc w:val="both"/>
              <w:rPr>
                <w:color w:val="000000"/>
                <w:lang w:eastAsia="lt-LT"/>
              </w:rPr>
            </w:pPr>
            <w:r w:rsidRPr="00C26BE9">
              <w:rPr>
                <w:color w:val="000000"/>
                <w:lang w:eastAsia="lt-LT"/>
              </w:rPr>
              <w:t> </w:t>
            </w:r>
          </w:p>
        </w:tc>
        <w:tc>
          <w:tcPr>
            <w:tcW w:w="2012" w:type="dxa"/>
            <w:shd w:val="clear" w:color="auto" w:fill="auto"/>
            <w:hideMark/>
          </w:tcPr>
          <w:p w14:paraId="241BE442" w14:textId="77777777" w:rsidR="009D5BE4" w:rsidRPr="00C26BE9" w:rsidRDefault="009D5BE4" w:rsidP="0036585B">
            <w:pPr>
              <w:rPr>
                <w:color w:val="000000"/>
                <w:lang w:eastAsia="lt-LT"/>
              </w:rPr>
            </w:pPr>
            <w:r w:rsidRPr="00C26BE9">
              <w:rPr>
                <w:color w:val="000000"/>
                <w:lang w:eastAsia="lt-LT"/>
              </w:rPr>
              <w:t> </w:t>
            </w:r>
          </w:p>
        </w:tc>
      </w:tr>
      <w:tr w:rsidR="009D5BE4" w:rsidRPr="00C26BE9" w14:paraId="68C86E6B" w14:textId="77777777" w:rsidTr="00B0075E">
        <w:trPr>
          <w:trHeight w:val="270"/>
          <w:jc w:val="center"/>
        </w:trPr>
        <w:tc>
          <w:tcPr>
            <w:tcW w:w="567" w:type="dxa"/>
            <w:vMerge/>
            <w:vAlign w:val="center"/>
            <w:hideMark/>
          </w:tcPr>
          <w:p w14:paraId="5F32968C" w14:textId="77777777" w:rsidR="009D5BE4" w:rsidRPr="00C26BE9" w:rsidRDefault="009D5BE4" w:rsidP="009D5BE4">
            <w:pPr>
              <w:jc w:val="center"/>
              <w:rPr>
                <w:color w:val="000000"/>
                <w:lang w:eastAsia="lt-LT"/>
              </w:rPr>
            </w:pPr>
          </w:p>
        </w:tc>
        <w:tc>
          <w:tcPr>
            <w:tcW w:w="1391" w:type="dxa"/>
            <w:vMerge/>
            <w:vAlign w:val="center"/>
            <w:hideMark/>
          </w:tcPr>
          <w:p w14:paraId="32C65001" w14:textId="77777777" w:rsidR="009D5BE4" w:rsidRPr="00C26BE9" w:rsidRDefault="009D5BE4" w:rsidP="0036585B">
            <w:pPr>
              <w:rPr>
                <w:color w:val="000000"/>
                <w:lang w:eastAsia="lt-LT"/>
              </w:rPr>
            </w:pPr>
          </w:p>
        </w:tc>
        <w:tc>
          <w:tcPr>
            <w:tcW w:w="4847" w:type="dxa"/>
            <w:shd w:val="clear" w:color="auto" w:fill="auto"/>
            <w:vAlign w:val="center"/>
            <w:hideMark/>
          </w:tcPr>
          <w:p w14:paraId="7CF7F35A" w14:textId="77777777" w:rsidR="009D5BE4" w:rsidRPr="00C26BE9" w:rsidRDefault="009D5BE4" w:rsidP="0036585B">
            <w:pPr>
              <w:ind w:left="27" w:right="60"/>
              <w:jc w:val="both"/>
              <w:rPr>
                <w:color w:val="000000"/>
                <w:lang w:eastAsia="lt-LT"/>
              </w:rPr>
            </w:pPr>
            <w:r w:rsidRPr="00C26BE9">
              <w:t>36.3. Keleivių salono šviestuvai turi būti išdėstyti taip, kad užtikrintų pakankamą salono ir durų apšvietimą ir tamsiu paros metu neakintu vairuotojo</w:t>
            </w:r>
          </w:p>
        </w:tc>
        <w:tc>
          <w:tcPr>
            <w:tcW w:w="1390" w:type="dxa"/>
            <w:shd w:val="clear" w:color="auto" w:fill="auto"/>
            <w:vAlign w:val="center"/>
            <w:hideMark/>
          </w:tcPr>
          <w:p w14:paraId="4F3FBE5A" w14:textId="77777777" w:rsidR="009D5BE4" w:rsidRPr="00C26BE9" w:rsidRDefault="009D5BE4" w:rsidP="0036585B">
            <w:pPr>
              <w:jc w:val="both"/>
              <w:rPr>
                <w:color w:val="000000"/>
                <w:lang w:eastAsia="lt-LT"/>
              </w:rPr>
            </w:pPr>
            <w:r w:rsidRPr="00C26BE9">
              <w:rPr>
                <w:color w:val="000000"/>
                <w:lang w:eastAsia="lt-LT"/>
              </w:rPr>
              <w:t> </w:t>
            </w:r>
          </w:p>
        </w:tc>
        <w:tc>
          <w:tcPr>
            <w:tcW w:w="2012" w:type="dxa"/>
            <w:shd w:val="clear" w:color="auto" w:fill="auto"/>
            <w:hideMark/>
          </w:tcPr>
          <w:p w14:paraId="5B7669DF" w14:textId="77777777" w:rsidR="009D5BE4" w:rsidRPr="00C26BE9" w:rsidRDefault="009D5BE4" w:rsidP="0036585B">
            <w:pPr>
              <w:rPr>
                <w:color w:val="000000"/>
                <w:lang w:eastAsia="lt-LT"/>
              </w:rPr>
            </w:pPr>
            <w:r w:rsidRPr="00C26BE9">
              <w:rPr>
                <w:color w:val="000000"/>
                <w:lang w:eastAsia="lt-LT"/>
              </w:rPr>
              <w:t> </w:t>
            </w:r>
          </w:p>
        </w:tc>
      </w:tr>
      <w:tr w:rsidR="009D5BE4" w:rsidRPr="00C26BE9" w14:paraId="4E32E870" w14:textId="77777777" w:rsidTr="00B0075E">
        <w:trPr>
          <w:trHeight w:val="499"/>
          <w:jc w:val="center"/>
        </w:trPr>
        <w:tc>
          <w:tcPr>
            <w:tcW w:w="567" w:type="dxa"/>
            <w:vMerge/>
            <w:vAlign w:val="center"/>
            <w:hideMark/>
          </w:tcPr>
          <w:p w14:paraId="6C40F9FA" w14:textId="77777777" w:rsidR="009D5BE4" w:rsidRPr="00C26BE9" w:rsidRDefault="009D5BE4" w:rsidP="009D5BE4">
            <w:pPr>
              <w:jc w:val="center"/>
              <w:rPr>
                <w:color w:val="000000"/>
                <w:lang w:eastAsia="lt-LT"/>
              </w:rPr>
            </w:pPr>
          </w:p>
        </w:tc>
        <w:tc>
          <w:tcPr>
            <w:tcW w:w="1391" w:type="dxa"/>
            <w:vMerge/>
            <w:vAlign w:val="center"/>
            <w:hideMark/>
          </w:tcPr>
          <w:p w14:paraId="13C2D65F" w14:textId="77777777" w:rsidR="009D5BE4" w:rsidRPr="00C26BE9" w:rsidRDefault="009D5BE4" w:rsidP="0036585B">
            <w:pPr>
              <w:rPr>
                <w:color w:val="000000"/>
                <w:lang w:eastAsia="lt-LT"/>
              </w:rPr>
            </w:pPr>
          </w:p>
        </w:tc>
        <w:tc>
          <w:tcPr>
            <w:tcW w:w="4847" w:type="dxa"/>
            <w:shd w:val="clear" w:color="auto" w:fill="auto"/>
            <w:vAlign w:val="center"/>
            <w:hideMark/>
          </w:tcPr>
          <w:p w14:paraId="34A6B961" w14:textId="77777777" w:rsidR="009D5BE4" w:rsidRPr="00C26BE9" w:rsidRDefault="009D5BE4" w:rsidP="0036585B">
            <w:pPr>
              <w:ind w:left="27" w:right="60"/>
              <w:jc w:val="both"/>
              <w:rPr>
                <w:color w:val="000000"/>
                <w:lang w:eastAsia="lt-LT"/>
              </w:rPr>
            </w:pPr>
            <w:r w:rsidRPr="00C26BE9">
              <w:t>36.4. Įlipimo vietų apšvietimo šviestuvai prie kiekvienų keleivių durų.  Šviestuvai automatiškai įsijungia atidarius duris ir išsijungia jas uždarius</w:t>
            </w:r>
          </w:p>
        </w:tc>
        <w:tc>
          <w:tcPr>
            <w:tcW w:w="1390" w:type="dxa"/>
            <w:shd w:val="clear" w:color="auto" w:fill="auto"/>
            <w:vAlign w:val="center"/>
            <w:hideMark/>
          </w:tcPr>
          <w:p w14:paraId="7B2280EC" w14:textId="77777777" w:rsidR="009D5BE4" w:rsidRPr="00C26BE9" w:rsidRDefault="009D5BE4" w:rsidP="0036585B">
            <w:pPr>
              <w:jc w:val="both"/>
              <w:rPr>
                <w:color w:val="000000"/>
                <w:lang w:eastAsia="lt-LT"/>
              </w:rPr>
            </w:pPr>
            <w:r w:rsidRPr="00C26BE9">
              <w:rPr>
                <w:color w:val="000000"/>
                <w:lang w:eastAsia="lt-LT"/>
              </w:rPr>
              <w:t> </w:t>
            </w:r>
          </w:p>
        </w:tc>
        <w:tc>
          <w:tcPr>
            <w:tcW w:w="2012" w:type="dxa"/>
            <w:shd w:val="clear" w:color="auto" w:fill="auto"/>
            <w:hideMark/>
          </w:tcPr>
          <w:p w14:paraId="75B8D0E5" w14:textId="77777777" w:rsidR="009D5BE4" w:rsidRPr="00C26BE9" w:rsidRDefault="009D5BE4" w:rsidP="0036585B">
            <w:pPr>
              <w:rPr>
                <w:color w:val="000000"/>
                <w:lang w:eastAsia="lt-LT"/>
              </w:rPr>
            </w:pPr>
            <w:r w:rsidRPr="00C26BE9">
              <w:rPr>
                <w:color w:val="000000"/>
                <w:lang w:eastAsia="lt-LT"/>
              </w:rPr>
              <w:t> </w:t>
            </w:r>
          </w:p>
        </w:tc>
      </w:tr>
      <w:tr w:rsidR="009D5BE4" w:rsidRPr="00C26BE9" w14:paraId="23B1566D" w14:textId="77777777" w:rsidTr="00B0075E">
        <w:trPr>
          <w:trHeight w:val="420"/>
          <w:jc w:val="center"/>
        </w:trPr>
        <w:tc>
          <w:tcPr>
            <w:tcW w:w="567" w:type="dxa"/>
            <w:vMerge/>
            <w:vAlign w:val="center"/>
            <w:hideMark/>
          </w:tcPr>
          <w:p w14:paraId="120BE549" w14:textId="77777777" w:rsidR="009D5BE4" w:rsidRPr="00C26BE9" w:rsidRDefault="009D5BE4" w:rsidP="009D5BE4">
            <w:pPr>
              <w:jc w:val="center"/>
              <w:rPr>
                <w:color w:val="000000"/>
                <w:lang w:eastAsia="lt-LT"/>
              </w:rPr>
            </w:pPr>
          </w:p>
        </w:tc>
        <w:tc>
          <w:tcPr>
            <w:tcW w:w="1391" w:type="dxa"/>
            <w:vMerge/>
            <w:vAlign w:val="center"/>
            <w:hideMark/>
          </w:tcPr>
          <w:p w14:paraId="6D67D7C4" w14:textId="77777777" w:rsidR="009D5BE4" w:rsidRPr="00C26BE9" w:rsidRDefault="009D5BE4" w:rsidP="0036585B">
            <w:pPr>
              <w:rPr>
                <w:color w:val="000000"/>
                <w:lang w:eastAsia="lt-LT"/>
              </w:rPr>
            </w:pPr>
          </w:p>
        </w:tc>
        <w:tc>
          <w:tcPr>
            <w:tcW w:w="4847" w:type="dxa"/>
            <w:shd w:val="clear" w:color="auto" w:fill="auto"/>
            <w:vAlign w:val="center"/>
            <w:hideMark/>
          </w:tcPr>
          <w:p w14:paraId="43CD6786" w14:textId="77777777" w:rsidR="009D5BE4" w:rsidRPr="00C26BE9" w:rsidRDefault="009D5BE4" w:rsidP="0036585B">
            <w:pPr>
              <w:ind w:left="27" w:right="60"/>
              <w:jc w:val="both"/>
              <w:rPr>
                <w:color w:val="000000"/>
                <w:lang w:eastAsia="lt-LT"/>
              </w:rPr>
            </w:pPr>
            <w:r w:rsidRPr="00C26BE9">
              <w:t>36.5. Keleivių salono apšvietimui naudojamos LED technologijos – dviejų režimų, kurių vienas yra ekonominis. Ekonominis apšvietimo režimas – esant išjungtam varikliui</w:t>
            </w:r>
          </w:p>
        </w:tc>
        <w:tc>
          <w:tcPr>
            <w:tcW w:w="1390" w:type="dxa"/>
            <w:shd w:val="clear" w:color="auto" w:fill="auto"/>
            <w:vAlign w:val="center"/>
            <w:hideMark/>
          </w:tcPr>
          <w:p w14:paraId="3A095A1E" w14:textId="77777777" w:rsidR="009D5BE4" w:rsidRPr="00C26BE9" w:rsidRDefault="009D5BE4" w:rsidP="0036585B">
            <w:pPr>
              <w:jc w:val="both"/>
              <w:rPr>
                <w:color w:val="000000"/>
                <w:lang w:eastAsia="lt-LT"/>
              </w:rPr>
            </w:pPr>
            <w:r w:rsidRPr="00C26BE9">
              <w:rPr>
                <w:color w:val="000000"/>
                <w:lang w:eastAsia="lt-LT"/>
              </w:rPr>
              <w:t> </w:t>
            </w:r>
          </w:p>
        </w:tc>
        <w:tc>
          <w:tcPr>
            <w:tcW w:w="2012" w:type="dxa"/>
            <w:shd w:val="clear" w:color="auto" w:fill="auto"/>
            <w:hideMark/>
          </w:tcPr>
          <w:p w14:paraId="13D313F5" w14:textId="77777777" w:rsidR="009D5BE4" w:rsidRPr="00C26BE9" w:rsidRDefault="009D5BE4" w:rsidP="0036585B">
            <w:pPr>
              <w:rPr>
                <w:color w:val="000000"/>
                <w:lang w:eastAsia="lt-LT"/>
              </w:rPr>
            </w:pPr>
            <w:r w:rsidRPr="00C26BE9">
              <w:rPr>
                <w:color w:val="000000"/>
                <w:lang w:eastAsia="lt-LT"/>
              </w:rPr>
              <w:t> </w:t>
            </w:r>
          </w:p>
        </w:tc>
      </w:tr>
      <w:tr w:rsidR="009D5BE4" w:rsidRPr="00C26BE9" w14:paraId="4E987773" w14:textId="77777777" w:rsidTr="00B0075E">
        <w:trPr>
          <w:trHeight w:val="465"/>
          <w:jc w:val="center"/>
        </w:trPr>
        <w:tc>
          <w:tcPr>
            <w:tcW w:w="567" w:type="dxa"/>
            <w:vMerge/>
            <w:vAlign w:val="center"/>
            <w:hideMark/>
          </w:tcPr>
          <w:p w14:paraId="654D64D1" w14:textId="77777777" w:rsidR="009D5BE4" w:rsidRPr="00C26BE9" w:rsidRDefault="009D5BE4" w:rsidP="009D5BE4">
            <w:pPr>
              <w:jc w:val="center"/>
              <w:rPr>
                <w:color w:val="000000"/>
                <w:lang w:eastAsia="lt-LT"/>
              </w:rPr>
            </w:pPr>
          </w:p>
        </w:tc>
        <w:tc>
          <w:tcPr>
            <w:tcW w:w="1391" w:type="dxa"/>
            <w:vMerge/>
            <w:vAlign w:val="center"/>
            <w:hideMark/>
          </w:tcPr>
          <w:p w14:paraId="6521A23B" w14:textId="77777777" w:rsidR="009D5BE4" w:rsidRPr="00C26BE9" w:rsidRDefault="009D5BE4" w:rsidP="0036585B">
            <w:pPr>
              <w:rPr>
                <w:color w:val="000000"/>
                <w:lang w:eastAsia="lt-LT"/>
              </w:rPr>
            </w:pPr>
          </w:p>
        </w:tc>
        <w:tc>
          <w:tcPr>
            <w:tcW w:w="4847" w:type="dxa"/>
            <w:shd w:val="clear" w:color="auto" w:fill="auto"/>
            <w:vAlign w:val="center"/>
            <w:hideMark/>
          </w:tcPr>
          <w:p w14:paraId="56599862" w14:textId="77777777" w:rsidR="009D5BE4" w:rsidRPr="00C26BE9" w:rsidRDefault="009D5BE4" w:rsidP="0036585B">
            <w:pPr>
              <w:jc w:val="both"/>
              <w:rPr>
                <w:color w:val="000000"/>
                <w:lang w:eastAsia="lt-LT"/>
              </w:rPr>
            </w:pPr>
            <w:r w:rsidRPr="00C26BE9">
              <w:t>36.6. Visas išorinis apšvietimas, išskyrus artimųjų ir tolimųjų šviesų žibintus, LED technologijos. Dienos šviesos žibintai turi būti LED technologijos</w:t>
            </w:r>
          </w:p>
        </w:tc>
        <w:tc>
          <w:tcPr>
            <w:tcW w:w="1390" w:type="dxa"/>
            <w:shd w:val="clear" w:color="auto" w:fill="auto"/>
            <w:vAlign w:val="center"/>
            <w:hideMark/>
          </w:tcPr>
          <w:p w14:paraId="4637D778" w14:textId="77777777" w:rsidR="009D5BE4" w:rsidRPr="00C26BE9" w:rsidRDefault="009D5BE4" w:rsidP="0036585B">
            <w:pPr>
              <w:jc w:val="both"/>
              <w:rPr>
                <w:color w:val="000000"/>
                <w:lang w:eastAsia="lt-LT"/>
              </w:rPr>
            </w:pPr>
            <w:r w:rsidRPr="00C26BE9">
              <w:rPr>
                <w:color w:val="000000"/>
                <w:lang w:eastAsia="lt-LT"/>
              </w:rPr>
              <w:t> </w:t>
            </w:r>
          </w:p>
        </w:tc>
        <w:tc>
          <w:tcPr>
            <w:tcW w:w="2012" w:type="dxa"/>
            <w:shd w:val="clear" w:color="auto" w:fill="auto"/>
            <w:hideMark/>
          </w:tcPr>
          <w:p w14:paraId="6751F7B3" w14:textId="77777777" w:rsidR="009D5BE4" w:rsidRPr="00C26BE9" w:rsidRDefault="009D5BE4" w:rsidP="0036585B">
            <w:pPr>
              <w:rPr>
                <w:color w:val="000000"/>
                <w:lang w:eastAsia="lt-LT"/>
              </w:rPr>
            </w:pPr>
            <w:r w:rsidRPr="00C26BE9">
              <w:rPr>
                <w:color w:val="000000"/>
                <w:lang w:eastAsia="lt-LT"/>
              </w:rPr>
              <w:t> </w:t>
            </w:r>
          </w:p>
        </w:tc>
      </w:tr>
      <w:tr w:rsidR="009D5BE4" w:rsidRPr="00B532F8" w14:paraId="0C4BAD0E" w14:textId="77777777" w:rsidTr="00B0075E">
        <w:trPr>
          <w:trHeight w:val="255"/>
          <w:jc w:val="center"/>
        </w:trPr>
        <w:tc>
          <w:tcPr>
            <w:tcW w:w="567" w:type="dxa"/>
            <w:vMerge w:val="restart"/>
            <w:shd w:val="clear" w:color="auto" w:fill="auto"/>
            <w:vAlign w:val="center"/>
            <w:hideMark/>
          </w:tcPr>
          <w:p w14:paraId="4A2B666C" w14:textId="77777777" w:rsidR="009D5BE4" w:rsidRPr="00C26BE9" w:rsidRDefault="009D5BE4" w:rsidP="009D5BE4">
            <w:pPr>
              <w:jc w:val="center"/>
              <w:rPr>
                <w:color w:val="000000"/>
                <w:lang w:eastAsia="lt-LT"/>
              </w:rPr>
            </w:pPr>
            <w:r w:rsidRPr="00C26BE9">
              <w:rPr>
                <w:color w:val="000000"/>
                <w:lang w:eastAsia="lt-LT"/>
              </w:rPr>
              <w:t>37.</w:t>
            </w:r>
          </w:p>
        </w:tc>
        <w:tc>
          <w:tcPr>
            <w:tcW w:w="1391" w:type="dxa"/>
            <w:vMerge w:val="restart"/>
            <w:shd w:val="clear" w:color="auto" w:fill="auto"/>
            <w:vAlign w:val="center"/>
            <w:hideMark/>
          </w:tcPr>
          <w:p w14:paraId="7E05096F" w14:textId="77777777" w:rsidR="009D5BE4" w:rsidRPr="00C26BE9" w:rsidRDefault="009D5BE4" w:rsidP="0036585B">
            <w:pPr>
              <w:jc w:val="both"/>
              <w:rPr>
                <w:color w:val="000000"/>
                <w:lang w:eastAsia="lt-LT"/>
              </w:rPr>
            </w:pPr>
            <w:r w:rsidRPr="00C26BE9">
              <w:rPr>
                <w:color w:val="000000"/>
                <w:lang w:eastAsia="lt-LT"/>
              </w:rPr>
              <w:t>Turėklai</w:t>
            </w:r>
          </w:p>
        </w:tc>
        <w:tc>
          <w:tcPr>
            <w:tcW w:w="4847" w:type="dxa"/>
            <w:shd w:val="clear" w:color="auto" w:fill="auto"/>
            <w:vAlign w:val="center"/>
            <w:hideMark/>
          </w:tcPr>
          <w:p w14:paraId="2247DD1D" w14:textId="77777777" w:rsidR="009D5BE4" w:rsidRPr="00C26BE9" w:rsidRDefault="009D5BE4" w:rsidP="0036585B">
            <w:pPr>
              <w:ind w:left="27" w:right="60"/>
              <w:jc w:val="both"/>
              <w:rPr>
                <w:color w:val="000000"/>
                <w:lang w:eastAsia="lt-LT"/>
              </w:rPr>
            </w:pPr>
            <w:r w:rsidRPr="00C26BE9">
              <w:t>37.1. Keleivių salone privalo būti įrengti vamzdiniai turėklai</w:t>
            </w:r>
          </w:p>
        </w:tc>
        <w:tc>
          <w:tcPr>
            <w:tcW w:w="1390" w:type="dxa"/>
            <w:shd w:val="clear" w:color="auto" w:fill="auto"/>
            <w:vAlign w:val="center"/>
            <w:hideMark/>
          </w:tcPr>
          <w:p w14:paraId="39FA69B1" w14:textId="77777777" w:rsidR="009D5BE4" w:rsidRPr="00C26BE9" w:rsidRDefault="009D5BE4" w:rsidP="0036585B">
            <w:pPr>
              <w:jc w:val="both"/>
              <w:rPr>
                <w:color w:val="000000"/>
                <w:lang w:eastAsia="lt-LT"/>
              </w:rPr>
            </w:pPr>
            <w:r w:rsidRPr="00C26BE9">
              <w:rPr>
                <w:color w:val="000000"/>
                <w:lang w:eastAsia="lt-LT"/>
              </w:rPr>
              <w:t> </w:t>
            </w:r>
          </w:p>
        </w:tc>
        <w:tc>
          <w:tcPr>
            <w:tcW w:w="2012" w:type="dxa"/>
            <w:shd w:val="clear" w:color="auto" w:fill="auto"/>
            <w:hideMark/>
          </w:tcPr>
          <w:p w14:paraId="56B58211" w14:textId="77777777" w:rsidR="009D5BE4" w:rsidRPr="00C26BE9" w:rsidRDefault="009D5BE4" w:rsidP="0036585B">
            <w:pPr>
              <w:rPr>
                <w:color w:val="000000"/>
                <w:lang w:eastAsia="lt-LT"/>
              </w:rPr>
            </w:pPr>
            <w:r w:rsidRPr="00C26BE9">
              <w:rPr>
                <w:color w:val="000000"/>
                <w:lang w:eastAsia="lt-LT"/>
              </w:rPr>
              <w:t> </w:t>
            </w:r>
          </w:p>
        </w:tc>
      </w:tr>
      <w:tr w:rsidR="009D5BE4" w:rsidRPr="00B532F8" w14:paraId="4B6A6375" w14:textId="77777777" w:rsidTr="00B0075E">
        <w:trPr>
          <w:trHeight w:val="675"/>
          <w:jc w:val="center"/>
        </w:trPr>
        <w:tc>
          <w:tcPr>
            <w:tcW w:w="567" w:type="dxa"/>
            <w:vMerge/>
            <w:vAlign w:val="center"/>
            <w:hideMark/>
          </w:tcPr>
          <w:p w14:paraId="4E3AB49F" w14:textId="77777777" w:rsidR="009D5BE4" w:rsidRPr="00C26BE9" w:rsidRDefault="009D5BE4" w:rsidP="009D5BE4">
            <w:pPr>
              <w:jc w:val="center"/>
              <w:rPr>
                <w:color w:val="000000"/>
                <w:lang w:eastAsia="lt-LT"/>
              </w:rPr>
            </w:pPr>
          </w:p>
        </w:tc>
        <w:tc>
          <w:tcPr>
            <w:tcW w:w="1391" w:type="dxa"/>
            <w:vMerge/>
            <w:vAlign w:val="center"/>
            <w:hideMark/>
          </w:tcPr>
          <w:p w14:paraId="3D301CFE" w14:textId="77777777" w:rsidR="009D5BE4" w:rsidRPr="00C26BE9" w:rsidRDefault="009D5BE4" w:rsidP="0036585B">
            <w:pPr>
              <w:rPr>
                <w:color w:val="000000"/>
                <w:lang w:eastAsia="lt-LT"/>
              </w:rPr>
            </w:pPr>
          </w:p>
        </w:tc>
        <w:tc>
          <w:tcPr>
            <w:tcW w:w="4847" w:type="dxa"/>
            <w:shd w:val="clear" w:color="auto" w:fill="auto"/>
            <w:vAlign w:val="center"/>
            <w:hideMark/>
          </w:tcPr>
          <w:p w14:paraId="79D4FEF5" w14:textId="77777777" w:rsidR="009D5BE4" w:rsidRPr="00C26BE9" w:rsidRDefault="009D5BE4" w:rsidP="0036585B">
            <w:pPr>
              <w:ind w:left="27" w:right="60"/>
              <w:jc w:val="both"/>
              <w:rPr>
                <w:color w:val="000000"/>
                <w:lang w:eastAsia="lt-LT"/>
              </w:rPr>
            </w:pPr>
            <w:r w:rsidRPr="00C26BE9">
              <w:t>37.2. Papildomai prie horizontalių turėklų pritvirtinamos išilgai turėklo kabančios plastikinės rankenos laikymuisi (ne mažiau 10 vnt.), su galimybe patalpinti 90×170 mm (arba 85×125 mm) dydžio dvipusę spausdintą reklamą. Rankenų reklaminis paviršius turi būti orientuotas išilgai keleivių salono, kad neužstotų vaizdo vairuotojui</w:t>
            </w:r>
          </w:p>
        </w:tc>
        <w:tc>
          <w:tcPr>
            <w:tcW w:w="1390" w:type="dxa"/>
            <w:shd w:val="clear" w:color="auto" w:fill="auto"/>
            <w:vAlign w:val="center"/>
            <w:hideMark/>
          </w:tcPr>
          <w:p w14:paraId="7B45F02A" w14:textId="77777777" w:rsidR="009D5BE4" w:rsidRPr="00C26BE9" w:rsidRDefault="009D5BE4" w:rsidP="0036585B">
            <w:pPr>
              <w:jc w:val="both"/>
              <w:rPr>
                <w:color w:val="000000"/>
                <w:lang w:eastAsia="lt-LT"/>
              </w:rPr>
            </w:pPr>
            <w:r w:rsidRPr="00C26BE9">
              <w:rPr>
                <w:color w:val="000000"/>
                <w:lang w:eastAsia="lt-LT"/>
              </w:rPr>
              <w:t> </w:t>
            </w:r>
          </w:p>
        </w:tc>
        <w:tc>
          <w:tcPr>
            <w:tcW w:w="2012" w:type="dxa"/>
            <w:shd w:val="clear" w:color="auto" w:fill="auto"/>
            <w:hideMark/>
          </w:tcPr>
          <w:p w14:paraId="451B8281" w14:textId="77777777" w:rsidR="009D5BE4" w:rsidRPr="00C26BE9" w:rsidRDefault="009D5BE4" w:rsidP="0036585B">
            <w:pPr>
              <w:rPr>
                <w:color w:val="000000"/>
                <w:lang w:eastAsia="lt-LT"/>
              </w:rPr>
            </w:pPr>
            <w:r w:rsidRPr="00C26BE9">
              <w:rPr>
                <w:color w:val="000000"/>
                <w:lang w:eastAsia="lt-LT"/>
              </w:rPr>
              <w:t> </w:t>
            </w:r>
          </w:p>
        </w:tc>
      </w:tr>
      <w:tr w:rsidR="009D5BE4" w:rsidRPr="00B532F8" w14:paraId="2C20F704" w14:textId="77777777" w:rsidTr="00B0075E">
        <w:trPr>
          <w:trHeight w:val="330"/>
          <w:jc w:val="center"/>
        </w:trPr>
        <w:tc>
          <w:tcPr>
            <w:tcW w:w="567" w:type="dxa"/>
            <w:vMerge/>
            <w:vAlign w:val="center"/>
            <w:hideMark/>
          </w:tcPr>
          <w:p w14:paraId="4B765C1D" w14:textId="77777777" w:rsidR="009D5BE4" w:rsidRPr="00C26BE9" w:rsidRDefault="009D5BE4" w:rsidP="009D5BE4">
            <w:pPr>
              <w:jc w:val="center"/>
              <w:rPr>
                <w:color w:val="000000"/>
                <w:lang w:eastAsia="lt-LT"/>
              </w:rPr>
            </w:pPr>
          </w:p>
        </w:tc>
        <w:tc>
          <w:tcPr>
            <w:tcW w:w="1391" w:type="dxa"/>
            <w:vMerge/>
            <w:vAlign w:val="center"/>
            <w:hideMark/>
          </w:tcPr>
          <w:p w14:paraId="16B8B1DC" w14:textId="77777777" w:rsidR="009D5BE4" w:rsidRPr="00C26BE9" w:rsidRDefault="009D5BE4" w:rsidP="0036585B">
            <w:pPr>
              <w:rPr>
                <w:color w:val="000000"/>
                <w:lang w:eastAsia="lt-LT"/>
              </w:rPr>
            </w:pPr>
          </w:p>
        </w:tc>
        <w:tc>
          <w:tcPr>
            <w:tcW w:w="4847" w:type="dxa"/>
            <w:shd w:val="clear" w:color="auto" w:fill="auto"/>
            <w:vAlign w:val="center"/>
            <w:hideMark/>
          </w:tcPr>
          <w:p w14:paraId="468BF8EC" w14:textId="77777777" w:rsidR="009D5BE4" w:rsidRPr="00C26BE9" w:rsidRDefault="009D5BE4" w:rsidP="0036585B">
            <w:pPr>
              <w:ind w:left="27" w:right="60"/>
              <w:jc w:val="both"/>
              <w:rPr>
                <w:color w:val="000000"/>
                <w:lang w:eastAsia="lt-LT"/>
              </w:rPr>
            </w:pPr>
            <w:r w:rsidRPr="00C26BE9">
              <w:t>37.3. Prie kiekvienų durų turi būti įrengti ,,STOP’’ mygtukai ant vertikalių turėklų. Aktyvavus vieną iš mygtukų, keleivis informuojamas šviesos signalu</w:t>
            </w:r>
          </w:p>
        </w:tc>
        <w:tc>
          <w:tcPr>
            <w:tcW w:w="1390" w:type="dxa"/>
            <w:shd w:val="clear" w:color="auto" w:fill="auto"/>
            <w:vAlign w:val="center"/>
            <w:hideMark/>
          </w:tcPr>
          <w:p w14:paraId="02D951D3" w14:textId="77777777" w:rsidR="009D5BE4" w:rsidRPr="00C26BE9" w:rsidRDefault="009D5BE4" w:rsidP="0036585B">
            <w:pPr>
              <w:jc w:val="both"/>
              <w:rPr>
                <w:color w:val="000000"/>
                <w:lang w:eastAsia="lt-LT"/>
              </w:rPr>
            </w:pPr>
            <w:r w:rsidRPr="00C26BE9">
              <w:rPr>
                <w:color w:val="000000"/>
                <w:lang w:eastAsia="lt-LT"/>
              </w:rPr>
              <w:t> </w:t>
            </w:r>
          </w:p>
        </w:tc>
        <w:tc>
          <w:tcPr>
            <w:tcW w:w="2012" w:type="dxa"/>
            <w:shd w:val="clear" w:color="auto" w:fill="auto"/>
            <w:hideMark/>
          </w:tcPr>
          <w:p w14:paraId="6624C831" w14:textId="77777777" w:rsidR="009D5BE4" w:rsidRPr="00C26BE9" w:rsidRDefault="009D5BE4" w:rsidP="0036585B">
            <w:pPr>
              <w:rPr>
                <w:color w:val="000000"/>
                <w:lang w:eastAsia="lt-LT"/>
              </w:rPr>
            </w:pPr>
            <w:r w:rsidRPr="00C26BE9">
              <w:rPr>
                <w:color w:val="000000"/>
                <w:lang w:eastAsia="lt-LT"/>
              </w:rPr>
              <w:t> </w:t>
            </w:r>
          </w:p>
        </w:tc>
      </w:tr>
      <w:tr w:rsidR="009D5BE4" w:rsidRPr="00B532F8" w14:paraId="387A0216" w14:textId="77777777" w:rsidTr="00B0075E">
        <w:trPr>
          <w:trHeight w:val="345"/>
          <w:jc w:val="center"/>
        </w:trPr>
        <w:tc>
          <w:tcPr>
            <w:tcW w:w="567" w:type="dxa"/>
            <w:vMerge/>
            <w:shd w:val="clear" w:color="auto" w:fill="auto"/>
            <w:vAlign w:val="center"/>
          </w:tcPr>
          <w:p w14:paraId="07B11E90" w14:textId="77777777" w:rsidR="009D5BE4" w:rsidRPr="00C26BE9" w:rsidRDefault="009D5BE4" w:rsidP="009D5BE4">
            <w:pPr>
              <w:jc w:val="center"/>
              <w:rPr>
                <w:color w:val="000000"/>
                <w:lang w:eastAsia="lt-LT"/>
              </w:rPr>
            </w:pPr>
          </w:p>
        </w:tc>
        <w:tc>
          <w:tcPr>
            <w:tcW w:w="1391" w:type="dxa"/>
            <w:vMerge/>
            <w:shd w:val="clear" w:color="auto" w:fill="auto"/>
            <w:vAlign w:val="center"/>
          </w:tcPr>
          <w:p w14:paraId="30EE2014" w14:textId="77777777" w:rsidR="009D5BE4" w:rsidRPr="00C26BE9" w:rsidRDefault="009D5BE4" w:rsidP="0036585B">
            <w:pPr>
              <w:jc w:val="both"/>
              <w:rPr>
                <w:color w:val="000000"/>
                <w:lang w:eastAsia="lt-LT"/>
              </w:rPr>
            </w:pPr>
          </w:p>
        </w:tc>
        <w:tc>
          <w:tcPr>
            <w:tcW w:w="4847" w:type="dxa"/>
            <w:shd w:val="clear" w:color="auto" w:fill="auto"/>
            <w:vAlign w:val="center"/>
          </w:tcPr>
          <w:p w14:paraId="3A5167B9" w14:textId="77777777" w:rsidR="009D5BE4" w:rsidRPr="00C26BE9" w:rsidRDefault="009D5BE4" w:rsidP="0036585B">
            <w:pPr>
              <w:jc w:val="both"/>
              <w:rPr>
                <w:color w:val="000000"/>
                <w:lang w:eastAsia="lt-LT"/>
              </w:rPr>
            </w:pPr>
            <w:r w:rsidRPr="00C26BE9">
              <w:t>37.4. Šiukšlių dėžės, sumontuotos vairuotojo darbo vietoje ir prie kiekvienų keleivių įlipimo durų</w:t>
            </w:r>
          </w:p>
        </w:tc>
        <w:tc>
          <w:tcPr>
            <w:tcW w:w="1390" w:type="dxa"/>
            <w:shd w:val="clear" w:color="auto" w:fill="auto"/>
            <w:vAlign w:val="center"/>
          </w:tcPr>
          <w:p w14:paraId="6004F07B" w14:textId="77777777" w:rsidR="009D5BE4" w:rsidRPr="00C26BE9" w:rsidRDefault="009D5BE4" w:rsidP="0036585B">
            <w:pPr>
              <w:jc w:val="both"/>
              <w:rPr>
                <w:color w:val="000000"/>
                <w:lang w:eastAsia="lt-LT"/>
              </w:rPr>
            </w:pPr>
          </w:p>
        </w:tc>
        <w:tc>
          <w:tcPr>
            <w:tcW w:w="2012" w:type="dxa"/>
            <w:shd w:val="clear" w:color="auto" w:fill="auto"/>
          </w:tcPr>
          <w:p w14:paraId="388A9B71" w14:textId="77777777" w:rsidR="009D5BE4" w:rsidRPr="00C26BE9" w:rsidRDefault="009D5BE4" w:rsidP="0036585B">
            <w:pPr>
              <w:rPr>
                <w:color w:val="000000"/>
                <w:lang w:eastAsia="lt-LT"/>
              </w:rPr>
            </w:pPr>
          </w:p>
        </w:tc>
      </w:tr>
      <w:tr w:rsidR="009D5BE4" w:rsidRPr="00C26BE9" w14:paraId="14063091" w14:textId="77777777" w:rsidTr="00B0075E">
        <w:trPr>
          <w:trHeight w:val="345"/>
          <w:jc w:val="center"/>
        </w:trPr>
        <w:tc>
          <w:tcPr>
            <w:tcW w:w="567" w:type="dxa"/>
            <w:shd w:val="clear" w:color="auto" w:fill="auto"/>
            <w:vAlign w:val="center"/>
            <w:hideMark/>
          </w:tcPr>
          <w:p w14:paraId="3BAEDD22" w14:textId="77777777" w:rsidR="009D5BE4" w:rsidRPr="00C26BE9" w:rsidRDefault="009D5BE4" w:rsidP="009D5BE4">
            <w:pPr>
              <w:jc w:val="center"/>
              <w:rPr>
                <w:color w:val="000000"/>
                <w:lang w:eastAsia="lt-LT"/>
              </w:rPr>
            </w:pPr>
            <w:r w:rsidRPr="00C26BE9">
              <w:rPr>
                <w:color w:val="000000"/>
                <w:lang w:eastAsia="lt-LT"/>
              </w:rPr>
              <w:lastRenderedPageBreak/>
              <w:t>38.</w:t>
            </w:r>
          </w:p>
        </w:tc>
        <w:tc>
          <w:tcPr>
            <w:tcW w:w="1391" w:type="dxa"/>
            <w:shd w:val="clear" w:color="auto" w:fill="auto"/>
            <w:vAlign w:val="center"/>
            <w:hideMark/>
          </w:tcPr>
          <w:p w14:paraId="3E6644B5" w14:textId="77777777" w:rsidR="009D5BE4" w:rsidRPr="00C26BE9" w:rsidRDefault="009D5BE4" w:rsidP="0036585B">
            <w:pPr>
              <w:jc w:val="both"/>
              <w:rPr>
                <w:color w:val="000000"/>
                <w:lang w:eastAsia="lt-LT"/>
              </w:rPr>
            </w:pPr>
            <w:r w:rsidRPr="00C26BE9">
              <w:rPr>
                <w:color w:val="000000"/>
                <w:lang w:eastAsia="lt-LT"/>
              </w:rPr>
              <w:t>Užrašai</w:t>
            </w:r>
          </w:p>
        </w:tc>
        <w:tc>
          <w:tcPr>
            <w:tcW w:w="4847" w:type="dxa"/>
            <w:shd w:val="clear" w:color="auto" w:fill="auto"/>
            <w:vAlign w:val="center"/>
            <w:hideMark/>
          </w:tcPr>
          <w:p w14:paraId="7466A80C" w14:textId="77777777" w:rsidR="009D5BE4" w:rsidRPr="00C26BE9" w:rsidRDefault="009D5BE4" w:rsidP="0036585B">
            <w:pPr>
              <w:jc w:val="both"/>
              <w:rPr>
                <w:color w:val="000000"/>
                <w:lang w:eastAsia="lt-LT"/>
              </w:rPr>
            </w:pPr>
            <w:r w:rsidRPr="00C26BE9">
              <w:t>Visi užrašai ir informacija salone lietuvių ir anglų kalbomis (Techninės specifikacijos 2 priedas). Prieš pasirašant sutartį suderinama užrašų ir informacijos vieta, o Perkantysis subjektas pateikia lipdukus su užrašais (10 komplektų) tiekėjui.</w:t>
            </w:r>
          </w:p>
        </w:tc>
        <w:tc>
          <w:tcPr>
            <w:tcW w:w="1390" w:type="dxa"/>
            <w:shd w:val="clear" w:color="auto" w:fill="auto"/>
            <w:vAlign w:val="center"/>
            <w:hideMark/>
          </w:tcPr>
          <w:p w14:paraId="2149BB77" w14:textId="77777777" w:rsidR="009D5BE4" w:rsidRPr="00C26BE9" w:rsidRDefault="009D5BE4" w:rsidP="0036585B">
            <w:pPr>
              <w:jc w:val="both"/>
              <w:rPr>
                <w:color w:val="000000"/>
                <w:lang w:eastAsia="lt-LT"/>
              </w:rPr>
            </w:pPr>
            <w:r w:rsidRPr="00C26BE9">
              <w:rPr>
                <w:color w:val="000000"/>
                <w:lang w:eastAsia="lt-LT"/>
              </w:rPr>
              <w:t> </w:t>
            </w:r>
          </w:p>
        </w:tc>
        <w:tc>
          <w:tcPr>
            <w:tcW w:w="2012" w:type="dxa"/>
            <w:shd w:val="clear" w:color="auto" w:fill="auto"/>
            <w:hideMark/>
          </w:tcPr>
          <w:p w14:paraId="24A9754F" w14:textId="77777777" w:rsidR="009D5BE4" w:rsidRPr="00C26BE9" w:rsidRDefault="009D5BE4" w:rsidP="0036585B">
            <w:pPr>
              <w:rPr>
                <w:color w:val="000000"/>
                <w:lang w:eastAsia="lt-LT"/>
              </w:rPr>
            </w:pPr>
            <w:r w:rsidRPr="00C26BE9">
              <w:rPr>
                <w:color w:val="000000"/>
                <w:lang w:eastAsia="lt-LT"/>
              </w:rPr>
              <w:t> </w:t>
            </w:r>
          </w:p>
        </w:tc>
      </w:tr>
      <w:tr w:rsidR="009D5BE4" w:rsidRPr="00C26BE9" w14:paraId="76F00BB9" w14:textId="77777777" w:rsidTr="00B0075E">
        <w:trPr>
          <w:trHeight w:val="405"/>
          <w:jc w:val="center"/>
        </w:trPr>
        <w:tc>
          <w:tcPr>
            <w:tcW w:w="567" w:type="dxa"/>
            <w:vMerge w:val="restart"/>
            <w:shd w:val="clear" w:color="auto" w:fill="auto"/>
            <w:vAlign w:val="center"/>
            <w:hideMark/>
          </w:tcPr>
          <w:p w14:paraId="4C81EE7C" w14:textId="77777777" w:rsidR="009D5BE4" w:rsidRPr="00C26BE9" w:rsidRDefault="009D5BE4" w:rsidP="009D5BE4">
            <w:pPr>
              <w:jc w:val="center"/>
              <w:rPr>
                <w:color w:val="000000"/>
                <w:lang w:eastAsia="lt-LT"/>
              </w:rPr>
            </w:pPr>
            <w:r w:rsidRPr="00C26BE9">
              <w:rPr>
                <w:color w:val="000000"/>
                <w:lang w:eastAsia="lt-LT"/>
              </w:rPr>
              <w:t>39.</w:t>
            </w:r>
          </w:p>
        </w:tc>
        <w:tc>
          <w:tcPr>
            <w:tcW w:w="1391" w:type="dxa"/>
            <w:vMerge w:val="restart"/>
            <w:shd w:val="clear" w:color="auto" w:fill="auto"/>
            <w:vAlign w:val="center"/>
            <w:hideMark/>
          </w:tcPr>
          <w:p w14:paraId="2FA6F3A6" w14:textId="77777777" w:rsidR="009D5BE4" w:rsidRPr="00C26BE9" w:rsidRDefault="009D5BE4" w:rsidP="0036585B">
            <w:pPr>
              <w:jc w:val="both"/>
              <w:rPr>
                <w:color w:val="000000"/>
                <w:lang w:eastAsia="lt-LT"/>
              </w:rPr>
            </w:pPr>
            <w:r w:rsidRPr="00C26BE9">
              <w:rPr>
                <w:color w:val="000000"/>
                <w:lang w:eastAsia="lt-LT"/>
              </w:rPr>
              <w:t>Grindys</w:t>
            </w:r>
          </w:p>
        </w:tc>
        <w:tc>
          <w:tcPr>
            <w:tcW w:w="4847" w:type="dxa"/>
            <w:shd w:val="clear" w:color="auto" w:fill="auto"/>
            <w:vAlign w:val="center"/>
            <w:hideMark/>
          </w:tcPr>
          <w:p w14:paraId="32DDF0A9" w14:textId="77777777" w:rsidR="009D5BE4" w:rsidRPr="00C26BE9" w:rsidRDefault="009D5BE4" w:rsidP="0036585B">
            <w:pPr>
              <w:ind w:left="27" w:right="60"/>
              <w:jc w:val="both"/>
            </w:pPr>
            <w:r w:rsidRPr="00C26BE9">
              <w:t>39.1. Grindys padengtos vientisa, neslidžia, nesunkiai valoma, atsparia dilimui, ugniai, cheminėms valymo priemonėms ir atmosferos poveikiui, viešajam transportui skirta PVC danga:</w:t>
            </w:r>
          </w:p>
          <w:p w14:paraId="07665692" w14:textId="77777777" w:rsidR="009D5BE4" w:rsidRPr="00C26BE9" w:rsidRDefault="009D5BE4" w:rsidP="0036585B">
            <w:pPr>
              <w:ind w:left="27" w:right="60"/>
              <w:jc w:val="both"/>
              <w:rPr>
                <w:color w:val="000000"/>
                <w:lang w:eastAsia="lt-LT"/>
              </w:rPr>
            </w:pPr>
            <w:r w:rsidRPr="00C26BE9">
              <w:t>39.1.1. bendrasis storis – ne mažiau 2,0 mm</w:t>
            </w:r>
          </w:p>
        </w:tc>
        <w:tc>
          <w:tcPr>
            <w:tcW w:w="1390" w:type="dxa"/>
            <w:shd w:val="clear" w:color="auto" w:fill="auto"/>
            <w:vAlign w:val="center"/>
            <w:hideMark/>
          </w:tcPr>
          <w:p w14:paraId="7C13C3FA" w14:textId="77777777" w:rsidR="009D5BE4" w:rsidRPr="00C26BE9" w:rsidRDefault="009D5BE4" w:rsidP="0036585B">
            <w:pPr>
              <w:jc w:val="both"/>
              <w:rPr>
                <w:color w:val="000000"/>
                <w:lang w:eastAsia="lt-LT"/>
              </w:rPr>
            </w:pPr>
            <w:r w:rsidRPr="00C26BE9">
              <w:rPr>
                <w:color w:val="000000"/>
                <w:lang w:eastAsia="lt-LT"/>
              </w:rPr>
              <w:t> </w:t>
            </w:r>
          </w:p>
        </w:tc>
        <w:tc>
          <w:tcPr>
            <w:tcW w:w="2012" w:type="dxa"/>
            <w:shd w:val="clear" w:color="auto" w:fill="auto"/>
            <w:hideMark/>
          </w:tcPr>
          <w:p w14:paraId="1D523CB7" w14:textId="77777777" w:rsidR="009D5BE4" w:rsidRPr="00C26BE9" w:rsidRDefault="009D5BE4" w:rsidP="0036585B">
            <w:pPr>
              <w:rPr>
                <w:color w:val="000000"/>
                <w:lang w:eastAsia="lt-LT"/>
              </w:rPr>
            </w:pPr>
            <w:r w:rsidRPr="00C26BE9">
              <w:rPr>
                <w:color w:val="000000"/>
                <w:lang w:eastAsia="lt-LT"/>
              </w:rPr>
              <w:t> </w:t>
            </w:r>
            <w:r w:rsidRPr="00B532F8">
              <w:rPr>
                <w:lang w:eastAsia="lt-LT"/>
              </w:rPr>
              <w:t>Dangos storis:</w:t>
            </w:r>
            <w:r>
              <w:rPr>
                <w:lang w:eastAsia="lt-LT"/>
              </w:rPr>
              <w:t>_____</w:t>
            </w:r>
          </w:p>
        </w:tc>
      </w:tr>
      <w:tr w:rsidR="009D5BE4" w:rsidRPr="00B532F8" w14:paraId="762D6399" w14:textId="77777777" w:rsidTr="00B0075E">
        <w:trPr>
          <w:trHeight w:val="300"/>
          <w:jc w:val="center"/>
        </w:trPr>
        <w:tc>
          <w:tcPr>
            <w:tcW w:w="567" w:type="dxa"/>
            <w:vMerge/>
            <w:vAlign w:val="center"/>
            <w:hideMark/>
          </w:tcPr>
          <w:p w14:paraId="71FEB0D7" w14:textId="77777777" w:rsidR="009D5BE4" w:rsidRPr="00B532F8" w:rsidRDefault="009D5BE4" w:rsidP="009D5BE4">
            <w:pPr>
              <w:jc w:val="center"/>
              <w:rPr>
                <w:color w:val="000000"/>
                <w:lang w:eastAsia="lt-LT"/>
              </w:rPr>
            </w:pPr>
          </w:p>
        </w:tc>
        <w:tc>
          <w:tcPr>
            <w:tcW w:w="1391" w:type="dxa"/>
            <w:vMerge/>
            <w:vAlign w:val="center"/>
            <w:hideMark/>
          </w:tcPr>
          <w:p w14:paraId="52D31307" w14:textId="77777777" w:rsidR="009D5BE4" w:rsidRPr="00B532F8" w:rsidRDefault="009D5BE4" w:rsidP="0036585B">
            <w:pPr>
              <w:rPr>
                <w:color w:val="000000"/>
                <w:lang w:eastAsia="lt-LT"/>
              </w:rPr>
            </w:pPr>
          </w:p>
        </w:tc>
        <w:tc>
          <w:tcPr>
            <w:tcW w:w="4847" w:type="dxa"/>
            <w:shd w:val="clear" w:color="auto" w:fill="auto"/>
            <w:vAlign w:val="center"/>
            <w:hideMark/>
          </w:tcPr>
          <w:p w14:paraId="068DD52E" w14:textId="77777777" w:rsidR="009D5BE4" w:rsidRPr="00B532F8" w:rsidRDefault="009D5BE4" w:rsidP="0036585B">
            <w:pPr>
              <w:ind w:left="27" w:right="60"/>
              <w:jc w:val="both"/>
              <w:rPr>
                <w:color w:val="000000"/>
                <w:lang w:eastAsia="lt-LT"/>
              </w:rPr>
            </w:pPr>
            <w:r w:rsidRPr="00C26BE9">
              <w:t xml:space="preserve">39.1.2. dėvimasis storis su </w:t>
            </w:r>
            <w:proofErr w:type="spellStart"/>
            <w:r w:rsidRPr="00C26BE9">
              <w:t>abrazyvu</w:t>
            </w:r>
            <w:proofErr w:type="spellEnd"/>
            <w:r w:rsidRPr="00C26BE9">
              <w:t xml:space="preserve"> – ne mažiau 0,7 mm</w:t>
            </w:r>
          </w:p>
        </w:tc>
        <w:tc>
          <w:tcPr>
            <w:tcW w:w="1390" w:type="dxa"/>
            <w:shd w:val="clear" w:color="auto" w:fill="auto"/>
            <w:vAlign w:val="center"/>
            <w:hideMark/>
          </w:tcPr>
          <w:p w14:paraId="0A37ECD4" w14:textId="77777777" w:rsidR="009D5BE4" w:rsidRPr="00B532F8" w:rsidRDefault="009D5BE4" w:rsidP="0036585B">
            <w:pPr>
              <w:jc w:val="both"/>
              <w:rPr>
                <w:color w:val="000000"/>
                <w:lang w:eastAsia="lt-LT"/>
              </w:rPr>
            </w:pPr>
            <w:r w:rsidRPr="00B532F8">
              <w:rPr>
                <w:color w:val="000000"/>
                <w:lang w:eastAsia="lt-LT"/>
              </w:rPr>
              <w:t> </w:t>
            </w:r>
          </w:p>
        </w:tc>
        <w:tc>
          <w:tcPr>
            <w:tcW w:w="2012" w:type="dxa"/>
            <w:shd w:val="clear" w:color="auto" w:fill="auto"/>
            <w:hideMark/>
          </w:tcPr>
          <w:p w14:paraId="1E852D73" w14:textId="77777777" w:rsidR="009D5BE4" w:rsidRPr="00B532F8" w:rsidRDefault="009D5BE4" w:rsidP="0036585B">
            <w:pPr>
              <w:rPr>
                <w:lang w:eastAsia="lt-LT"/>
              </w:rPr>
            </w:pPr>
            <w:r w:rsidRPr="00B532F8">
              <w:rPr>
                <w:lang w:eastAsia="lt-LT"/>
              </w:rPr>
              <w:t> </w:t>
            </w:r>
            <w:r w:rsidRPr="00C26BE9">
              <w:t xml:space="preserve">dėvimasis storis su </w:t>
            </w:r>
            <w:proofErr w:type="spellStart"/>
            <w:r w:rsidRPr="00C26BE9">
              <w:t>abrazyvu</w:t>
            </w:r>
            <w:proofErr w:type="spellEnd"/>
            <w:r>
              <w:t>:______</w:t>
            </w:r>
          </w:p>
        </w:tc>
      </w:tr>
      <w:tr w:rsidR="009D5BE4" w:rsidRPr="00B532F8" w14:paraId="367C8A45" w14:textId="77777777" w:rsidTr="00B0075E">
        <w:trPr>
          <w:trHeight w:val="315"/>
          <w:jc w:val="center"/>
        </w:trPr>
        <w:tc>
          <w:tcPr>
            <w:tcW w:w="567" w:type="dxa"/>
            <w:vMerge/>
            <w:vAlign w:val="center"/>
            <w:hideMark/>
          </w:tcPr>
          <w:p w14:paraId="4652E815" w14:textId="77777777" w:rsidR="009D5BE4" w:rsidRPr="00B532F8" w:rsidRDefault="009D5BE4" w:rsidP="009D5BE4">
            <w:pPr>
              <w:jc w:val="center"/>
              <w:rPr>
                <w:color w:val="000000"/>
                <w:lang w:eastAsia="lt-LT"/>
              </w:rPr>
            </w:pPr>
          </w:p>
        </w:tc>
        <w:tc>
          <w:tcPr>
            <w:tcW w:w="1391" w:type="dxa"/>
            <w:vMerge/>
            <w:vAlign w:val="center"/>
            <w:hideMark/>
          </w:tcPr>
          <w:p w14:paraId="759E3F13" w14:textId="77777777" w:rsidR="009D5BE4" w:rsidRPr="00B532F8" w:rsidRDefault="009D5BE4" w:rsidP="0036585B">
            <w:pPr>
              <w:rPr>
                <w:color w:val="000000"/>
                <w:lang w:eastAsia="lt-LT"/>
              </w:rPr>
            </w:pPr>
          </w:p>
        </w:tc>
        <w:tc>
          <w:tcPr>
            <w:tcW w:w="4847" w:type="dxa"/>
            <w:shd w:val="clear" w:color="auto" w:fill="auto"/>
            <w:vAlign w:val="center"/>
            <w:hideMark/>
          </w:tcPr>
          <w:p w14:paraId="52E6A6C0" w14:textId="77777777" w:rsidR="009D5BE4" w:rsidRPr="00B532F8" w:rsidRDefault="009D5BE4" w:rsidP="0036585B">
            <w:pPr>
              <w:ind w:left="27" w:right="60"/>
              <w:jc w:val="both"/>
              <w:rPr>
                <w:color w:val="000000"/>
                <w:lang w:eastAsia="lt-LT"/>
              </w:rPr>
            </w:pPr>
            <w:r w:rsidRPr="00C26BE9">
              <w:t>39.1.3. liekamasis įspaudimas (pagal EN 433 arba lygiavertį) – ne daugiau 0,1 mm</w:t>
            </w:r>
          </w:p>
        </w:tc>
        <w:tc>
          <w:tcPr>
            <w:tcW w:w="1390" w:type="dxa"/>
            <w:shd w:val="clear" w:color="auto" w:fill="auto"/>
            <w:vAlign w:val="center"/>
            <w:hideMark/>
          </w:tcPr>
          <w:p w14:paraId="7597EE7C" w14:textId="77777777" w:rsidR="009D5BE4" w:rsidRPr="00B532F8" w:rsidRDefault="009D5BE4" w:rsidP="0036585B">
            <w:pPr>
              <w:jc w:val="both"/>
              <w:rPr>
                <w:color w:val="000000"/>
                <w:lang w:eastAsia="lt-LT"/>
              </w:rPr>
            </w:pPr>
            <w:r w:rsidRPr="00B532F8">
              <w:rPr>
                <w:color w:val="000000"/>
                <w:lang w:eastAsia="lt-LT"/>
              </w:rPr>
              <w:t> </w:t>
            </w:r>
          </w:p>
        </w:tc>
        <w:tc>
          <w:tcPr>
            <w:tcW w:w="2012" w:type="dxa"/>
            <w:shd w:val="clear" w:color="auto" w:fill="auto"/>
            <w:hideMark/>
          </w:tcPr>
          <w:p w14:paraId="60A509F9" w14:textId="77777777" w:rsidR="009D5BE4" w:rsidRPr="00B532F8" w:rsidRDefault="009D5BE4" w:rsidP="0036585B">
            <w:pPr>
              <w:rPr>
                <w:lang w:eastAsia="lt-LT"/>
              </w:rPr>
            </w:pPr>
            <w:r w:rsidRPr="00B532F8">
              <w:rPr>
                <w:lang w:eastAsia="lt-LT"/>
              </w:rPr>
              <w:t> </w:t>
            </w:r>
          </w:p>
        </w:tc>
      </w:tr>
      <w:tr w:rsidR="009D5BE4" w:rsidRPr="00B532F8" w14:paraId="1011DE46" w14:textId="77777777" w:rsidTr="00B0075E">
        <w:trPr>
          <w:trHeight w:val="300"/>
          <w:jc w:val="center"/>
        </w:trPr>
        <w:tc>
          <w:tcPr>
            <w:tcW w:w="567" w:type="dxa"/>
            <w:vMerge/>
            <w:vAlign w:val="center"/>
            <w:hideMark/>
          </w:tcPr>
          <w:p w14:paraId="62D159B9" w14:textId="77777777" w:rsidR="009D5BE4" w:rsidRPr="00B532F8" w:rsidRDefault="009D5BE4" w:rsidP="009D5BE4">
            <w:pPr>
              <w:jc w:val="center"/>
              <w:rPr>
                <w:color w:val="000000"/>
                <w:lang w:eastAsia="lt-LT"/>
              </w:rPr>
            </w:pPr>
          </w:p>
        </w:tc>
        <w:tc>
          <w:tcPr>
            <w:tcW w:w="1391" w:type="dxa"/>
            <w:vMerge/>
            <w:vAlign w:val="center"/>
            <w:hideMark/>
          </w:tcPr>
          <w:p w14:paraId="146BF430" w14:textId="77777777" w:rsidR="009D5BE4" w:rsidRPr="00B532F8" w:rsidRDefault="009D5BE4" w:rsidP="0036585B">
            <w:pPr>
              <w:rPr>
                <w:color w:val="000000"/>
                <w:lang w:eastAsia="lt-LT"/>
              </w:rPr>
            </w:pPr>
          </w:p>
        </w:tc>
        <w:tc>
          <w:tcPr>
            <w:tcW w:w="4847" w:type="dxa"/>
            <w:shd w:val="clear" w:color="auto" w:fill="auto"/>
            <w:vAlign w:val="center"/>
            <w:hideMark/>
          </w:tcPr>
          <w:p w14:paraId="0C839115" w14:textId="77777777" w:rsidR="009D5BE4" w:rsidRPr="00B532F8" w:rsidRDefault="009D5BE4" w:rsidP="0036585B">
            <w:pPr>
              <w:ind w:left="27" w:right="60"/>
              <w:jc w:val="both"/>
              <w:rPr>
                <w:color w:val="000000"/>
                <w:lang w:eastAsia="lt-LT"/>
              </w:rPr>
            </w:pPr>
            <w:r w:rsidRPr="00C26BE9">
              <w:t>39.1.4. spalvų atsparumas (pagal EN ISO 105 BO2 metodą arba lygiavertį) – ne mažiau 6</w:t>
            </w:r>
          </w:p>
        </w:tc>
        <w:tc>
          <w:tcPr>
            <w:tcW w:w="1390" w:type="dxa"/>
            <w:shd w:val="clear" w:color="auto" w:fill="auto"/>
            <w:vAlign w:val="center"/>
            <w:hideMark/>
          </w:tcPr>
          <w:p w14:paraId="2E619C96" w14:textId="77777777" w:rsidR="009D5BE4" w:rsidRPr="00B532F8" w:rsidRDefault="009D5BE4" w:rsidP="0036585B">
            <w:pPr>
              <w:jc w:val="both"/>
              <w:rPr>
                <w:color w:val="000000"/>
                <w:lang w:eastAsia="lt-LT"/>
              </w:rPr>
            </w:pPr>
            <w:r w:rsidRPr="00B532F8">
              <w:rPr>
                <w:color w:val="000000"/>
                <w:lang w:eastAsia="lt-LT"/>
              </w:rPr>
              <w:t> </w:t>
            </w:r>
          </w:p>
        </w:tc>
        <w:tc>
          <w:tcPr>
            <w:tcW w:w="2012" w:type="dxa"/>
            <w:shd w:val="clear" w:color="auto" w:fill="auto"/>
            <w:hideMark/>
          </w:tcPr>
          <w:p w14:paraId="71C0E4AE" w14:textId="77777777" w:rsidR="009D5BE4" w:rsidRPr="00B532F8" w:rsidRDefault="009D5BE4" w:rsidP="0036585B">
            <w:pPr>
              <w:rPr>
                <w:color w:val="000000"/>
                <w:lang w:eastAsia="lt-LT"/>
              </w:rPr>
            </w:pPr>
            <w:r w:rsidRPr="00B532F8">
              <w:rPr>
                <w:color w:val="000000"/>
                <w:lang w:eastAsia="lt-LT"/>
              </w:rPr>
              <w:t> </w:t>
            </w:r>
          </w:p>
        </w:tc>
      </w:tr>
      <w:tr w:rsidR="009D5BE4" w:rsidRPr="00B532F8" w14:paraId="1C2D71AA" w14:textId="77777777" w:rsidTr="00B0075E">
        <w:trPr>
          <w:trHeight w:val="300"/>
          <w:jc w:val="center"/>
        </w:trPr>
        <w:tc>
          <w:tcPr>
            <w:tcW w:w="567" w:type="dxa"/>
            <w:vMerge/>
            <w:vAlign w:val="center"/>
            <w:hideMark/>
          </w:tcPr>
          <w:p w14:paraId="1888EF09" w14:textId="77777777" w:rsidR="009D5BE4" w:rsidRPr="00B532F8" w:rsidRDefault="009D5BE4" w:rsidP="009D5BE4">
            <w:pPr>
              <w:jc w:val="center"/>
              <w:rPr>
                <w:color w:val="000000"/>
                <w:lang w:eastAsia="lt-LT"/>
              </w:rPr>
            </w:pPr>
          </w:p>
        </w:tc>
        <w:tc>
          <w:tcPr>
            <w:tcW w:w="1391" w:type="dxa"/>
            <w:vMerge/>
            <w:vAlign w:val="center"/>
            <w:hideMark/>
          </w:tcPr>
          <w:p w14:paraId="5846EA4F" w14:textId="77777777" w:rsidR="009D5BE4" w:rsidRPr="00B532F8" w:rsidRDefault="009D5BE4" w:rsidP="0036585B">
            <w:pPr>
              <w:rPr>
                <w:color w:val="000000"/>
                <w:lang w:eastAsia="lt-LT"/>
              </w:rPr>
            </w:pPr>
          </w:p>
        </w:tc>
        <w:tc>
          <w:tcPr>
            <w:tcW w:w="4847" w:type="dxa"/>
            <w:shd w:val="clear" w:color="auto" w:fill="auto"/>
            <w:vAlign w:val="center"/>
            <w:hideMark/>
          </w:tcPr>
          <w:p w14:paraId="3397C1D3" w14:textId="77777777" w:rsidR="009D5BE4" w:rsidRPr="00B532F8" w:rsidRDefault="009D5BE4" w:rsidP="0036585B">
            <w:pPr>
              <w:ind w:left="27" w:right="60"/>
              <w:jc w:val="both"/>
              <w:rPr>
                <w:color w:val="000000"/>
                <w:lang w:eastAsia="lt-LT"/>
              </w:rPr>
            </w:pPr>
            <w:r w:rsidRPr="00C26BE9">
              <w:t>39.1.5. atsparumas chemikalams (pagal EN 423 arba lygiavertį) – labai geras, be pasikeitimų</w:t>
            </w:r>
          </w:p>
        </w:tc>
        <w:tc>
          <w:tcPr>
            <w:tcW w:w="1390" w:type="dxa"/>
            <w:shd w:val="clear" w:color="auto" w:fill="auto"/>
            <w:vAlign w:val="center"/>
            <w:hideMark/>
          </w:tcPr>
          <w:p w14:paraId="5FF38F6C" w14:textId="77777777" w:rsidR="009D5BE4" w:rsidRPr="00B532F8" w:rsidRDefault="009D5BE4" w:rsidP="0036585B">
            <w:pPr>
              <w:jc w:val="both"/>
              <w:rPr>
                <w:color w:val="000000"/>
                <w:lang w:eastAsia="lt-LT"/>
              </w:rPr>
            </w:pPr>
            <w:r w:rsidRPr="00B532F8">
              <w:rPr>
                <w:color w:val="000000"/>
                <w:lang w:eastAsia="lt-LT"/>
              </w:rPr>
              <w:t> </w:t>
            </w:r>
          </w:p>
        </w:tc>
        <w:tc>
          <w:tcPr>
            <w:tcW w:w="2012" w:type="dxa"/>
            <w:shd w:val="clear" w:color="auto" w:fill="auto"/>
            <w:hideMark/>
          </w:tcPr>
          <w:p w14:paraId="1DD1FEEC" w14:textId="77777777" w:rsidR="009D5BE4" w:rsidRPr="00B532F8" w:rsidRDefault="009D5BE4" w:rsidP="0036585B">
            <w:pPr>
              <w:rPr>
                <w:color w:val="000000"/>
                <w:lang w:eastAsia="lt-LT"/>
              </w:rPr>
            </w:pPr>
            <w:r w:rsidRPr="00B532F8">
              <w:rPr>
                <w:color w:val="000000"/>
                <w:lang w:eastAsia="lt-LT"/>
              </w:rPr>
              <w:t> </w:t>
            </w:r>
          </w:p>
        </w:tc>
      </w:tr>
      <w:tr w:rsidR="009D5BE4" w:rsidRPr="00B532F8" w14:paraId="51C7630B" w14:textId="77777777" w:rsidTr="00B0075E">
        <w:trPr>
          <w:trHeight w:val="270"/>
          <w:jc w:val="center"/>
        </w:trPr>
        <w:tc>
          <w:tcPr>
            <w:tcW w:w="567" w:type="dxa"/>
            <w:vMerge/>
            <w:vAlign w:val="center"/>
            <w:hideMark/>
          </w:tcPr>
          <w:p w14:paraId="166E36A4" w14:textId="77777777" w:rsidR="009D5BE4" w:rsidRPr="00B532F8" w:rsidRDefault="009D5BE4" w:rsidP="009D5BE4">
            <w:pPr>
              <w:jc w:val="center"/>
              <w:rPr>
                <w:color w:val="000000"/>
                <w:lang w:eastAsia="lt-LT"/>
              </w:rPr>
            </w:pPr>
          </w:p>
        </w:tc>
        <w:tc>
          <w:tcPr>
            <w:tcW w:w="1391" w:type="dxa"/>
            <w:vMerge/>
            <w:vAlign w:val="center"/>
            <w:hideMark/>
          </w:tcPr>
          <w:p w14:paraId="1D32E7AE" w14:textId="77777777" w:rsidR="009D5BE4" w:rsidRPr="00B532F8" w:rsidRDefault="009D5BE4" w:rsidP="0036585B">
            <w:pPr>
              <w:rPr>
                <w:color w:val="000000"/>
                <w:lang w:eastAsia="lt-LT"/>
              </w:rPr>
            </w:pPr>
          </w:p>
        </w:tc>
        <w:tc>
          <w:tcPr>
            <w:tcW w:w="4847" w:type="dxa"/>
            <w:shd w:val="clear" w:color="auto" w:fill="auto"/>
            <w:vAlign w:val="center"/>
            <w:hideMark/>
          </w:tcPr>
          <w:p w14:paraId="44EEB73B" w14:textId="77777777" w:rsidR="009D5BE4" w:rsidRPr="00B532F8" w:rsidRDefault="009D5BE4" w:rsidP="0036585B">
            <w:pPr>
              <w:ind w:left="27" w:right="60"/>
              <w:jc w:val="both"/>
              <w:rPr>
                <w:color w:val="000000"/>
                <w:lang w:eastAsia="lt-LT"/>
              </w:rPr>
            </w:pPr>
            <w:r w:rsidRPr="00C26BE9">
              <w:t>39.1.6. slidumas (pagal DIN 51130 arba lygiavertį) – ne žemiau R10</w:t>
            </w:r>
          </w:p>
        </w:tc>
        <w:tc>
          <w:tcPr>
            <w:tcW w:w="1390" w:type="dxa"/>
            <w:shd w:val="clear" w:color="auto" w:fill="auto"/>
            <w:vAlign w:val="center"/>
            <w:hideMark/>
          </w:tcPr>
          <w:p w14:paraId="14F8350B" w14:textId="77777777" w:rsidR="009D5BE4" w:rsidRPr="00B532F8" w:rsidRDefault="009D5BE4" w:rsidP="0036585B">
            <w:pPr>
              <w:jc w:val="both"/>
              <w:rPr>
                <w:color w:val="000000"/>
                <w:lang w:eastAsia="lt-LT"/>
              </w:rPr>
            </w:pPr>
            <w:r w:rsidRPr="00B532F8">
              <w:rPr>
                <w:color w:val="000000"/>
                <w:lang w:eastAsia="lt-LT"/>
              </w:rPr>
              <w:t> </w:t>
            </w:r>
          </w:p>
        </w:tc>
        <w:tc>
          <w:tcPr>
            <w:tcW w:w="2012" w:type="dxa"/>
            <w:shd w:val="clear" w:color="auto" w:fill="auto"/>
            <w:hideMark/>
          </w:tcPr>
          <w:p w14:paraId="11179BF9" w14:textId="77777777" w:rsidR="009D5BE4" w:rsidRPr="00B532F8" w:rsidRDefault="009D5BE4" w:rsidP="0036585B">
            <w:pPr>
              <w:rPr>
                <w:color w:val="000000"/>
                <w:lang w:eastAsia="lt-LT"/>
              </w:rPr>
            </w:pPr>
            <w:r w:rsidRPr="00B532F8">
              <w:rPr>
                <w:color w:val="000000"/>
                <w:lang w:eastAsia="lt-LT"/>
              </w:rPr>
              <w:t> </w:t>
            </w:r>
          </w:p>
        </w:tc>
      </w:tr>
      <w:tr w:rsidR="009D5BE4" w:rsidRPr="00B532F8" w14:paraId="044A728A" w14:textId="77777777" w:rsidTr="00B0075E">
        <w:trPr>
          <w:trHeight w:val="285"/>
          <w:jc w:val="center"/>
        </w:trPr>
        <w:tc>
          <w:tcPr>
            <w:tcW w:w="567" w:type="dxa"/>
            <w:vMerge/>
            <w:vAlign w:val="center"/>
            <w:hideMark/>
          </w:tcPr>
          <w:p w14:paraId="692F70B0" w14:textId="77777777" w:rsidR="009D5BE4" w:rsidRPr="00B532F8" w:rsidRDefault="009D5BE4" w:rsidP="009D5BE4">
            <w:pPr>
              <w:jc w:val="center"/>
              <w:rPr>
                <w:color w:val="000000"/>
                <w:lang w:eastAsia="lt-LT"/>
              </w:rPr>
            </w:pPr>
          </w:p>
        </w:tc>
        <w:tc>
          <w:tcPr>
            <w:tcW w:w="1391" w:type="dxa"/>
            <w:vMerge/>
            <w:vAlign w:val="center"/>
            <w:hideMark/>
          </w:tcPr>
          <w:p w14:paraId="5C030C04" w14:textId="77777777" w:rsidR="009D5BE4" w:rsidRPr="00B532F8" w:rsidRDefault="009D5BE4" w:rsidP="0036585B">
            <w:pPr>
              <w:rPr>
                <w:color w:val="000000"/>
                <w:lang w:eastAsia="lt-LT"/>
              </w:rPr>
            </w:pPr>
          </w:p>
        </w:tc>
        <w:tc>
          <w:tcPr>
            <w:tcW w:w="4847" w:type="dxa"/>
            <w:shd w:val="clear" w:color="auto" w:fill="auto"/>
            <w:vAlign w:val="center"/>
            <w:hideMark/>
          </w:tcPr>
          <w:p w14:paraId="7BF0EDDC" w14:textId="77777777" w:rsidR="009D5BE4" w:rsidRPr="00B532F8" w:rsidRDefault="009D5BE4" w:rsidP="0036585B">
            <w:pPr>
              <w:ind w:left="27" w:right="60"/>
              <w:jc w:val="both"/>
              <w:rPr>
                <w:color w:val="000000"/>
                <w:lang w:eastAsia="lt-LT"/>
              </w:rPr>
            </w:pPr>
            <w:r w:rsidRPr="00C26BE9">
              <w:t xml:space="preserve">39.1.7. degumo klasė (pagal EN 13501 arba lygiavertį) – ne žemesnė nei </w:t>
            </w:r>
            <w:proofErr w:type="spellStart"/>
            <w:r w:rsidRPr="00C26BE9">
              <w:t>Bfl</w:t>
            </w:r>
            <w:proofErr w:type="spellEnd"/>
            <w:r w:rsidRPr="00C26BE9">
              <w:t xml:space="preserve"> – S1</w:t>
            </w:r>
          </w:p>
        </w:tc>
        <w:tc>
          <w:tcPr>
            <w:tcW w:w="1390" w:type="dxa"/>
            <w:shd w:val="clear" w:color="auto" w:fill="auto"/>
            <w:vAlign w:val="center"/>
            <w:hideMark/>
          </w:tcPr>
          <w:p w14:paraId="64E20D27" w14:textId="77777777" w:rsidR="009D5BE4" w:rsidRPr="00B532F8" w:rsidRDefault="009D5BE4" w:rsidP="0036585B">
            <w:pPr>
              <w:jc w:val="both"/>
              <w:rPr>
                <w:color w:val="000000"/>
                <w:lang w:eastAsia="lt-LT"/>
              </w:rPr>
            </w:pPr>
            <w:r w:rsidRPr="00B532F8">
              <w:rPr>
                <w:color w:val="000000"/>
                <w:lang w:eastAsia="lt-LT"/>
              </w:rPr>
              <w:t> </w:t>
            </w:r>
          </w:p>
        </w:tc>
        <w:tc>
          <w:tcPr>
            <w:tcW w:w="2012" w:type="dxa"/>
            <w:shd w:val="clear" w:color="auto" w:fill="auto"/>
            <w:hideMark/>
          </w:tcPr>
          <w:p w14:paraId="4F1F714D" w14:textId="77777777" w:rsidR="009D5BE4" w:rsidRPr="00B532F8" w:rsidRDefault="009D5BE4" w:rsidP="0036585B">
            <w:pPr>
              <w:rPr>
                <w:color w:val="000000"/>
                <w:lang w:eastAsia="lt-LT"/>
              </w:rPr>
            </w:pPr>
            <w:r w:rsidRPr="00B532F8">
              <w:rPr>
                <w:color w:val="000000"/>
                <w:lang w:eastAsia="lt-LT"/>
              </w:rPr>
              <w:t> </w:t>
            </w:r>
          </w:p>
        </w:tc>
      </w:tr>
      <w:tr w:rsidR="009D5BE4" w:rsidRPr="00B532F8" w14:paraId="7DAE501B" w14:textId="77777777" w:rsidTr="00B0075E">
        <w:trPr>
          <w:trHeight w:val="240"/>
          <w:jc w:val="center"/>
        </w:trPr>
        <w:tc>
          <w:tcPr>
            <w:tcW w:w="567" w:type="dxa"/>
            <w:vMerge/>
            <w:vAlign w:val="center"/>
            <w:hideMark/>
          </w:tcPr>
          <w:p w14:paraId="3718CA43" w14:textId="77777777" w:rsidR="009D5BE4" w:rsidRPr="00B532F8" w:rsidRDefault="009D5BE4" w:rsidP="009D5BE4">
            <w:pPr>
              <w:jc w:val="center"/>
              <w:rPr>
                <w:color w:val="000000"/>
                <w:lang w:eastAsia="lt-LT"/>
              </w:rPr>
            </w:pPr>
          </w:p>
        </w:tc>
        <w:tc>
          <w:tcPr>
            <w:tcW w:w="1391" w:type="dxa"/>
            <w:vMerge/>
            <w:vAlign w:val="center"/>
            <w:hideMark/>
          </w:tcPr>
          <w:p w14:paraId="4D1433AC" w14:textId="77777777" w:rsidR="009D5BE4" w:rsidRPr="00B532F8" w:rsidRDefault="009D5BE4" w:rsidP="0036585B">
            <w:pPr>
              <w:rPr>
                <w:color w:val="000000"/>
                <w:lang w:eastAsia="lt-LT"/>
              </w:rPr>
            </w:pPr>
          </w:p>
        </w:tc>
        <w:tc>
          <w:tcPr>
            <w:tcW w:w="4847" w:type="dxa"/>
            <w:shd w:val="clear" w:color="auto" w:fill="auto"/>
            <w:vAlign w:val="center"/>
            <w:hideMark/>
          </w:tcPr>
          <w:p w14:paraId="1B0F2454" w14:textId="77777777" w:rsidR="009D5BE4" w:rsidRPr="00B532F8" w:rsidRDefault="009D5BE4" w:rsidP="0036585B">
            <w:pPr>
              <w:ind w:left="27" w:right="60"/>
              <w:jc w:val="both"/>
              <w:rPr>
                <w:color w:val="000000"/>
                <w:lang w:eastAsia="lt-LT"/>
              </w:rPr>
            </w:pPr>
            <w:r w:rsidRPr="00C26BE9">
              <w:t>39.2. PVC dangos spalva ir raštas turi būti praktiški, kad nesimatytų purvo. Spalva suderina</w:t>
            </w:r>
            <w:r>
              <w:t>ma sudarant sutartį</w:t>
            </w:r>
          </w:p>
        </w:tc>
        <w:tc>
          <w:tcPr>
            <w:tcW w:w="1390" w:type="dxa"/>
            <w:shd w:val="clear" w:color="auto" w:fill="auto"/>
            <w:vAlign w:val="center"/>
            <w:hideMark/>
          </w:tcPr>
          <w:p w14:paraId="2EF17200" w14:textId="77777777" w:rsidR="009D5BE4" w:rsidRPr="00B532F8" w:rsidRDefault="009D5BE4" w:rsidP="0036585B">
            <w:pPr>
              <w:jc w:val="both"/>
              <w:rPr>
                <w:color w:val="000000"/>
                <w:lang w:eastAsia="lt-LT"/>
              </w:rPr>
            </w:pPr>
            <w:r w:rsidRPr="00B532F8">
              <w:rPr>
                <w:color w:val="000000"/>
                <w:lang w:eastAsia="lt-LT"/>
              </w:rPr>
              <w:t> </w:t>
            </w:r>
          </w:p>
        </w:tc>
        <w:tc>
          <w:tcPr>
            <w:tcW w:w="2012" w:type="dxa"/>
            <w:shd w:val="clear" w:color="auto" w:fill="auto"/>
            <w:hideMark/>
          </w:tcPr>
          <w:p w14:paraId="7FAF2869" w14:textId="77777777" w:rsidR="009D5BE4" w:rsidRPr="00B532F8" w:rsidRDefault="009D5BE4" w:rsidP="0036585B">
            <w:pPr>
              <w:rPr>
                <w:color w:val="000000"/>
                <w:lang w:eastAsia="lt-LT"/>
              </w:rPr>
            </w:pPr>
            <w:r w:rsidRPr="00B532F8">
              <w:rPr>
                <w:color w:val="000000"/>
                <w:lang w:eastAsia="lt-LT"/>
              </w:rPr>
              <w:t> </w:t>
            </w:r>
          </w:p>
        </w:tc>
      </w:tr>
      <w:tr w:rsidR="009D5BE4" w:rsidRPr="00B532F8" w14:paraId="79FA946C" w14:textId="77777777" w:rsidTr="00B0075E">
        <w:trPr>
          <w:trHeight w:val="240"/>
          <w:jc w:val="center"/>
        </w:trPr>
        <w:tc>
          <w:tcPr>
            <w:tcW w:w="567" w:type="dxa"/>
            <w:vMerge/>
            <w:vAlign w:val="center"/>
            <w:hideMark/>
          </w:tcPr>
          <w:p w14:paraId="234427B4" w14:textId="77777777" w:rsidR="009D5BE4" w:rsidRPr="00B532F8" w:rsidRDefault="009D5BE4" w:rsidP="009D5BE4">
            <w:pPr>
              <w:jc w:val="center"/>
              <w:rPr>
                <w:color w:val="000000"/>
                <w:lang w:eastAsia="lt-LT"/>
              </w:rPr>
            </w:pPr>
          </w:p>
        </w:tc>
        <w:tc>
          <w:tcPr>
            <w:tcW w:w="1391" w:type="dxa"/>
            <w:vMerge/>
            <w:vAlign w:val="center"/>
            <w:hideMark/>
          </w:tcPr>
          <w:p w14:paraId="08B3DCAA" w14:textId="77777777" w:rsidR="009D5BE4" w:rsidRPr="00B532F8" w:rsidRDefault="009D5BE4" w:rsidP="0036585B">
            <w:pPr>
              <w:rPr>
                <w:color w:val="000000"/>
                <w:lang w:eastAsia="lt-LT"/>
              </w:rPr>
            </w:pPr>
          </w:p>
        </w:tc>
        <w:tc>
          <w:tcPr>
            <w:tcW w:w="4847" w:type="dxa"/>
            <w:shd w:val="clear" w:color="auto" w:fill="auto"/>
            <w:vAlign w:val="center"/>
            <w:hideMark/>
          </w:tcPr>
          <w:p w14:paraId="7725290A" w14:textId="77777777" w:rsidR="009D5BE4" w:rsidRPr="00B532F8" w:rsidRDefault="009D5BE4" w:rsidP="0036585B">
            <w:pPr>
              <w:ind w:left="27" w:right="60"/>
              <w:jc w:val="both"/>
              <w:rPr>
                <w:color w:val="000000"/>
                <w:lang w:eastAsia="lt-LT"/>
              </w:rPr>
            </w:pPr>
            <w:r w:rsidRPr="00C26BE9">
              <w:t>39.3.  PVC dangos kraštai užleisti (pakelti) ant salono sienų</w:t>
            </w:r>
          </w:p>
        </w:tc>
        <w:tc>
          <w:tcPr>
            <w:tcW w:w="1390" w:type="dxa"/>
            <w:shd w:val="clear" w:color="auto" w:fill="auto"/>
            <w:vAlign w:val="center"/>
            <w:hideMark/>
          </w:tcPr>
          <w:p w14:paraId="67A4692E" w14:textId="77777777" w:rsidR="009D5BE4" w:rsidRPr="00B532F8" w:rsidRDefault="009D5BE4" w:rsidP="0036585B">
            <w:pPr>
              <w:jc w:val="both"/>
              <w:rPr>
                <w:color w:val="000000"/>
                <w:lang w:eastAsia="lt-LT"/>
              </w:rPr>
            </w:pPr>
            <w:r w:rsidRPr="00B532F8">
              <w:rPr>
                <w:color w:val="000000"/>
                <w:lang w:eastAsia="lt-LT"/>
              </w:rPr>
              <w:t> </w:t>
            </w:r>
          </w:p>
        </w:tc>
        <w:tc>
          <w:tcPr>
            <w:tcW w:w="2012" w:type="dxa"/>
            <w:shd w:val="clear" w:color="auto" w:fill="auto"/>
            <w:hideMark/>
          </w:tcPr>
          <w:p w14:paraId="2963EFFD" w14:textId="77777777" w:rsidR="009D5BE4" w:rsidRPr="00B532F8" w:rsidRDefault="009D5BE4" w:rsidP="0036585B">
            <w:pPr>
              <w:rPr>
                <w:color w:val="000000"/>
                <w:lang w:eastAsia="lt-LT"/>
              </w:rPr>
            </w:pPr>
            <w:r w:rsidRPr="00B532F8">
              <w:rPr>
                <w:color w:val="000000"/>
                <w:lang w:eastAsia="lt-LT"/>
              </w:rPr>
              <w:t> </w:t>
            </w:r>
          </w:p>
        </w:tc>
      </w:tr>
      <w:tr w:rsidR="009D5BE4" w:rsidRPr="00B532F8" w14:paraId="7D32275B" w14:textId="77777777" w:rsidTr="00B0075E">
        <w:trPr>
          <w:trHeight w:val="285"/>
          <w:jc w:val="center"/>
        </w:trPr>
        <w:tc>
          <w:tcPr>
            <w:tcW w:w="567" w:type="dxa"/>
            <w:vMerge/>
            <w:vAlign w:val="center"/>
            <w:hideMark/>
          </w:tcPr>
          <w:p w14:paraId="1D1CF96F" w14:textId="77777777" w:rsidR="009D5BE4" w:rsidRPr="00B532F8" w:rsidRDefault="009D5BE4" w:rsidP="009D5BE4">
            <w:pPr>
              <w:jc w:val="center"/>
              <w:rPr>
                <w:color w:val="000000"/>
                <w:lang w:eastAsia="lt-LT"/>
              </w:rPr>
            </w:pPr>
          </w:p>
        </w:tc>
        <w:tc>
          <w:tcPr>
            <w:tcW w:w="1391" w:type="dxa"/>
            <w:vMerge/>
            <w:vAlign w:val="center"/>
            <w:hideMark/>
          </w:tcPr>
          <w:p w14:paraId="7B99D716" w14:textId="77777777" w:rsidR="009D5BE4" w:rsidRPr="00B532F8" w:rsidRDefault="009D5BE4" w:rsidP="0036585B">
            <w:pPr>
              <w:rPr>
                <w:color w:val="000000"/>
                <w:lang w:eastAsia="lt-LT"/>
              </w:rPr>
            </w:pPr>
          </w:p>
        </w:tc>
        <w:tc>
          <w:tcPr>
            <w:tcW w:w="4847" w:type="dxa"/>
            <w:shd w:val="clear" w:color="auto" w:fill="auto"/>
            <w:vAlign w:val="center"/>
            <w:hideMark/>
          </w:tcPr>
          <w:p w14:paraId="57DD56EF" w14:textId="77777777" w:rsidR="009D5BE4" w:rsidRPr="00B532F8" w:rsidRDefault="009D5BE4" w:rsidP="0036585B">
            <w:pPr>
              <w:ind w:left="27" w:right="60"/>
              <w:jc w:val="both"/>
              <w:rPr>
                <w:color w:val="000000"/>
                <w:lang w:eastAsia="lt-LT"/>
              </w:rPr>
            </w:pPr>
            <w:r w:rsidRPr="00C26BE9">
              <w:t>39.4. Grindų paviršiaus aukščių skirtumo sandūros pažymėtos ryškiu kontrastiniu žymėjimu</w:t>
            </w:r>
          </w:p>
        </w:tc>
        <w:tc>
          <w:tcPr>
            <w:tcW w:w="1390" w:type="dxa"/>
            <w:shd w:val="clear" w:color="auto" w:fill="auto"/>
            <w:vAlign w:val="center"/>
            <w:hideMark/>
          </w:tcPr>
          <w:p w14:paraId="615CF70C" w14:textId="77777777" w:rsidR="009D5BE4" w:rsidRPr="00B532F8" w:rsidRDefault="009D5BE4" w:rsidP="0036585B">
            <w:pPr>
              <w:jc w:val="both"/>
              <w:rPr>
                <w:color w:val="000000"/>
                <w:lang w:eastAsia="lt-LT"/>
              </w:rPr>
            </w:pPr>
            <w:r w:rsidRPr="00B532F8">
              <w:rPr>
                <w:color w:val="000000"/>
                <w:lang w:eastAsia="lt-LT"/>
              </w:rPr>
              <w:t> </w:t>
            </w:r>
          </w:p>
        </w:tc>
        <w:tc>
          <w:tcPr>
            <w:tcW w:w="2012" w:type="dxa"/>
            <w:shd w:val="clear" w:color="auto" w:fill="auto"/>
            <w:hideMark/>
          </w:tcPr>
          <w:p w14:paraId="467E7A99" w14:textId="77777777" w:rsidR="009D5BE4" w:rsidRPr="00B532F8" w:rsidRDefault="009D5BE4" w:rsidP="0036585B">
            <w:pPr>
              <w:rPr>
                <w:color w:val="000000"/>
                <w:lang w:eastAsia="lt-LT"/>
              </w:rPr>
            </w:pPr>
            <w:r w:rsidRPr="00B532F8">
              <w:rPr>
                <w:color w:val="000000"/>
                <w:lang w:eastAsia="lt-LT"/>
              </w:rPr>
              <w:t> </w:t>
            </w:r>
          </w:p>
        </w:tc>
      </w:tr>
      <w:tr w:rsidR="009D5BE4" w:rsidRPr="00B532F8" w14:paraId="4C8EE085" w14:textId="77777777" w:rsidTr="00B0075E">
        <w:trPr>
          <w:trHeight w:val="225"/>
          <w:jc w:val="center"/>
        </w:trPr>
        <w:tc>
          <w:tcPr>
            <w:tcW w:w="567" w:type="dxa"/>
            <w:vMerge/>
            <w:vAlign w:val="center"/>
            <w:hideMark/>
          </w:tcPr>
          <w:p w14:paraId="081CBDDB" w14:textId="77777777" w:rsidR="009D5BE4" w:rsidRPr="00B532F8" w:rsidRDefault="009D5BE4" w:rsidP="009D5BE4">
            <w:pPr>
              <w:jc w:val="center"/>
              <w:rPr>
                <w:color w:val="000000"/>
                <w:lang w:eastAsia="lt-LT"/>
              </w:rPr>
            </w:pPr>
          </w:p>
        </w:tc>
        <w:tc>
          <w:tcPr>
            <w:tcW w:w="1391" w:type="dxa"/>
            <w:vMerge/>
            <w:vAlign w:val="center"/>
            <w:hideMark/>
          </w:tcPr>
          <w:p w14:paraId="51AC2E55" w14:textId="77777777" w:rsidR="009D5BE4" w:rsidRPr="00B532F8" w:rsidRDefault="009D5BE4" w:rsidP="0036585B">
            <w:pPr>
              <w:rPr>
                <w:color w:val="000000"/>
                <w:lang w:eastAsia="lt-LT"/>
              </w:rPr>
            </w:pPr>
          </w:p>
        </w:tc>
        <w:tc>
          <w:tcPr>
            <w:tcW w:w="4847" w:type="dxa"/>
            <w:shd w:val="clear" w:color="auto" w:fill="auto"/>
            <w:vAlign w:val="center"/>
            <w:hideMark/>
          </w:tcPr>
          <w:p w14:paraId="557A606C" w14:textId="77777777" w:rsidR="009D5BE4" w:rsidRPr="00B532F8" w:rsidRDefault="009D5BE4" w:rsidP="0036585B">
            <w:pPr>
              <w:ind w:left="27" w:right="60"/>
              <w:jc w:val="both"/>
              <w:rPr>
                <w:color w:val="000000"/>
                <w:lang w:eastAsia="lt-LT"/>
              </w:rPr>
            </w:pPr>
            <w:r w:rsidRPr="00C26BE9">
              <w:t>39.5. Ant grindų turi būti įrengti (sumontuoti) neregių įspėjamieji ir vedinimo paviršiai</w:t>
            </w:r>
          </w:p>
        </w:tc>
        <w:tc>
          <w:tcPr>
            <w:tcW w:w="1390" w:type="dxa"/>
            <w:shd w:val="clear" w:color="auto" w:fill="auto"/>
            <w:vAlign w:val="center"/>
            <w:hideMark/>
          </w:tcPr>
          <w:p w14:paraId="52D1FE81" w14:textId="77777777" w:rsidR="009D5BE4" w:rsidRPr="00B532F8" w:rsidRDefault="009D5BE4" w:rsidP="0036585B">
            <w:pPr>
              <w:jc w:val="both"/>
              <w:rPr>
                <w:color w:val="000000"/>
                <w:lang w:eastAsia="lt-LT"/>
              </w:rPr>
            </w:pPr>
            <w:r w:rsidRPr="00B532F8">
              <w:rPr>
                <w:color w:val="000000"/>
                <w:lang w:eastAsia="lt-LT"/>
              </w:rPr>
              <w:t> </w:t>
            </w:r>
          </w:p>
        </w:tc>
        <w:tc>
          <w:tcPr>
            <w:tcW w:w="2012" w:type="dxa"/>
            <w:shd w:val="clear" w:color="auto" w:fill="auto"/>
            <w:hideMark/>
          </w:tcPr>
          <w:p w14:paraId="5D1D6A96" w14:textId="77777777" w:rsidR="009D5BE4" w:rsidRPr="00B532F8" w:rsidRDefault="009D5BE4" w:rsidP="0036585B">
            <w:pPr>
              <w:rPr>
                <w:color w:val="000000"/>
                <w:lang w:eastAsia="lt-LT"/>
              </w:rPr>
            </w:pPr>
            <w:r w:rsidRPr="00B532F8">
              <w:rPr>
                <w:color w:val="000000"/>
                <w:lang w:eastAsia="lt-LT"/>
              </w:rPr>
              <w:t> </w:t>
            </w:r>
          </w:p>
        </w:tc>
      </w:tr>
      <w:tr w:rsidR="009D5BE4" w:rsidRPr="00B532F8" w14:paraId="2D1A1B8E" w14:textId="77777777" w:rsidTr="00B0075E">
        <w:trPr>
          <w:trHeight w:val="746"/>
          <w:jc w:val="center"/>
        </w:trPr>
        <w:tc>
          <w:tcPr>
            <w:tcW w:w="567" w:type="dxa"/>
            <w:vMerge/>
            <w:vAlign w:val="center"/>
            <w:hideMark/>
          </w:tcPr>
          <w:p w14:paraId="20483AF7" w14:textId="77777777" w:rsidR="009D5BE4" w:rsidRPr="00B532F8" w:rsidRDefault="009D5BE4" w:rsidP="009D5BE4">
            <w:pPr>
              <w:jc w:val="center"/>
              <w:rPr>
                <w:color w:val="000000"/>
                <w:lang w:eastAsia="lt-LT"/>
              </w:rPr>
            </w:pPr>
          </w:p>
        </w:tc>
        <w:tc>
          <w:tcPr>
            <w:tcW w:w="1391" w:type="dxa"/>
            <w:vMerge/>
            <w:vAlign w:val="center"/>
            <w:hideMark/>
          </w:tcPr>
          <w:p w14:paraId="0E0AD7BF" w14:textId="77777777" w:rsidR="009D5BE4" w:rsidRPr="00B532F8" w:rsidRDefault="009D5BE4" w:rsidP="0036585B">
            <w:pPr>
              <w:rPr>
                <w:color w:val="000000"/>
                <w:lang w:eastAsia="lt-LT"/>
              </w:rPr>
            </w:pPr>
          </w:p>
        </w:tc>
        <w:tc>
          <w:tcPr>
            <w:tcW w:w="4847" w:type="dxa"/>
            <w:shd w:val="clear" w:color="auto" w:fill="auto"/>
            <w:vAlign w:val="center"/>
            <w:hideMark/>
          </w:tcPr>
          <w:p w14:paraId="51036ED6" w14:textId="77777777" w:rsidR="009D5BE4" w:rsidRPr="00B532F8" w:rsidRDefault="009D5BE4" w:rsidP="0036585B">
            <w:pPr>
              <w:jc w:val="both"/>
              <w:rPr>
                <w:color w:val="000000"/>
                <w:lang w:eastAsia="lt-LT"/>
              </w:rPr>
            </w:pPr>
            <w:r w:rsidRPr="00C26BE9">
              <w:t>39.6. Grindų dangos eksploatavimo laikas, išlaikant reikalaujamas savybes, ne mažiau nei 10 m. (120 mėnesių)</w:t>
            </w:r>
          </w:p>
        </w:tc>
        <w:tc>
          <w:tcPr>
            <w:tcW w:w="1390" w:type="dxa"/>
            <w:shd w:val="clear" w:color="auto" w:fill="auto"/>
            <w:vAlign w:val="center"/>
            <w:hideMark/>
          </w:tcPr>
          <w:p w14:paraId="0BBFE747" w14:textId="77777777" w:rsidR="009D5BE4" w:rsidRPr="00B532F8" w:rsidRDefault="009D5BE4" w:rsidP="0036585B">
            <w:pPr>
              <w:jc w:val="both"/>
              <w:rPr>
                <w:color w:val="000000"/>
                <w:lang w:eastAsia="lt-LT"/>
              </w:rPr>
            </w:pPr>
          </w:p>
        </w:tc>
        <w:tc>
          <w:tcPr>
            <w:tcW w:w="2012" w:type="dxa"/>
            <w:shd w:val="clear" w:color="auto" w:fill="auto"/>
            <w:hideMark/>
          </w:tcPr>
          <w:p w14:paraId="5C1858F8" w14:textId="77777777" w:rsidR="009D5BE4" w:rsidRPr="00B532F8" w:rsidRDefault="009D5BE4" w:rsidP="0036585B">
            <w:pPr>
              <w:rPr>
                <w:color w:val="000000"/>
                <w:lang w:eastAsia="lt-LT"/>
              </w:rPr>
            </w:pPr>
          </w:p>
        </w:tc>
      </w:tr>
      <w:tr w:rsidR="009D5BE4" w:rsidRPr="00C26BE9" w14:paraId="6B6E93C4" w14:textId="77777777" w:rsidTr="00B0075E">
        <w:trPr>
          <w:trHeight w:val="300"/>
          <w:jc w:val="center"/>
        </w:trPr>
        <w:tc>
          <w:tcPr>
            <w:tcW w:w="567" w:type="dxa"/>
            <w:vMerge w:val="restart"/>
            <w:shd w:val="clear" w:color="auto" w:fill="auto"/>
            <w:vAlign w:val="center"/>
            <w:hideMark/>
          </w:tcPr>
          <w:p w14:paraId="5D9FDAEB" w14:textId="77777777" w:rsidR="009D5BE4" w:rsidRPr="00C26BE9" w:rsidRDefault="009D5BE4" w:rsidP="009D5BE4">
            <w:pPr>
              <w:jc w:val="center"/>
              <w:rPr>
                <w:color w:val="000000"/>
                <w:lang w:eastAsia="lt-LT"/>
              </w:rPr>
            </w:pPr>
            <w:r w:rsidRPr="00C26BE9">
              <w:rPr>
                <w:color w:val="000000"/>
                <w:lang w:eastAsia="lt-LT"/>
              </w:rPr>
              <w:t>40.</w:t>
            </w:r>
          </w:p>
        </w:tc>
        <w:tc>
          <w:tcPr>
            <w:tcW w:w="1391" w:type="dxa"/>
            <w:vMerge w:val="restart"/>
            <w:shd w:val="clear" w:color="auto" w:fill="auto"/>
            <w:vAlign w:val="center"/>
            <w:hideMark/>
          </w:tcPr>
          <w:p w14:paraId="589E5C63" w14:textId="77777777" w:rsidR="009D5BE4" w:rsidRPr="00C26BE9" w:rsidRDefault="009D5BE4" w:rsidP="0036585B">
            <w:pPr>
              <w:jc w:val="both"/>
              <w:rPr>
                <w:color w:val="000000"/>
                <w:lang w:eastAsia="lt-LT"/>
              </w:rPr>
            </w:pPr>
            <w:r w:rsidRPr="00C26BE9">
              <w:rPr>
                <w:color w:val="000000"/>
                <w:lang w:eastAsia="lt-LT"/>
              </w:rPr>
              <w:t>Galinio matymo veidrodžiai</w:t>
            </w:r>
          </w:p>
        </w:tc>
        <w:tc>
          <w:tcPr>
            <w:tcW w:w="4847" w:type="dxa"/>
            <w:shd w:val="clear" w:color="auto" w:fill="auto"/>
            <w:vAlign w:val="center"/>
            <w:hideMark/>
          </w:tcPr>
          <w:p w14:paraId="4E4B14D6" w14:textId="77777777" w:rsidR="009D5BE4" w:rsidRPr="00C26BE9" w:rsidRDefault="009D5BE4" w:rsidP="0036585B">
            <w:pPr>
              <w:ind w:left="27" w:right="60"/>
              <w:jc w:val="both"/>
              <w:rPr>
                <w:color w:val="000000"/>
                <w:lang w:eastAsia="lt-LT"/>
              </w:rPr>
            </w:pPr>
            <w:r w:rsidRPr="00C26BE9">
              <w:t>40.1. Viduje priekyje – stačiakampis galinio matymo veidrodis. Salono viduje esantys ekranai (monitoriai) neturi už-stoti vaizdo, t.y. vairuotojas turi matyti abejų durų keleivių stovėjimo aikšteles</w:t>
            </w:r>
          </w:p>
        </w:tc>
        <w:tc>
          <w:tcPr>
            <w:tcW w:w="1390" w:type="dxa"/>
            <w:shd w:val="clear" w:color="auto" w:fill="auto"/>
            <w:vAlign w:val="center"/>
            <w:hideMark/>
          </w:tcPr>
          <w:p w14:paraId="316B2B89" w14:textId="77777777" w:rsidR="009D5BE4" w:rsidRPr="00C26BE9" w:rsidRDefault="009D5BE4" w:rsidP="0036585B">
            <w:pPr>
              <w:jc w:val="both"/>
              <w:rPr>
                <w:color w:val="000000"/>
                <w:lang w:eastAsia="lt-LT"/>
              </w:rPr>
            </w:pPr>
            <w:r w:rsidRPr="00C26BE9">
              <w:rPr>
                <w:color w:val="000000"/>
                <w:lang w:eastAsia="lt-LT"/>
              </w:rPr>
              <w:t> </w:t>
            </w:r>
          </w:p>
        </w:tc>
        <w:tc>
          <w:tcPr>
            <w:tcW w:w="2012" w:type="dxa"/>
            <w:shd w:val="clear" w:color="auto" w:fill="auto"/>
            <w:hideMark/>
          </w:tcPr>
          <w:p w14:paraId="7771FFC8" w14:textId="77777777" w:rsidR="009D5BE4" w:rsidRPr="00C26BE9" w:rsidRDefault="009D5BE4" w:rsidP="0036585B">
            <w:pPr>
              <w:rPr>
                <w:color w:val="000000"/>
                <w:lang w:eastAsia="lt-LT"/>
              </w:rPr>
            </w:pPr>
            <w:r w:rsidRPr="00C26BE9">
              <w:rPr>
                <w:color w:val="000000"/>
                <w:lang w:eastAsia="lt-LT"/>
              </w:rPr>
              <w:t> </w:t>
            </w:r>
          </w:p>
        </w:tc>
      </w:tr>
      <w:tr w:rsidR="009D5BE4" w:rsidRPr="00B532F8" w14:paraId="33D50A53" w14:textId="77777777" w:rsidTr="00B0075E">
        <w:trPr>
          <w:trHeight w:val="315"/>
          <w:jc w:val="center"/>
        </w:trPr>
        <w:tc>
          <w:tcPr>
            <w:tcW w:w="567" w:type="dxa"/>
            <w:vMerge/>
            <w:vAlign w:val="center"/>
            <w:hideMark/>
          </w:tcPr>
          <w:p w14:paraId="0C27A6A4" w14:textId="77777777" w:rsidR="009D5BE4" w:rsidRPr="00B532F8" w:rsidRDefault="009D5BE4" w:rsidP="009D5BE4">
            <w:pPr>
              <w:jc w:val="center"/>
              <w:rPr>
                <w:color w:val="000000"/>
                <w:lang w:eastAsia="lt-LT"/>
              </w:rPr>
            </w:pPr>
          </w:p>
        </w:tc>
        <w:tc>
          <w:tcPr>
            <w:tcW w:w="1391" w:type="dxa"/>
            <w:vMerge/>
            <w:vAlign w:val="center"/>
            <w:hideMark/>
          </w:tcPr>
          <w:p w14:paraId="68308C5C" w14:textId="77777777" w:rsidR="009D5BE4" w:rsidRPr="00B532F8" w:rsidRDefault="009D5BE4" w:rsidP="0036585B">
            <w:pPr>
              <w:rPr>
                <w:color w:val="000000"/>
                <w:lang w:eastAsia="lt-LT"/>
              </w:rPr>
            </w:pPr>
          </w:p>
        </w:tc>
        <w:tc>
          <w:tcPr>
            <w:tcW w:w="4847" w:type="dxa"/>
            <w:shd w:val="clear" w:color="auto" w:fill="auto"/>
            <w:vAlign w:val="center"/>
            <w:hideMark/>
          </w:tcPr>
          <w:p w14:paraId="29859AC3" w14:textId="77777777" w:rsidR="009D5BE4" w:rsidRPr="00B532F8" w:rsidRDefault="009D5BE4" w:rsidP="0036585B">
            <w:pPr>
              <w:jc w:val="both"/>
              <w:rPr>
                <w:color w:val="000000"/>
                <w:lang w:eastAsia="lt-LT"/>
              </w:rPr>
            </w:pPr>
            <w:r w:rsidRPr="00C26BE9">
              <w:t>40.2. Išorėje – du vartomi, šildomi, išgaubti, stačiakampiai, elektra reguliuojami ir lengvai nuimami veidrodžiai.</w:t>
            </w:r>
          </w:p>
        </w:tc>
        <w:tc>
          <w:tcPr>
            <w:tcW w:w="1390" w:type="dxa"/>
            <w:shd w:val="clear" w:color="auto" w:fill="auto"/>
            <w:vAlign w:val="center"/>
            <w:hideMark/>
          </w:tcPr>
          <w:p w14:paraId="058EEF8E" w14:textId="77777777" w:rsidR="009D5BE4" w:rsidRPr="00B532F8" w:rsidRDefault="009D5BE4" w:rsidP="0036585B">
            <w:pPr>
              <w:jc w:val="both"/>
              <w:rPr>
                <w:color w:val="000000"/>
                <w:lang w:eastAsia="lt-LT"/>
              </w:rPr>
            </w:pPr>
            <w:r w:rsidRPr="00B532F8">
              <w:rPr>
                <w:color w:val="000000"/>
                <w:lang w:eastAsia="lt-LT"/>
              </w:rPr>
              <w:t> </w:t>
            </w:r>
          </w:p>
        </w:tc>
        <w:tc>
          <w:tcPr>
            <w:tcW w:w="2012" w:type="dxa"/>
            <w:shd w:val="clear" w:color="auto" w:fill="auto"/>
            <w:hideMark/>
          </w:tcPr>
          <w:p w14:paraId="5788BD5A" w14:textId="77777777" w:rsidR="009D5BE4" w:rsidRPr="00B532F8" w:rsidRDefault="009D5BE4" w:rsidP="0036585B">
            <w:pPr>
              <w:rPr>
                <w:color w:val="000000"/>
                <w:lang w:eastAsia="lt-LT"/>
              </w:rPr>
            </w:pPr>
            <w:r w:rsidRPr="00B532F8">
              <w:rPr>
                <w:color w:val="000000"/>
                <w:lang w:eastAsia="lt-LT"/>
              </w:rPr>
              <w:t> </w:t>
            </w:r>
          </w:p>
        </w:tc>
      </w:tr>
      <w:tr w:rsidR="009D5BE4" w:rsidRPr="00C26BE9" w14:paraId="75186303" w14:textId="77777777" w:rsidTr="00B0075E">
        <w:trPr>
          <w:trHeight w:val="300"/>
          <w:jc w:val="center"/>
        </w:trPr>
        <w:tc>
          <w:tcPr>
            <w:tcW w:w="567" w:type="dxa"/>
            <w:shd w:val="clear" w:color="auto" w:fill="auto"/>
            <w:vAlign w:val="center"/>
            <w:hideMark/>
          </w:tcPr>
          <w:p w14:paraId="0EF9E9D2" w14:textId="77777777" w:rsidR="009D5BE4" w:rsidRPr="00C26BE9" w:rsidRDefault="009D5BE4" w:rsidP="009D5BE4">
            <w:pPr>
              <w:jc w:val="center"/>
              <w:rPr>
                <w:color w:val="000000"/>
                <w:lang w:eastAsia="lt-LT"/>
              </w:rPr>
            </w:pPr>
            <w:r w:rsidRPr="00C26BE9">
              <w:rPr>
                <w:color w:val="000000"/>
                <w:lang w:eastAsia="lt-LT"/>
              </w:rPr>
              <w:t>41.</w:t>
            </w:r>
          </w:p>
        </w:tc>
        <w:tc>
          <w:tcPr>
            <w:tcW w:w="1391" w:type="dxa"/>
            <w:shd w:val="clear" w:color="auto" w:fill="auto"/>
            <w:vAlign w:val="center"/>
            <w:hideMark/>
          </w:tcPr>
          <w:p w14:paraId="248BE4B3" w14:textId="77777777" w:rsidR="009D5BE4" w:rsidRPr="00C26BE9" w:rsidRDefault="009D5BE4" w:rsidP="0036585B">
            <w:pPr>
              <w:jc w:val="both"/>
              <w:rPr>
                <w:color w:val="000000"/>
                <w:lang w:eastAsia="lt-LT"/>
              </w:rPr>
            </w:pPr>
            <w:r w:rsidRPr="00C26BE9">
              <w:rPr>
                <w:color w:val="000000"/>
                <w:lang w:eastAsia="lt-LT"/>
              </w:rPr>
              <w:t>Vilkimo įtaisas</w:t>
            </w:r>
          </w:p>
        </w:tc>
        <w:tc>
          <w:tcPr>
            <w:tcW w:w="4847" w:type="dxa"/>
            <w:shd w:val="clear" w:color="auto" w:fill="auto"/>
            <w:vAlign w:val="center"/>
            <w:hideMark/>
          </w:tcPr>
          <w:p w14:paraId="25D15E7A" w14:textId="77777777" w:rsidR="009D5BE4" w:rsidRPr="00C26BE9" w:rsidRDefault="009D5BE4" w:rsidP="0036585B">
            <w:pPr>
              <w:jc w:val="both"/>
              <w:rPr>
                <w:color w:val="000000"/>
                <w:lang w:eastAsia="lt-LT"/>
              </w:rPr>
            </w:pPr>
            <w:r w:rsidRPr="00C26BE9">
              <w:t xml:space="preserve">Vilkimo įtaisai įmontuoti kėbulo apatinėje dalyje transporto priemonės priekyje ir gale. Vilkimo įtaiso kilpa gali būti nuimama, bet turi būti pateikta komplekte su </w:t>
            </w:r>
            <w:proofErr w:type="spellStart"/>
            <w:r w:rsidRPr="00C26BE9">
              <w:rPr>
                <w:lang w:val="en-US"/>
              </w:rPr>
              <w:t>kiekviena</w:t>
            </w:r>
            <w:proofErr w:type="spellEnd"/>
            <w:r w:rsidRPr="00C26BE9">
              <w:rPr>
                <w:lang w:val="en-US"/>
              </w:rPr>
              <w:t xml:space="preserve"> </w:t>
            </w:r>
            <w:proofErr w:type="spellStart"/>
            <w:r w:rsidRPr="00C26BE9">
              <w:rPr>
                <w:lang w:val="en-US"/>
              </w:rPr>
              <w:t>transporto</w:t>
            </w:r>
            <w:proofErr w:type="spellEnd"/>
            <w:r w:rsidRPr="00C26BE9">
              <w:rPr>
                <w:lang w:val="en-US"/>
              </w:rPr>
              <w:t xml:space="preserve"> </w:t>
            </w:r>
            <w:proofErr w:type="spellStart"/>
            <w:r w:rsidRPr="00C26BE9">
              <w:rPr>
                <w:lang w:val="en-US"/>
              </w:rPr>
              <w:t>priemone</w:t>
            </w:r>
            <w:proofErr w:type="spellEnd"/>
            <w:r w:rsidRPr="00C26BE9">
              <w:t>. Vilkimo įtaisas arba kilpos tvirtinimo vieta turi būti uždengta gaubtu ar dangteliu.</w:t>
            </w:r>
          </w:p>
        </w:tc>
        <w:tc>
          <w:tcPr>
            <w:tcW w:w="1390" w:type="dxa"/>
            <w:shd w:val="clear" w:color="auto" w:fill="auto"/>
            <w:vAlign w:val="center"/>
            <w:hideMark/>
          </w:tcPr>
          <w:p w14:paraId="6C2231AE" w14:textId="77777777" w:rsidR="009D5BE4" w:rsidRPr="00C26BE9" w:rsidRDefault="009D5BE4" w:rsidP="0036585B">
            <w:pPr>
              <w:jc w:val="both"/>
              <w:rPr>
                <w:color w:val="000000"/>
                <w:lang w:eastAsia="lt-LT"/>
              </w:rPr>
            </w:pPr>
            <w:r w:rsidRPr="00C26BE9">
              <w:rPr>
                <w:color w:val="000000"/>
                <w:lang w:eastAsia="lt-LT"/>
              </w:rPr>
              <w:t> </w:t>
            </w:r>
          </w:p>
        </w:tc>
        <w:tc>
          <w:tcPr>
            <w:tcW w:w="2012" w:type="dxa"/>
            <w:shd w:val="clear" w:color="auto" w:fill="auto"/>
            <w:hideMark/>
          </w:tcPr>
          <w:p w14:paraId="76D8C55C" w14:textId="77777777" w:rsidR="009D5BE4" w:rsidRPr="00C26BE9" w:rsidRDefault="009D5BE4" w:rsidP="0036585B">
            <w:pPr>
              <w:rPr>
                <w:color w:val="000000"/>
                <w:lang w:eastAsia="lt-LT"/>
              </w:rPr>
            </w:pPr>
            <w:r w:rsidRPr="00C26BE9">
              <w:rPr>
                <w:color w:val="000000"/>
                <w:lang w:eastAsia="lt-LT"/>
              </w:rPr>
              <w:t> </w:t>
            </w:r>
          </w:p>
        </w:tc>
      </w:tr>
      <w:tr w:rsidR="009D5BE4" w:rsidRPr="00C26BE9" w14:paraId="22110D73" w14:textId="77777777" w:rsidTr="00B0075E">
        <w:trPr>
          <w:trHeight w:val="300"/>
          <w:jc w:val="center"/>
        </w:trPr>
        <w:tc>
          <w:tcPr>
            <w:tcW w:w="567" w:type="dxa"/>
            <w:shd w:val="clear" w:color="auto" w:fill="auto"/>
          </w:tcPr>
          <w:p w14:paraId="439B6F63" w14:textId="77777777" w:rsidR="009D5BE4" w:rsidRPr="00C26BE9" w:rsidRDefault="009D5BE4" w:rsidP="009D5BE4">
            <w:pPr>
              <w:ind w:left="45" w:right="-30" w:firstLine="75"/>
            </w:pPr>
            <w:r w:rsidRPr="00C26BE9">
              <w:t>42.</w:t>
            </w:r>
          </w:p>
        </w:tc>
        <w:tc>
          <w:tcPr>
            <w:tcW w:w="1391" w:type="dxa"/>
            <w:shd w:val="clear" w:color="auto" w:fill="auto"/>
          </w:tcPr>
          <w:p w14:paraId="3D0D0833" w14:textId="77777777" w:rsidR="009D5BE4" w:rsidRPr="00C26BE9" w:rsidRDefault="009D5BE4" w:rsidP="0036585B">
            <w:pPr>
              <w:ind w:left="27" w:right="-30"/>
              <w:jc w:val="both"/>
            </w:pPr>
            <w:r w:rsidRPr="00C26BE9">
              <w:t>Išmetimo sistema</w:t>
            </w:r>
          </w:p>
        </w:tc>
        <w:tc>
          <w:tcPr>
            <w:tcW w:w="4847" w:type="dxa"/>
            <w:shd w:val="clear" w:color="auto" w:fill="auto"/>
            <w:vAlign w:val="center"/>
          </w:tcPr>
          <w:p w14:paraId="38006132" w14:textId="77777777" w:rsidR="009D5BE4" w:rsidRPr="00C26BE9" w:rsidRDefault="009D5BE4" w:rsidP="0036585B">
            <w:pPr>
              <w:jc w:val="both"/>
            </w:pPr>
            <w:r w:rsidRPr="00C26BE9">
              <w:t>Išmetimo sistema iš nerūdijančio plieno ir išmetimo vamzdis gale, kairėje pusėje</w:t>
            </w:r>
          </w:p>
        </w:tc>
        <w:tc>
          <w:tcPr>
            <w:tcW w:w="1390" w:type="dxa"/>
            <w:shd w:val="clear" w:color="auto" w:fill="auto"/>
            <w:vAlign w:val="center"/>
          </w:tcPr>
          <w:p w14:paraId="019D9EBF" w14:textId="77777777" w:rsidR="009D5BE4" w:rsidRPr="00C26BE9" w:rsidRDefault="009D5BE4" w:rsidP="0036585B">
            <w:pPr>
              <w:jc w:val="both"/>
              <w:rPr>
                <w:color w:val="000000"/>
                <w:lang w:eastAsia="lt-LT"/>
              </w:rPr>
            </w:pPr>
          </w:p>
        </w:tc>
        <w:tc>
          <w:tcPr>
            <w:tcW w:w="2012" w:type="dxa"/>
            <w:shd w:val="clear" w:color="auto" w:fill="auto"/>
          </w:tcPr>
          <w:p w14:paraId="16DFC83A" w14:textId="77777777" w:rsidR="009D5BE4" w:rsidRPr="00C26BE9" w:rsidRDefault="009D5BE4" w:rsidP="0036585B">
            <w:pPr>
              <w:rPr>
                <w:color w:val="000000"/>
                <w:lang w:eastAsia="lt-LT"/>
              </w:rPr>
            </w:pPr>
          </w:p>
        </w:tc>
      </w:tr>
      <w:tr w:rsidR="009D5BE4" w:rsidRPr="00837C99" w14:paraId="592F9059" w14:textId="77777777" w:rsidTr="00B0075E">
        <w:trPr>
          <w:trHeight w:val="499"/>
          <w:jc w:val="center"/>
        </w:trPr>
        <w:tc>
          <w:tcPr>
            <w:tcW w:w="567" w:type="dxa"/>
            <w:vMerge w:val="restart"/>
            <w:shd w:val="clear" w:color="auto" w:fill="auto"/>
            <w:vAlign w:val="center"/>
            <w:hideMark/>
          </w:tcPr>
          <w:p w14:paraId="033DB27C" w14:textId="77777777" w:rsidR="009D5BE4" w:rsidRPr="00837C99" w:rsidRDefault="009D5BE4" w:rsidP="009D5BE4">
            <w:pPr>
              <w:jc w:val="center"/>
              <w:rPr>
                <w:color w:val="000000"/>
                <w:lang w:eastAsia="lt-LT"/>
              </w:rPr>
            </w:pPr>
            <w:r w:rsidRPr="00837C99">
              <w:rPr>
                <w:color w:val="000000"/>
                <w:lang w:eastAsia="lt-LT"/>
              </w:rPr>
              <w:t>43.</w:t>
            </w:r>
          </w:p>
        </w:tc>
        <w:tc>
          <w:tcPr>
            <w:tcW w:w="1391" w:type="dxa"/>
            <w:vMerge w:val="restart"/>
            <w:shd w:val="clear" w:color="auto" w:fill="auto"/>
            <w:vAlign w:val="center"/>
            <w:hideMark/>
          </w:tcPr>
          <w:p w14:paraId="70F4F5A1" w14:textId="77777777" w:rsidR="009D5BE4" w:rsidRPr="00837C99" w:rsidRDefault="009D5BE4" w:rsidP="0036585B">
            <w:pPr>
              <w:jc w:val="both"/>
              <w:rPr>
                <w:color w:val="000000"/>
                <w:lang w:eastAsia="lt-LT"/>
              </w:rPr>
            </w:pPr>
            <w:r w:rsidRPr="00837C99">
              <w:rPr>
                <w:color w:val="000000"/>
                <w:lang w:eastAsia="lt-LT"/>
              </w:rPr>
              <w:t>Išorės dažymas, salono interjeras</w:t>
            </w:r>
          </w:p>
        </w:tc>
        <w:tc>
          <w:tcPr>
            <w:tcW w:w="4847" w:type="dxa"/>
            <w:shd w:val="clear" w:color="auto" w:fill="auto"/>
            <w:vAlign w:val="center"/>
            <w:hideMark/>
          </w:tcPr>
          <w:p w14:paraId="00801AFE" w14:textId="77777777" w:rsidR="009D5BE4" w:rsidRPr="00837C99" w:rsidRDefault="009D5BE4" w:rsidP="0036585B">
            <w:pPr>
              <w:ind w:left="27" w:right="60"/>
              <w:jc w:val="both"/>
            </w:pPr>
            <w:r w:rsidRPr="00837C99">
              <w:t xml:space="preserve">43.1. Dažoma viena spalva, aptariama ir suderinama prieš pasirašant sutartį. Galutiniai spalviniai sprendimai po sutarties pasirašymo. Planuojamos spalvos ir ornamento pavyzdys: </w:t>
            </w:r>
          </w:p>
          <w:p w14:paraId="4D9827AA" w14:textId="77777777" w:rsidR="009D5BE4" w:rsidRPr="00837C99" w:rsidRDefault="009D5BE4" w:rsidP="0036585B">
            <w:pPr>
              <w:ind w:left="27" w:right="60"/>
              <w:jc w:val="both"/>
            </w:pPr>
            <w:r w:rsidRPr="00837C99">
              <w:rPr>
                <w:noProof/>
                <w:lang w:eastAsia="lt-LT"/>
              </w:rPr>
              <w:lastRenderedPageBreak/>
              <w:drawing>
                <wp:inline distT="0" distB="0" distL="0" distR="0" wp14:anchorId="2CEA4ED5" wp14:editId="33DF0DBB">
                  <wp:extent cx="4629150" cy="1971295"/>
                  <wp:effectExtent l="0" t="0" r="0" b="0"/>
                  <wp:docPr id="6" name="Paveikslėlis 6" descr="C:\Users\v302\AppData\Local\Microsoft\Windows\Temporary Internet Files\Content.Word\spalvos_Autobu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302\AppData\Local\Microsoft\Windows\Temporary Internet Files\Content.Word\spalvos_Autobusa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34477" cy="2016148"/>
                          </a:xfrm>
                          <a:prstGeom prst="rect">
                            <a:avLst/>
                          </a:prstGeom>
                          <a:noFill/>
                          <a:ln>
                            <a:noFill/>
                          </a:ln>
                        </pic:spPr>
                      </pic:pic>
                    </a:graphicData>
                  </a:graphic>
                </wp:inline>
              </w:drawing>
            </w:r>
          </w:p>
          <w:p w14:paraId="613670BC" w14:textId="77777777" w:rsidR="009D5BE4" w:rsidRPr="00837C99" w:rsidRDefault="009D5BE4" w:rsidP="0036585B">
            <w:pPr>
              <w:jc w:val="both"/>
              <w:rPr>
                <w:color w:val="000000"/>
                <w:lang w:eastAsia="lt-LT"/>
              </w:rPr>
            </w:pPr>
          </w:p>
        </w:tc>
        <w:tc>
          <w:tcPr>
            <w:tcW w:w="1390" w:type="dxa"/>
            <w:shd w:val="clear" w:color="auto" w:fill="auto"/>
            <w:vAlign w:val="center"/>
            <w:hideMark/>
          </w:tcPr>
          <w:p w14:paraId="008FC8A6" w14:textId="77777777" w:rsidR="009D5BE4" w:rsidRPr="00837C99" w:rsidRDefault="009D5BE4" w:rsidP="0036585B">
            <w:pPr>
              <w:jc w:val="both"/>
              <w:rPr>
                <w:color w:val="000000"/>
                <w:lang w:eastAsia="lt-LT"/>
              </w:rPr>
            </w:pPr>
            <w:r w:rsidRPr="00837C99">
              <w:rPr>
                <w:color w:val="000000"/>
                <w:lang w:eastAsia="lt-LT"/>
              </w:rPr>
              <w:lastRenderedPageBreak/>
              <w:t> </w:t>
            </w:r>
          </w:p>
        </w:tc>
        <w:tc>
          <w:tcPr>
            <w:tcW w:w="2012" w:type="dxa"/>
            <w:shd w:val="clear" w:color="auto" w:fill="auto"/>
            <w:hideMark/>
          </w:tcPr>
          <w:p w14:paraId="27112E72" w14:textId="77777777" w:rsidR="009D5BE4" w:rsidRPr="00837C99" w:rsidRDefault="009D5BE4" w:rsidP="0036585B">
            <w:pPr>
              <w:rPr>
                <w:color w:val="000000"/>
                <w:lang w:eastAsia="lt-LT"/>
              </w:rPr>
            </w:pPr>
            <w:r w:rsidRPr="00837C99">
              <w:rPr>
                <w:color w:val="000000"/>
                <w:lang w:eastAsia="lt-LT"/>
              </w:rPr>
              <w:t> </w:t>
            </w:r>
          </w:p>
        </w:tc>
      </w:tr>
      <w:tr w:rsidR="009D5BE4" w:rsidRPr="00837C99" w14:paraId="75CE8436" w14:textId="77777777" w:rsidTr="00B0075E">
        <w:trPr>
          <w:trHeight w:val="499"/>
          <w:jc w:val="center"/>
        </w:trPr>
        <w:tc>
          <w:tcPr>
            <w:tcW w:w="567" w:type="dxa"/>
            <w:vMerge/>
            <w:vAlign w:val="center"/>
            <w:hideMark/>
          </w:tcPr>
          <w:p w14:paraId="10C18FDF" w14:textId="77777777" w:rsidR="009D5BE4" w:rsidRPr="00837C99" w:rsidRDefault="009D5BE4" w:rsidP="009D5BE4">
            <w:pPr>
              <w:jc w:val="center"/>
              <w:rPr>
                <w:color w:val="000000"/>
                <w:lang w:eastAsia="lt-LT"/>
              </w:rPr>
            </w:pPr>
          </w:p>
        </w:tc>
        <w:tc>
          <w:tcPr>
            <w:tcW w:w="1391" w:type="dxa"/>
            <w:vMerge/>
            <w:vAlign w:val="center"/>
            <w:hideMark/>
          </w:tcPr>
          <w:p w14:paraId="6CB91E99" w14:textId="77777777" w:rsidR="009D5BE4" w:rsidRPr="00837C99" w:rsidRDefault="009D5BE4" w:rsidP="0036585B">
            <w:pPr>
              <w:rPr>
                <w:color w:val="000000"/>
                <w:lang w:eastAsia="lt-LT"/>
              </w:rPr>
            </w:pPr>
          </w:p>
        </w:tc>
        <w:tc>
          <w:tcPr>
            <w:tcW w:w="4847" w:type="dxa"/>
            <w:shd w:val="clear" w:color="auto" w:fill="auto"/>
            <w:vAlign w:val="center"/>
            <w:hideMark/>
          </w:tcPr>
          <w:p w14:paraId="14D7C374" w14:textId="77777777" w:rsidR="009D5BE4" w:rsidRPr="00837C99" w:rsidRDefault="009D5BE4" w:rsidP="0036585B">
            <w:pPr>
              <w:ind w:left="27" w:right="60"/>
              <w:jc w:val="both"/>
              <w:rPr>
                <w:color w:val="000000"/>
                <w:lang w:eastAsia="lt-LT"/>
              </w:rPr>
            </w:pPr>
            <w:r w:rsidRPr="00837C99">
              <w:t>43.2. Išoriniam transporto priemonių dažymui naudojami dažai turi būti atsparūs kasdieniam plovimui šepečiais, druskoms</w:t>
            </w:r>
          </w:p>
        </w:tc>
        <w:tc>
          <w:tcPr>
            <w:tcW w:w="1390" w:type="dxa"/>
            <w:shd w:val="clear" w:color="auto" w:fill="auto"/>
            <w:vAlign w:val="center"/>
            <w:hideMark/>
          </w:tcPr>
          <w:p w14:paraId="3471F3F6" w14:textId="77777777" w:rsidR="009D5BE4" w:rsidRPr="00837C99" w:rsidRDefault="009D5BE4" w:rsidP="0036585B">
            <w:pPr>
              <w:jc w:val="both"/>
              <w:rPr>
                <w:color w:val="000000"/>
                <w:lang w:eastAsia="lt-LT"/>
              </w:rPr>
            </w:pPr>
            <w:r w:rsidRPr="00837C99">
              <w:rPr>
                <w:color w:val="000000"/>
                <w:lang w:eastAsia="lt-LT"/>
              </w:rPr>
              <w:t> </w:t>
            </w:r>
          </w:p>
        </w:tc>
        <w:tc>
          <w:tcPr>
            <w:tcW w:w="2012" w:type="dxa"/>
            <w:shd w:val="clear" w:color="auto" w:fill="auto"/>
            <w:hideMark/>
          </w:tcPr>
          <w:p w14:paraId="12A8EE66" w14:textId="77777777" w:rsidR="009D5BE4" w:rsidRPr="00837C99" w:rsidRDefault="009D5BE4" w:rsidP="0036585B">
            <w:pPr>
              <w:rPr>
                <w:color w:val="000000"/>
                <w:lang w:eastAsia="lt-LT"/>
              </w:rPr>
            </w:pPr>
            <w:r w:rsidRPr="00837C99">
              <w:rPr>
                <w:color w:val="000000"/>
                <w:lang w:eastAsia="lt-LT"/>
              </w:rPr>
              <w:t> </w:t>
            </w:r>
          </w:p>
        </w:tc>
      </w:tr>
      <w:tr w:rsidR="009D5BE4" w:rsidRPr="00837C99" w14:paraId="4F158AB7" w14:textId="77777777" w:rsidTr="00B0075E">
        <w:trPr>
          <w:trHeight w:val="285"/>
          <w:jc w:val="center"/>
        </w:trPr>
        <w:tc>
          <w:tcPr>
            <w:tcW w:w="567" w:type="dxa"/>
            <w:vMerge/>
            <w:vAlign w:val="center"/>
            <w:hideMark/>
          </w:tcPr>
          <w:p w14:paraId="0EB2FE8F" w14:textId="77777777" w:rsidR="009D5BE4" w:rsidRPr="00837C99" w:rsidRDefault="009D5BE4" w:rsidP="009D5BE4">
            <w:pPr>
              <w:jc w:val="center"/>
              <w:rPr>
                <w:color w:val="000000"/>
                <w:lang w:eastAsia="lt-LT"/>
              </w:rPr>
            </w:pPr>
          </w:p>
        </w:tc>
        <w:tc>
          <w:tcPr>
            <w:tcW w:w="1391" w:type="dxa"/>
            <w:vMerge/>
            <w:vAlign w:val="center"/>
            <w:hideMark/>
          </w:tcPr>
          <w:p w14:paraId="03DC8001" w14:textId="77777777" w:rsidR="009D5BE4" w:rsidRPr="00837C99" w:rsidRDefault="009D5BE4" w:rsidP="0036585B">
            <w:pPr>
              <w:rPr>
                <w:color w:val="000000"/>
                <w:lang w:eastAsia="lt-LT"/>
              </w:rPr>
            </w:pPr>
          </w:p>
        </w:tc>
        <w:tc>
          <w:tcPr>
            <w:tcW w:w="4847" w:type="dxa"/>
            <w:shd w:val="clear" w:color="auto" w:fill="auto"/>
            <w:vAlign w:val="center"/>
            <w:hideMark/>
          </w:tcPr>
          <w:p w14:paraId="3D2767DA" w14:textId="77777777" w:rsidR="009D5BE4" w:rsidRPr="00837C99" w:rsidRDefault="009D5BE4" w:rsidP="0036585B">
            <w:pPr>
              <w:ind w:left="27" w:right="60"/>
              <w:jc w:val="both"/>
              <w:rPr>
                <w:color w:val="000000"/>
                <w:lang w:eastAsia="lt-LT"/>
              </w:rPr>
            </w:pPr>
            <w:r w:rsidRPr="00837C99">
              <w:t>43.3. Emblemos ir užrašai klijuojami lipdukais arba dažomi (numatoma aptariant išorės išvaizdą)</w:t>
            </w:r>
          </w:p>
        </w:tc>
        <w:tc>
          <w:tcPr>
            <w:tcW w:w="1390" w:type="dxa"/>
            <w:shd w:val="clear" w:color="auto" w:fill="auto"/>
            <w:vAlign w:val="center"/>
            <w:hideMark/>
          </w:tcPr>
          <w:p w14:paraId="2BC7E698" w14:textId="77777777" w:rsidR="009D5BE4" w:rsidRPr="00837C99" w:rsidRDefault="009D5BE4" w:rsidP="0036585B">
            <w:pPr>
              <w:jc w:val="both"/>
              <w:rPr>
                <w:color w:val="000000"/>
                <w:lang w:eastAsia="lt-LT"/>
              </w:rPr>
            </w:pPr>
            <w:r w:rsidRPr="00837C99">
              <w:rPr>
                <w:color w:val="000000"/>
                <w:lang w:eastAsia="lt-LT"/>
              </w:rPr>
              <w:t> </w:t>
            </w:r>
          </w:p>
        </w:tc>
        <w:tc>
          <w:tcPr>
            <w:tcW w:w="2012" w:type="dxa"/>
            <w:shd w:val="clear" w:color="auto" w:fill="auto"/>
            <w:hideMark/>
          </w:tcPr>
          <w:p w14:paraId="2EE62B3D" w14:textId="77777777" w:rsidR="009D5BE4" w:rsidRPr="00837C99" w:rsidRDefault="009D5BE4" w:rsidP="0036585B">
            <w:pPr>
              <w:rPr>
                <w:color w:val="000000"/>
                <w:lang w:eastAsia="lt-LT"/>
              </w:rPr>
            </w:pPr>
            <w:r w:rsidRPr="00837C99">
              <w:rPr>
                <w:color w:val="000000"/>
                <w:lang w:eastAsia="lt-LT"/>
              </w:rPr>
              <w:t> </w:t>
            </w:r>
          </w:p>
        </w:tc>
      </w:tr>
      <w:tr w:rsidR="009D5BE4" w:rsidRPr="00837C99" w14:paraId="35B8378F" w14:textId="77777777" w:rsidTr="00B0075E">
        <w:trPr>
          <w:trHeight w:val="499"/>
          <w:jc w:val="center"/>
        </w:trPr>
        <w:tc>
          <w:tcPr>
            <w:tcW w:w="567" w:type="dxa"/>
            <w:vMerge/>
            <w:vAlign w:val="center"/>
            <w:hideMark/>
          </w:tcPr>
          <w:p w14:paraId="08777A3B" w14:textId="77777777" w:rsidR="009D5BE4" w:rsidRPr="00837C99" w:rsidRDefault="009D5BE4" w:rsidP="009D5BE4">
            <w:pPr>
              <w:jc w:val="center"/>
              <w:rPr>
                <w:color w:val="000000"/>
                <w:lang w:eastAsia="lt-LT"/>
              </w:rPr>
            </w:pPr>
          </w:p>
        </w:tc>
        <w:tc>
          <w:tcPr>
            <w:tcW w:w="1391" w:type="dxa"/>
            <w:vMerge/>
            <w:vAlign w:val="center"/>
            <w:hideMark/>
          </w:tcPr>
          <w:p w14:paraId="6A98E48D" w14:textId="77777777" w:rsidR="009D5BE4" w:rsidRPr="00837C99" w:rsidRDefault="009D5BE4" w:rsidP="0036585B">
            <w:pPr>
              <w:rPr>
                <w:color w:val="000000"/>
                <w:lang w:eastAsia="lt-LT"/>
              </w:rPr>
            </w:pPr>
          </w:p>
        </w:tc>
        <w:tc>
          <w:tcPr>
            <w:tcW w:w="4847" w:type="dxa"/>
            <w:shd w:val="clear" w:color="auto" w:fill="auto"/>
            <w:vAlign w:val="center"/>
            <w:hideMark/>
          </w:tcPr>
          <w:p w14:paraId="0684DB21" w14:textId="77777777" w:rsidR="009D5BE4" w:rsidRPr="00837C99" w:rsidRDefault="009D5BE4" w:rsidP="0036585B">
            <w:pPr>
              <w:jc w:val="both"/>
              <w:rPr>
                <w:color w:val="000000"/>
                <w:lang w:eastAsia="lt-LT"/>
              </w:rPr>
            </w:pPr>
            <w:r w:rsidRPr="00837C99">
              <w:t>43.4. Salono interjero danga iš atsparios drėgnam valymui (panaudojant chemines valymo priemones) medžiagos (plastikas, aliuminis ir pan.)</w:t>
            </w:r>
          </w:p>
        </w:tc>
        <w:tc>
          <w:tcPr>
            <w:tcW w:w="1390" w:type="dxa"/>
            <w:shd w:val="clear" w:color="auto" w:fill="auto"/>
            <w:vAlign w:val="center"/>
            <w:hideMark/>
          </w:tcPr>
          <w:p w14:paraId="31D735AA" w14:textId="77777777" w:rsidR="009D5BE4" w:rsidRPr="00837C99" w:rsidRDefault="009D5BE4" w:rsidP="0036585B">
            <w:pPr>
              <w:jc w:val="both"/>
              <w:rPr>
                <w:color w:val="000000"/>
                <w:lang w:eastAsia="lt-LT"/>
              </w:rPr>
            </w:pPr>
            <w:r w:rsidRPr="00837C99">
              <w:rPr>
                <w:color w:val="000000"/>
                <w:lang w:eastAsia="lt-LT"/>
              </w:rPr>
              <w:t> </w:t>
            </w:r>
          </w:p>
        </w:tc>
        <w:tc>
          <w:tcPr>
            <w:tcW w:w="2012" w:type="dxa"/>
            <w:shd w:val="clear" w:color="auto" w:fill="auto"/>
            <w:hideMark/>
          </w:tcPr>
          <w:p w14:paraId="283288D6" w14:textId="77777777" w:rsidR="009D5BE4" w:rsidRPr="00837C99" w:rsidRDefault="009D5BE4" w:rsidP="0036585B">
            <w:pPr>
              <w:rPr>
                <w:color w:val="000000"/>
                <w:lang w:eastAsia="lt-LT"/>
              </w:rPr>
            </w:pPr>
            <w:r w:rsidRPr="00837C99">
              <w:rPr>
                <w:color w:val="000000"/>
                <w:lang w:eastAsia="lt-LT"/>
              </w:rPr>
              <w:t> </w:t>
            </w:r>
          </w:p>
        </w:tc>
      </w:tr>
      <w:tr w:rsidR="009D5BE4" w:rsidRPr="00B532F8" w14:paraId="0A2697FA" w14:textId="77777777" w:rsidTr="00B0075E">
        <w:trPr>
          <w:trHeight w:val="2954"/>
          <w:jc w:val="center"/>
        </w:trPr>
        <w:tc>
          <w:tcPr>
            <w:tcW w:w="567" w:type="dxa"/>
            <w:shd w:val="clear" w:color="auto" w:fill="auto"/>
            <w:vAlign w:val="center"/>
            <w:hideMark/>
          </w:tcPr>
          <w:p w14:paraId="77383D2A" w14:textId="77777777" w:rsidR="009D5BE4" w:rsidRPr="00B532F8" w:rsidRDefault="009D5BE4" w:rsidP="009D5BE4">
            <w:pPr>
              <w:jc w:val="center"/>
              <w:rPr>
                <w:color w:val="000000"/>
                <w:lang w:eastAsia="lt-LT"/>
              </w:rPr>
            </w:pPr>
            <w:r w:rsidRPr="00B532F8">
              <w:rPr>
                <w:color w:val="000000"/>
                <w:lang w:eastAsia="lt-LT"/>
              </w:rPr>
              <w:t>4</w:t>
            </w:r>
            <w:r>
              <w:rPr>
                <w:color w:val="000000"/>
                <w:lang w:eastAsia="lt-LT"/>
              </w:rPr>
              <w:t>4</w:t>
            </w:r>
            <w:r w:rsidRPr="00B532F8">
              <w:rPr>
                <w:color w:val="000000"/>
                <w:lang w:eastAsia="lt-LT"/>
              </w:rPr>
              <w:t>.</w:t>
            </w:r>
          </w:p>
        </w:tc>
        <w:tc>
          <w:tcPr>
            <w:tcW w:w="1391" w:type="dxa"/>
            <w:shd w:val="clear" w:color="auto" w:fill="auto"/>
            <w:vAlign w:val="center"/>
            <w:hideMark/>
          </w:tcPr>
          <w:p w14:paraId="438F7AC1" w14:textId="77777777" w:rsidR="009D5BE4" w:rsidRPr="00B532F8" w:rsidRDefault="009D5BE4" w:rsidP="0036585B">
            <w:pPr>
              <w:ind w:left="27" w:right="-30"/>
              <w:jc w:val="both"/>
              <w:rPr>
                <w:color w:val="000000"/>
                <w:lang w:eastAsia="lt-LT"/>
              </w:rPr>
            </w:pPr>
            <w:r w:rsidRPr="00301182">
              <w:t>Transporto priemonės sistemų</w:t>
            </w:r>
            <w:r>
              <w:t xml:space="preserve"> </w:t>
            </w:r>
            <w:r w:rsidRPr="00301182">
              <w:t>borto kompiuteris</w:t>
            </w:r>
          </w:p>
        </w:tc>
        <w:tc>
          <w:tcPr>
            <w:tcW w:w="4847" w:type="dxa"/>
            <w:shd w:val="clear" w:color="auto" w:fill="auto"/>
            <w:vAlign w:val="center"/>
            <w:hideMark/>
          </w:tcPr>
          <w:p w14:paraId="726519BF" w14:textId="77777777" w:rsidR="009D5BE4" w:rsidRPr="00B532F8" w:rsidRDefault="009D5BE4" w:rsidP="0036585B">
            <w:pPr>
              <w:jc w:val="both"/>
              <w:rPr>
                <w:color w:val="000000"/>
                <w:lang w:eastAsia="lt-LT"/>
              </w:rPr>
            </w:pPr>
            <w:r w:rsidRPr="00301182">
              <w:t>Transporto priemonės sistemų borto kompiuteris turi registruoti ir kaupti techninius transporto priemonės veikimo duomenis: nuvažiuotą atstumą, vidutinį ir maksimalų važiavimo greitį, avarinius stabdymus ir pagreitį, degalų sąnaudas, variklio įjungimą/išjungimą, durų atidarymą/uždarymą, šildymo sistemos įjungimą/išjungimą, važiavimą laisva eiga. (Papildomai sumontuotas borto kompiuteris ar kompiuteriai, atliekantis(-ys) šias funkcijas, gali būti skirtingų gamintojų).</w:t>
            </w:r>
          </w:p>
        </w:tc>
        <w:tc>
          <w:tcPr>
            <w:tcW w:w="1390" w:type="dxa"/>
            <w:shd w:val="clear" w:color="auto" w:fill="auto"/>
            <w:vAlign w:val="center"/>
            <w:hideMark/>
          </w:tcPr>
          <w:p w14:paraId="2B99BA36" w14:textId="77777777" w:rsidR="009D5BE4" w:rsidRPr="00B532F8" w:rsidRDefault="009D5BE4" w:rsidP="0036585B">
            <w:pPr>
              <w:jc w:val="both"/>
              <w:rPr>
                <w:color w:val="000000"/>
                <w:lang w:eastAsia="lt-LT"/>
              </w:rPr>
            </w:pPr>
            <w:r w:rsidRPr="00B532F8">
              <w:rPr>
                <w:color w:val="000000"/>
                <w:lang w:eastAsia="lt-LT"/>
              </w:rPr>
              <w:t> </w:t>
            </w:r>
          </w:p>
        </w:tc>
        <w:tc>
          <w:tcPr>
            <w:tcW w:w="2012" w:type="dxa"/>
            <w:shd w:val="clear" w:color="auto" w:fill="auto"/>
            <w:hideMark/>
          </w:tcPr>
          <w:p w14:paraId="43896CFA" w14:textId="77777777" w:rsidR="009D5BE4" w:rsidRPr="00B532F8" w:rsidRDefault="009D5BE4" w:rsidP="0036585B">
            <w:pPr>
              <w:rPr>
                <w:color w:val="000000"/>
                <w:lang w:eastAsia="lt-LT"/>
              </w:rPr>
            </w:pPr>
            <w:r w:rsidRPr="00B532F8">
              <w:rPr>
                <w:color w:val="000000"/>
                <w:lang w:eastAsia="lt-LT"/>
              </w:rPr>
              <w:t> </w:t>
            </w:r>
          </w:p>
        </w:tc>
      </w:tr>
      <w:tr w:rsidR="009D5BE4" w:rsidRPr="00876ABB" w14:paraId="54F02BD0" w14:textId="77777777" w:rsidTr="00B0075E">
        <w:trPr>
          <w:trHeight w:val="499"/>
          <w:jc w:val="center"/>
        </w:trPr>
        <w:tc>
          <w:tcPr>
            <w:tcW w:w="567" w:type="dxa"/>
            <w:vMerge w:val="restart"/>
            <w:shd w:val="clear" w:color="auto" w:fill="auto"/>
            <w:vAlign w:val="center"/>
            <w:hideMark/>
          </w:tcPr>
          <w:p w14:paraId="05A10D8B" w14:textId="77777777" w:rsidR="009D5BE4" w:rsidRPr="00876ABB" w:rsidRDefault="009D5BE4" w:rsidP="009D5BE4">
            <w:pPr>
              <w:jc w:val="center"/>
              <w:rPr>
                <w:color w:val="000000"/>
                <w:lang w:eastAsia="lt-LT"/>
              </w:rPr>
            </w:pPr>
            <w:r w:rsidRPr="00876ABB">
              <w:rPr>
                <w:color w:val="000000"/>
                <w:lang w:eastAsia="lt-LT"/>
              </w:rPr>
              <w:t>45.</w:t>
            </w:r>
          </w:p>
        </w:tc>
        <w:tc>
          <w:tcPr>
            <w:tcW w:w="1391" w:type="dxa"/>
            <w:vMerge w:val="restart"/>
            <w:shd w:val="clear" w:color="auto" w:fill="auto"/>
            <w:vAlign w:val="center"/>
            <w:hideMark/>
          </w:tcPr>
          <w:p w14:paraId="0E91380F" w14:textId="77777777" w:rsidR="009D5BE4" w:rsidRPr="00876ABB" w:rsidRDefault="009D5BE4" w:rsidP="0036585B">
            <w:pPr>
              <w:jc w:val="both"/>
              <w:rPr>
                <w:color w:val="000000"/>
                <w:lang w:eastAsia="lt-LT"/>
              </w:rPr>
            </w:pPr>
            <w:r w:rsidRPr="00876ABB">
              <w:rPr>
                <w:color w:val="000000"/>
                <w:lang w:eastAsia="lt-LT"/>
              </w:rPr>
              <w:t>Bilietų žymėjimo įrenginiai</w:t>
            </w:r>
          </w:p>
        </w:tc>
        <w:tc>
          <w:tcPr>
            <w:tcW w:w="4847" w:type="dxa"/>
            <w:shd w:val="clear" w:color="auto" w:fill="auto"/>
            <w:vAlign w:val="center"/>
            <w:hideMark/>
          </w:tcPr>
          <w:p w14:paraId="74205184" w14:textId="77777777" w:rsidR="009D5BE4" w:rsidRPr="00876ABB" w:rsidRDefault="009D5BE4" w:rsidP="0036585B">
            <w:pPr>
              <w:ind w:left="27" w:right="60"/>
              <w:jc w:val="both"/>
              <w:rPr>
                <w:color w:val="000000"/>
                <w:lang w:eastAsia="lt-LT"/>
              </w:rPr>
            </w:pPr>
            <w:r w:rsidRPr="00876ABB">
              <w:t xml:space="preserve">45.1. Turi būti įrengtas vienas </w:t>
            </w:r>
            <w:proofErr w:type="spellStart"/>
            <w:r w:rsidRPr="00876ABB">
              <w:t>elektromechaninis</w:t>
            </w:r>
            <w:proofErr w:type="spellEnd"/>
            <w:r w:rsidRPr="00876ABB">
              <w:t xml:space="preserve"> komposteris keleivių salone šalia vairuotojo kabinos, skirtas pažymėti 65×40 mm matmenų vienkartinį popierinį bilietą</w:t>
            </w:r>
          </w:p>
        </w:tc>
        <w:tc>
          <w:tcPr>
            <w:tcW w:w="1390" w:type="dxa"/>
            <w:shd w:val="clear" w:color="auto" w:fill="auto"/>
            <w:vAlign w:val="center"/>
            <w:hideMark/>
          </w:tcPr>
          <w:p w14:paraId="16E42C64" w14:textId="77777777" w:rsidR="009D5BE4" w:rsidRPr="00876ABB" w:rsidRDefault="009D5BE4" w:rsidP="0036585B">
            <w:pPr>
              <w:jc w:val="both"/>
              <w:rPr>
                <w:color w:val="000000"/>
                <w:lang w:eastAsia="lt-LT"/>
              </w:rPr>
            </w:pPr>
            <w:r w:rsidRPr="00876ABB">
              <w:rPr>
                <w:color w:val="000000"/>
                <w:lang w:eastAsia="lt-LT"/>
              </w:rPr>
              <w:t> </w:t>
            </w:r>
          </w:p>
        </w:tc>
        <w:tc>
          <w:tcPr>
            <w:tcW w:w="2012" w:type="dxa"/>
            <w:shd w:val="clear" w:color="auto" w:fill="auto"/>
            <w:hideMark/>
          </w:tcPr>
          <w:p w14:paraId="4A87C07C" w14:textId="77777777" w:rsidR="009D5BE4" w:rsidRPr="00876ABB" w:rsidRDefault="009D5BE4" w:rsidP="0036585B">
            <w:pPr>
              <w:rPr>
                <w:color w:val="000000"/>
                <w:lang w:eastAsia="lt-LT"/>
              </w:rPr>
            </w:pPr>
            <w:r w:rsidRPr="00876ABB">
              <w:rPr>
                <w:color w:val="000000"/>
                <w:lang w:eastAsia="lt-LT"/>
              </w:rPr>
              <w:t> </w:t>
            </w:r>
          </w:p>
        </w:tc>
      </w:tr>
      <w:tr w:rsidR="009D5BE4" w:rsidRPr="00B532F8" w14:paraId="26FC4615" w14:textId="77777777" w:rsidTr="00B0075E">
        <w:trPr>
          <w:trHeight w:val="499"/>
          <w:jc w:val="center"/>
        </w:trPr>
        <w:tc>
          <w:tcPr>
            <w:tcW w:w="567" w:type="dxa"/>
            <w:vMerge/>
            <w:vAlign w:val="center"/>
            <w:hideMark/>
          </w:tcPr>
          <w:p w14:paraId="1CCDB171" w14:textId="77777777" w:rsidR="009D5BE4" w:rsidRPr="00B532F8" w:rsidRDefault="009D5BE4" w:rsidP="009D5BE4">
            <w:pPr>
              <w:jc w:val="center"/>
              <w:rPr>
                <w:color w:val="000000"/>
                <w:lang w:eastAsia="lt-LT"/>
              </w:rPr>
            </w:pPr>
          </w:p>
        </w:tc>
        <w:tc>
          <w:tcPr>
            <w:tcW w:w="1391" w:type="dxa"/>
            <w:vMerge/>
            <w:vAlign w:val="center"/>
            <w:hideMark/>
          </w:tcPr>
          <w:p w14:paraId="1A1CFE97" w14:textId="77777777" w:rsidR="009D5BE4" w:rsidRPr="00B532F8" w:rsidRDefault="009D5BE4" w:rsidP="0036585B">
            <w:pPr>
              <w:rPr>
                <w:color w:val="000000"/>
                <w:lang w:eastAsia="lt-LT"/>
              </w:rPr>
            </w:pPr>
          </w:p>
        </w:tc>
        <w:tc>
          <w:tcPr>
            <w:tcW w:w="4847" w:type="dxa"/>
            <w:shd w:val="clear" w:color="auto" w:fill="auto"/>
            <w:vAlign w:val="center"/>
            <w:hideMark/>
          </w:tcPr>
          <w:p w14:paraId="655FA5B8" w14:textId="77777777" w:rsidR="009D5BE4" w:rsidRPr="00B532F8" w:rsidRDefault="009D5BE4" w:rsidP="0036585B">
            <w:pPr>
              <w:ind w:left="27" w:right="60"/>
              <w:jc w:val="both"/>
              <w:rPr>
                <w:color w:val="000000"/>
                <w:lang w:eastAsia="lt-LT"/>
              </w:rPr>
            </w:pPr>
            <w:r w:rsidRPr="00876ABB">
              <w:t>45.2. Bilietų žymėjimo įrenginį (</w:t>
            </w:r>
            <w:proofErr w:type="spellStart"/>
            <w:r w:rsidRPr="00876ABB">
              <w:t>elektromechaninį</w:t>
            </w:r>
            <w:proofErr w:type="spellEnd"/>
            <w:r w:rsidRPr="00876ABB">
              <w:t xml:space="preserve"> komposterį) turi valdyti borto kompiuteris su blokavimo galimybe iš vairuotojo darbo vietos</w:t>
            </w:r>
          </w:p>
        </w:tc>
        <w:tc>
          <w:tcPr>
            <w:tcW w:w="1390" w:type="dxa"/>
            <w:shd w:val="clear" w:color="auto" w:fill="auto"/>
            <w:vAlign w:val="center"/>
            <w:hideMark/>
          </w:tcPr>
          <w:p w14:paraId="21656CE5" w14:textId="77777777" w:rsidR="009D5BE4" w:rsidRPr="00B532F8" w:rsidRDefault="009D5BE4" w:rsidP="0036585B">
            <w:pPr>
              <w:jc w:val="both"/>
              <w:rPr>
                <w:color w:val="000000"/>
                <w:lang w:eastAsia="lt-LT"/>
              </w:rPr>
            </w:pPr>
            <w:r w:rsidRPr="00B532F8">
              <w:rPr>
                <w:color w:val="000000"/>
                <w:lang w:eastAsia="lt-LT"/>
              </w:rPr>
              <w:t> </w:t>
            </w:r>
          </w:p>
        </w:tc>
        <w:tc>
          <w:tcPr>
            <w:tcW w:w="2012" w:type="dxa"/>
            <w:shd w:val="clear" w:color="auto" w:fill="auto"/>
            <w:hideMark/>
          </w:tcPr>
          <w:p w14:paraId="4B0F59FE" w14:textId="77777777" w:rsidR="009D5BE4" w:rsidRPr="00B532F8" w:rsidRDefault="009D5BE4" w:rsidP="0036585B">
            <w:pPr>
              <w:rPr>
                <w:color w:val="000000"/>
                <w:lang w:eastAsia="lt-LT"/>
              </w:rPr>
            </w:pPr>
            <w:r w:rsidRPr="00B532F8">
              <w:rPr>
                <w:color w:val="000000"/>
                <w:lang w:eastAsia="lt-LT"/>
              </w:rPr>
              <w:t> </w:t>
            </w:r>
          </w:p>
        </w:tc>
      </w:tr>
      <w:tr w:rsidR="009D5BE4" w:rsidRPr="00B532F8" w14:paraId="0A579072" w14:textId="77777777" w:rsidTr="00B0075E">
        <w:trPr>
          <w:trHeight w:val="499"/>
          <w:jc w:val="center"/>
        </w:trPr>
        <w:tc>
          <w:tcPr>
            <w:tcW w:w="567" w:type="dxa"/>
            <w:vMerge/>
            <w:vAlign w:val="center"/>
            <w:hideMark/>
          </w:tcPr>
          <w:p w14:paraId="3719612E" w14:textId="77777777" w:rsidR="009D5BE4" w:rsidRPr="00B532F8" w:rsidRDefault="009D5BE4" w:rsidP="009D5BE4">
            <w:pPr>
              <w:jc w:val="center"/>
              <w:rPr>
                <w:color w:val="000000"/>
                <w:lang w:eastAsia="lt-LT"/>
              </w:rPr>
            </w:pPr>
          </w:p>
        </w:tc>
        <w:tc>
          <w:tcPr>
            <w:tcW w:w="1391" w:type="dxa"/>
            <w:vMerge/>
            <w:vAlign w:val="center"/>
            <w:hideMark/>
          </w:tcPr>
          <w:p w14:paraId="63B1FB79" w14:textId="77777777" w:rsidR="009D5BE4" w:rsidRPr="00B532F8" w:rsidRDefault="009D5BE4" w:rsidP="0036585B">
            <w:pPr>
              <w:rPr>
                <w:color w:val="000000"/>
                <w:lang w:eastAsia="lt-LT"/>
              </w:rPr>
            </w:pPr>
          </w:p>
        </w:tc>
        <w:tc>
          <w:tcPr>
            <w:tcW w:w="4847" w:type="dxa"/>
            <w:shd w:val="clear" w:color="auto" w:fill="auto"/>
            <w:vAlign w:val="center"/>
            <w:hideMark/>
          </w:tcPr>
          <w:p w14:paraId="3E094206" w14:textId="77777777" w:rsidR="009D5BE4" w:rsidRPr="00B532F8" w:rsidRDefault="009D5BE4" w:rsidP="0036585B">
            <w:pPr>
              <w:jc w:val="both"/>
              <w:rPr>
                <w:color w:val="000000"/>
                <w:lang w:eastAsia="lt-LT"/>
              </w:rPr>
            </w:pPr>
            <w:r w:rsidRPr="00876ABB">
              <w:t>45.3. Ant popierinių bilietų turi būti atspausdinta: data, laikas, maršruto numeris, transporto priemonės k</w:t>
            </w:r>
            <w:r>
              <w:t>eturių skaitmenų garažo numeris</w:t>
            </w:r>
          </w:p>
        </w:tc>
        <w:tc>
          <w:tcPr>
            <w:tcW w:w="1390" w:type="dxa"/>
            <w:shd w:val="clear" w:color="auto" w:fill="auto"/>
            <w:vAlign w:val="center"/>
            <w:hideMark/>
          </w:tcPr>
          <w:p w14:paraId="0436BDB2" w14:textId="77777777" w:rsidR="009D5BE4" w:rsidRPr="00B532F8" w:rsidRDefault="009D5BE4" w:rsidP="0036585B">
            <w:pPr>
              <w:jc w:val="both"/>
              <w:rPr>
                <w:color w:val="000000"/>
                <w:lang w:eastAsia="lt-LT"/>
              </w:rPr>
            </w:pPr>
            <w:r w:rsidRPr="00B532F8">
              <w:rPr>
                <w:color w:val="000000"/>
                <w:lang w:eastAsia="lt-LT"/>
              </w:rPr>
              <w:t> </w:t>
            </w:r>
          </w:p>
        </w:tc>
        <w:tc>
          <w:tcPr>
            <w:tcW w:w="2012" w:type="dxa"/>
            <w:shd w:val="clear" w:color="auto" w:fill="auto"/>
            <w:hideMark/>
          </w:tcPr>
          <w:p w14:paraId="4317FD27" w14:textId="77777777" w:rsidR="009D5BE4" w:rsidRPr="00B532F8" w:rsidRDefault="009D5BE4" w:rsidP="0036585B">
            <w:pPr>
              <w:rPr>
                <w:color w:val="000000"/>
                <w:lang w:eastAsia="lt-LT"/>
              </w:rPr>
            </w:pPr>
            <w:r w:rsidRPr="00B532F8">
              <w:rPr>
                <w:color w:val="000000"/>
                <w:lang w:eastAsia="lt-LT"/>
              </w:rPr>
              <w:t> </w:t>
            </w:r>
          </w:p>
        </w:tc>
      </w:tr>
      <w:tr w:rsidR="009D5BE4" w:rsidRPr="00BB0F90" w14:paraId="31EEF5AA" w14:textId="77777777" w:rsidTr="00B0075E">
        <w:trPr>
          <w:trHeight w:val="499"/>
          <w:jc w:val="center"/>
        </w:trPr>
        <w:tc>
          <w:tcPr>
            <w:tcW w:w="567" w:type="dxa"/>
            <w:vMerge w:val="restart"/>
            <w:shd w:val="clear" w:color="auto" w:fill="auto"/>
            <w:vAlign w:val="center"/>
            <w:hideMark/>
          </w:tcPr>
          <w:p w14:paraId="5C4D1FA2" w14:textId="77777777" w:rsidR="009D5BE4" w:rsidRPr="00BB0F90" w:rsidRDefault="009D5BE4" w:rsidP="009D5BE4">
            <w:pPr>
              <w:jc w:val="center"/>
              <w:rPr>
                <w:color w:val="000000"/>
                <w:lang w:eastAsia="lt-LT"/>
              </w:rPr>
            </w:pPr>
            <w:r w:rsidRPr="00BB0F90">
              <w:rPr>
                <w:color w:val="000000"/>
                <w:lang w:eastAsia="lt-LT"/>
              </w:rPr>
              <w:t>46.</w:t>
            </w:r>
          </w:p>
        </w:tc>
        <w:tc>
          <w:tcPr>
            <w:tcW w:w="1391" w:type="dxa"/>
            <w:vMerge w:val="restart"/>
            <w:shd w:val="clear" w:color="auto" w:fill="auto"/>
            <w:vAlign w:val="center"/>
            <w:hideMark/>
          </w:tcPr>
          <w:p w14:paraId="15C368DD" w14:textId="77777777" w:rsidR="009D5BE4" w:rsidRPr="00BB0F90" w:rsidRDefault="009D5BE4" w:rsidP="0036585B">
            <w:pPr>
              <w:jc w:val="both"/>
              <w:rPr>
                <w:color w:val="000000"/>
                <w:lang w:eastAsia="lt-LT"/>
              </w:rPr>
            </w:pPr>
            <w:r w:rsidRPr="00BB0F90">
              <w:rPr>
                <w:color w:val="000000"/>
                <w:lang w:eastAsia="lt-LT"/>
              </w:rPr>
              <w:t>Keleivių skaičiavimo sistema</w:t>
            </w:r>
          </w:p>
        </w:tc>
        <w:tc>
          <w:tcPr>
            <w:tcW w:w="4847" w:type="dxa"/>
            <w:shd w:val="clear" w:color="auto" w:fill="auto"/>
            <w:vAlign w:val="center"/>
            <w:hideMark/>
          </w:tcPr>
          <w:p w14:paraId="049AA60E" w14:textId="77777777" w:rsidR="009D5BE4" w:rsidRPr="00BB0F90" w:rsidRDefault="009D5BE4" w:rsidP="0036585B">
            <w:pPr>
              <w:ind w:left="27" w:right="60"/>
              <w:jc w:val="both"/>
              <w:rPr>
                <w:color w:val="000000"/>
                <w:lang w:eastAsia="lt-LT"/>
              </w:rPr>
            </w:pPr>
            <w:r w:rsidRPr="00BB0F90">
              <w:t>46.1. Įranga turi būti sumontuota visose transporto priemonėse</w:t>
            </w:r>
          </w:p>
        </w:tc>
        <w:tc>
          <w:tcPr>
            <w:tcW w:w="1390" w:type="dxa"/>
            <w:shd w:val="clear" w:color="auto" w:fill="auto"/>
            <w:vAlign w:val="center"/>
            <w:hideMark/>
          </w:tcPr>
          <w:p w14:paraId="3BE10A4E" w14:textId="77777777" w:rsidR="009D5BE4" w:rsidRPr="00BB0F90" w:rsidRDefault="009D5BE4" w:rsidP="0036585B">
            <w:pPr>
              <w:jc w:val="both"/>
              <w:rPr>
                <w:color w:val="000000"/>
                <w:lang w:eastAsia="lt-LT"/>
              </w:rPr>
            </w:pPr>
            <w:r w:rsidRPr="00BB0F90">
              <w:rPr>
                <w:color w:val="000000"/>
                <w:lang w:eastAsia="lt-LT"/>
              </w:rPr>
              <w:t> </w:t>
            </w:r>
          </w:p>
        </w:tc>
        <w:tc>
          <w:tcPr>
            <w:tcW w:w="2012" w:type="dxa"/>
            <w:shd w:val="clear" w:color="auto" w:fill="auto"/>
            <w:hideMark/>
          </w:tcPr>
          <w:p w14:paraId="4355140C" w14:textId="77777777" w:rsidR="009D5BE4" w:rsidRPr="00BB0F90" w:rsidRDefault="009D5BE4" w:rsidP="0036585B">
            <w:pPr>
              <w:rPr>
                <w:color w:val="000000"/>
                <w:lang w:eastAsia="lt-LT"/>
              </w:rPr>
            </w:pPr>
            <w:r w:rsidRPr="00BB0F90">
              <w:rPr>
                <w:color w:val="000000"/>
                <w:lang w:eastAsia="lt-LT"/>
              </w:rPr>
              <w:t> </w:t>
            </w:r>
          </w:p>
        </w:tc>
      </w:tr>
      <w:tr w:rsidR="009D5BE4" w:rsidRPr="00BB0F90" w14:paraId="0A572EDD" w14:textId="77777777" w:rsidTr="00B0075E">
        <w:trPr>
          <w:trHeight w:val="701"/>
          <w:jc w:val="center"/>
        </w:trPr>
        <w:tc>
          <w:tcPr>
            <w:tcW w:w="567" w:type="dxa"/>
            <w:vMerge/>
            <w:vAlign w:val="center"/>
            <w:hideMark/>
          </w:tcPr>
          <w:p w14:paraId="3753446A" w14:textId="77777777" w:rsidR="009D5BE4" w:rsidRPr="00BB0F90" w:rsidRDefault="009D5BE4" w:rsidP="009D5BE4">
            <w:pPr>
              <w:jc w:val="center"/>
              <w:rPr>
                <w:color w:val="000000"/>
                <w:lang w:eastAsia="lt-LT"/>
              </w:rPr>
            </w:pPr>
          </w:p>
        </w:tc>
        <w:tc>
          <w:tcPr>
            <w:tcW w:w="1391" w:type="dxa"/>
            <w:vMerge/>
            <w:vAlign w:val="center"/>
            <w:hideMark/>
          </w:tcPr>
          <w:p w14:paraId="10745F31" w14:textId="77777777" w:rsidR="009D5BE4" w:rsidRPr="00BB0F90" w:rsidRDefault="009D5BE4" w:rsidP="0036585B">
            <w:pPr>
              <w:rPr>
                <w:color w:val="000000"/>
                <w:lang w:eastAsia="lt-LT"/>
              </w:rPr>
            </w:pPr>
          </w:p>
        </w:tc>
        <w:tc>
          <w:tcPr>
            <w:tcW w:w="4847" w:type="dxa"/>
            <w:shd w:val="clear" w:color="auto" w:fill="auto"/>
            <w:vAlign w:val="center"/>
            <w:hideMark/>
          </w:tcPr>
          <w:p w14:paraId="5B74959E" w14:textId="77777777" w:rsidR="009D5BE4" w:rsidRPr="00BB0F90" w:rsidRDefault="009D5BE4" w:rsidP="0036585B">
            <w:pPr>
              <w:ind w:left="27" w:right="60"/>
              <w:jc w:val="both"/>
              <w:rPr>
                <w:color w:val="000000"/>
                <w:lang w:eastAsia="lt-LT"/>
              </w:rPr>
            </w:pPr>
            <w:r w:rsidRPr="00BB0F90">
              <w:t>46.2. Automatinės keleivių skaičiavimo sistemos įranga, sumontuota ties kiekvienomis transporto priemonės durimis, skaičiuojanti įlipančių ir išlipančių keleivių skaičių. Įranga turi užtikrinti duomenų apie pervežtų keleivių skaičių per pamainą, dieną ir/ar mėnesį, įlipančių ir išlipančių keleivių skaičių kiekvienoje stotelėje gavimą. Keleivių skaičiavimo tikslumas turi būti ne mažesnis kaip 95%</w:t>
            </w:r>
          </w:p>
        </w:tc>
        <w:tc>
          <w:tcPr>
            <w:tcW w:w="1390" w:type="dxa"/>
            <w:shd w:val="clear" w:color="auto" w:fill="auto"/>
            <w:vAlign w:val="center"/>
            <w:hideMark/>
          </w:tcPr>
          <w:p w14:paraId="229CBECB" w14:textId="77777777" w:rsidR="009D5BE4" w:rsidRPr="00BB0F90" w:rsidRDefault="009D5BE4" w:rsidP="0036585B">
            <w:pPr>
              <w:jc w:val="both"/>
              <w:rPr>
                <w:color w:val="000000"/>
                <w:lang w:eastAsia="lt-LT"/>
              </w:rPr>
            </w:pPr>
            <w:r w:rsidRPr="00BB0F90">
              <w:rPr>
                <w:color w:val="000000"/>
                <w:lang w:eastAsia="lt-LT"/>
              </w:rPr>
              <w:t> </w:t>
            </w:r>
          </w:p>
        </w:tc>
        <w:tc>
          <w:tcPr>
            <w:tcW w:w="2012" w:type="dxa"/>
            <w:shd w:val="clear" w:color="auto" w:fill="auto"/>
            <w:hideMark/>
          </w:tcPr>
          <w:p w14:paraId="725036E7" w14:textId="77777777" w:rsidR="009D5BE4" w:rsidRPr="00BB0F90" w:rsidRDefault="009D5BE4" w:rsidP="0036585B">
            <w:pPr>
              <w:rPr>
                <w:color w:val="000000"/>
                <w:lang w:eastAsia="lt-LT"/>
              </w:rPr>
            </w:pPr>
            <w:r w:rsidRPr="00BB0F90">
              <w:rPr>
                <w:color w:val="000000"/>
                <w:lang w:eastAsia="lt-LT"/>
              </w:rPr>
              <w:t> </w:t>
            </w:r>
            <w:r w:rsidRPr="00BB0F90">
              <w:rPr>
                <w:lang w:eastAsia="lt-LT"/>
              </w:rPr>
              <w:t>Keleivių skaičiavimo tikslumas (</w:t>
            </w:r>
            <w:r w:rsidRPr="00BB0F90">
              <w:rPr>
                <w:lang w:val="en-US" w:eastAsia="lt-LT"/>
              </w:rPr>
              <w:t>%)</w:t>
            </w:r>
            <w:r w:rsidRPr="00BB0F90">
              <w:rPr>
                <w:lang w:eastAsia="lt-LT"/>
              </w:rPr>
              <w:t>:</w:t>
            </w:r>
          </w:p>
        </w:tc>
      </w:tr>
      <w:tr w:rsidR="009D5BE4" w:rsidRPr="00BB0F90" w14:paraId="35789DDF" w14:textId="77777777" w:rsidTr="00B0075E">
        <w:trPr>
          <w:trHeight w:val="450"/>
          <w:jc w:val="center"/>
        </w:trPr>
        <w:tc>
          <w:tcPr>
            <w:tcW w:w="567" w:type="dxa"/>
            <w:vMerge/>
            <w:vAlign w:val="center"/>
            <w:hideMark/>
          </w:tcPr>
          <w:p w14:paraId="4DAD79F9" w14:textId="77777777" w:rsidR="009D5BE4" w:rsidRPr="00BB0F90" w:rsidRDefault="009D5BE4" w:rsidP="009D5BE4">
            <w:pPr>
              <w:jc w:val="center"/>
              <w:rPr>
                <w:color w:val="000000"/>
                <w:lang w:eastAsia="lt-LT"/>
              </w:rPr>
            </w:pPr>
          </w:p>
        </w:tc>
        <w:tc>
          <w:tcPr>
            <w:tcW w:w="1391" w:type="dxa"/>
            <w:vMerge/>
            <w:vAlign w:val="center"/>
            <w:hideMark/>
          </w:tcPr>
          <w:p w14:paraId="132D2D50" w14:textId="77777777" w:rsidR="009D5BE4" w:rsidRPr="00BB0F90" w:rsidRDefault="009D5BE4" w:rsidP="0036585B">
            <w:pPr>
              <w:rPr>
                <w:color w:val="000000"/>
                <w:lang w:eastAsia="lt-LT"/>
              </w:rPr>
            </w:pPr>
          </w:p>
        </w:tc>
        <w:tc>
          <w:tcPr>
            <w:tcW w:w="4847" w:type="dxa"/>
            <w:shd w:val="clear" w:color="auto" w:fill="auto"/>
            <w:vAlign w:val="center"/>
            <w:hideMark/>
          </w:tcPr>
          <w:p w14:paraId="47300019" w14:textId="77777777" w:rsidR="009D5BE4" w:rsidRPr="00BB0F90" w:rsidRDefault="009D5BE4" w:rsidP="0036585B">
            <w:pPr>
              <w:ind w:left="27" w:right="60"/>
              <w:jc w:val="both"/>
            </w:pPr>
            <w:r w:rsidRPr="00BB0F90">
              <w:t xml:space="preserve">46.3. Keleivių srautų matavimo techninę įrangą (angl. </w:t>
            </w:r>
            <w:proofErr w:type="spellStart"/>
            <w:r w:rsidRPr="00BB0F90">
              <w:rPr>
                <w:i/>
              </w:rPr>
              <w:t>Automatic</w:t>
            </w:r>
            <w:proofErr w:type="spellEnd"/>
            <w:r w:rsidRPr="00BB0F90">
              <w:rPr>
                <w:i/>
              </w:rPr>
              <w:t xml:space="preserve"> </w:t>
            </w:r>
            <w:proofErr w:type="spellStart"/>
            <w:r w:rsidRPr="00BB0F90">
              <w:rPr>
                <w:i/>
              </w:rPr>
              <w:t>Passenger</w:t>
            </w:r>
            <w:proofErr w:type="spellEnd"/>
            <w:r w:rsidRPr="00BB0F90">
              <w:rPr>
                <w:i/>
              </w:rPr>
              <w:t xml:space="preserve"> </w:t>
            </w:r>
            <w:proofErr w:type="spellStart"/>
            <w:r w:rsidRPr="00BB0F90">
              <w:rPr>
                <w:i/>
              </w:rPr>
              <w:t>Counting</w:t>
            </w:r>
            <w:proofErr w:type="spellEnd"/>
            <w:r w:rsidRPr="00BB0F90">
              <w:t>, toliau – APC TĮ)  sudaro:</w:t>
            </w:r>
          </w:p>
          <w:p w14:paraId="1780951A" w14:textId="77777777" w:rsidR="009D5BE4" w:rsidRPr="00BB0F90" w:rsidRDefault="009D5BE4" w:rsidP="0036585B">
            <w:pPr>
              <w:ind w:left="27" w:right="60"/>
              <w:jc w:val="both"/>
              <w:rPr>
                <w:color w:val="000000"/>
                <w:lang w:eastAsia="lt-LT"/>
              </w:rPr>
            </w:pPr>
            <w:r w:rsidRPr="00BB0F90">
              <w:t xml:space="preserve">46.3.1. infraraudonųjų spindulių arba lygiaverčių technologijų keleivių matavimo jutikliai (angl. </w:t>
            </w:r>
            <w:proofErr w:type="spellStart"/>
            <w:r w:rsidRPr="00BB0F90">
              <w:rPr>
                <w:i/>
              </w:rPr>
              <w:t>People</w:t>
            </w:r>
            <w:proofErr w:type="spellEnd"/>
            <w:r w:rsidRPr="00BB0F90">
              <w:rPr>
                <w:i/>
              </w:rPr>
              <w:t xml:space="preserve"> </w:t>
            </w:r>
            <w:proofErr w:type="spellStart"/>
            <w:r w:rsidRPr="00BB0F90">
              <w:rPr>
                <w:i/>
              </w:rPr>
              <w:t>Counting</w:t>
            </w:r>
            <w:proofErr w:type="spellEnd"/>
            <w:r w:rsidRPr="00BB0F90">
              <w:rPr>
                <w:i/>
              </w:rPr>
              <w:t xml:space="preserve"> </w:t>
            </w:r>
            <w:proofErr w:type="spellStart"/>
            <w:r w:rsidRPr="00BB0F90">
              <w:rPr>
                <w:i/>
              </w:rPr>
              <w:t>Unit</w:t>
            </w:r>
            <w:proofErr w:type="spellEnd"/>
            <w:r w:rsidRPr="00BB0F90">
              <w:t>, PCU)</w:t>
            </w:r>
          </w:p>
        </w:tc>
        <w:tc>
          <w:tcPr>
            <w:tcW w:w="1390" w:type="dxa"/>
            <w:shd w:val="clear" w:color="auto" w:fill="auto"/>
            <w:vAlign w:val="center"/>
            <w:hideMark/>
          </w:tcPr>
          <w:p w14:paraId="3AE4CE01" w14:textId="77777777" w:rsidR="009D5BE4" w:rsidRPr="00BB0F90" w:rsidRDefault="009D5BE4" w:rsidP="0036585B">
            <w:pPr>
              <w:jc w:val="both"/>
              <w:rPr>
                <w:color w:val="000000"/>
                <w:lang w:eastAsia="lt-LT"/>
              </w:rPr>
            </w:pPr>
            <w:r w:rsidRPr="00BB0F90">
              <w:rPr>
                <w:color w:val="000000"/>
                <w:lang w:eastAsia="lt-LT"/>
              </w:rPr>
              <w:t> </w:t>
            </w:r>
          </w:p>
        </w:tc>
        <w:tc>
          <w:tcPr>
            <w:tcW w:w="2012" w:type="dxa"/>
            <w:shd w:val="clear" w:color="auto" w:fill="auto"/>
            <w:hideMark/>
          </w:tcPr>
          <w:p w14:paraId="76BFC1BE" w14:textId="77777777" w:rsidR="009D5BE4" w:rsidRPr="00BB0F90" w:rsidRDefault="009D5BE4" w:rsidP="0036585B">
            <w:pPr>
              <w:rPr>
                <w:color w:val="000000"/>
                <w:lang w:eastAsia="lt-LT"/>
              </w:rPr>
            </w:pPr>
            <w:r w:rsidRPr="00BB0F90">
              <w:rPr>
                <w:color w:val="000000"/>
                <w:lang w:eastAsia="lt-LT"/>
              </w:rPr>
              <w:t> </w:t>
            </w:r>
          </w:p>
        </w:tc>
      </w:tr>
      <w:tr w:rsidR="009D5BE4" w:rsidRPr="00BB0F90" w14:paraId="63BC1076" w14:textId="77777777" w:rsidTr="00B0075E">
        <w:trPr>
          <w:trHeight w:val="450"/>
          <w:jc w:val="center"/>
        </w:trPr>
        <w:tc>
          <w:tcPr>
            <w:tcW w:w="567" w:type="dxa"/>
            <w:vMerge/>
            <w:vAlign w:val="center"/>
            <w:hideMark/>
          </w:tcPr>
          <w:p w14:paraId="6F4D33A0" w14:textId="77777777" w:rsidR="009D5BE4" w:rsidRPr="00BB0F90" w:rsidRDefault="009D5BE4" w:rsidP="009D5BE4">
            <w:pPr>
              <w:jc w:val="center"/>
              <w:rPr>
                <w:color w:val="000000"/>
                <w:lang w:eastAsia="lt-LT"/>
              </w:rPr>
            </w:pPr>
          </w:p>
        </w:tc>
        <w:tc>
          <w:tcPr>
            <w:tcW w:w="1391" w:type="dxa"/>
            <w:vMerge/>
            <w:vAlign w:val="center"/>
            <w:hideMark/>
          </w:tcPr>
          <w:p w14:paraId="7FC26321" w14:textId="77777777" w:rsidR="009D5BE4" w:rsidRPr="00BB0F90" w:rsidRDefault="009D5BE4" w:rsidP="0036585B">
            <w:pPr>
              <w:rPr>
                <w:color w:val="000000"/>
                <w:lang w:eastAsia="lt-LT"/>
              </w:rPr>
            </w:pPr>
          </w:p>
        </w:tc>
        <w:tc>
          <w:tcPr>
            <w:tcW w:w="4847" w:type="dxa"/>
            <w:shd w:val="clear" w:color="auto" w:fill="auto"/>
            <w:vAlign w:val="center"/>
            <w:hideMark/>
          </w:tcPr>
          <w:p w14:paraId="5F61D94E" w14:textId="77777777" w:rsidR="009D5BE4" w:rsidRPr="00BB0F90" w:rsidRDefault="009D5BE4" w:rsidP="0036585B">
            <w:pPr>
              <w:ind w:left="27" w:right="60"/>
              <w:jc w:val="both"/>
              <w:rPr>
                <w:color w:val="000000"/>
                <w:lang w:eastAsia="lt-LT"/>
              </w:rPr>
            </w:pPr>
            <w:r w:rsidRPr="00BB0F90">
              <w:t>46.3.2.  borto kompiuteriai</w:t>
            </w:r>
          </w:p>
        </w:tc>
        <w:tc>
          <w:tcPr>
            <w:tcW w:w="1390" w:type="dxa"/>
            <w:shd w:val="clear" w:color="auto" w:fill="auto"/>
            <w:vAlign w:val="center"/>
            <w:hideMark/>
          </w:tcPr>
          <w:p w14:paraId="47DA69F7" w14:textId="77777777" w:rsidR="009D5BE4" w:rsidRPr="00BB0F90" w:rsidRDefault="009D5BE4" w:rsidP="0036585B">
            <w:pPr>
              <w:jc w:val="both"/>
              <w:rPr>
                <w:color w:val="000000"/>
                <w:lang w:eastAsia="lt-LT"/>
              </w:rPr>
            </w:pPr>
            <w:r w:rsidRPr="00BB0F90">
              <w:rPr>
                <w:color w:val="000000"/>
                <w:lang w:eastAsia="lt-LT"/>
              </w:rPr>
              <w:t> </w:t>
            </w:r>
          </w:p>
        </w:tc>
        <w:tc>
          <w:tcPr>
            <w:tcW w:w="2012" w:type="dxa"/>
            <w:shd w:val="clear" w:color="auto" w:fill="auto"/>
            <w:hideMark/>
          </w:tcPr>
          <w:p w14:paraId="21200066" w14:textId="77777777" w:rsidR="009D5BE4" w:rsidRPr="00BB0F90" w:rsidRDefault="009D5BE4" w:rsidP="0036585B">
            <w:pPr>
              <w:rPr>
                <w:color w:val="000000"/>
                <w:lang w:eastAsia="lt-LT"/>
              </w:rPr>
            </w:pPr>
            <w:r w:rsidRPr="00BB0F90">
              <w:rPr>
                <w:color w:val="000000"/>
                <w:lang w:eastAsia="lt-LT"/>
              </w:rPr>
              <w:t> </w:t>
            </w:r>
          </w:p>
        </w:tc>
      </w:tr>
      <w:tr w:rsidR="009D5BE4" w:rsidRPr="00BB0F90" w14:paraId="15938A1C" w14:textId="77777777" w:rsidTr="00B0075E">
        <w:trPr>
          <w:trHeight w:val="210"/>
          <w:jc w:val="center"/>
        </w:trPr>
        <w:tc>
          <w:tcPr>
            <w:tcW w:w="567" w:type="dxa"/>
            <w:vMerge/>
            <w:vAlign w:val="center"/>
            <w:hideMark/>
          </w:tcPr>
          <w:p w14:paraId="40D05CAD" w14:textId="77777777" w:rsidR="009D5BE4" w:rsidRPr="00BB0F90" w:rsidRDefault="009D5BE4" w:rsidP="009D5BE4">
            <w:pPr>
              <w:jc w:val="center"/>
              <w:rPr>
                <w:color w:val="000000"/>
                <w:lang w:eastAsia="lt-LT"/>
              </w:rPr>
            </w:pPr>
          </w:p>
        </w:tc>
        <w:tc>
          <w:tcPr>
            <w:tcW w:w="1391" w:type="dxa"/>
            <w:vMerge/>
            <w:vAlign w:val="center"/>
            <w:hideMark/>
          </w:tcPr>
          <w:p w14:paraId="14804293" w14:textId="77777777" w:rsidR="009D5BE4" w:rsidRPr="00BB0F90" w:rsidRDefault="009D5BE4" w:rsidP="0036585B">
            <w:pPr>
              <w:rPr>
                <w:color w:val="000000"/>
                <w:lang w:eastAsia="lt-LT"/>
              </w:rPr>
            </w:pPr>
          </w:p>
        </w:tc>
        <w:tc>
          <w:tcPr>
            <w:tcW w:w="4847" w:type="dxa"/>
            <w:shd w:val="clear" w:color="auto" w:fill="auto"/>
            <w:vAlign w:val="center"/>
            <w:hideMark/>
          </w:tcPr>
          <w:p w14:paraId="1786C032" w14:textId="77777777" w:rsidR="009D5BE4" w:rsidRPr="00BB0F90" w:rsidRDefault="009D5BE4" w:rsidP="0036585B">
            <w:pPr>
              <w:ind w:left="27" w:right="60"/>
              <w:jc w:val="both"/>
            </w:pPr>
            <w:r w:rsidRPr="00BB0F90">
              <w:t>46.4. Transporto keleivių srautų matavimo įranga turi:</w:t>
            </w:r>
          </w:p>
          <w:p w14:paraId="2787F9E2" w14:textId="77777777" w:rsidR="009D5BE4" w:rsidRPr="00BB0F90" w:rsidRDefault="009D5BE4" w:rsidP="0036585B">
            <w:pPr>
              <w:ind w:left="27" w:right="60"/>
              <w:jc w:val="both"/>
              <w:rPr>
                <w:color w:val="000000"/>
                <w:lang w:eastAsia="lt-LT"/>
              </w:rPr>
            </w:pPr>
            <w:r w:rsidRPr="00BB0F90">
              <w:lastRenderedPageBreak/>
              <w:t xml:space="preserve">46.4.1. fiksuoti viešojo transporto (toliau – VT) keleivių srautų duomenis (angl. </w:t>
            </w:r>
            <w:proofErr w:type="spellStart"/>
            <w:r w:rsidRPr="00BB0F90">
              <w:rPr>
                <w:i/>
              </w:rPr>
              <w:t>Raw</w:t>
            </w:r>
            <w:proofErr w:type="spellEnd"/>
            <w:r w:rsidRPr="00BB0F90">
              <w:rPr>
                <w:i/>
              </w:rPr>
              <w:t xml:space="preserve"> Data</w:t>
            </w:r>
            <w:r w:rsidRPr="00BB0F90">
              <w:t>), susiejant juos su konkrečia vieta (stotele), laiku, transporto priemone ir transporto priemonės durimis bei apskaičiuoti keleivių srautą</w:t>
            </w:r>
          </w:p>
        </w:tc>
        <w:tc>
          <w:tcPr>
            <w:tcW w:w="1390" w:type="dxa"/>
            <w:shd w:val="clear" w:color="auto" w:fill="auto"/>
            <w:vAlign w:val="center"/>
            <w:hideMark/>
          </w:tcPr>
          <w:p w14:paraId="268A2407" w14:textId="77777777" w:rsidR="009D5BE4" w:rsidRPr="00BB0F90" w:rsidRDefault="009D5BE4" w:rsidP="0036585B">
            <w:pPr>
              <w:jc w:val="both"/>
              <w:rPr>
                <w:color w:val="000000"/>
                <w:lang w:eastAsia="lt-LT"/>
              </w:rPr>
            </w:pPr>
            <w:r w:rsidRPr="00BB0F90">
              <w:rPr>
                <w:color w:val="000000"/>
                <w:lang w:eastAsia="lt-LT"/>
              </w:rPr>
              <w:lastRenderedPageBreak/>
              <w:t> </w:t>
            </w:r>
          </w:p>
        </w:tc>
        <w:tc>
          <w:tcPr>
            <w:tcW w:w="2012" w:type="dxa"/>
            <w:shd w:val="clear" w:color="auto" w:fill="auto"/>
            <w:hideMark/>
          </w:tcPr>
          <w:p w14:paraId="1C94DA9D" w14:textId="77777777" w:rsidR="009D5BE4" w:rsidRPr="00BB0F90" w:rsidRDefault="009D5BE4" w:rsidP="0036585B">
            <w:pPr>
              <w:rPr>
                <w:color w:val="000000"/>
                <w:lang w:eastAsia="lt-LT"/>
              </w:rPr>
            </w:pPr>
            <w:r w:rsidRPr="00BB0F90">
              <w:rPr>
                <w:color w:val="000000"/>
                <w:lang w:eastAsia="lt-LT"/>
              </w:rPr>
              <w:t> </w:t>
            </w:r>
          </w:p>
        </w:tc>
      </w:tr>
      <w:tr w:rsidR="009D5BE4" w:rsidRPr="00BB0F90" w14:paraId="3C768E0D" w14:textId="77777777" w:rsidTr="00B0075E">
        <w:trPr>
          <w:trHeight w:val="315"/>
          <w:jc w:val="center"/>
        </w:trPr>
        <w:tc>
          <w:tcPr>
            <w:tcW w:w="567" w:type="dxa"/>
            <w:vMerge/>
            <w:vAlign w:val="center"/>
            <w:hideMark/>
          </w:tcPr>
          <w:p w14:paraId="58261C2D" w14:textId="77777777" w:rsidR="009D5BE4" w:rsidRPr="00BB0F90" w:rsidRDefault="009D5BE4" w:rsidP="009D5BE4">
            <w:pPr>
              <w:jc w:val="center"/>
              <w:rPr>
                <w:color w:val="000000"/>
                <w:lang w:eastAsia="lt-LT"/>
              </w:rPr>
            </w:pPr>
          </w:p>
        </w:tc>
        <w:tc>
          <w:tcPr>
            <w:tcW w:w="1391" w:type="dxa"/>
            <w:vMerge/>
            <w:vAlign w:val="center"/>
            <w:hideMark/>
          </w:tcPr>
          <w:p w14:paraId="4913D98A" w14:textId="77777777" w:rsidR="009D5BE4" w:rsidRPr="00BB0F90" w:rsidRDefault="009D5BE4" w:rsidP="0036585B">
            <w:pPr>
              <w:rPr>
                <w:color w:val="000000"/>
                <w:lang w:eastAsia="lt-LT"/>
              </w:rPr>
            </w:pPr>
          </w:p>
        </w:tc>
        <w:tc>
          <w:tcPr>
            <w:tcW w:w="4847" w:type="dxa"/>
            <w:shd w:val="clear" w:color="auto" w:fill="auto"/>
            <w:vAlign w:val="center"/>
          </w:tcPr>
          <w:p w14:paraId="198D7241" w14:textId="77777777" w:rsidR="009D5BE4" w:rsidRPr="00BB0F90" w:rsidRDefault="009D5BE4" w:rsidP="0036585B">
            <w:pPr>
              <w:ind w:left="27" w:right="60"/>
              <w:jc w:val="both"/>
              <w:rPr>
                <w:color w:val="000000"/>
                <w:lang w:eastAsia="lt-LT"/>
              </w:rPr>
            </w:pPr>
            <w:r w:rsidRPr="00BB0F90">
              <w:t xml:space="preserve">46.4.2. turėti įdiegtą padėties nustatymo sistemos (GPS, </w:t>
            </w:r>
            <w:proofErr w:type="spellStart"/>
            <w:r w:rsidRPr="00BB0F90">
              <w:t>Galileo</w:t>
            </w:r>
            <w:proofErr w:type="spellEnd"/>
            <w:r w:rsidRPr="00BB0F90">
              <w:t xml:space="preserve"> ar lygiavertis) funkciją, kuri leistų nustatyti ir fiksuoti transporto priemonės buvimo koordinates ir jų fiksavimo laiką</w:t>
            </w:r>
          </w:p>
        </w:tc>
        <w:tc>
          <w:tcPr>
            <w:tcW w:w="1390" w:type="dxa"/>
            <w:shd w:val="clear" w:color="auto" w:fill="auto"/>
            <w:vAlign w:val="center"/>
            <w:hideMark/>
          </w:tcPr>
          <w:p w14:paraId="6264E966" w14:textId="77777777" w:rsidR="009D5BE4" w:rsidRPr="00BB0F90" w:rsidRDefault="009D5BE4" w:rsidP="0036585B">
            <w:pPr>
              <w:jc w:val="both"/>
              <w:rPr>
                <w:color w:val="000000"/>
                <w:lang w:eastAsia="lt-LT"/>
              </w:rPr>
            </w:pPr>
            <w:r w:rsidRPr="00BB0F90">
              <w:rPr>
                <w:color w:val="000000"/>
                <w:lang w:eastAsia="lt-LT"/>
              </w:rPr>
              <w:t> </w:t>
            </w:r>
          </w:p>
        </w:tc>
        <w:tc>
          <w:tcPr>
            <w:tcW w:w="2012" w:type="dxa"/>
            <w:shd w:val="clear" w:color="auto" w:fill="auto"/>
            <w:hideMark/>
          </w:tcPr>
          <w:p w14:paraId="545ADA53" w14:textId="77777777" w:rsidR="009D5BE4" w:rsidRPr="00BB0F90" w:rsidRDefault="009D5BE4" w:rsidP="0036585B">
            <w:pPr>
              <w:rPr>
                <w:color w:val="000000"/>
                <w:lang w:eastAsia="lt-LT"/>
              </w:rPr>
            </w:pPr>
            <w:r w:rsidRPr="00BB0F90">
              <w:rPr>
                <w:color w:val="000000"/>
                <w:lang w:eastAsia="lt-LT"/>
              </w:rPr>
              <w:t> </w:t>
            </w:r>
          </w:p>
        </w:tc>
      </w:tr>
      <w:tr w:rsidR="009D5BE4" w:rsidRPr="00BB0F90" w14:paraId="09A26947" w14:textId="77777777" w:rsidTr="00B0075E">
        <w:trPr>
          <w:trHeight w:val="501"/>
          <w:jc w:val="center"/>
        </w:trPr>
        <w:tc>
          <w:tcPr>
            <w:tcW w:w="567" w:type="dxa"/>
            <w:vMerge/>
            <w:vAlign w:val="center"/>
            <w:hideMark/>
          </w:tcPr>
          <w:p w14:paraId="2B3451C8" w14:textId="77777777" w:rsidR="009D5BE4" w:rsidRPr="00BB0F90" w:rsidRDefault="009D5BE4" w:rsidP="009D5BE4">
            <w:pPr>
              <w:jc w:val="center"/>
              <w:rPr>
                <w:color w:val="000000"/>
                <w:lang w:eastAsia="lt-LT"/>
              </w:rPr>
            </w:pPr>
          </w:p>
        </w:tc>
        <w:tc>
          <w:tcPr>
            <w:tcW w:w="1391" w:type="dxa"/>
            <w:vMerge/>
            <w:vAlign w:val="center"/>
            <w:hideMark/>
          </w:tcPr>
          <w:p w14:paraId="11321CF5" w14:textId="77777777" w:rsidR="009D5BE4" w:rsidRPr="00BB0F90" w:rsidRDefault="009D5BE4" w:rsidP="0036585B">
            <w:pPr>
              <w:rPr>
                <w:color w:val="000000"/>
                <w:lang w:eastAsia="lt-LT"/>
              </w:rPr>
            </w:pPr>
          </w:p>
        </w:tc>
        <w:tc>
          <w:tcPr>
            <w:tcW w:w="4847" w:type="dxa"/>
            <w:shd w:val="clear" w:color="auto" w:fill="auto"/>
            <w:vAlign w:val="center"/>
          </w:tcPr>
          <w:p w14:paraId="4A8D986D" w14:textId="77777777" w:rsidR="009D5BE4" w:rsidRPr="00BB0F90" w:rsidRDefault="009D5BE4" w:rsidP="0036585B">
            <w:pPr>
              <w:ind w:left="27" w:right="60"/>
              <w:jc w:val="both"/>
              <w:rPr>
                <w:color w:val="000000"/>
                <w:lang w:eastAsia="lt-LT"/>
              </w:rPr>
            </w:pPr>
            <w:r w:rsidRPr="00BB0F90">
              <w:t>46.4.3. susieti užfiksuotas transporto priemonės buvimo koordinates su konkrečiomis stotelėmis</w:t>
            </w:r>
          </w:p>
        </w:tc>
        <w:tc>
          <w:tcPr>
            <w:tcW w:w="1390" w:type="dxa"/>
            <w:shd w:val="clear" w:color="auto" w:fill="auto"/>
            <w:vAlign w:val="center"/>
            <w:hideMark/>
          </w:tcPr>
          <w:p w14:paraId="351D7AFE" w14:textId="77777777" w:rsidR="009D5BE4" w:rsidRPr="00BB0F90" w:rsidRDefault="009D5BE4" w:rsidP="0036585B">
            <w:pPr>
              <w:jc w:val="both"/>
              <w:rPr>
                <w:color w:val="000000"/>
                <w:lang w:eastAsia="lt-LT"/>
              </w:rPr>
            </w:pPr>
            <w:r w:rsidRPr="00BB0F90">
              <w:rPr>
                <w:color w:val="000000"/>
                <w:lang w:eastAsia="lt-LT"/>
              </w:rPr>
              <w:t> </w:t>
            </w:r>
          </w:p>
        </w:tc>
        <w:tc>
          <w:tcPr>
            <w:tcW w:w="2012" w:type="dxa"/>
            <w:shd w:val="clear" w:color="auto" w:fill="auto"/>
            <w:hideMark/>
          </w:tcPr>
          <w:p w14:paraId="4704439B" w14:textId="77777777" w:rsidR="009D5BE4" w:rsidRPr="00BB0F90" w:rsidRDefault="009D5BE4" w:rsidP="0036585B">
            <w:pPr>
              <w:rPr>
                <w:color w:val="000000"/>
                <w:lang w:eastAsia="lt-LT"/>
              </w:rPr>
            </w:pPr>
            <w:r w:rsidRPr="00BB0F90">
              <w:rPr>
                <w:color w:val="000000"/>
                <w:lang w:eastAsia="lt-LT"/>
              </w:rPr>
              <w:t> </w:t>
            </w:r>
          </w:p>
        </w:tc>
      </w:tr>
      <w:tr w:rsidR="009D5BE4" w:rsidRPr="00BB0F90" w14:paraId="01759B19" w14:textId="77777777" w:rsidTr="00B0075E">
        <w:trPr>
          <w:trHeight w:val="499"/>
          <w:jc w:val="center"/>
        </w:trPr>
        <w:tc>
          <w:tcPr>
            <w:tcW w:w="567" w:type="dxa"/>
            <w:vMerge/>
            <w:vAlign w:val="center"/>
            <w:hideMark/>
          </w:tcPr>
          <w:p w14:paraId="36AD85B6" w14:textId="77777777" w:rsidR="009D5BE4" w:rsidRPr="00BB0F90" w:rsidRDefault="009D5BE4" w:rsidP="009D5BE4">
            <w:pPr>
              <w:jc w:val="center"/>
              <w:rPr>
                <w:color w:val="000000"/>
                <w:lang w:eastAsia="lt-LT"/>
              </w:rPr>
            </w:pPr>
          </w:p>
        </w:tc>
        <w:tc>
          <w:tcPr>
            <w:tcW w:w="1391" w:type="dxa"/>
            <w:vMerge/>
            <w:vAlign w:val="center"/>
            <w:hideMark/>
          </w:tcPr>
          <w:p w14:paraId="39EF6472" w14:textId="77777777" w:rsidR="009D5BE4" w:rsidRPr="00BB0F90" w:rsidRDefault="009D5BE4" w:rsidP="0036585B">
            <w:pPr>
              <w:rPr>
                <w:color w:val="000000"/>
                <w:lang w:eastAsia="lt-LT"/>
              </w:rPr>
            </w:pPr>
          </w:p>
        </w:tc>
        <w:tc>
          <w:tcPr>
            <w:tcW w:w="4847" w:type="dxa"/>
            <w:shd w:val="clear" w:color="auto" w:fill="auto"/>
            <w:vAlign w:val="center"/>
          </w:tcPr>
          <w:p w14:paraId="2FED2E46" w14:textId="77777777" w:rsidR="009D5BE4" w:rsidRPr="00BB0F90" w:rsidRDefault="009D5BE4" w:rsidP="0036585B">
            <w:pPr>
              <w:ind w:left="27" w:right="60"/>
              <w:jc w:val="both"/>
              <w:rPr>
                <w:color w:val="000000"/>
                <w:lang w:eastAsia="lt-LT"/>
              </w:rPr>
            </w:pPr>
            <w:r w:rsidRPr="00BB0F90">
              <w:t>46.4.4. užtikrinti kaupiamų viešojo transporto keleivių srautų duomenų, transporto  priemonių tvarkaraščių ir maršrutų stotelių informacijos saugumą</w:t>
            </w:r>
          </w:p>
        </w:tc>
        <w:tc>
          <w:tcPr>
            <w:tcW w:w="1390" w:type="dxa"/>
            <w:shd w:val="clear" w:color="auto" w:fill="auto"/>
            <w:vAlign w:val="center"/>
            <w:hideMark/>
          </w:tcPr>
          <w:p w14:paraId="39150A7F" w14:textId="77777777" w:rsidR="009D5BE4" w:rsidRPr="00BB0F90" w:rsidRDefault="009D5BE4" w:rsidP="0036585B">
            <w:pPr>
              <w:jc w:val="both"/>
              <w:rPr>
                <w:color w:val="000000"/>
                <w:lang w:eastAsia="lt-LT"/>
              </w:rPr>
            </w:pPr>
            <w:r w:rsidRPr="00BB0F90">
              <w:rPr>
                <w:color w:val="000000"/>
                <w:lang w:eastAsia="lt-LT"/>
              </w:rPr>
              <w:t> </w:t>
            </w:r>
          </w:p>
        </w:tc>
        <w:tc>
          <w:tcPr>
            <w:tcW w:w="2012" w:type="dxa"/>
            <w:shd w:val="clear" w:color="auto" w:fill="auto"/>
            <w:hideMark/>
          </w:tcPr>
          <w:p w14:paraId="77408685" w14:textId="77777777" w:rsidR="009D5BE4" w:rsidRPr="00BB0F90" w:rsidRDefault="009D5BE4" w:rsidP="0036585B">
            <w:pPr>
              <w:rPr>
                <w:color w:val="000000"/>
                <w:lang w:eastAsia="lt-LT"/>
              </w:rPr>
            </w:pPr>
            <w:r w:rsidRPr="00BB0F90">
              <w:rPr>
                <w:color w:val="000000"/>
                <w:lang w:eastAsia="lt-LT"/>
              </w:rPr>
              <w:t> </w:t>
            </w:r>
          </w:p>
        </w:tc>
      </w:tr>
      <w:tr w:rsidR="009D5BE4" w:rsidRPr="00BB0F90" w14:paraId="460571B9" w14:textId="77777777" w:rsidTr="00B0075E">
        <w:trPr>
          <w:trHeight w:val="345"/>
          <w:jc w:val="center"/>
        </w:trPr>
        <w:tc>
          <w:tcPr>
            <w:tcW w:w="567" w:type="dxa"/>
            <w:vMerge/>
            <w:vAlign w:val="center"/>
            <w:hideMark/>
          </w:tcPr>
          <w:p w14:paraId="17CBCE73" w14:textId="77777777" w:rsidR="009D5BE4" w:rsidRPr="00BB0F90" w:rsidRDefault="009D5BE4" w:rsidP="009D5BE4">
            <w:pPr>
              <w:jc w:val="center"/>
              <w:rPr>
                <w:color w:val="000000"/>
                <w:lang w:eastAsia="lt-LT"/>
              </w:rPr>
            </w:pPr>
          </w:p>
        </w:tc>
        <w:tc>
          <w:tcPr>
            <w:tcW w:w="1391" w:type="dxa"/>
            <w:vMerge/>
            <w:vAlign w:val="center"/>
            <w:hideMark/>
          </w:tcPr>
          <w:p w14:paraId="00BBC662" w14:textId="77777777" w:rsidR="009D5BE4" w:rsidRPr="00BB0F90" w:rsidRDefault="009D5BE4" w:rsidP="0036585B">
            <w:pPr>
              <w:rPr>
                <w:color w:val="000000"/>
                <w:lang w:eastAsia="lt-LT"/>
              </w:rPr>
            </w:pPr>
          </w:p>
        </w:tc>
        <w:tc>
          <w:tcPr>
            <w:tcW w:w="4847" w:type="dxa"/>
            <w:shd w:val="clear" w:color="auto" w:fill="auto"/>
            <w:vAlign w:val="center"/>
          </w:tcPr>
          <w:p w14:paraId="3EB649D9" w14:textId="77777777" w:rsidR="009D5BE4" w:rsidRPr="00BB0F90" w:rsidRDefault="009D5BE4" w:rsidP="0036585B">
            <w:pPr>
              <w:ind w:left="27" w:right="60"/>
              <w:jc w:val="both"/>
              <w:rPr>
                <w:color w:val="000000"/>
                <w:lang w:eastAsia="lt-LT"/>
              </w:rPr>
            </w:pPr>
            <w:r w:rsidRPr="00BB0F90">
              <w:t>46.5. APC TĮ turi patikimai ir nepertraukiamai funkcionuoti sutarties metu. APC TĮ ir visi kabeliai, jungtys turi būti pritaikyti transporto priemonėms, turi būti atsparūs smūgiams, vibracijai, vandalizmo aktams, aplinkos poveikiui (dulkėms, vandeniui ir drėgmei, temperatūrai)</w:t>
            </w:r>
          </w:p>
        </w:tc>
        <w:tc>
          <w:tcPr>
            <w:tcW w:w="1390" w:type="dxa"/>
            <w:shd w:val="clear" w:color="auto" w:fill="auto"/>
            <w:vAlign w:val="center"/>
            <w:hideMark/>
          </w:tcPr>
          <w:p w14:paraId="723BDA6A" w14:textId="77777777" w:rsidR="009D5BE4" w:rsidRPr="00BB0F90" w:rsidRDefault="009D5BE4" w:rsidP="0036585B">
            <w:pPr>
              <w:jc w:val="both"/>
              <w:rPr>
                <w:color w:val="000000"/>
                <w:lang w:eastAsia="lt-LT"/>
              </w:rPr>
            </w:pPr>
            <w:r w:rsidRPr="00BB0F90">
              <w:rPr>
                <w:color w:val="000000"/>
                <w:lang w:eastAsia="lt-LT"/>
              </w:rPr>
              <w:t> </w:t>
            </w:r>
          </w:p>
        </w:tc>
        <w:tc>
          <w:tcPr>
            <w:tcW w:w="2012" w:type="dxa"/>
            <w:shd w:val="clear" w:color="auto" w:fill="auto"/>
            <w:hideMark/>
          </w:tcPr>
          <w:p w14:paraId="7D371AA0" w14:textId="77777777" w:rsidR="009D5BE4" w:rsidRPr="00BB0F90" w:rsidRDefault="009D5BE4" w:rsidP="0036585B">
            <w:pPr>
              <w:rPr>
                <w:color w:val="000000"/>
                <w:lang w:eastAsia="lt-LT"/>
              </w:rPr>
            </w:pPr>
            <w:r w:rsidRPr="00BB0F90">
              <w:rPr>
                <w:color w:val="000000"/>
                <w:lang w:eastAsia="lt-LT"/>
              </w:rPr>
              <w:t> </w:t>
            </w:r>
          </w:p>
        </w:tc>
      </w:tr>
      <w:tr w:rsidR="009D5BE4" w:rsidRPr="00BB0F90" w14:paraId="7A503EC8" w14:textId="77777777" w:rsidTr="00B0075E">
        <w:trPr>
          <w:trHeight w:val="525"/>
          <w:jc w:val="center"/>
        </w:trPr>
        <w:tc>
          <w:tcPr>
            <w:tcW w:w="567" w:type="dxa"/>
            <w:vMerge/>
            <w:vAlign w:val="center"/>
            <w:hideMark/>
          </w:tcPr>
          <w:p w14:paraId="59E89AF3" w14:textId="77777777" w:rsidR="009D5BE4" w:rsidRPr="00BB0F90" w:rsidRDefault="009D5BE4" w:rsidP="009D5BE4">
            <w:pPr>
              <w:jc w:val="center"/>
              <w:rPr>
                <w:color w:val="000000"/>
                <w:lang w:eastAsia="lt-LT"/>
              </w:rPr>
            </w:pPr>
          </w:p>
        </w:tc>
        <w:tc>
          <w:tcPr>
            <w:tcW w:w="1391" w:type="dxa"/>
            <w:vMerge/>
            <w:vAlign w:val="center"/>
            <w:hideMark/>
          </w:tcPr>
          <w:p w14:paraId="4B8D46D3" w14:textId="77777777" w:rsidR="009D5BE4" w:rsidRPr="00BB0F90" w:rsidRDefault="009D5BE4" w:rsidP="0036585B">
            <w:pPr>
              <w:rPr>
                <w:color w:val="000000"/>
                <w:lang w:eastAsia="lt-LT"/>
              </w:rPr>
            </w:pPr>
          </w:p>
        </w:tc>
        <w:tc>
          <w:tcPr>
            <w:tcW w:w="4847" w:type="dxa"/>
            <w:shd w:val="clear" w:color="auto" w:fill="auto"/>
            <w:vAlign w:val="center"/>
          </w:tcPr>
          <w:p w14:paraId="05E2F1BC" w14:textId="77777777" w:rsidR="009D5BE4" w:rsidRPr="00BB0F90" w:rsidRDefault="009D5BE4" w:rsidP="0036585B">
            <w:pPr>
              <w:ind w:left="27" w:right="92"/>
              <w:jc w:val="both"/>
            </w:pPr>
            <w:r w:rsidRPr="00BB0F90">
              <w:t>46.6. Reikalavimai infraraudonųjų spindulių arba lygiaverčių technologijų keleivių matavimo jutikliams (toliau - jutikliai):</w:t>
            </w:r>
          </w:p>
          <w:p w14:paraId="6E606E0B" w14:textId="77777777" w:rsidR="009D5BE4" w:rsidRPr="00BB0F90" w:rsidRDefault="009D5BE4" w:rsidP="0036585B">
            <w:pPr>
              <w:ind w:left="27" w:right="92"/>
              <w:jc w:val="both"/>
              <w:rPr>
                <w:color w:val="000000"/>
                <w:lang w:eastAsia="lt-LT"/>
              </w:rPr>
            </w:pPr>
            <w:r w:rsidRPr="00BB0F90">
              <w:t xml:space="preserve">46.6.1. jutikliai turi veikti infraraudonųjų spindulių principu ir gebėti </w:t>
            </w:r>
            <w:proofErr w:type="spellStart"/>
            <w:r w:rsidRPr="00BB0F90">
              <w:t>trianguliacijos</w:t>
            </w:r>
            <w:proofErr w:type="spellEnd"/>
            <w:r w:rsidRPr="00BB0F90">
              <w:t xml:space="preserve"> metodu </w:t>
            </w:r>
            <w:proofErr w:type="spellStart"/>
            <w:r w:rsidRPr="00BB0F90">
              <w:t>detektuoti</w:t>
            </w:r>
            <w:proofErr w:type="spellEnd"/>
            <w:r w:rsidRPr="00BB0F90">
              <w:t xml:space="preserve"> objektus, atstumą ir objektų judėjimo kryptį. Turi būti naudojami žmogaus akiai nematomi ir nekenksmingi infraraudonieji spinduliai</w:t>
            </w:r>
          </w:p>
        </w:tc>
        <w:tc>
          <w:tcPr>
            <w:tcW w:w="1390" w:type="dxa"/>
            <w:shd w:val="clear" w:color="auto" w:fill="auto"/>
            <w:vAlign w:val="center"/>
            <w:hideMark/>
          </w:tcPr>
          <w:p w14:paraId="046A9768" w14:textId="77777777" w:rsidR="009D5BE4" w:rsidRPr="00BB0F90" w:rsidRDefault="009D5BE4" w:rsidP="0036585B">
            <w:pPr>
              <w:jc w:val="both"/>
              <w:rPr>
                <w:color w:val="000000"/>
                <w:lang w:eastAsia="lt-LT"/>
              </w:rPr>
            </w:pPr>
            <w:r w:rsidRPr="00BB0F90">
              <w:rPr>
                <w:color w:val="000000"/>
                <w:lang w:eastAsia="lt-LT"/>
              </w:rPr>
              <w:t> </w:t>
            </w:r>
          </w:p>
        </w:tc>
        <w:tc>
          <w:tcPr>
            <w:tcW w:w="2012" w:type="dxa"/>
            <w:shd w:val="clear" w:color="auto" w:fill="auto"/>
            <w:hideMark/>
          </w:tcPr>
          <w:p w14:paraId="083F2A8E" w14:textId="77777777" w:rsidR="009D5BE4" w:rsidRPr="00BB0F90" w:rsidRDefault="009D5BE4" w:rsidP="0036585B">
            <w:pPr>
              <w:rPr>
                <w:color w:val="000000"/>
                <w:lang w:eastAsia="lt-LT"/>
              </w:rPr>
            </w:pPr>
            <w:r w:rsidRPr="00BB0F90">
              <w:rPr>
                <w:color w:val="000000"/>
                <w:lang w:eastAsia="lt-LT"/>
              </w:rPr>
              <w:t> </w:t>
            </w:r>
          </w:p>
        </w:tc>
      </w:tr>
      <w:tr w:rsidR="009D5BE4" w:rsidRPr="00BB0F90" w14:paraId="61606A01" w14:textId="77777777" w:rsidTr="00B0075E">
        <w:trPr>
          <w:trHeight w:val="780"/>
          <w:jc w:val="center"/>
        </w:trPr>
        <w:tc>
          <w:tcPr>
            <w:tcW w:w="567" w:type="dxa"/>
            <w:vMerge/>
            <w:vAlign w:val="center"/>
            <w:hideMark/>
          </w:tcPr>
          <w:p w14:paraId="73857D82" w14:textId="77777777" w:rsidR="009D5BE4" w:rsidRPr="00BB0F90" w:rsidRDefault="009D5BE4" w:rsidP="009D5BE4">
            <w:pPr>
              <w:jc w:val="center"/>
              <w:rPr>
                <w:color w:val="000000"/>
                <w:lang w:eastAsia="lt-LT"/>
              </w:rPr>
            </w:pPr>
          </w:p>
        </w:tc>
        <w:tc>
          <w:tcPr>
            <w:tcW w:w="1391" w:type="dxa"/>
            <w:vMerge/>
            <w:vAlign w:val="center"/>
            <w:hideMark/>
          </w:tcPr>
          <w:p w14:paraId="632CD1FF" w14:textId="77777777" w:rsidR="009D5BE4" w:rsidRPr="00BB0F90" w:rsidRDefault="009D5BE4" w:rsidP="0036585B">
            <w:pPr>
              <w:rPr>
                <w:color w:val="000000"/>
                <w:lang w:eastAsia="lt-LT"/>
              </w:rPr>
            </w:pPr>
          </w:p>
        </w:tc>
        <w:tc>
          <w:tcPr>
            <w:tcW w:w="4847" w:type="dxa"/>
            <w:shd w:val="clear" w:color="auto" w:fill="auto"/>
            <w:vAlign w:val="center"/>
          </w:tcPr>
          <w:p w14:paraId="49810186" w14:textId="77777777" w:rsidR="009D5BE4" w:rsidRPr="00BB0F90" w:rsidRDefault="009D5BE4" w:rsidP="0036585B">
            <w:pPr>
              <w:ind w:left="27" w:right="92"/>
              <w:jc w:val="both"/>
              <w:rPr>
                <w:color w:val="000000"/>
                <w:lang w:eastAsia="lt-LT"/>
              </w:rPr>
            </w:pPr>
            <w:r w:rsidRPr="00BB0F90">
              <w:t>46.6.2. jutikliai turi būti sumontuoti transporto priemonėje virš durų angos esančiose transporto priemonės konstrukcijose ir turi kokybiškai vykdyti funkcijas, esant tokiam montavimo aukščiui, koks yra naudojamose transporto priemonėse</w:t>
            </w:r>
          </w:p>
        </w:tc>
        <w:tc>
          <w:tcPr>
            <w:tcW w:w="1390" w:type="dxa"/>
            <w:shd w:val="clear" w:color="auto" w:fill="auto"/>
            <w:vAlign w:val="center"/>
            <w:hideMark/>
          </w:tcPr>
          <w:p w14:paraId="75243C01" w14:textId="77777777" w:rsidR="009D5BE4" w:rsidRPr="00BB0F90" w:rsidRDefault="009D5BE4" w:rsidP="0036585B">
            <w:pPr>
              <w:jc w:val="both"/>
              <w:rPr>
                <w:color w:val="000000"/>
                <w:lang w:eastAsia="lt-LT"/>
              </w:rPr>
            </w:pPr>
            <w:r w:rsidRPr="00BB0F90">
              <w:rPr>
                <w:color w:val="000000"/>
                <w:lang w:eastAsia="lt-LT"/>
              </w:rPr>
              <w:t> </w:t>
            </w:r>
          </w:p>
        </w:tc>
        <w:tc>
          <w:tcPr>
            <w:tcW w:w="2012" w:type="dxa"/>
            <w:shd w:val="clear" w:color="auto" w:fill="auto"/>
            <w:hideMark/>
          </w:tcPr>
          <w:p w14:paraId="0A1EF9C3" w14:textId="77777777" w:rsidR="009D5BE4" w:rsidRPr="00BB0F90" w:rsidRDefault="009D5BE4" w:rsidP="0036585B">
            <w:pPr>
              <w:rPr>
                <w:color w:val="000000"/>
                <w:lang w:eastAsia="lt-LT"/>
              </w:rPr>
            </w:pPr>
            <w:r w:rsidRPr="00BB0F90">
              <w:rPr>
                <w:color w:val="000000"/>
                <w:lang w:eastAsia="lt-LT"/>
              </w:rPr>
              <w:t> </w:t>
            </w:r>
          </w:p>
        </w:tc>
      </w:tr>
      <w:tr w:rsidR="009D5BE4" w:rsidRPr="00BB0F90" w14:paraId="5DCA6B12" w14:textId="77777777" w:rsidTr="00B0075E">
        <w:trPr>
          <w:trHeight w:val="499"/>
          <w:jc w:val="center"/>
        </w:trPr>
        <w:tc>
          <w:tcPr>
            <w:tcW w:w="567" w:type="dxa"/>
            <w:vMerge/>
            <w:vAlign w:val="center"/>
            <w:hideMark/>
          </w:tcPr>
          <w:p w14:paraId="4ACFA318" w14:textId="77777777" w:rsidR="009D5BE4" w:rsidRPr="00BB0F90" w:rsidRDefault="009D5BE4" w:rsidP="009D5BE4">
            <w:pPr>
              <w:jc w:val="center"/>
              <w:rPr>
                <w:color w:val="000000"/>
                <w:lang w:eastAsia="lt-LT"/>
              </w:rPr>
            </w:pPr>
          </w:p>
        </w:tc>
        <w:tc>
          <w:tcPr>
            <w:tcW w:w="1391" w:type="dxa"/>
            <w:vMerge/>
            <w:vAlign w:val="center"/>
            <w:hideMark/>
          </w:tcPr>
          <w:p w14:paraId="1AB0BDCA" w14:textId="77777777" w:rsidR="009D5BE4" w:rsidRPr="00BB0F90" w:rsidRDefault="009D5BE4" w:rsidP="0036585B">
            <w:pPr>
              <w:rPr>
                <w:color w:val="000000"/>
                <w:lang w:eastAsia="lt-LT"/>
              </w:rPr>
            </w:pPr>
          </w:p>
        </w:tc>
        <w:tc>
          <w:tcPr>
            <w:tcW w:w="4847" w:type="dxa"/>
            <w:shd w:val="clear" w:color="auto" w:fill="auto"/>
            <w:vAlign w:val="center"/>
          </w:tcPr>
          <w:p w14:paraId="096DC1B5" w14:textId="77777777" w:rsidR="009D5BE4" w:rsidRPr="00BB0F90" w:rsidRDefault="009D5BE4" w:rsidP="0036585B">
            <w:pPr>
              <w:ind w:left="27" w:right="92"/>
              <w:jc w:val="both"/>
              <w:rPr>
                <w:color w:val="000000"/>
                <w:lang w:eastAsia="lt-LT"/>
              </w:rPr>
            </w:pPr>
            <w:r w:rsidRPr="00BB0F90">
              <w:t>46.6.3. jutikliai turi būti maitinami iš borto kompiuterio ir nenaudoti baterijų</w:t>
            </w:r>
          </w:p>
        </w:tc>
        <w:tc>
          <w:tcPr>
            <w:tcW w:w="1390" w:type="dxa"/>
            <w:shd w:val="clear" w:color="auto" w:fill="auto"/>
            <w:vAlign w:val="center"/>
            <w:hideMark/>
          </w:tcPr>
          <w:p w14:paraId="52ACEFA1" w14:textId="77777777" w:rsidR="009D5BE4" w:rsidRPr="00BB0F90" w:rsidRDefault="009D5BE4" w:rsidP="0036585B">
            <w:pPr>
              <w:jc w:val="both"/>
              <w:rPr>
                <w:color w:val="000000"/>
                <w:lang w:eastAsia="lt-LT"/>
              </w:rPr>
            </w:pPr>
            <w:r w:rsidRPr="00BB0F90">
              <w:rPr>
                <w:color w:val="000000"/>
                <w:lang w:eastAsia="lt-LT"/>
              </w:rPr>
              <w:t> </w:t>
            </w:r>
          </w:p>
        </w:tc>
        <w:tc>
          <w:tcPr>
            <w:tcW w:w="2012" w:type="dxa"/>
            <w:shd w:val="clear" w:color="auto" w:fill="auto"/>
            <w:hideMark/>
          </w:tcPr>
          <w:p w14:paraId="4F71DA24" w14:textId="77777777" w:rsidR="009D5BE4" w:rsidRPr="00BB0F90" w:rsidRDefault="009D5BE4" w:rsidP="0036585B">
            <w:pPr>
              <w:rPr>
                <w:color w:val="000000"/>
                <w:lang w:eastAsia="lt-LT"/>
              </w:rPr>
            </w:pPr>
            <w:r w:rsidRPr="00BB0F90">
              <w:rPr>
                <w:color w:val="000000"/>
                <w:lang w:eastAsia="lt-LT"/>
              </w:rPr>
              <w:t> </w:t>
            </w:r>
          </w:p>
        </w:tc>
      </w:tr>
      <w:tr w:rsidR="009D5BE4" w:rsidRPr="00BB0F90" w14:paraId="3E1B7326" w14:textId="77777777" w:rsidTr="00B0075E">
        <w:trPr>
          <w:trHeight w:val="765"/>
          <w:jc w:val="center"/>
        </w:trPr>
        <w:tc>
          <w:tcPr>
            <w:tcW w:w="567" w:type="dxa"/>
            <w:vMerge/>
            <w:vAlign w:val="center"/>
            <w:hideMark/>
          </w:tcPr>
          <w:p w14:paraId="397A8322" w14:textId="77777777" w:rsidR="009D5BE4" w:rsidRPr="00BB0F90" w:rsidRDefault="009D5BE4" w:rsidP="009D5BE4">
            <w:pPr>
              <w:jc w:val="center"/>
              <w:rPr>
                <w:color w:val="000000"/>
                <w:lang w:eastAsia="lt-LT"/>
              </w:rPr>
            </w:pPr>
          </w:p>
        </w:tc>
        <w:tc>
          <w:tcPr>
            <w:tcW w:w="1391" w:type="dxa"/>
            <w:vMerge/>
            <w:vAlign w:val="center"/>
            <w:hideMark/>
          </w:tcPr>
          <w:p w14:paraId="2C0570EA" w14:textId="77777777" w:rsidR="009D5BE4" w:rsidRPr="00BB0F90" w:rsidRDefault="009D5BE4" w:rsidP="0036585B">
            <w:pPr>
              <w:rPr>
                <w:color w:val="000000"/>
                <w:lang w:eastAsia="lt-LT"/>
              </w:rPr>
            </w:pPr>
          </w:p>
        </w:tc>
        <w:tc>
          <w:tcPr>
            <w:tcW w:w="4847" w:type="dxa"/>
            <w:shd w:val="clear" w:color="auto" w:fill="auto"/>
            <w:vAlign w:val="center"/>
          </w:tcPr>
          <w:p w14:paraId="67C9985F" w14:textId="77777777" w:rsidR="009D5BE4" w:rsidRPr="00BB0F90" w:rsidRDefault="009D5BE4" w:rsidP="0036585B">
            <w:pPr>
              <w:ind w:left="27" w:right="92"/>
              <w:jc w:val="both"/>
              <w:rPr>
                <w:color w:val="000000"/>
                <w:lang w:eastAsia="lt-LT"/>
              </w:rPr>
            </w:pPr>
            <w:r w:rsidRPr="00BB0F90">
              <w:t xml:space="preserve">46.6.4. kiekvienoje transporto priemonėje turi būti įdiegta tiek borto kompiuterių, kiek reikia atitinkam durų kiekiui padengti. Jeigu diegiamas daugiau negu vienas borto kompiuteris, tarpusavyje jie turi veikti hierarchiniu pavaldumo (angl. </w:t>
            </w:r>
            <w:proofErr w:type="spellStart"/>
            <w:r w:rsidRPr="00BB0F90">
              <w:rPr>
                <w:i/>
              </w:rPr>
              <w:t>Master-Slave</w:t>
            </w:r>
            <w:r w:rsidRPr="00BB0F90">
              <w:t>)</w:t>
            </w:r>
            <w:proofErr w:type="spellEnd"/>
            <w:r w:rsidRPr="00BB0F90">
              <w:t xml:space="preserve"> principu.</w:t>
            </w:r>
          </w:p>
        </w:tc>
        <w:tc>
          <w:tcPr>
            <w:tcW w:w="1390" w:type="dxa"/>
            <w:shd w:val="clear" w:color="auto" w:fill="auto"/>
            <w:vAlign w:val="center"/>
            <w:hideMark/>
          </w:tcPr>
          <w:p w14:paraId="3BE76CC6" w14:textId="77777777" w:rsidR="009D5BE4" w:rsidRPr="00BB0F90" w:rsidRDefault="009D5BE4" w:rsidP="0036585B">
            <w:pPr>
              <w:jc w:val="both"/>
              <w:rPr>
                <w:color w:val="000000"/>
                <w:lang w:eastAsia="lt-LT"/>
              </w:rPr>
            </w:pPr>
            <w:r w:rsidRPr="00BB0F90">
              <w:rPr>
                <w:color w:val="000000"/>
                <w:lang w:eastAsia="lt-LT"/>
              </w:rPr>
              <w:t> </w:t>
            </w:r>
          </w:p>
        </w:tc>
        <w:tc>
          <w:tcPr>
            <w:tcW w:w="2012" w:type="dxa"/>
            <w:shd w:val="clear" w:color="auto" w:fill="auto"/>
            <w:hideMark/>
          </w:tcPr>
          <w:p w14:paraId="3844AFDD" w14:textId="77777777" w:rsidR="009D5BE4" w:rsidRPr="00BB0F90" w:rsidRDefault="009D5BE4" w:rsidP="0036585B">
            <w:pPr>
              <w:rPr>
                <w:color w:val="000000"/>
                <w:lang w:eastAsia="lt-LT"/>
              </w:rPr>
            </w:pPr>
            <w:r w:rsidRPr="00BB0F90">
              <w:rPr>
                <w:color w:val="000000"/>
                <w:lang w:eastAsia="lt-LT"/>
              </w:rPr>
              <w:t> </w:t>
            </w:r>
          </w:p>
        </w:tc>
      </w:tr>
      <w:tr w:rsidR="009D5BE4" w:rsidRPr="00BB0F90" w14:paraId="4E894FA3" w14:textId="77777777" w:rsidTr="00B0075E">
        <w:trPr>
          <w:trHeight w:val="720"/>
          <w:jc w:val="center"/>
        </w:trPr>
        <w:tc>
          <w:tcPr>
            <w:tcW w:w="567" w:type="dxa"/>
            <w:vMerge/>
            <w:vAlign w:val="center"/>
            <w:hideMark/>
          </w:tcPr>
          <w:p w14:paraId="3E1D45AE" w14:textId="77777777" w:rsidR="009D5BE4" w:rsidRPr="00BB0F90" w:rsidRDefault="009D5BE4" w:rsidP="009D5BE4">
            <w:pPr>
              <w:jc w:val="center"/>
              <w:rPr>
                <w:color w:val="000000"/>
                <w:lang w:eastAsia="lt-LT"/>
              </w:rPr>
            </w:pPr>
          </w:p>
        </w:tc>
        <w:tc>
          <w:tcPr>
            <w:tcW w:w="1391" w:type="dxa"/>
            <w:vMerge/>
            <w:vAlign w:val="center"/>
            <w:hideMark/>
          </w:tcPr>
          <w:p w14:paraId="04070BFE" w14:textId="77777777" w:rsidR="009D5BE4" w:rsidRPr="00BB0F90" w:rsidRDefault="009D5BE4" w:rsidP="0036585B">
            <w:pPr>
              <w:rPr>
                <w:color w:val="000000"/>
                <w:lang w:eastAsia="lt-LT"/>
              </w:rPr>
            </w:pPr>
          </w:p>
        </w:tc>
        <w:tc>
          <w:tcPr>
            <w:tcW w:w="4847" w:type="dxa"/>
            <w:shd w:val="clear" w:color="auto" w:fill="auto"/>
            <w:vAlign w:val="center"/>
          </w:tcPr>
          <w:p w14:paraId="1D63B258" w14:textId="77777777" w:rsidR="009D5BE4" w:rsidRPr="00BB0F90" w:rsidRDefault="009D5BE4" w:rsidP="0036585B">
            <w:pPr>
              <w:ind w:left="27" w:right="60"/>
              <w:jc w:val="both"/>
            </w:pPr>
            <w:r w:rsidRPr="00BB0F90">
              <w:t>46.7. Borto kompiuteriai turi:</w:t>
            </w:r>
          </w:p>
          <w:p w14:paraId="14BD8DBF" w14:textId="77777777" w:rsidR="009D5BE4" w:rsidRPr="00BB0F90" w:rsidRDefault="009D5BE4" w:rsidP="0036585B">
            <w:pPr>
              <w:ind w:left="27" w:right="60"/>
              <w:jc w:val="both"/>
              <w:rPr>
                <w:color w:val="000000"/>
                <w:lang w:eastAsia="lt-LT"/>
              </w:rPr>
            </w:pPr>
            <w:r w:rsidRPr="00BB0F90">
              <w:t>46.7.1. suformuoti apskaičiuoto keleivių srautų ir kitų (padėties, durų uždarymo ir kt.) duomenų rinkmeną ir šiuos duomenis GSM ryšiu perduoti į aplikacijų serverį. Borto kompiuteris turi turėti galimybę išsaugoti bent 2 parų duomenis esant ryšio sutrikimams</w:t>
            </w:r>
          </w:p>
        </w:tc>
        <w:tc>
          <w:tcPr>
            <w:tcW w:w="1390" w:type="dxa"/>
            <w:shd w:val="clear" w:color="auto" w:fill="auto"/>
            <w:vAlign w:val="center"/>
            <w:hideMark/>
          </w:tcPr>
          <w:p w14:paraId="46F39F92" w14:textId="77777777" w:rsidR="009D5BE4" w:rsidRPr="00BB0F90" w:rsidRDefault="009D5BE4" w:rsidP="0036585B">
            <w:pPr>
              <w:jc w:val="both"/>
              <w:rPr>
                <w:color w:val="000000"/>
                <w:lang w:eastAsia="lt-LT"/>
              </w:rPr>
            </w:pPr>
            <w:r w:rsidRPr="00BB0F90">
              <w:rPr>
                <w:color w:val="000000"/>
                <w:lang w:eastAsia="lt-LT"/>
              </w:rPr>
              <w:t> </w:t>
            </w:r>
          </w:p>
        </w:tc>
        <w:tc>
          <w:tcPr>
            <w:tcW w:w="2012" w:type="dxa"/>
            <w:shd w:val="clear" w:color="auto" w:fill="auto"/>
            <w:hideMark/>
          </w:tcPr>
          <w:p w14:paraId="0B3D6CF3" w14:textId="77777777" w:rsidR="009D5BE4" w:rsidRPr="00BB0F90" w:rsidRDefault="009D5BE4" w:rsidP="0036585B">
            <w:pPr>
              <w:rPr>
                <w:color w:val="000000"/>
                <w:lang w:eastAsia="lt-LT"/>
              </w:rPr>
            </w:pPr>
            <w:r w:rsidRPr="00BB0F90">
              <w:rPr>
                <w:color w:val="000000"/>
                <w:lang w:eastAsia="lt-LT"/>
              </w:rPr>
              <w:t> </w:t>
            </w:r>
          </w:p>
        </w:tc>
      </w:tr>
      <w:tr w:rsidR="009D5BE4" w:rsidRPr="00BB0F90" w14:paraId="63C69100" w14:textId="77777777" w:rsidTr="00B0075E">
        <w:trPr>
          <w:trHeight w:val="276"/>
          <w:jc w:val="center"/>
        </w:trPr>
        <w:tc>
          <w:tcPr>
            <w:tcW w:w="567" w:type="dxa"/>
            <w:vMerge/>
            <w:vAlign w:val="center"/>
            <w:hideMark/>
          </w:tcPr>
          <w:p w14:paraId="04C10440" w14:textId="77777777" w:rsidR="009D5BE4" w:rsidRPr="00BB0F90" w:rsidRDefault="009D5BE4" w:rsidP="009D5BE4">
            <w:pPr>
              <w:jc w:val="center"/>
              <w:rPr>
                <w:color w:val="000000"/>
                <w:lang w:eastAsia="lt-LT"/>
              </w:rPr>
            </w:pPr>
          </w:p>
        </w:tc>
        <w:tc>
          <w:tcPr>
            <w:tcW w:w="1391" w:type="dxa"/>
            <w:vMerge/>
            <w:vAlign w:val="center"/>
            <w:hideMark/>
          </w:tcPr>
          <w:p w14:paraId="7BCCAB2B" w14:textId="77777777" w:rsidR="009D5BE4" w:rsidRPr="00BB0F90" w:rsidRDefault="009D5BE4" w:rsidP="0036585B">
            <w:pPr>
              <w:rPr>
                <w:color w:val="000000"/>
                <w:lang w:eastAsia="lt-LT"/>
              </w:rPr>
            </w:pPr>
          </w:p>
        </w:tc>
        <w:tc>
          <w:tcPr>
            <w:tcW w:w="4847" w:type="dxa"/>
            <w:shd w:val="clear" w:color="auto" w:fill="auto"/>
            <w:vAlign w:val="center"/>
          </w:tcPr>
          <w:p w14:paraId="75CF78FE" w14:textId="77777777" w:rsidR="009D5BE4" w:rsidRPr="00BB0F90" w:rsidRDefault="009D5BE4" w:rsidP="0036585B">
            <w:pPr>
              <w:ind w:left="27" w:right="60"/>
              <w:jc w:val="both"/>
              <w:rPr>
                <w:color w:val="000000"/>
                <w:lang w:eastAsia="lt-LT"/>
              </w:rPr>
            </w:pPr>
            <w:r w:rsidRPr="00BB0F90">
              <w:t xml:space="preserve">46.7.2. siųsti duomenis apie komponentų būklę ir klaidas, gedimus. Borto kompiuteris turi gebėti įsidiegti programinės įrangos atnaujinimus (angl. </w:t>
            </w:r>
            <w:proofErr w:type="spellStart"/>
            <w:r w:rsidRPr="00BB0F90">
              <w:rPr>
                <w:i/>
              </w:rPr>
              <w:t>Firmware</w:t>
            </w:r>
            <w:proofErr w:type="spellEnd"/>
            <w:r w:rsidRPr="00BB0F90">
              <w:t>) iš centrinės sistemos</w:t>
            </w:r>
          </w:p>
        </w:tc>
        <w:tc>
          <w:tcPr>
            <w:tcW w:w="1390" w:type="dxa"/>
            <w:shd w:val="clear" w:color="auto" w:fill="auto"/>
            <w:vAlign w:val="center"/>
            <w:hideMark/>
          </w:tcPr>
          <w:p w14:paraId="3361A987" w14:textId="77777777" w:rsidR="009D5BE4" w:rsidRPr="00BB0F90" w:rsidRDefault="009D5BE4" w:rsidP="0036585B">
            <w:pPr>
              <w:jc w:val="both"/>
              <w:rPr>
                <w:color w:val="000000"/>
                <w:lang w:eastAsia="lt-LT"/>
              </w:rPr>
            </w:pPr>
            <w:r w:rsidRPr="00BB0F90">
              <w:rPr>
                <w:color w:val="000000"/>
                <w:lang w:eastAsia="lt-LT"/>
              </w:rPr>
              <w:t> </w:t>
            </w:r>
          </w:p>
        </w:tc>
        <w:tc>
          <w:tcPr>
            <w:tcW w:w="2012" w:type="dxa"/>
            <w:shd w:val="clear" w:color="auto" w:fill="auto"/>
            <w:hideMark/>
          </w:tcPr>
          <w:p w14:paraId="44B16042" w14:textId="77777777" w:rsidR="009D5BE4" w:rsidRPr="00BB0F90" w:rsidRDefault="009D5BE4" w:rsidP="0036585B">
            <w:pPr>
              <w:rPr>
                <w:color w:val="000000"/>
                <w:lang w:eastAsia="lt-LT"/>
              </w:rPr>
            </w:pPr>
            <w:r w:rsidRPr="00BB0F90">
              <w:rPr>
                <w:color w:val="000000"/>
                <w:lang w:eastAsia="lt-LT"/>
              </w:rPr>
              <w:t> </w:t>
            </w:r>
          </w:p>
        </w:tc>
      </w:tr>
      <w:tr w:rsidR="009D5BE4" w:rsidRPr="00BB0F90" w14:paraId="0B715123" w14:textId="77777777" w:rsidTr="00B0075E">
        <w:trPr>
          <w:trHeight w:val="499"/>
          <w:jc w:val="center"/>
        </w:trPr>
        <w:tc>
          <w:tcPr>
            <w:tcW w:w="567" w:type="dxa"/>
            <w:vMerge/>
            <w:vAlign w:val="center"/>
            <w:hideMark/>
          </w:tcPr>
          <w:p w14:paraId="53B5A2B6" w14:textId="77777777" w:rsidR="009D5BE4" w:rsidRPr="00BB0F90" w:rsidRDefault="009D5BE4" w:rsidP="009D5BE4">
            <w:pPr>
              <w:jc w:val="center"/>
              <w:rPr>
                <w:color w:val="000000"/>
                <w:lang w:eastAsia="lt-LT"/>
              </w:rPr>
            </w:pPr>
          </w:p>
        </w:tc>
        <w:tc>
          <w:tcPr>
            <w:tcW w:w="1391" w:type="dxa"/>
            <w:vMerge/>
            <w:vAlign w:val="center"/>
            <w:hideMark/>
          </w:tcPr>
          <w:p w14:paraId="7A3007AA" w14:textId="77777777" w:rsidR="009D5BE4" w:rsidRPr="00BB0F90" w:rsidRDefault="009D5BE4" w:rsidP="0036585B">
            <w:pPr>
              <w:rPr>
                <w:color w:val="000000"/>
                <w:lang w:eastAsia="lt-LT"/>
              </w:rPr>
            </w:pPr>
          </w:p>
        </w:tc>
        <w:tc>
          <w:tcPr>
            <w:tcW w:w="4847" w:type="dxa"/>
            <w:shd w:val="clear" w:color="auto" w:fill="auto"/>
            <w:vAlign w:val="center"/>
          </w:tcPr>
          <w:p w14:paraId="1FA30603" w14:textId="77777777" w:rsidR="009D5BE4" w:rsidRPr="00BB0F90" w:rsidRDefault="009D5BE4" w:rsidP="0036585B">
            <w:pPr>
              <w:ind w:left="27" w:right="60"/>
              <w:jc w:val="both"/>
              <w:rPr>
                <w:color w:val="000000"/>
                <w:lang w:eastAsia="lt-LT"/>
              </w:rPr>
            </w:pPr>
            <w:r w:rsidRPr="00BB0F90">
              <w:t xml:space="preserve">46.7.3. turėti integruotą padėties nustatymo sistemos (GPS ar </w:t>
            </w:r>
            <w:proofErr w:type="spellStart"/>
            <w:r w:rsidRPr="00BB0F90">
              <w:t>Galileo</w:t>
            </w:r>
            <w:proofErr w:type="spellEnd"/>
            <w:r w:rsidRPr="00BB0F90">
              <w:t xml:space="preserve"> ar lygiavertis) įrenginį. Kartu su borto kompiuteriu turi būti pateikta padėties nustatymo sistemos įrenginio antena</w:t>
            </w:r>
          </w:p>
        </w:tc>
        <w:tc>
          <w:tcPr>
            <w:tcW w:w="1390" w:type="dxa"/>
            <w:shd w:val="clear" w:color="auto" w:fill="auto"/>
            <w:vAlign w:val="center"/>
            <w:hideMark/>
          </w:tcPr>
          <w:p w14:paraId="4C2A614E" w14:textId="77777777" w:rsidR="009D5BE4" w:rsidRPr="00BB0F90" w:rsidRDefault="009D5BE4" w:rsidP="0036585B">
            <w:pPr>
              <w:jc w:val="both"/>
              <w:rPr>
                <w:color w:val="000000"/>
                <w:lang w:eastAsia="lt-LT"/>
              </w:rPr>
            </w:pPr>
            <w:r w:rsidRPr="00BB0F90">
              <w:rPr>
                <w:color w:val="000000"/>
                <w:lang w:eastAsia="lt-LT"/>
              </w:rPr>
              <w:t> </w:t>
            </w:r>
          </w:p>
        </w:tc>
        <w:tc>
          <w:tcPr>
            <w:tcW w:w="2012" w:type="dxa"/>
            <w:shd w:val="clear" w:color="auto" w:fill="auto"/>
            <w:hideMark/>
          </w:tcPr>
          <w:p w14:paraId="10E3BA5E" w14:textId="77777777" w:rsidR="009D5BE4" w:rsidRPr="00BB0F90" w:rsidRDefault="009D5BE4" w:rsidP="0036585B">
            <w:pPr>
              <w:rPr>
                <w:color w:val="000000"/>
                <w:lang w:eastAsia="lt-LT"/>
              </w:rPr>
            </w:pPr>
            <w:r w:rsidRPr="00BB0F90">
              <w:rPr>
                <w:color w:val="000000"/>
                <w:lang w:eastAsia="lt-LT"/>
              </w:rPr>
              <w:t> </w:t>
            </w:r>
          </w:p>
        </w:tc>
      </w:tr>
      <w:tr w:rsidR="009D5BE4" w:rsidRPr="00BB0F90" w14:paraId="2F1DE53F" w14:textId="77777777" w:rsidTr="00B0075E">
        <w:trPr>
          <w:trHeight w:val="690"/>
          <w:jc w:val="center"/>
        </w:trPr>
        <w:tc>
          <w:tcPr>
            <w:tcW w:w="567" w:type="dxa"/>
            <w:vMerge/>
            <w:vAlign w:val="center"/>
            <w:hideMark/>
          </w:tcPr>
          <w:p w14:paraId="15426CE8" w14:textId="77777777" w:rsidR="009D5BE4" w:rsidRPr="00BB0F90" w:rsidRDefault="009D5BE4" w:rsidP="009D5BE4">
            <w:pPr>
              <w:jc w:val="center"/>
              <w:rPr>
                <w:color w:val="000000"/>
                <w:lang w:eastAsia="lt-LT"/>
              </w:rPr>
            </w:pPr>
          </w:p>
        </w:tc>
        <w:tc>
          <w:tcPr>
            <w:tcW w:w="1391" w:type="dxa"/>
            <w:vMerge/>
            <w:vAlign w:val="center"/>
            <w:hideMark/>
          </w:tcPr>
          <w:p w14:paraId="3058B4CF" w14:textId="77777777" w:rsidR="009D5BE4" w:rsidRPr="00BB0F90" w:rsidRDefault="009D5BE4" w:rsidP="0036585B">
            <w:pPr>
              <w:rPr>
                <w:color w:val="000000"/>
                <w:lang w:eastAsia="lt-LT"/>
              </w:rPr>
            </w:pPr>
          </w:p>
        </w:tc>
        <w:tc>
          <w:tcPr>
            <w:tcW w:w="4847" w:type="dxa"/>
            <w:shd w:val="clear" w:color="auto" w:fill="auto"/>
            <w:vAlign w:val="center"/>
          </w:tcPr>
          <w:p w14:paraId="561D2956" w14:textId="77777777" w:rsidR="009D5BE4" w:rsidRPr="00BB0F90" w:rsidRDefault="009D5BE4" w:rsidP="0036585B">
            <w:pPr>
              <w:ind w:left="27" w:right="60"/>
              <w:jc w:val="both"/>
              <w:rPr>
                <w:color w:val="000000"/>
                <w:lang w:eastAsia="lt-LT"/>
              </w:rPr>
            </w:pPr>
            <w:r w:rsidRPr="00BB0F90">
              <w:t>46.7.4. turėti integruotą duomenų perdavimo judraus GSM ryšio tinklais (GPRS, EDGE, 3G ar lygiavertis) įrenginį, į kurį turi būti dedama standartinė SIM kortelė. Kartu su borto kompiuteriu turi būti pateikta GSM įrenginio antena</w:t>
            </w:r>
          </w:p>
        </w:tc>
        <w:tc>
          <w:tcPr>
            <w:tcW w:w="1390" w:type="dxa"/>
            <w:shd w:val="clear" w:color="auto" w:fill="auto"/>
            <w:vAlign w:val="center"/>
            <w:hideMark/>
          </w:tcPr>
          <w:p w14:paraId="37C7B4AA" w14:textId="77777777" w:rsidR="009D5BE4" w:rsidRPr="00BB0F90" w:rsidRDefault="009D5BE4" w:rsidP="0036585B">
            <w:pPr>
              <w:jc w:val="both"/>
              <w:rPr>
                <w:color w:val="000000"/>
                <w:lang w:eastAsia="lt-LT"/>
              </w:rPr>
            </w:pPr>
            <w:r w:rsidRPr="00BB0F90">
              <w:rPr>
                <w:color w:val="000000"/>
                <w:lang w:eastAsia="lt-LT"/>
              </w:rPr>
              <w:t> </w:t>
            </w:r>
          </w:p>
        </w:tc>
        <w:tc>
          <w:tcPr>
            <w:tcW w:w="2012" w:type="dxa"/>
            <w:shd w:val="clear" w:color="auto" w:fill="auto"/>
            <w:hideMark/>
          </w:tcPr>
          <w:p w14:paraId="036AB13B" w14:textId="77777777" w:rsidR="009D5BE4" w:rsidRPr="00BB0F90" w:rsidRDefault="009D5BE4" w:rsidP="0036585B">
            <w:pPr>
              <w:rPr>
                <w:color w:val="000000"/>
                <w:lang w:eastAsia="lt-LT"/>
              </w:rPr>
            </w:pPr>
            <w:r w:rsidRPr="00BB0F90">
              <w:rPr>
                <w:color w:val="000000"/>
                <w:lang w:eastAsia="lt-LT"/>
              </w:rPr>
              <w:t> </w:t>
            </w:r>
          </w:p>
        </w:tc>
      </w:tr>
      <w:tr w:rsidR="009D5BE4" w:rsidRPr="00BB0F90" w14:paraId="71A5097D" w14:textId="77777777" w:rsidTr="00B0075E">
        <w:trPr>
          <w:trHeight w:val="499"/>
          <w:jc w:val="center"/>
        </w:trPr>
        <w:tc>
          <w:tcPr>
            <w:tcW w:w="567" w:type="dxa"/>
            <w:vMerge/>
            <w:vAlign w:val="center"/>
            <w:hideMark/>
          </w:tcPr>
          <w:p w14:paraId="28F0804C" w14:textId="77777777" w:rsidR="009D5BE4" w:rsidRPr="00BB0F90" w:rsidRDefault="009D5BE4" w:rsidP="009D5BE4">
            <w:pPr>
              <w:jc w:val="center"/>
              <w:rPr>
                <w:color w:val="000000"/>
                <w:lang w:eastAsia="lt-LT"/>
              </w:rPr>
            </w:pPr>
          </w:p>
        </w:tc>
        <w:tc>
          <w:tcPr>
            <w:tcW w:w="1391" w:type="dxa"/>
            <w:vMerge/>
            <w:vAlign w:val="center"/>
            <w:hideMark/>
          </w:tcPr>
          <w:p w14:paraId="2D76B85B" w14:textId="77777777" w:rsidR="009D5BE4" w:rsidRPr="00BB0F90" w:rsidRDefault="009D5BE4" w:rsidP="0036585B">
            <w:pPr>
              <w:rPr>
                <w:color w:val="000000"/>
                <w:lang w:eastAsia="lt-LT"/>
              </w:rPr>
            </w:pPr>
          </w:p>
        </w:tc>
        <w:tc>
          <w:tcPr>
            <w:tcW w:w="4847" w:type="dxa"/>
            <w:shd w:val="clear" w:color="auto" w:fill="auto"/>
            <w:vAlign w:val="center"/>
          </w:tcPr>
          <w:p w14:paraId="3E8B3F3E" w14:textId="77777777" w:rsidR="009D5BE4" w:rsidRPr="00BB0F90" w:rsidRDefault="009D5BE4" w:rsidP="0036585B">
            <w:pPr>
              <w:ind w:left="27" w:right="60"/>
              <w:jc w:val="both"/>
              <w:rPr>
                <w:color w:val="000000"/>
                <w:lang w:eastAsia="lt-LT"/>
              </w:rPr>
            </w:pPr>
            <w:r w:rsidRPr="00BB0F90">
              <w:t xml:space="preserve">46.7.5. gebėti veikti kompiuteriniame tinkle (angl. </w:t>
            </w:r>
            <w:proofErr w:type="spellStart"/>
            <w:r w:rsidRPr="00BB0F90">
              <w:rPr>
                <w:i/>
              </w:rPr>
              <w:t>Ethernet</w:t>
            </w:r>
            <w:proofErr w:type="spellEnd"/>
            <w:r w:rsidRPr="00BB0F90">
              <w:t xml:space="preserve">). Turi būti galima konfigūruoti borto kompiuterį per kompiuterinį tinklą (tiek prisijungus prie tinklo transporto priemonėje, tiek nuotoliniu būdu per GSM duomenų perdavimo ryšį), naudojant naršyklėje </w:t>
            </w:r>
            <w:r w:rsidRPr="00BB0F90">
              <w:lastRenderedPageBreak/>
              <w:t xml:space="preserve">veikiančią (angl. </w:t>
            </w:r>
            <w:proofErr w:type="spellStart"/>
            <w:r w:rsidRPr="00BB0F90">
              <w:rPr>
                <w:i/>
              </w:rPr>
              <w:t>web</w:t>
            </w:r>
            <w:proofErr w:type="spellEnd"/>
            <w:r w:rsidRPr="00BB0F90">
              <w:t>) naudotojo sąsają. Borto kompiuteris turi gebėti prisijungti prie transporto priemonės pagrindinio borto kompiuterio ir komunikuoti su kitais įrenginiais, naudodami UDP protokolą</w:t>
            </w:r>
          </w:p>
        </w:tc>
        <w:tc>
          <w:tcPr>
            <w:tcW w:w="1390" w:type="dxa"/>
            <w:shd w:val="clear" w:color="auto" w:fill="auto"/>
            <w:vAlign w:val="center"/>
            <w:hideMark/>
          </w:tcPr>
          <w:p w14:paraId="7F061299" w14:textId="77777777" w:rsidR="009D5BE4" w:rsidRPr="00BB0F90" w:rsidRDefault="009D5BE4" w:rsidP="0036585B">
            <w:pPr>
              <w:jc w:val="both"/>
              <w:rPr>
                <w:color w:val="000000"/>
                <w:lang w:eastAsia="lt-LT"/>
              </w:rPr>
            </w:pPr>
            <w:r w:rsidRPr="00BB0F90">
              <w:rPr>
                <w:color w:val="000000"/>
                <w:lang w:eastAsia="lt-LT"/>
              </w:rPr>
              <w:lastRenderedPageBreak/>
              <w:t> </w:t>
            </w:r>
          </w:p>
        </w:tc>
        <w:tc>
          <w:tcPr>
            <w:tcW w:w="2012" w:type="dxa"/>
            <w:shd w:val="clear" w:color="auto" w:fill="auto"/>
            <w:hideMark/>
          </w:tcPr>
          <w:p w14:paraId="2704790F" w14:textId="77777777" w:rsidR="009D5BE4" w:rsidRPr="00BB0F90" w:rsidRDefault="009D5BE4" w:rsidP="0036585B">
            <w:pPr>
              <w:rPr>
                <w:color w:val="000000"/>
                <w:lang w:eastAsia="lt-LT"/>
              </w:rPr>
            </w:pPr>
            <w:r w:rsidRPr="00BB0F90">
              <w:rPr>
                <w:color w:val="000000"/>
                <w:lang w:eastAsia="lt-LT"/>
              </w:rPr>
              <w:t> </w:t>
            </w:r>
          </w:p>
        </w:tc>
      </w:tr>
      <w:tr w:rsidR="009D5BE4" w:rsidRPr="00BB0F90" w14:paraId="69A0E5FA" w14:textId="77777777" w:rsidTr="00B0075E">
        <w:trPr>
          <w:trHeight w:val="499"/>
          <w:jc w:val="center"/>
        </w:trPr>
        <w:tc>
          <w:tcPr>
            <w:tcW w:w="567" w:type="dxa"/>
            <w:vMerge/>
            <w:vAlign w:val="center"/>
            <w:hideMark/>
          </w:tcPr>
          <w:p w14:paraId="636A06D4" w14:textId="77777777" w:rsidR="009D5BE4" w:rsidRPr="00BB0F90" w:rsidRDefault="009D5BE4" w:rsidP="009D5BE4">
            <w:pPr>
              <w:jc w:val="center"/>
              <w:rPr>
                <w:color w:val="000000"/>
                <w:lang w:eastAsia="lt-LT"/>
              </w:rPr>
            </w:pPr>
          </w:p>
        </w:tc>
        <w:tc>
          <w:tcPr>
            <w:tcW w:w="1391" w:type="dxa"/>
            <w:vMerge/>
            <w:vAlign w:val="center"/>
            <w:hideMark/>
          </w:tcPr>
          <w:p w14:paraId="7594EE1F" w14:textId="77777777" w:rsidR="009D5BE4" w:rsidRPr="00BB0F90" w:rsidRDefault="009D5BE4" w:rsidP="0036585B">
            <w:pPr>
              <w:rPr>
                <w:color w:val="000000"/>
                <w:lang w:eastAsia="lt-LT"/>
              </w:rPr>
            </w:pPr>
          </w:p>
        </w:tc>
        <w:tc>
          <w:tcPr>
            <w:tcW w:w="4847" w:type="dxa"/>
            <w:shd w:val="clear" w:color="auto" w:fill="auto"/>
            <w:vAlign w:val="center"/>
          </w:tcPr>
          <w:p w14:paraId="6D8005CF" w14:textId="77777777" w:rsidR="009D5BE4" w:rsidRPr="00BB0F90" w:rsidRDefault="009D5BE4" w:rsidP="0036585B">
            <w:pPr>
              <w:ind w:left="27" w:right="60"/>
              <w:jc w:val="both"/>
              <w:rPr>
                <w:color w:val="000000"/>
                <w:lang w:eastAsia="lt-LT"/>
              </w:rPr>
            </w:pPr>
            <w:r w:rsidRPr="00BB0F90">
              <w:t>46.8. APC TĮ turi būti įdiegta ir parengta eksploatacijai, t. y. turi būti patiekti ir įdiegti visi reikalingi laidai, kabeliai ir jungtys visų komponentų sujungimui. Visos jungtys turi būti tokios, kad nebūtų galima sujungti netinkamai. Jungtys ir kabeliai turi atitikti įrenginiams taikomus reikalavimus aplinkai (dulkėms, vandeniui, vibracijai)</w:t>
            </w:r>
          </w:p>
        </w:tc>
        <w:tc>
          <w:tcPr>
            <w:tcW w:w="1390" w:type="dxa"/>
            <w:shd w:val="clear" w:color="auto" w:fill="auto"/>
            <w:vAlign w:val="center"/>
            <w:hideMark/>
          </w:tcPr>
          <w:p w14:paraId="636BBB6D" w14:textId="77777777" w:rsidR="009D5BE4" w:rsidRPr="00BB0F90" w:rsidRDefault="009D5BE4" w:rsidP="0036585B">
            <w:pPr>
              <w:jc w:val="both"/>
              <w:rPr>
                <w:color w:val="000000"/>
                <w:lang w:eastAsia="lt-LT"/>
              </w:rPr>
            </w:pPr>
            <w:r w:rsidRPr="00BB0F90">
              <w:rPr>
                <w:color w:val="000000"/>
                <w:lang w:eastAsia="lt-LT"/>
              </w:rPr>
              <w:t> </w:t>
            </w:r>
          </w:p>
        </w:tc>
        <w:tc>
          <w:tcPr>
            <w:tcW w:w="2012" w:type="dxa"/>
            <w:shd w:val="clear" w:color="auto" w:fill="auto"/>
            <w:hideMark/>
          </w:tcPr>
          <w:p w14:paraId="37022DB9" w14:textId="77777777" w:rsidR="009D5BE4" w:rsidRPr="00BB0F90" w:rsidRDefault="009D5BE4" w:rsidP="0036585B">
            <w:pPr>
              <w:rPr>
                <w:color w:val="000000"/>
                <w:lang w:eastAsia="lt-LT"/>
              </w:rPr>
            </w:pPr>
            <w:r w:rsidRPr="00BB0F90">
              <w:rPr>
                <w:color w:val="000000"/>
                <w:lang w:eastAsia="lt-LT"/>
              </w:rPr>
              <w:t> </w:t>
            </w:r>
          </w:p>
        </w:tc>
      </w:tr>
      <w:tr w:rsidR="009D5BE4" w:rsidRPr="00BB0F90" w14:paraId="5F05879E" w14:textId="77777777" w:rsidTr="00B0075E">
        <w:trPr>
          <w:trHeight w:val="840"/>
          <w:jc w:val="center"/>
        </w:trPr>
        <w:tc>
          <w:tcPr>
            <w:tcW w:w="567" w:type="dxa"/>
            <w:vMerge/>
            <w:vAlign w:val="center"/>
            <w:hideMark/>
          </w:tcPr>
          <w:p w14:paraId="5CA38481" w14:textId="77777777" w:rsidR="009D5BE4" w:rsidRPr="00BB0F90" w:rsidRDefault="009D5BE4" w:rsidP="009D5BE4">
            <w:pPr>
              <w:jc w:val="center"/>
              <w:rPr>
                <w:color w:val="000000"/>
                <w:lang w:eastAsia="lt-LT"/>
              </w:rPr>
            </w:pPr>
          </w:p>
        </w:tc>
        <w:tc>
          <w:tcPr>
            <w:tcW w:w="1391" w:type="dxa"/>
            <w:vMerge/>
            <w:vAlign w:val="center"/>
            <w:hideMark/>
          </w:tcPr>
          <w:p w14:paraId="081F3D28" w14:textId="77777777" w:rsidR="009D5BE4" w:rsidRPr="00BB0F90" w:rsidRDefault="009D5BE4" w:rsidP="0036585B">
            <w:pPr>
              <w:rPr>
                <w:color w:val="000000"/>
                <w:lang w:eastAsia="lt-LT"/>
              </w:rPr>
            </w:pPr>
          </w:p>
        </w:tc>
        <w:tc>
          <w:tcPr>
            <w:tcW w:w="4847" w:type="dxa"/>
            <w:shd w:val="clear" w:color="auto" w:fill="auto"/>
            <w:vAlign w:val="center"/>
          </w:tcPr>
          <w:p w14:paraId="3179D769" w14:textId="77777777" w:rsidR="009D5BE4" w:rsidRPr="00BB0F90" w:rsidRDefault="009D5BE4" w:rsidP="0036585B">
            <w:pPr>
              <w:ind w:left="27" w:right="60"/>
              <w:jc w:val="both"/>
            </w:pPr>
            <w:r w:rsidRPr="00BB0F90">
              <w:t>46.9. Reikalavimai duomenų  perdavimui:</w:t>
            </w:r>
          </w:p>
          <w:p w14:paraId="2A49B39C" w14:textId="77777777" w:rsidR="009D5BE4" w:rsidRPr="00BB0F90" w:rsidRDefault="009D5BE4" w:rsidP="0036585B">
            <w:pPr>
              <w:ind w:left="27" w:right="60"/>
              <w:jc w:val="both"/>
              <w:rPr>
                <w:color w:val="000000"/>
                <w:lang w:eastAsia="lt-LT"/>
              </w:rPr>
            </w:pPr>
            <w:r w:rsidRPr="00BB0F90">
              <w:t>46.9.1. duomenys apie VT keleivių srautą turi būti perduodami į Perkančiojo subjekto patalpose įrengtas tarnybines stotis, kuriose įdiegta APC IS, leidžianti peržiūrėti ir analizuoti gautus statistinius duomenis</w:t>
            </w:r>
          </w:p>
        </w:tc>
        <w:tc>
          <w:tcPr>
            <w:tcW w:w="1390" w:type="dxa"/>
            <w:shd w:val="clear" w:color="auto" w:fill="auto"/>
            <w:vAlign w:val="center"/>
            <w:hideMark/>
          </w:tcPr>
          <w:p w14:paraId="687C20B1" w14:textId="77777777" w:rsidR="009D5BE4" w:rsidRPr="00BB0F90" w:rsidRDefault="009D5BE4" w:rsidP="0036585B">
            <w:pPr>
              <w:jc w:val="both"/>
              <w:rPr>
                <w:color w:val="000000"/>
                <w:lang w:eastAsia="lt-LT"/>
              </w:rPr>
            </w:pPr>
            <w:r w:rsidRPr="00BB0F90">
              <w:rPr>
                <w:color w:val="000000"/>
                <w:lang w:eastAsia="lt-LT"/>
              </w:rPr>
              <w:t> </w:t>
            </w:r>
          </w:p>
        </w:tc>
        <w:tc>
          <w:tcPr>
            <w:tcW w:w="2012" w:type="dxa"/>
            <w:shd w:val="clear" w:color="auto" w:fill="auto"/>
            <w:hideMark/>
          </w:tcPr>
          <w:p w14:paraId="7CFF08E7" w14:textId="77777777" w:rsidR="009D5BE4" w:rsidRPr="00BB0F90" w:rsidRDefault="009D5BE4" w:rsidP="0036585B">
            <w:pPr>
              <w:rPr>
                <w:color w:val="000000"/>
                <w:lang w:eastAsia="lt-LT"/>
              </w:rPr>
            </w:pPr>
            <w:r w:rsidRPr="00BB0F90">
              <w:rPr>
                <w:color w:val="000000"/>
                <w:lang w:eastAsia="lt-LT"/>
              </w:rPr>
              <w:t> </w:t>
            </w:r>
          </w:p>
        </w:tc>
      </w:tr>
      <w:tr w:rsidR="009D5BE4" w:rsidRPr="00BB0F90" w14:paraId="3F0F37AD" w14:textId="77777777" w:rsidTr="00B0075E">
        <w:trPr>
          <w:trHeight w:val="1155"/>
          <w:jc w:val="center"/>
        </w:trPr>
        <w:tc>
          <w:tcPr>
            <w:tcW w:w="567" w:type="dxa"/>
            <w:vMerge/>
            <w:vAlign w:val="center"/>
            <w:hideMark/>
          </w:tcPr>
          <w:p w14:paraId="7230A26B" w14:textId="77777777" w:rsidR="009D5BE4" w:rsidRPr="00BB0F90" w:rsidRDefault="009D5BE4" w:rsidP="009D5BE4">
            <w:pPr>
              <w:jc w:val="center"/>
              <w:rPr>
                <w:color w:val="000000"/>
                <w:lang w:eastAsia="lt-LT"/>
              </w:rPr>
            </w:pPr>
          </w:p>
        </w:tc>
        <w:tc>
          <w:tcPr>
            <w:tcW w:w="1391" w:type="dxa"/>
            <w:vMerge/>
            <w:vAlign w:val="center"/>
            <w:hideMark/>
          </w:tcPr>
          <w:p w14:paraId="4ED3E3E6" w14:textId="77777777" w:rsidR="009D5BE4" w:rsidRPr="00BB0F90" w:rsidRDefault="009D5BE4" w:rsidP="0036585B">
            <w:pPr>
              <w:rPr>
                <w:color w:val="000000"/>
                <w:lang w:eastAsia="lt-LT"/>
              </w:rPr>
            </w:pPr>
          </w:p>
        </w:tc>
        <w:tc>
          <w:tcPr>
            <w:tcW w:w="4847" w:type="dxa"/>
            <w:shd w:val="clear" w:color="auto" w:fill="auto"/>
            <w:vAlign w:val="center"/>
          </w:tcPr>
          <w:p w14:paraId="31DAC04D" w14:textId="77777777" w:rsidR="009D5BE4" w:rsidRPr="00BB0F90" w:rsidRDefault="009D5BE4" w:rsidP="0036585B">
            <w:pPr>
              <w:ind w:left="27" w:right="60"/>
              <w:jc w:val="both"/>
              <w:rPr>
                <w:color w:val="000000"/>
                <w:lang w:eastAsia="lt-LT"/>
              </w:rPr>
            </w:pPr>
            <w:r w:rsidRPr="00BB0F90">
              <w:t xml:space="preserve">46.9.2. duomenys iš APC TĮ į APC IS turi būti perduodami bevieliu IP tinklu, pvz., GPRS arba lygiaverčiais būdais. Perduodant duomenis turi būti sukurti atskiri LAN (angl. </w:t>
            </w:r>
            <w:proofErr w:type="spellStart"/>
            <w:r w:rsidRPr="00BB0F90">
              <w:t>Local</w:t>
            </w:r>
            <w:proofErr w:type="spellEnd"/>
            <w:r w:rsidRPr="00BB0F90">
              <w:t xml:space="preserve"> </w:t>
            </w:r>
            <w:proofErr w:type="spellStart"/>
            <w:r w:rsidRPr="00BB0F90">
              <w:t>Area</w:t>
            </w:r>
            <w:proofErr w:type="spellEnd"/>
            <w:r w:rsidRPr="00BB0F90">
              <w:t xml:space="preserve"> </w:t>
            </w:r>
            <w:proofErr w:type="spellStart"/>
            <w:r w:rsidRPr="00BB0F90">
              <w:t>Network</w:t>
            </w:r>
            <w:proofErr w:type="spellEnd"/>
            <w:r w:rsidRPr="00BB0F90">
              <w:t xml:space="preserve">) tinklai, jei duomenys perduodami uždarame duomenų tinkle, ir atskiri APN (angl. </w:t>
            </w:r>
            <w:r w:rsidRPr="00BB0F90">
              <w:rPr>
                <w:i/>
              </w:rPr>
              <w:t xml:space="preserve">Access </w:t>
            </w:r>
            <w:proofErr w:type="spellStart"/>
            <w:r w:rsidRPr="00BB0F90">
              <w:rPr>
                <w:i/>
              </w:rPr>
              <w:t>Point</w:t>
            </w:r>
            <w:proofErr w:type="spellEnd"/>
            <w:r w:rsidRPr="00BB0F90">
              <w:rPr>
                <w:i/>
              </w:rPr>
              <w:t xml:space="preserve"> </w:t>
            </w:r>
            <w:proofErr w:type="spellStart"/>
            <w:r w:rsidRPr="00BB0F90">
              <w:rPr>
                <w:i/>
              </w:rPr>
              <w:t>Node</w:t>
            </w:r>
            <w:proofErr w:type="spellEnd"/>
            <w:r w:rsidRPr="00BB0F90">
              <w:t>) ar individualūs VPN tinklai, jei duomenys perduodami viešaisiais duomenų tinklais</w:t>
            </w:r>
          </w:p>
        </w:tc>
        <w:tc>
          <w:tcPr>
            <w:tcW w:w="1390" w:type="dxa"/>
            <w:shd w:val="clear" w:color="auto" w:fill="auto"/>
            <w:vAlign w:val="center"/>
            <w:hideMark/>
          </w:tcPr>
          <w:p w14:paraId="30102A55" w14:textId="77777777" w:rsidR="009D5BE4" w:rsidRPr="00BB0F90" w:rsidRDefault="009D5BE4" w:rsidP="0036585B">
            <w:pPr>
              <w:jc w:val="both"/>
              <w:rPr>
                <w:color w:val="000000"/>
                <w:lang w:eastAsia="lt-LT"/>
              </w:rPr>
            </w:pPr>
            <w:r w:rsidRPr="00BB0F90">
              <w:rPr>
                <w:color w:val="000000"/>
                <w:lang w:eastAsia="lt-LT"/>
              </w:rPr>
              <w:t> </w:t>
            </w:r>
          </w:p>
        </w:tc>
        <w:tc>
          <w:tcPr>
            <w:tcW w:w="2012" w:type="dxa"/>
            <w:shd w:val="clear" w:color="auto" w:fill="auto"/>
            <w:hideMark/>
          </w:tcPr>
          <w:p w14:paraId="7734C8FB" w14:textId="77777777" w:rsidR="009D5BE4" w:rsidRPr="00BB0F90" w:rsidRDefault="009D5BE4" w:rsidP="0036585B">
            <w:pPr>
              <w:rPr>
                <w:color w:val="000000"/>
                <w:lang w:eastAsia="lt-LT"/>
              </w:rPr>
            </w:pPr>
            <w:r w:rsidRPr="00BB0F90">
              <w:rPr>
                <w:color w:val="000000"/>
                <w:lang w:eastAsia="lt-LT"/>
              </w:rPr>
              <w:t> </w:t>
            </w:r>
          </w:p>
        </w:tc>
      </w:tr>
      <w:tr w:rsidR="009D5BE4" w:rsidRPr="00BB0F90" w14:paraId="127888B2" w14:textId="77777777" w:rsidTr="00B0075E">
        <w:trPr>
          <w:trHeight w:val="840"/>
          <w:jc w:val="center"/>
        </w:trPr>
        <w:tc>
          <w:tcPr>
            <w:tcW w:w="567" w:type="dxa"/>
            <w:vMerge/>
            <w:vAlign w:val="center"/>
            <w:hideMark/>
          </w:tcPr>
          <w:p w14:paraId="45D7B04E" w14:textId="77777777" w:rsidR="009D5BE4" w:rsidRPr="00BB0F90" w:rsidRDefault="009D5BE4" w:rsidP="009D5BE4">
            <w:pPr>
              <w:jc w:val="center"/>
              <w:rPr>
                <w:color w:val="000000"/>
                <w:lang w:eastAsia="lt-LT"/>
              </w:rPr>
            </w:pPr>
          </w:p>
        </w:tc>
        <w:tc>
          <w:tcPr>
            <w:tcW w:w="1391" w:type="dxa"/>
            <w:vMerge/>
            <w:vAlign w:val="center"/>
            <w:hideMark/>
          </w:tcPr>
          <w:p w14:paraId="7E936C9C" w14:textId="77777777" w:rsidR="009D5BE4" w:rsidRPr="00BB0F90" w:rsidRDefault="009D5BE4" w:rsidP="0036585B">
            <w:pPr>
              <w:rPr>
                <w:color w:val="000000"/>
                <w:lang w:eastAsia="lt-LT"/>
              </w:rPr>
            </w:pPr>
          </w:p>
        </w:tc>
        <w:tc>
          <w:tcPr>
            <w:tcW w:w="4847" w:type="dxa"/>
            <w:shd w:val="clear" w:color="auto" w:fill="auto"/>
            <w:vAlign w:val="center"/>
          </w:tcPr>
          <w:p w14:paraId="78BA996D" w14:textId="77777777" w:rsidR="009D5BE4" w:rsidRPr="00BB0F90" w:rsidRDefault="009D5BE4" w:rsidP="0036585B">
            <w:pPr>
              <w:ind w:left="27" w:right="60"/>
              <w:jc w:val="both"/>
            </w:pPr>
            <w:r w:rsidRPr="00BB0F90">
              <w:t>46.10. Įrangos reikalavimai aplinkai:</w:t>
            </w:r>
          </w:p>
          <w:p w14:paraId="299CD513" w14:textId="1C52C0E8" w:rsidR="009D5BE4" w:rsidRPr="00BB0F90" w:rsidRDefault="009D5BE4" w:rsidP="00D15794">
            <w:pPr>
              <w:ind w:left="27" w:right="60"/>
              <w:jc w:val="both"/>
              <w:rPr>
                <w:color w:val="000000"/>
                <w:lang w:eastAsia="lt-LT"/>
              </w:rPr>
            </w:pPr>
            <w:r w:rsidRPr="00BB0F90">
              <w:t>46.10.1. turi veikti, kai lauke esanti temperatūra yra ne mažesniame temperatūrų diapazone nei nuo -35° iki +</w:t>
            </w:r>
            <w:r w:rsidR="00D15794">
              <w:t>45</w:t>
            </w:r>
            <w:r w:rsidR="00D15794" w:rsidRPr="00BB0F90">
              <w:t>°</w:t>
            </w:r>
            <w:r w:rsidRPr="00BB0F90">
              <w:t xml:space="preserve"> C</w:t>
            </w:r>
          </w:p>
        </w:tc>
        <w:tc>
          <w:tcPr>
            <w:tcW w:w="1390" w:type="dxa"/>
            <w:shd w:val="clear" w:color="auto" w:fill="auto"/>
            <w:vAlign w:val="center"/>
            <w:hideMark/>
          </w:tcPr>
          <w:p w14:paraId="00A6F1BA" w14:textId="77777777" w:rsidR="009D5BE4" w:rsidRPr="00BB0F90" w:rsidRDefault="009D5BE4" w:rsidP="0036585B">
            <w:pPr>
              <w:jc w:val="both"/>
              <w:rPr>
                <w:color w:val="000000"/>
                <w:lang w:eastAsia="lt-LT"/>
              </w:rPr>
            </w:pPr>
            <w:r w:rsidRPr="00BB0F90">
              <w:rPr>
                <w:color w:val="000000"/>
                <w:lang w:eastAsia="lt-LT"/>
              </w:rPr>
              <w:t> </w:t>
            </w:r>
          </w:p>
        </w:tc>
        <w:tc>
          <w:tcPr>
            <w:tcW w:w="2012" w:type="dxa"/>
            <w:shd w:val="clear" w:color="auto" w:fill="auto"/>
            <w:hideMark/>
          </w:tcPr>
          <w:p w14:paraId="1F942C69" w14:textId="77777777" w:rsidR="009D5BE4" w:rsidRPr="00BB0F90" w:rsidRDefault="009D5BE4" w:rsidP="0036585B">
            <w:pPr>
              <w:rPr>
                <w:color w:val="000000"/>
                <w:lang w:eastAsia="lt-LT"/>
              </w:rPr>
            </w:pPr>
            <w:r w:rsidRPr="00BB0F90">
              <w:rPr>
                <w:color w:val="000000"/>
                <w:lang w:eastAsia="lt-LT"/>
              </w:rPr>
              <w:t> </w:t>
            </w:r>
          </w:p>
        </w:tc>
      </w:tr>
      <w:tr w:rsidR="009D5BE4" w:rsidRPr="00BB0F90" w14:paraId="2C42DFE6" w14:textId="77777777" w:rsidTr="00B0075E">
        <w:trPr>
          <w:trHeight w:val="255"/>
          <w:jc w:val="center"/>
        </w:trPr>
        <w:tc>
          <w:tcPr>
            <w:tcW w:w="567" w:type="dxa"/>
            <w:vMerge/>
            <w:vAlign w:val="center"/>
            <w:hideMark/>
          </w:tcPr>
          <w:p w14:paraId="3520DDC2" w14:textId="77777777" w:rsidR="009D5BE4" w:rsidRPr="00BB0F90" w:rsidRDefault="009D5BE4" w:rsidP="009D5BE4">
            <w:pPr>
              <w:jc w:val="center"/>
              <w:rPr>
                <w:color w:val="000000"/>
                <w:lang w:eastAsia="lt-LT"/>
              </w:rPr>
            </w:pPr>
          </w:p>
        </w:tc>
        <w:tc>
          <w:tcPr>
            <w:tcW w:w="1391" w:type="dxa"/>
            <w:vMerge/>
            <w:vAlign w:val="center"/>
            <w:hideMark/>
          </w:tcPr>
          <w:p w14:paraId="48E82970" w14:textId="77777777" w:rsidR="009D5BE4" w:rsidRPr="00BB0F90" w:rsidRDefault="009D5BE4" w:rsidP="0036585B">
            <w:pPr>
              <w:rPr>
                <w:color w:val="000000"/>
                <w:lang w:eastAsia="lt-LT"/>
              </w:rPr>
            </w:pPr>
          </w:p>
        </w:tc>
        <w:tc>
          <w:tcPr>
            <w:tcW w:w="4847" w:type="dxa"/>
            <w:shd w:val="clear" w:color="auto" w:fill="auto"/>
            <w:vAlign w:val="center"/>
          </w:tcPr>
          <w:p w14:paraId="0D8A9A99" w14:textId="77777777" w:rsidR="009D5BE4" w:rsidRPr="00BB0F90" w:rsidRDefault="009D5BE4" w:rsidP="0036585B">
            <w:pPr>
              <w:ind w:left="27" w:right="60"/>
              <w:jc w:val="both"/>
              <w:rPr>
                <w:color w:val="000000"/>
                <w:lang w:eastAsia="lt-LT"/>
              </w:rPr>
            </w:pPr>
            <w:r w:rsidRPr="00BB0F90">
              <w:t>46.10.2. turi turėti bent IP65 apsaugos nuo aplinkos sąlygų klasę pagal IEC 60529 arba lygiavertį standartą</w:t>
            </w:r>
          </w:p>
        </w:tc>
        <w:tc>
          <w:tcPr>
            <w:tcW w:w="1390" w:type="dxa"/>
            <w:shd w:val="clear" w:color="auto" w:fill="auto"/>
            <w:vAlign w:val="center"/>
            <w:hideMark/>
          </w:tcPr>
          <w:p w14:paraId="1959A6C4" w14:textId="77777777" w:rsidR="009D5BE4" w:rsidRPr="00BB0F90" w:rsidRDefault="009D5BE4" w:rsidP="0036585B">
            <w:pPr>
              <w:jc w:val="both"/>
              <w:rPr>
                <w:color w:val="000000"/>
                <w:lang w:eastAsia="lt-LT"/>
              </w:rPr>
            </w:pPr>
            <w:r w:rsidRPr="00BB0F90">
              <w:rPr>
                <w:color w:val="000000"/>
                <w:lang w:eastAsia="lt-LT"/>
              </w:rPr>
              <w:t> </w:t>
            </w:r>
          </w:p>
        </w:tc>
        <w:tc>
          <w:tcPr>
            <w:tcW w:w="2012" w:type="dxa"/>
            <w:shd w:val="clear" w:color="auto" w:fill="auto"/>
            <w:hideMark/>
          </w:tcPr>
          <w:p w14:paraId="1F5F761C" w14:textId="77777777" w:rsidR="009D5BE4" w:rsidRPr="00BB0F90" w:rsidRDefault="009D5BE4" w:rsidP="0036585B">
            <w:pPr>
              <w:rPr>
                <w:color w:val="000000"/>
                <w:lang w:eastAsia="lt-LT"/>
              </w:rPr>
            </w:pPr>
            <w:r w:rsidRPr="00BB0F90">
              <w:rPr>
                <w:color w:val="000000"/>
                <w:lang w:eastAsia="lt-LT"/>
              </w:rPr>
              <w:t> </w:t>
            </w:r>
          </w:p>
        </w:tc>
      </w:tr>
      <w:tr w:rsidR="009D5BE4" w:rsidRPr="00BB0F90" w14:paraId="5A626794" w14:textId="77777777" w:rsidTr="00B0075E">
        <w:trPr>
          <w:trHeight w:val="499"/>
          <w:jc w:val="center"/>
        </w:trPr>
        <w:tc>
          <w:tcPr>
            <w:tcW w:w="567" w:type="dxa"/>
            <w:vMerge/>
            <w:vAlign w:val="center"/>
            <w:hideMark/>
          </w:tcPr>
          <w:p w14:paraId="1C943839" w14:textId="77777777" w:rsidR="009D5BE4" w:rsidRPr="00BB0F90" w:rsidRDefault="009D5BE4" w:rsidP="009D5BE4">
            <w:pPr>
              <w:jc w:val="center"/>
              <w:rPr>
                <w:color w:val="000000"/>
                <w:lang w:eastAsia="lt-LT"/>
              </w:rPr>
            </w:pPr>
          </w:p>
        </w:tc>
        <w:tc>
          <w:tcPr>
            <w:tcW w:w="1391" w:type="dxa"/>
            <w:vMerge/>
            <w:vAlign w:val="center"/>
            <w:hideMark/>
          </w:tcPr>
          <w:p w14:paraId="7D3DA8FD" w14:textId="77777777" w:rsidR="009D5BE4" w:rsidRPr="00BB0F90" w:rsidRDefault="009D5BE4" w:rsidP="0036585B">
            <w:pPr>
              <w:rPr>
                <w:color w:val="000000"/>
                <w:lang w:eastAsia="lt-LT"/>
              </w:rPr>
            </w:pPr>
          </w:p>
        </w:tc>
        <w:tc>
          <w:tcPr>
            <w:tcW w:w="4847" w:type="dxa"/>
            <w:shd w:val="clear" w:color="auto" w:fill="auto"/>
            <w:vAlign w:val="center"/>
          </w:tcPr>
          <w:p w14:paraId="4188DA49" w14:textId="77777777" w:rsidR="009D5BE4" w:rsidRPr="00BB0F90" w:rsidRDefault="009D5BE4" w:rsidP="0036585B">
            <w:pPr>
              <w:ind w:left="27" w:right="60"/>
              <w:jc w:val="both"/>
              <w:rPr>
                <w:color w:val="000000"/>
                <w:lang w:eastAsia="lt-LT"/>
              </w:rPr>
            </w:pPr>
            <w:r w:rsidRPr="00BB0F90">
              <w:t>46.10.3. turi turėti bent IK08 apsaugos nuo vandalizmo klasę pagal IEC 62262, EN 50102 arba lygiavertį standartą</w:t>
            </w:r>
          </w:p>
        </w:tc>
        <w:tc>
          <w:tcPr>
            <w:tcW w:w="1390" w:type="dxa"/>
            <w:shd w:val="clear" w:color="auto" w:fill="auto"/>
            <w:vAlign w:val="center"/>
            <w:hideMark/>
          </w:tcPr>
          <w:p w14:paraId="3A2AFD69" w14:textId="77777777" w:rsidR="009D5BE4" w:rsidRPr="00BB0F90" w:rsidRDefault="009D5BE4" w:rsidP="0036585B">
            <w:pPr>
              <w:jc w:val="both"/>
              <w:rPr>
                <w:color w:val="000000"/>
                <w:lang w:eastAsia="lt-LT"/>
              </w:rPr>
            </w:pPr>
            <w:r w:rsidRPr="00BB0F90">
              <w:rPr>
                <w:color w:val="000000"/>
                <w:lang w:eastAsia="lt-LT"/>
              </w:rPr>
              <w:t> </w:t>
            </w:r>
          </w:p>
        </w:tc>
        <w:tc>
          <w:tcPr>
            <w:tcW w:w="2012" w:type="dxa"/>
            <w:shd w:val="clear" w:color="auto" w:fill="auto"/>
            <w:hideMark/>
          </w:tcPr>
          <w:p w14:paraId="1E486549" w14:textId="77777777" w:rsidR="009D5BE4" w:rsidRPr="00BB0F90" w:rsidRDefault="009D5BE4" w:rsidP="0036585B">
            <w:pPr>
              <w:rPr>
                <w:color w:val="000000"/>
                <w:lang w:eastAsia="lt-LT"/>
              </w:rPr>
            </w:pPr>
            <w:r w:rsidRPr="00BB0F90">
              <w:rPr>
                <w:color w:val="000000"/>
                <w:lang w:eastAsia="lt-LT"/>
              </w:rPr>
              <w:t> </w:t>
            </w:r>
          </w:p>
        </w:tc>
      </w:tr>
      <w:tr w:rsidR="009D5BE4" w:rsidRPr="00BB0F90" w14:paraId="7D11AB9A" w14:textId="77777777" w:rsidTr="00B0075E">
        <w:trPr>
          <w:trHeight w:val="622"/>
          <w:jc w:val="center"/>
        </w:trPr>
        <w:tc>
          <w:tcPr>
            <w:tcW w:w="567" w:type="dxa"/>
            <w:vMerge/>
            <w:vAlign w:val="center"/>
            <w:hideMark/>
          </w:tcPr>
          <w:p w14:paraId="0C2C6C3D" w14:textId="77777777" w:rsidR="009D5BE4" w:rsidRPr="00BB0F90" w:rsidRDefault="009D5BE4" w:rsidP="009D5BE4">
            <w:pPr>
              <w:jc w:val="center"/>
              <w:rPr>
                <w:color w:val="000000"/>
                <w:lang w:eastAsia="lt-LT"/>
              </w:rPr>
            </w:pPr>
          </w:p>
        </w:tc>
        <w:tc>
          <w:tcPr>
            <w:tcW w:w="1391" w:type="dxa"/>
            <w:vMerge/>
            <w:vAlign w:val="center"/>
            <w:hideMark/>
          </w:tcPr>
          <w:p w14:paraId="1F4120FA" w14:textId="77777777" w:rsidR="009D5BE4" w:rsidRPr="00BB0F90" w:rsidRDefault="009D5BE4" w:rsidP="0036585B">
            <w:pPr>
              <w:rPr>
                <w:color w:val="000000"/>
                <w:lang w:eastAsia="lt-LT"/>
              </w:rPr>
            </w:pPr>
          </w:p>
        </w:tc>
        <w:tc>
          <w:tcPr>
            <w:tcW w:w="4847" w:type="dxa"/>
            <w:shd w:val="clear" w:color="auto" w:fill="auto"/>
            <w:vAlign w:val="center"/>
          </w:tcPr>
          <w:p w14:paraId="209ACEDE" w14:textId="77777777" w:rsidR="009D5BE4" w:rsidRPr="00BB0F90" w:rsidRDefault="009D5BE4" w:rsidP="0036585B">
            <w:pPr>
              <w:ind w:left="27" w:right="60"/>
              <w:jc w:val="both"/>
              <w:rPr>
                <w:color w:val="000000"/>
                <w:lang w:eastAsia="lt-LT"/>
              </w:rPr>
            </w:pPr>
            <w:r w:rsidRPr="00BB0F90">
              <w:t>46.10.4. turi atitikti 1 kategorijos B klasės atsparumo smūgiams ir vibracijai reikalavimus pagal EN 61373 arba lygiavertį standartą</w:t>
            </w:r>
          </w:p>
        </w:tc>
        <w:tc>
          <w:tcPr>
            <w:tcW w:w="1390" w:type="dxa"/>
            <w:shd w:val="clear" w:color="auto" w:fill="auto"/>
            <w:vAlign w:val="center"/>
            <w:hideMark/>
          </w:tcPr>
          <w:p w14:paraId="6DFEEF64" w14:textId="77777777" w:rsidR="009D5BE4" w:rsidRPr="00BB0F90" w:rsidRDefault="009D5BE4" w:rsidP="0036585B">
            <w:pPr>
              <w:jc w:val="both"/>
              <w:rPr>
                <w:color w:val="000000"/>
                <w:lang w:eastAsia="lt-LT"/>
              </w:rPr>
            </w:pPr>
            <w:r w:rsidRPr="00BB0F90">
              <w:rPr>
                <w:color w:val="000000"/>
                <w:lang w:eastAsia="lt-LT"/>
              </w:rPr>
              <w:t> </w:t>
            </w:r>
          </w:p>
        </w:tc>
        <w:tc>
          <w:tcPr>
            <w:tcW w:w="2012" w:type="dxa"/>
            <w:shd w:val="clear" w:color="auto" w:fill="auto"/>
            <w:hideMark/>
          </w:tcPr>
          <w:p w14:paraId="6832B9E0" w14:textId="77777777" w:rsidR="009D5BE4" w:rsidRPr="00BB0F90" w:rsidRDefault="009D5BE4" w:rsidP="0036585B">
            <w:pPr>
              <w:rPr>
                <w:color w:val="000000"/>
                <w:lang w:eastAsia="lt-LT"/>
              </w:rPr>
            </w:pPr>
            <w:r w:rsidRPr="00BB0F90">
              <w:rPr>
                <w:color w:val="000000"/>
                <w:lang w:eastAsia="lt-LT"/>
              </w:rPr>
              <w:t> </w:t>
            </w:r>
          </w:p>
        </w:tc>
      </w:tr>
      <w:tr w:rsidR="009D5BE4" w:rsidRPr="00BB0F90" w14:paraId="66DF23D5" w14:textId="77777777" w:rsidTr="00B0075E">
        <w:trPr>
          <w:trHeight w:val="270"/>
          <w:jc w:val="center"/>
        </w:trPr>
        <w:tc>
          <w:tcPr>
            <w:tcW w:w="567" w:type="dxa"/>
            <w:vMerge/>
            <w:vAlign w:val="center"/>
            <w:hideMark/>
          </w:tcPr>
          <w:p w14:paraId="29F11BFF" w14:textId="77777777" w:rsidR="009D5BE4" w:rsidRPr="00BB0F90" w:rsidRDefault="009D5BE4" w:rsidP="009D5BE4">
            <w:pPr>
              <w:jc w:val="center"/>
              <w:rPr>
                <w:color w:val="000000"/>
                <w:lang w:eastAsia="lt-LT"/>
              </w:rPr>
            </w:pPr>
          </w:p>
        </w:tc>
        <w:tc>
          <w:tcPr>
            <w:tcW w:w="1391" w:type="dxa"/>
            <w:vMerge/>
            <w:vAlign w:val="center"/>
            <w:hideMark/>
          </w:tcPr>
          <w:p w14:paraId="21CBD297" w14:textId="77777777" w:rsidR="009D5BE4" w:rsidRPr="00BB0F90" w:rsidRDefault="009D5BE4" w:rsidP="0036585B">
            <w:pPr>
              <w:rPr>
                <w:color w:val="000000"/>
                <w:lang w:eastAsia="lt-LT"/>
              </w:rPr>
            </w:pPr>
          </w:p>
        </w:tc>
        <w:tc>
          <w:tcPr>
            <w:tcW w:w="4847" w:type="dxa"/>
            <w:shd w:val="clear" w:color="auto" w:fill="auto"/>
            <w:vAlign w:val="center"/>
          </w:tcPr>
          <w:p w14:paraId="235AB33D" w14:textId="77777777" w:rsidR="009D5BE4" w:rsidRPr="00BB0F90" w:rsidRDefault="009D5BE4" w:rsidP="0036585B">
            <w:pPr>
              <w:ind w:left="27" w:right="60"/>
              <w:jc w:val="both"/>
              <w:rPr>
                <w:color w:val="000000"/>
                <w:lang w:eastAsia="lt-LT"/>
              </w:rPr>
            </w:pPr>
            <w:r w:rsidRPr="00BB0F90">
              <w:t>46.11. APC duomenys turi būti perduodamos automatiškai ne rečiau kas 12 val. automatiškai</w:t>
            </w:r>
          </w:p>
        </w:tc>
        <w:tc>
          <w:tcPr>
            <w:tcW w:w="1390" w:type="dxa"/>
            <w:shd w:val="clear" w:color="auto" w:fill="auto"/>
            <w:vAlign w:val="center"/>
            <w:hideMark/>
          </w:tcPr>
          <w:p w14:paraId="699AF077" w14:textId="77777777" w:rsidR="009D5BE4" w:rsidRPr="00BB0F90" w:rsidRDefault="009D5BE4" w:rsidP="0036585B">
            <w:pPr>
              <w:jc w:val="both"/>
              <w:rPr>
                <w:color w:val="000000"/>
                <w:lang w:eastAsia="lt-LT"/>
              </w:rPr>
            </w:pPr>
            <w:r w:rsidRPr="00BB0F90">
              <w:rPr>
                <w:color w:val="000000"/>
                <w:lang w:eastAsia="lt-LT"/>
              </w:rPr>
              <w:t> </w:t>
            </w:r>
          </w:p>
        </w:tc>
        <w:tc>
          <w:tcPr>
            <w:tcW w:w="2012" w:type="dxa"/>
            <w:shd w:val="clear" w:color="auto" w:fill="auto"/>
            <w:hideMark/>
          </w:tcPr>
          <w:p w14:paraId="7808061B" w14:textId="77777777" w:rsidR="009D5BE4" w:rsidRPr="00BB0F90" w:rsidRDefault="009D5BE4" w:rsidP="0036585B">
            <w:pPr>
              <w:rPr>
                <w:color w:val="000000"/>
                <w:lang w:eastAsia="lt-LT"/>
              </w:rPr>
            </w:pPr>
            <w:r w:rsidRPr="00BB0F90">
              <w:rPr>
                <w:color w:val="000000"/>
                <w:lang w:eastAsia="lt-LT"/>
              </w:rPr>
              <w:t> </w:t>
            </w:r>
          </w:p>
        </w:tc>
      </w:tr>
      <w:tr w:rsidR="009D5BE4" w:rsidRPr="00BB0F90" w14:paraId="16B937BB" w14:textId="77777777" w:rsidTr="00B0075E">
        <w:trPr>
          <w:trHeight w:val="450"/>
          <w:jc w:val="center"/>
        </w:trPr>
        <w:tc>
          <w:tcPr>
            <w:tcW w:w="567" w:type="dxa"/>
            <w:vMerge/>
            <w:vAlign w:val="center"/>
            <w:hideMark/>
          </w:tcPr>
          <w:p w14:paraId="196E7D1F" w14:textId="77777777" w:rsidR="009D5BE4" w:rsidRPr="00BB0F90" w:rsidRDefault="009D5BE4" w:rsidP="009D5BE4">
            <w:pPr>
              <w:jc w:val="center"/>
              <w:rPr>
                <w:color w:val="000000"/>
                <w:lang w:eastAsia="lt-LT"/>
              </w:rPr>
            </w:pPr>
          </w:p>
        </w:tc>
        <w:tc>
          <w:tcPr>
            <w:tcW w:w="1391" w:type="dxa"/>
            <w:vMerge/>
            <w:vAlign w:val="center"/>
            <w:hideMark/>
          </w:tcPr>
          <w:p w14:paraId="3EC2C077" w14:textId="77777777" w:rsidR="009D5BE4" w:rsidRPr="00BB0F90" w:rsidRDefault="009D5BE4" w:rsidP="0036585B">
            <w:pPr>
              <w:rPr>
                <w:color w:val="000000"/>
                <w:lang w:eastAsia="lt-LT"/>
              </w:rPr>
            </w:pPr>
          </w:p>
        </w:tc>
        <w:tc>
          <w:tcPr>
            <w:tcW w:w="4847" w:type="dxa"/>
            <w:shd w:val="clear" w:color="auto" w:fill="auto"/>
            <w:vAlign w:val="center"/>
          </w:tcPr>
          <w:p w14:paraId="505E6388" w14:textId="77777777" w:rsidR="009D5BE4" w:rsidRPr="00BB0F90" w:rsidRDefault="009D5BE4" w:rsidP="0036585B">
            <w:pPr>
              <w:ind w:left="27" w:right="60"/>
              <w:jc w:val="both"/>
              <w:rPr>
                <w:color w:val="000000"/>
                <w:lang w:eastAsia="lt-LT"/>
              </w:rPr>
            </w:pPr>
            <w:r w:rsidRPr="00BB0F90">
              <w:t>46.12. Duomenys ir jų formatai, kurie apima keleivių srautų skaičiavimo informaciją ir perduodami skaičiavimams privalo būti atviri</w:t>
            </w:r>
          </w:p>
        </w:tc>
        <w:tc>
          <w:tcPr>
            <w:tcW w:w="1390" w:type="dxa"/>
            <w:shd w:val="clear" w:color="auto" w:fill="auto"/>
            <w:vAlign w:val="center"/>
            <w:hideMark/>
          </w:tcPr>
          <w:p w14:paraId="501D2B20" w14:textId="77777777" w:rsidR="009D5BE4" w:rsidRPr="00BB0F90" w:rsidRDefault="009D5BE4" w:rsidP="0036585B">
            <w:pPr>
              <w:jc w:val="both"/>
              <w:rPr>
                <w:color w:val="000000"/>
                <w:lang w:eastAsia="lt-LT"/>
              </w:rPr>
            </w:pPr>
            <w:r w:rsidRPr="00BB0F90">
              <w:rPr>
                <w:color w:val="000000"/>
                <w:lang w:eastAsia="lt-LT"/>
              </w:rPr>
              <w:t> </w:t>
            </w:r>
          </w:p>
        </w:tc>
        <w:tc>
          <w:tcPr>
            <w:tcW w:w="2012" w:type="dxa"/>
            <w:shd w:val="clear" w:color="auto" w:fill="auto"/>
            <w:hideMark/>
          </w:tcPr>
          <w:p w14:paraId="0A0C58D9" w14:textId="77777777" w:rsidR="009D5BE4" w:rsidRPr="00BB0F90" w:rsidRDefault="009D5BE4" w:rsidP="0036585B">
            <w:pPr>
              <w:rPr>
                <w:color w:val="000000"/>
                <w:lang w:eastAsia="lt-LT"/>
              </w:rPr>
            </w:pPr>
            <w:r w:rsidRPr="00BB0F90">
              <w:rPr>
                <w:color w:val="000000"/>
                <w:lang w:eastAsia="lt-LT"/>
              </w:rPr>
              <w:t> </w:t>
            </w:r>
          </w:p>
        </w:tc>
      </w:tr>
      <w:tr w:rsidR="009D5BE4" w:rsidRPr="00BB0F90" w14:paraId="013A3F41" w14:textId="77777777" w:rsidTr="00B0075E">
        <w:trPr>
          <w:trHeight w:val="890"/>
          <w:jc w:val="center"/>
        </w:trPr>
        <w:tc>
          <w:tcPr>
            <w:tcW w:w="567" w:type="dxa"/>
            <w:vMerge/>
            <w:vAlign w:val="center"/>
            <w:hideMark/>
          </w:tcPr>
          <w:p w14:paraId="5A9BAB91" w14:textId="77777777" w:rsidR="009D5BE4" w:rsidRPr="00BB0F90" w:rsidRDefault="009D5BE4" w:rsidP="009D5BE4">
            <w:pPr>
              <w:jc w:val="center"/>
              <w:rPr>
                <w:color w:val="000000"/>
                <w:lang w:eastAsia="lt-LT"/>
              </w:rPr>
            </w:pPr>
          </w:p>
        </w:tc>
        <w:tc>
          <w:tcPr>
            <w:tcW w:w="1391" w:type="dxa"/>
            <w:vMerge/>
            <w:vAlign w:val="center"/>
            <w:hideMark/>
          </w:tcPr>
          <w:p w14:paraId="2111C114" w14:textId="77777777" w:rsidR="009D5BE4" w:rsidRPr="00BB0F90" w:rsidRDefault="009D5BE4" w:rsidP="0036585B">
            <w:pPr>
              <w:rPr>
                <w:color w:val="000000"/>
                <w:lang w:eastAsia="lt-LT"/>
              </w:rPr>
            </w:pPr>
          </w:p>
        </w:tc>
        <w:tc>
          <w:tcPr>
            <w:tcW w:w="4847" w:type="dxa"/>
            <w:shd w:val="clear" w:color="auto" w:fill="auto"/>
            <w:vAlign w:val="center"/>
          </w:tcPr>
          <w:p w14:paraId="4128E938" w14:textId="77777777" w:rsidR="009D5BE4" w:rsidRPr="00BB0F90" w:rsidRDefault="009D5BE4" w:rsidP="0036585B">
            <w:pPr>
              <w:jc w:val="both"/>
              <w:rPr>
                <w:color w:val="000000"/>
                <w:lang w:eastAsia="lt-LT"/>
              </w:rPr>
            </w:pPr>
            <w:r w:rsidRPr="00BB0F90">
              <w:t>46.13. APC  turi užtikrinti duomenų apie pervežtų keleivių skaičių per pamainą, dieną ir/ar mėnesį, įlipančių ir išlipančių (vienu metu) keleivių skaičių kiekvienoje stotelėje gavimą</w:t>
            </w:r>
          </w:p>
        </w:tc>
        <w:tc>
          <w:tcPr>
            <w:tcW w:w="1390" w:type="dxa"/>
            <w:shd w:val="clear" w:color="auto" w:fill="auto"/>
            <w:vAlign w:val="center"/>
            <w:hideMark/>
          </w:tcPr>
          <w:p w14:paraId="5987D1B9" w14:textId="77777777" w:rsidR="009D5BE4" w:rsidRPr="00BB0F90" w:rsidRDefault="009D5BE4" w:rsidP="0036585B">
            <w:pPr>
              <w:jc w:val="both"/>
              <w:rPr>
                <w:color w:val="000000"/>
                <w:lang w:eastAsia="lt-LT"/>
              </w:rPr>
            </w:pPr>
            <w:r w:rsidRPr="00BB0F90">
              <w:rPr>
                <w:color w:val="000000"/>
                <w:lang w:eastAsia="lt-LT"/>
              </w:rPr>
              <w:t> </w:t>
            </w:r>
          </w:p>
        </w:tc>
        <w:tc>
          <w:tcPr>
            <w:tcW w:w="2012" w:type="dxa"/>
            <w:shd w:val="clear" w:color="auto" w:fill="auto"/>
          </w:tcPr>
          <w:p w14:paraId="4A8591E1" w14:textId="77777777" w:rsidR="009D5BE4" w:rsidRPr="00BB0F90" w:rsidRDefault="009D5BE4" w:rsidP="0036585B">
            <w:pPr>
              <w:rPr>
                <w:color w:val="000000"/>
                <w:lang w:eastAsia="lt-LT"/>
              </w:rPr>
            </w:pPr>
          </w:p>
        </w:tc>
      </w:tr>
      <w:tr w:rsidR="009D5BE4" w:rsidRPr="00B532F8" w14:paraId="555F7228" w14:textId="77777777" w:rsidTr="00B0075E">
        <w:trPr>
          <w:trHeight w:val="499"/>
          <w:jc w:val="center"/>
        </w:trPr>
        <w:tc>
          <w:tcPr>
            <w:tcW w:w="567" w:type="dxa"/>
            <w:vMerge w:val="restart"/>
            <w:shd w:val="clear" w:color="auto" w:fill="auto"/>
            <w:vAlign w:val="center"/>
            <w:hideMark/>
          </w:tcPr>
          <w:p w14:paraId="32996446" w14:textId="77777777" w:rsidR="009D5BE4" w:rsidRPr="00AC0A31" w:rsidRDefault="009D5BE4" w:rsidP="009D5BE4">
            <w:pPr>
              <w:jc w:val="center"/>
              <w:rPr>
                <w:color w:val="000000"/>
                <w:lang w:eastAsia="lt-LT"/>
              </w:rPr>
            </w:pPr>
            <w:r w:rsidRPr="00AC0A31">
              <w:rPr>
                <w:color w:val="000000"/>
                <w:lang w:eastAsia="lt-LT"/>
              </w:rPr>
              <w:t>47.</w:t>
            </w:r>
          </w:p>
        </w:tc>
        <w:tc>
          <w:tcPr>
            <w:tcW w:w="1391" w:type="dxa"/>
            <w:vMerge w:val="restart"/>
            <w:shd w:val="clear" w:color="auto" w:fill="auto"/>
            <w:vAlign w:val="center"/>
            <w:hideMark/>
          </w:tcPr>
          <w:p w14:paraId="41A8AC18" w14:textId="77777777" w:rsidR="009D5BE4" w:rsidRPr="00AC0A31" w:rsidRDefault="009D5BE4" w:rsidP="0036585B">
            <w:pPr>
              <w:jc w:val="both"/>
              <w:rPr>
                <w:color w:val="000000"/>
                <w:lang w:eastAsia="lt-LT"/>
              </w:rPr>
            </w:pPr>
            <w:r w:rsidRPr="00AC0A31">
              <w:rPr>
                <w:color w:val="000000"/>
                <w:lang w:eastAsia="lt-LT"/>
              </w:rPr>
              <w:t>Keleivių informavimo sistema</w:t>
            </w:r>
          </w:p>
        </w:tc>
        <w:tc>
          <w:tcPr>
            <w:tcW w:w="4847" w:type="dxa"/>
            <w:shd w:val="clear" w:color="auto" w:fill="auto"/>
            <w:vAlign w:val="center"/>
          </w:tcPr>
          <w:p w14:paraId="7EDEF1D0" w14:textId="77777777" w:rsidR="009D5BE4" w:rsidRPr="00AC0A31" w:rsidRDefault="009D5BE4" w:rsidP="0036585B">
            <w:pPr>
              <w:ind w:left="27" w:right="60"/>
              <w:jc w:val="both"/>
              <w:rPr>
                <w:color w:val="000000"/>
                <w:lang w:eastAsia="lt-LT"/>
              </w:rPr>
            </w:pPr>
            <w:r w:rsidRPr="00AC0A31">
              <w:t>47.1. Keleivių informavimo sistema (toliau – KIS)  valdoma borto kompiuterio, įrengto vairuotojo darbo vietoje, pasiekiamoje ranka, pageidautina, nepakilus iš darbo vietos (nuo sėdynės)</w:t>
            </w:r>
          </w:p>
        </w:tc>
        <w:tc>
          <w:tcPr>
            <w:tcW w:w="1390" w:type="dxa"/>
            <w:shd w:val="clear" w:color="auto" w:fill="auto"/>
            <w:vAlign w:val="center"/>
            <w:hideMark/>
          </w:tcPr>
          <w:p w14:paraId="49EFC008" w14:textId="77777777" w:rsidR="009D5BE4" w:rsidRPr="00AC0A31" w:rsidRDefault="009D5BE4" w:rsidP="0036585B">
            <w:pPr>
              <w:jc w:val="both"/>
              <w:rPr>
                <w:color w:val="000000"/>
                <w:lang w:eastAsia="lt-LT"/>
              </w:rPr>
            </w:pPr>
            <w:r w:rsidRPr="00AC0A31">
              <w:rPr>
                <w:color w:val="000000"/>
                <w:lang w:eastAsia="lt-LT"/>
              </w:rPr>
              <w:t> </w:t>
            </w:r>
          </w:p>
        </w:tc>
        <w:tc>
          <w:tcPr>
            <w:tcW w:w="2012" w:type="dxa"/>
            <w:shd w:val="clear" w:color="auto" w:fill="auto"/>
            <w:hideMark/>
          </w:tcPr>
          <w:p w14:paraId="0DA6DC55" w14:textId="77777777" w:rsidR="009D5BE4" w:rsidRPr="00AC0A31" w:rsidRDefault="009D5BE4" w:rsidP="0036585B">
            <w:pPr>
              <w:rPr>
                <w:color w:val="000000"/>
                <w:lang w:eastAsia="lt-LT"/>
              </w:rPr>
            </w:pPr>
            <w:r w:rsidRPr="00AC0A31">
              <w:rPr>
                <w:color w:val="000000"/>
                <w:lang w:eastAsia="lt-LT"/>
              </w:rPr>
              <w:t> </w:t>
            </w:r>
          </w:p>
        </w:tc>
      </w:tr>
      <w:tr w:rsidR="009D5BE4" w:rsidRPr="00B532F8" w14:paraId="650A6A27" w14:textId="77777777" w:rsidTr="00B0075E">
        <w:trPr>
          <w:trHeight w:val="499"/>
          <w:jc w:val="center"/>
        </w:trPr>
        <w:tc>
          <w:tcPr>
            <w:tcW w:w="567" w:type="dxa"/>
            <w:vMerge/>
            <w:vAlign w:val="center"/>
            <w:hideMark/>
          </w:tcPr>
          <w:p w14:paraId="49AB5B19" w14:textId="77777777" w:rsidR="009D5BE4" w:rsidRPr="00AC0A31" w:rsidRDefault="009D5BE4" w:rsidP="009D5BE4">
            <w:pPr>
              <w:jc w:val="center"/>
              <w:rPr>
                <w:color w:val="000000"/>
                <w:lang w:eastAsia="lt-LT"/>
              </w:rPr>
            </w:pPr>
          </w:p>
        </w:tc>
        <w:tc>
          <w:tcPr>
            <w:tcW w:w="1391" w:type="dxa"/>
            <w:vMerge/>
            <w:vAlign w:val="center"/>
            <w:hideMark/>
          </w:tcPr>
          <w:p w14:paraId="4DD29D81" w14:textId="77777777" w:rsidR="009D5BE4" w:rsidRPr="00AC0A31" w:rsidRDefault="009D5BE4" w:rsidP="0036585B">
            <w:pPr>
              <w:rPr>
                <w:color w:val="000000"/>
                <w:lang w:eastAsia="lt-LT"/>
              </w:rPr>
            </w:pPr>
          </w:p>
        </w:tc>
        <w:tc>
          <w:tcPr>
            <w:tcW w:w="4847" w:type="dxa"/>
            <w:shd w:val="clear" w:color="auto" w:fill="auto"/>
            <w:vAlign w:val="center"/>
          </w:tcPr>
          <w:p w14:paraId="23F14C62" w14:textId="77777777" w:rsidR="009D5BE4" w:rsidRPr="00AC0A31" w:rsidRDefault="009D5BE4" w:rsidP="0036585B">
            <w:pPr>
              <w:ind w:left="27" w:right="60"/>
              <w:jc w:val="both"/>
              <w:rPr>
                <w:color w:val="000000"/>
                <w:lang w:eastAsia="lt-LT"/>
              </w:rPr>
            </w:pPr>
            <w:r w:rsidRPr="00AC0A31">
              <w:t>47.2. Borto kompiuteris turi valdyti keleivių informavimo sistemą</w:t>
            </w:r>
          </w:p>
        </w:tc>
        <w:tc>
          <w:tcPr>
            <w:tcW w:w="1390" w:type="dxa"/>
            <w:shd w:val="clear" w:color="auto" w:fill="auto"/>
            <w:vAlign w:val="center"/>
            <w:hideMark/>
          </w:tcPr>
          <w:p w14:paraId="7B0C225E" w14:textId="77777777" w:rsidR="009D5BE4" w:rsidRPr="00AC0A31" w:rsidRDefault="009D5BE4" w:rsidP="0036585B">
            <w:pPr>
              <w:jc w:val="both"/>
              <w:rPr>
                <w:color w:val="000000"/>
                <w:lang w:eastAsia="lt-LT"/>
              </w:rPr>
            </w:pPr>
            <w:r w:rsidRPr="00AC0A31">
              <w:rPr>
                <w:color w:val="000000"/>
                <w:lang w:eastAsia="lt-LT"/>
              </w:rPr>
              <w:t> </w:t>
            </w:r>
          </w:p>
        </w:tc>
        <w:tc>
          <w:tcPr>
            <w:tcW w:w="2012" w:type="dxa"/>
            <w:shd w:val="clear" w:color="auto" w:fill="auto"/>
            <w:hideMark/>
          </w:tcPr>
          <w:p w14:paraId="1B8F5707" w14:textId="77777777" w:rsidR="009D5BE4" w:rsidRPr="00AC0A31" w:rsidRDefault="009D5BE4" w:rsidP="0036585B">
            <w:pPr>
              <w:rPr>
                <w:color w:val="000000"/>
                <w:lang w:eastAsia="lt-LT"/>
              </w:rPr>
            </w:pPr>
            <w:r w:rsidRPr="00AC0A31">
              <w:rPr>
                <w:color w:val="000000"/>
                <w:lang w:eastAsia="lt-LT"/>
              </w:rPr>
              <w:t> </w:t>
            </w:r>
          </w:p>
        </w:tc>
      </w:tr>
      <w:tr w:rsidR="009D5BE4" w:rsidRPr="00B532F8" w14:paraId="57C29AEF" w14:textId="77777777" w:rsidTr="00B0075E">
        <w:trPr>
          <w:trHeight w:val="720"/>
          <w:jc w:val="center"/>
        </w:trPr>
        <w:tc>
          <w:tcPr>
            <w:tcW w:w="567" w:type="dxa"/>
            <w:vMerge/>
            <w:vAlign w:val="center"/>
            <w:hideMark/>
          </w:tcPr>
          <w:p w14:paraId="5B97465D" w14:textId="77777777" w:rsidR="009D5BE4" w:rsidRPr="00AC0A31" w:rsidRDefault="009D5BE4" w:rsidP="009D5BE4">
            <w:pPr>
              <w:jc w:val="center"/>
              <w:rPr>
                <w:color w:val="000000"/>
                <w:lang w:eastAsia="lt-LT"/>
              </w:rPr>
            </w:pPr>
          </w:p>
        </w:tc>
        <w:tc>
          <w:tcPr>
            <w:tcW w:w="1391" w:type="dxa"/>
            <w:vMerge/>
            <w:vAlign w:val="center"/>
            <w:hideMark/>
          </w:tcPr>
          <w:p w14:paraId="557342B6" w14:textId="77777777" w:rsidR="009D5BE4" w:rsidRPr="00AC0A31" w:rsidRDefault="009D5BE4" w:rsidP="0036585B">
            <w:pPr>
              <w:rPr>
                <w:color w:val="000000"/>
                <w:lang w:eastAsia="lt-LT"/>
              </w:rPr>
            </w:pPr>
          </w:p>
        </w:tc>
        <w:tc>
          <w:tcPr>
            <w:tcW w:w="4847" w:type="dxa"/>
            <w:shd w:val="clear" w:color="auto" w:fill="auto"/>
            <w:vAlign w:val="center"/>
          </w:tcPr>
          <w:p w14:paraId="41D333A8" w14:textId="1EFB3A6C" w:rsidR="009D5BE4" w:rsidRPr="00AC0A31" w:rsidRDefault="009D5BE4" w:rsidP="00D15794">
            <w:pPr>
              <w:ind w:left="27" w:right="60"/>
              <w:jc w:val="both"/>
              <w:rPr>
                <w:color w:val="000000"/>
                <w:lang w:eastAsia="lt-LT"/>
              </w:rPr>
            </w:pPr>
            <w:r w:rsidRPr="00AC0A31">
              <w:t>47.3. KIS nominali nuolatinės srovės maitinimo įtampa – 24V, darbinė aplinkos temperatūra – nuo -35°C iki +</w:t>
            </w:r>
            <w:r w:rsidR="00D15794">
              <w:t>45</w:t>
            </w:r>
            <w:r w:rsidRPr="00AC0A31">
              <w:t>°C</w:t>
            </w:r>
          </w:p>
        </w:tc>
        <w:tc>
          <w:tcPr>
            <w:tcW w:w="1390" w:type="dxa"/>
            <w:shd w:val="clear" w:color="auto" w:fill="auto"/>
            <w:vAlign w:val="center"/>
            <w:hideMark/>
          </w:tcPr>
          <w:p w14:paraId="5E719151" w14:textId="77777777" w:rsidR="009D5BE4" w:rsidRPr="00AC0A31" w:rsidRDefault="009D5BE4" w:rsidP="0036585B">
            <w:pPr>
              <w:jc w:val="both"/>
              <w:rPr>
                <w:color w:val="000000"/>
                <w:lang w:eastAsia="lt-LT"/>
              </w:rPr>
            </w:pPr>
            <w:r w:rsidRPr="00AC0A31">
              <w:rPr>
                <w:color w:val="000000"/>
                <w:lang w:eastAsia="lt-LT"/>
              </w:rPr>
              <w:t> </w:t>
            </w:r>
          </w:p>
        </w:tc>
        <w:tc>
          <w:tcPr>
            <w:tcW w:w="2012" w:type="dxa"/>
            <w:shd w:val="clear" w:color="auto" w:fill="auto"/>
            <w:hideMark/>
          </w:tcPr>
          <w:p w14:paraId="45E0AFBC" w14:textId="77777777" w:rsidR="009D5BE4" w:rsidRPr="00AC0A31" w:rsidRDefault="009D5BE4" w:rsidP="0036585B">
            <w:pPr>
              <w:rPr>
                <w:color w:val="000000"/>
                <w:lang w:eastAsia="lt-LT"/>
              </w:rPr>
            </w:pPr>
            <w:r w:rsidRPr="00AC0A31">
              <w:rPr>
                <w:color w:val="000000"/>
                <w:lang w:eastAsia="lt-LT"/>
              </w:rPr>
              <w:t> </w:t>
            </w:r>
          </w:p>
        </w:tc>
      </w:tr>
      <w:tr w:rsidR="009D5BE4" w:rsidRPr="00B532F8" w14:paraId="5761705F" w14:textId="77777777" w:rsidTr="00B0075E">
        <w:trPr>
          <w:trHeight w:val="750"/>
          <w:jc w:val="center"/>
        </w:trPr>
        <w:tc>
          <w:tcPr>
            <w:tcW w:w="567" w:type="dxa"/>
            <w:vMerge/>
            <w:vAlign w:val="center"/>
            <w:hideMark/>
          </w:tcPr>
          <w:p w14:paraId="5FBEA248" w14:textId="77777777" w:rsidR="009D5BE4" w:rsidRPr="00AC0A31" w:rsidRDefault="009D5BE4" w:rsidP="009D5BE4">
            <w:pPr>
              <w:jc w:val="center"/>
              <w:rPr>
                <w:color w:val="000000"/>
                <w:lang w:eastAsia="lt-LT"/>
              </w:rPr>
            </w:pPr>
          </w:p>
        </w:tc>
        <w:tc>
          <w:tcPr>
            <w:tcW w:w="1391" w:type="dxa"/>
            <w:vMerge/>
            <w:vAlign w:val="center"/>
            <w:hideMark/>
          </w:tcPr>
          <w:p w14:paraId="2F648DBB" w14:textId="77777777" w:rsidR="009D5BE4" w:rsidRPr="00AC0A31" w:rsidRDefault="009D5BE4" w:rsidP="0036585B">
            <w:pPr>
              <w:rPr>
                <w:color w:val="000000"/>
                <w:lang w:eastAsia="lt-LT"/>
              </w:rPr>
            </w:pPr>
          </w:p>
        </w:tc>
        <w:tc>
          <w:tcPr>
            <w:tcW w:w="4847" w:type="dxa"/>
            <w:shd w:val="clear" w:color="auto" w:fill="auto"/>
            <w:vAlign w:val="center"/>
          </w:tcPr>
          <w:p w14:paraId="3F9E1627" w14:textId="77777777" w:rsidR="009D5BE4" w:rsidRPr="00AC0A31" w:rsidRDefault="009D5BE4" w:rsidP="0036585B">
            <w:pPr>
              <w:ind w:left="27" w:right="60"/>
              <w:jc w:val="both"/>
              <w:rPr>
                <w:color w:val="000000"/>
                <w:lang w:eastAsia="lt-LT"/>
              </w:rPr>
            </w:pPr>
            <w:r w:rsidRPr="00AC0A31">
              <w:t xml:space="preserve">47.4. Išorinės švieslentės šviesos diodo (SMD LED) technologijos skydai,  kuriuose kiekvienas ženklus sudarantis taškas šviesos diodas. Šviesos  diodų spalva vienspalvė – balta  (angl. </w:t>
            </w:r>
            <w:proofErr w:type="spellStart"/>
            <w:r w:rsidRPr="00AC0A31">
              <w:rPr>
                <w:i/>
              </w:rPr>
              <w:t>monocromatic</w:t>
            </w:r>
            <w:proofErr w:type="spellEnd"/>
            <w:r w:rsidRPr="00AC0A31">
              <w:rPr>
                <w:i/>
              </w:rPr>
              <w:t xml:space="preserve"> </w:t>
            </w:r>
            <w:proofErr w:type="spellStart"/>
            <w:r w:rsidRPr="00AC0A31">
              <w:rPr>
                <w:i/>
              </w:rPr>
              <w:t>white</w:t>
            </w:r>
            <w:proofErr w:type="spellEnd"/>
            <w:r w:rsidRPr="00AC0A31">
              <w:t>). Skydo apšvietimas įjungiamas kartu su borto kompiuterio įjungimu</w:t>
            </w:r>
          </w:p>
        </w:tc>
        <w:tc>
          <w:tcPr>
            <w:tcW w:w="1390" w:type="dxa"/>
            <w:shd w:val="clear" w:color="auto" w:fill="auto"/>
            <w:vAlign w:val="center"/>
            <w:hideMark/>
          </w:tcPr>
          <w:p w14:paraId="2EC49A21" w14:textId="77777777" w:rsidR="009D5BE4" w:rsidRPr="00AC0A31" w:rsidRDefault="009D5BE4" w:rsidP="0036585B">
            <w:pPr>
              <w:jc w:val="both"/>
              <w:rPr>
                <w:color w:val="000000"/>
                <w:lang w:eastAsia="lt-LT"/>
              </w:rPr>
            </w:pPr>
            <w:r w:rsidRPr="00AC0A31">
              <w:rPr>
                <w:color w:val="000000"/>
                <w:lang w:eastAsia="lt-LT"/>
              </w:rPr>
              <w:t> </w:t>
            </w:r>
          </w:p>
        </w:tc>
        <w:tc>
          <w:tcPr>
            <w:tcW w:w="2012" w:type="dxa"/>
            <w:shd w:val="clear" w:color="auto" w:fill="auto"/>
            <w:hideMark/>
          </w:tcPr>
          <w:p w14:paraId="4759B429" w14:textId="77777777" w:rsidR="009D5BE4" w:rsidRPr="00AC0A31" w:rsidRDefault="009D5BE4" w:rsidP="0036585B">
            <w:pPr>
              <w:rPr>
                <w:color w:val="000000"/>
                <w:lang w:eastAsia="lt-LT"/>
              </w:rPr>
            </w:pPr>
            <w:r w:rsidRPr="00AC0A31">
              <w:rPr>
                <w:color w:val="000000"/>
                <w:lang w:eastAsia="lt-LT"/>
              </w:rPr>
              <w:t> </w:t>
            </w:r>
          </w:p>
        </w:tc>
      </w:tr>
      <w:tr w:rsidR="009D5BE4" w:rsidRPr="00B532F8" w14:paraId="70FB08B7" w14:textId="77777777" w:rsidTr="00B0075E">
        <w:trPr>
          <w:trHeight w:val="270"/>
          <w:jc w:val="center"/>
        </w:trPr>
        <w:tc>
          <w:tcPr>
            <w:tcW w:w="567" w:type="dxa"/>
            <w:vMerge/>
            <w:vAlign w:val="center"/>
            <w:hideMark/>
          </w:tcPr>
          <w:p w14:paraId="5020C06E" w14:textId="77777777" w:rsidR="009D5BE4" w:rsidRPr="00AC0A31" w:rsidRDefault="009D5BE4" w:rsidP="009D5BE4">
            <w:pPr>
              <w:jc w:val="center"/>
              <w:rPr>
                <w:color w:val="000000"/>
                <w:lang w:eastAsia="lt-LT"/>
              </w:rPr>
            </w:pPr>
          </w:p>
        </w:tc>
        <w:tc>
          <w:tcPr>
            <w:tcW w:w="1391" w:type="dxa"/>
            <w:vMerge/>
            <w:vAlign w:val="center"/>
            <w:hideMark/>
          </w:tcPr>
          <w:p w14:paraId="13832696" w14:textId="77777777" w:rsidR="009D5BE4" w:rsidRPr="00AC0A31" w:rsidRDefault="009D5BE4" w:rsidP="0036585B">
            <w:pPr>
              <w:rPr>
                <w:color w:val="000000"/>
                <w:lang w:eastAsia="lt-LT"/>
              </w:rPr>
            </w:pPr>
          </w:p>
        </w:tc>
        <w:tc>
          <w:tcPr>
            <w:tcW w:w="4847" w:type="dxa"/>
            <w:shd w:val="clear" w:color="auto" w:fill="auto"/>
            <w:vAlign w:val="center"/>
          </w:tcPr>
          <w:p w14:paraId="296C0E2D" w14:textId="77777777" w:rsidR="009D5BE4" w:rsidRPr="00AC0A31" w:rsidRDefault="009D5BE4" w:rsidP="0036585B">
            <w:pPr>
              <w:ind w:left="27" w:right="60"/>
              <w:jc w:val="both"/>
              <w:rPr>
                <w:color w:val="000000"/>
                <w:lang w:eastAsia="lt-LT"/>
              </w:rPr>
            </w:pPr>
            <w:r w:rsidRPr="00AC0A31">
              <w:t xml:space="preserve">47.5. Maršruto išorinės švieslentės su važiavimo krypties ir numerio pateikimu priekyje ir dešiniajame šone su galimybe rodyti informaciją dviem eilutėmis, </w:t>
            </w:r>
            <w:r w:rsidRPr="00AC0A31">
              <w:lastRenderedPageBreak/>
              <w:t>transporto priemonės gale – maršruto numeris, valdomos ir programuojamos borto kompiuteriu</w:t>
            </w:r>
          </w:p>
        </w:tc>
        <w:tc>
          <w:tcPr>
            <w:tcW w:w="1390" w:type="dxa"/>
            <w:shd w:val="clear" w:color="auto" w:fill="auto"/>
            <w:vAlign w:val="center"/>
            <w:hideMark/>
          </w:tcPr>
          <w:p w14:paraId="3168AB57" w14:textId="77777777" w:rsidR="009D5BE4" w:rsidRPr="00AC0A31" w:rsidRDefault="009D5BE4" w:rsidP="0036585B">
            <w:pPr>
              <w:jc w:val="both"/>
              <w:rPr>
                <w:color w:val="000000"/>
                <w:lang w:eastAsia="lt-LT"/>
              </w:rPr>
            </w:pPr>
            <w:r w:rsidRPr="00AC0A31">
              <w:rPr>
                <w:color w:val="000000"/>
                <w:lang w:eastAsia="lt-LT"/>
              </w:rPr>
              <w:lastRenderedPageBreak/>
              <w:t> </w:t>
            </w:r>
          </w:p>
        </w:tc>
        <w:tc>
          <w:tcPr>
            <w:tcW w:w="2012" w:type="dxa"/>
            <w:shd w:val="clear" w:color="auto" w:fill="auto"/>
            <w:hideMark/>
          </w:tcPr>
          <w:p w14:paraId="1781FE07" w14:textId="77777777" w:rsidR="009D5BE4" w:rsidRPr="00AC0A31" w:rsidRDefault="009D5BE4" w:rsidP="0036585B">
            <w:pPr>
              <w:rPr>
                <w:lang w:eastAsia="lt-LT"/>
              </w:rPr>
            </w:pPr>
          </w:p>
        </w:tc>
      </w:tr>
      <w:tr w:rsidR="009D5BE4" w:rsidRPr="00B532F8" w14:paraId="7E8D36CF" w14:textId="77777777" w:rsidTr="00B0075E">
        <w:trPr>
          <w:trHeight w:val="360"/>
          <w:jc w:val="center"/>
        </w:trPr>
        <w:tc>
          <w:tcPr>
            <w:tcW w:w="567" w:type="dxa"/>
            <w:vMerge/>
            <w:vAlign w:val="center"/>
            <w:hideMark/>
          </w:tcPr>
          <w:p w14:paraId="698A3AD5" w14:textId="77777777" w:rsidR="009D5BE4" w:rsidRPr="00AC0A31" w:rsidRDefault="009D5BE4" w:rsidP="009D5BE4">
            <w:pPr>
              <w:jc w:val="center"/>
              <w:rPr>
                <w:color w:val="000000"/>
                <w:lang w:eastAsia="lt-LT"/>
              </w:rPr>
            </w:pPr>
          </w:p>
        </w:tc>
        <w:tc>
          <w:tcPr>
            <w:tcW w:w="1391" w:type="dxa"/>
            <w:vMerge/>
            <w:vAlign w:val="center"/>
            <w:hideMark/>
          </w:tcPr>
          <w:p w14:paraId="76FFDC03" w14:textId="77777777" w:rsidR="009D5BE4" w:rsidRPr="00AC0A31" w:rsidRDefault="009D5BE4" w:rsidP="0036585B">
            <w:pPr>
              <w:rPr>
                <w:color w:val="000000"/>
                <w:lang w:eastAsia="lt-LT"/>
              </w:rPr>
            </w:pPr>
          </w:p>
        </w:tc>
        <w:tc>
          <w:tcPr>
            <w:tcW w:w="4847" w:type="dxa"/>
            <w:shd w:val="clear" w:color="auto" w:fill="auto"/>
            <w:vAlign w:val="center"/>
          </w:tcPr>
          <w:p w14:paraId="50A848BD" w14:textId="77777777" w:rsidR="009D5BE4" w:rsidRPr="00AC0A31" w:rsidRDefault="009D5BE4" w:rsidP="0036585B">
            <w:pPr>
              <w:ind w:left="27" w:right="60"/>
              <w:rPr>
                <w:color w:val="000000"/>
                <w:lang w:eastAsia="lt-LT"/>
              </w:rPr>
            </w:pPr>
            <w:r w:rsidRPr="00AC0A31">
              <w:t>47.6.  Priekinė švieslentė, kurios dydis ne mažiau nei 160×19</w:t>
            </w:r>
            <w:r w:rsidRPr="00AC0A31">
              <w:rPr>
                <w:color w:val="FF0000"/>
              </w:rPr>
              <w:t xml:space="preserve"> </w:t>
            </w:r>
            <w:r w:rsidRPr="00AC0A31">
              <w:t>taškų</w:t>
            </w:r>
          </w:p>
        </w:tc>
        <w:tc>
          <w:tcPr>
            <w:tcW w:w="1390" w:type="dxa"/>
            <w:shd w:val="clear" w:color="auto" w:fill="auto"/>
            <w:vAlign w:val="center"/>
            <w:hideMark/>
          </w:tcPr>
          <w:p w14:paraId="62FB58FE" w14:textId="77777777" w:rsidR="009D5BE4" w:rsidRPr="00AC0A31" w:rsidRDefault="009D5BE4" w:rsidP="0036585B">
            <w:pPr>
              <w:jc w:val="both"/>
              <w:rPr>
                <w:color w:val="000000"/>
                <w:lang w:eastAsia="lt-LT"/>
              </w:rPr>
            </w:pPr>
            <w:r w:rsidRPr="00AC0A31">
              <w:rPr>
                <w:color w:val="000000"/>
                <w:lang w:eastAsia="lt-LT"/>
              </w:rPr>
              <w:t> </w:t>
            </w:r>
          </w:p>
        </w:tc>
        <w:tc>
          <w:tcPr>
            <w:tcW w:w="2012" w:type="dxa"/>
            <w:shd w:val="clear" w:color="auto" w:fill="auto"/>
            <w:hideMark/>
          </w:tcPr>
          <w:p w14:paraId="5F91FC69" w14:textId="77777777" w:rsidR="009D5BE4" w:rsidRPr="00AC0A31" w:rsidRDefault="009D5BE4" w:rsidP="0036585B">
            <w:pPr>
              <w:rPr>
                <w:lang w:eastAsia="lt-LT"/>
              </w:rPr>
            </w:pPr>
          </w:p>
        </w:tc>
      </w:tr>
      <w:tr w:rsidR="009D5BE4" w:rsidRPr="00B532F8" w14:paraId="303C7873" w14:textId="77777777" w:rsidTr="00B0075E">
        <w:trPr>
          <w:trHeight w:val="285"/>
          <w:jc w:val="center"/>
        </w:trPr>
        <w:tc>
          <w:tcPr>
            <w:tcW w:w="567" w:type="dxa"/>
            <w:vMerge/>
            <w:vAlign w:val="center"/>
            <w:hideMark/>
          </w:tcPr>
          <w:p w14:paraId="0A7CAE45" w14:textId="77777777" w:rsidR="009D5BE4" w:rsidRPr="00AC0A31" w:rsidRDefault="009D5BE4" w:rsidP="009D5BE4">
            <w:pPr>
              <w:jc w:val="center"/>
              <w:rPr>
                <w:color w:val="000000"/>
                <w:lang w:eastAsia="lt-LT"/>
              </w:rPr>
            </w:pPr>
          </w:p>
        </w:tc>
        <w:tc>
          <w:tcPr>
            <w:tcW w:w="1391" w:type="dxa"/>
            <w:vMerge/>
            <w:vAlign w:val="center"/>
            <w:hideMark/>
          </w:tcPr>
          <w:p w14:paraId="6C364556" w14:textId="77777777" w:rsidR="009D5BE4" w:rsidRPr="00AC0A31" w:rsidRDefault="009D5BE4" w:rsidP="0036585B">
            <w:pPr>
              <w:rPr>
                <w:color w:val="000000"/>
                <w:lang w:eastAsia="lt-LT"/>
              </w:rPr>
            </w:pPr>
          </w:p>
        </w:tc>
        <w:tc>
          <w:tcPr>
            <w:tcW w:w="4847" w:type="dxa"/>
            <w:shd w:val="clear" w:color="auto" w:fill="auto"/>
            <w:vAlign w:val="center"/>
          </w:tcPr>
          <w:p w14:paraId="790EDDE3" w14:textId="77777777" w:rsidR="009D5BE4" w:rsidRPr="00AC0A31" w:rsidRDefault="009D5BE4" w:rsidP="0036585B">
            <w:pPr>
              <w:ind w:left="27" w:right="60"/>
              <w:rPr>
                <w:color w:val="000000"/>
                <w:lang w:eastAsia="lt-LT"/>
              </w:rPr>
            </w:pPr>
            <w:r w:rsidRPr="00AC0A31">
              <w:t>47.7. Dešinėje pusėje švieslentė, kurios dydis ne mažiau nei 160×19</w:t>
            </w:r>
            <w:r w:rsidRPr="00AC0A31">
              <w:rPr>
                <w:color w:val="FF0000"/>
              </w:rPr>
              <w:t xml:space="preserve"> </w:t>
            </w:r>
            <w:r w:rsidRPr="00AC0A31">
              <w:t>taškų</w:t>
            </w:r>
          </w:p>
        </w:tc>
        <w:tc>
          <w:tcPr>
            <w:tcW w:w="1390" w:type="dxa"/>
            <w:shd w:val="clear" w:color="auto" w:fill="auto"/>
            <w:vAlign w:val="center"/>
            <w:hideMark/>
          </w:tcPr>
          <w:p w14:paraId="4A63522A" w14:textId="77777777" w:rsidR="009D5BE4" w:rsidRPr="00AC0A31" w:rsidRDefault="009D5BE4" w:rsidP="0036585B">
            <w:pPr>
              <w:jc w:val="both"/>
              <w:rPr>
                <w:color w:val="000000"/>
                <w:lang w:eastAsia="lt-LT"/>
              </w:rPr>
            </w:pPr>
            <w:r w:rsidRPr="00AC0A31">
              <w:rPr>
                <w:color w:val="000000"/>
                <w:lang w:eastAsia="lt-LT"/>
              </w:rPr>
              <w:t> </w:t>
            </w:r>
          </w:p>
        </w:tc>
        <w:tc>
          <w:tcPr>
            <w:tcW w:w="2012" w:type="dxa"/>
            <w:shd w:val="clear" w:color="auto" w:fill="auto"/>
            <w:hideMark/>
          </w:tcPr>
          <w:p w14:paraId="5F53E31B" w14:textId="77777777" w:rsidR="009D5BE4" w:rsidRPr="00AC0A31" w:rsidRDefault="009D5BE4" w:rsidP="0036585B">
            <w:pPr>
              <w:rPr>
                <w:lang w:eastAsia="lt-LT"/>
              </w:rPr>
            </w:pPr>
            <w:r w:rsidRPr="00AC0A31">
              <w:rPr>
                <w:lang w:eastAsia="lt-LT"/>
              </w:rPr>
              <w:t> </w:t>
            </w:r>
          </w:p>
        </w:tc>
      </w:tr>
      <w:tr w:rsidR="009D5BE4" w:rsidRPr="00B532F8" w14:paraId="2495D7A7" w14:textId="77777777" w:rsidTr="00B0075E">
        <w:trPr>
          <w:trHeight w:val="735"/>
          <w:jc w:val="center"/>
        </w:trPr>
        <w:tc>
          <w:tcPr>
            <w:tcW w:w="567" w:type="dxa"/>
            <w:vMerge/>
            <w:vAlign w:val="center"/>
            <w:hideMark/>
          </w:tcPr>
          <w:p w14:paraId="1AE58E00" w14:textId="77777777" w:rsidR="009D5BE4" w:rsidRPr="00AC0A31" w:rsidRDefault="009D5BE4" w:rsidP="009D5BE4">
            <w:pPr>
              <w:jc w:val="center"/>
              <w:rPr>
                <w:color w:val="000000"/>
                <w:lang w:eastAsia="lt-LT"/>
              </w:rPr>
            </w:pPr>
          </w:p>
        </w:tc>
        <w:tc>
          <w:tcPr>
            <w:tcW w:w="1391" w:type="dxa"/>
            <w:vMerge/>
            <w:vAlign w:val="center"/>
            <w:hideMark/>
          </w:tcPr>
          <w:p w14:paraId="73854EA5" w14:textId="77777777" w:rsidR="009D5BE4" w:rsidRPr="00AC0A31" w:rsidRDefault="009D5BE4" w:rsidP="0036585B">
            <w:pPr>
              <w:rPr>
                <w:color w:val="000000"/>
                <w:lang w:eastAsia="lt-LT"/>
              </w:rPr>
            </w:pPr>
          </w:p>
        </w:tc>
        <w:tc>
          <w:tcPr>
            <w:tcW w:w="4847" w:type="dxa"/>
            <w:shd w:val="clear" w:color="auto" w:fill="auto"/>
            <w:vAlign w:val="center"/>
          </w:tcPr>
          <w:p w14:paraId="5C26F611" w14:textId="77777777" w:rsidR="009D5BE4" w:rsidRPr="00AC0A31" w:rsidRDefault="009D5BE4" w:rsidP="0036585B">
            <w:pPr>
              <w:ind w:left="27" w:right="60"/>
              <w:rPr>
                <w:color w:val="000000"/>
                <w:lang w:eastAsia="lt-LT"/>
              </w:rPr>
            </w:pPr>
            <w:r w:rsidRPr="00AC0A31">
              <w:t>47.8. Gale švieslentė, kurios dydis ne mažiau nei 32×19 taškų</w:t>
            </w:r>
          </w:p>
        </w:tc>
        <w:tc>
          <w:tcPr>
            <w:tcW w:w="1390" w:type="dxa"/>
            <w:shd w:val="clear" w:color="auto" w:fill="auto"/>
            <w:vAlign w:val="center"/>
            <w:hideMark/>
          </w:tcPr>
          <w:p w14:paraId="5DBADA31" w14:textId="77777777" w:rsidR="009D5BE4" w:rsidRPr="00AC0A31" w:rsidRDefault="009D5BE4" w:rsidP="0036585B">
            <w:pPr>
              <w:jc w:val="both"/>
              <w:rPr>
                <w:color w:val="000000"/>
                <w:lang w:eastAsia="lt-LT"/>
              </w:rPr>
            </w:pPr>
            <w:r w:rsidRPr="00AC0A31">
              <w:rPr>
                <w:color w:val="000000"/>
                <w:lang w:eastAsia="lt-LT"/>
              </w:rPr>
              <w:t> </w:t>
            </w:r>
          </w:p>
        </w:tc>
        <w:tc>
          <w:tcPr>
            <w:tcW w:w="2012" w:type="dxa"/>
            <w:shd w:val="clear" w:color="auto" w:fill="auto"/>
            <w:hideMark/>
          </w:tcPr>
          <w:p w14:paraId="645178D8" w14:textId="77777777" w:rsidR="009D5BE4" w:rsidRPr="00AC0A31" w:rsidRDefault="009D5BE4" w:rsidP="0036585B">
            <w:pPr>
              <w:rPr>
                <w:lang w:eastAsia="lt-LT"/>
              </w:rPr>
            </w:pPr>
            <w:r w:rsidRPr="00AC0A31">
              <w:rPr>
                <w:lang w:eastAsia="lt-LT"/>
              </w:rPr>
              <w:t> </w:t>
            </w:r>
          </w:p>
        </w:tc>
      </w:tr>
      <w:tr w:rsidR="009D5BE4" w:rsidRPr="00B532F8" w14:paraId="42B11F19" w14:textId="77777777" w:rsidTr="00B0075E">
        <w:trPr>
          <w:trHeight w:val="499"/>
          <w:jc w:val="center"/>
        </w:trPr>
        <w:tc>
          <w:tcPr>
            <w:tcW w:w="567" w:type="dxa"/>
            <w:vMerge/>
            <w:vAlign w:val="center"/>
            <w:hideMark/>
          </w:tcPr>
          <w:p w14:paraId="237EEBB3" w14:textId="77777777" w:rsidR="009D5BE4" w:rsidRPr="00AC0A31" w:rsidRDefault="009D5BE4" w:rsidP="009D5BE4">
            <w:pPr>
              <w:jc w:val="center"/>
              <w:rPr>
                <w:color w:val="000000"/>
                <w:lang w:eastAsia="lt-LT"/>
              </w:rPr>
            </w:pPr>
          </w:p>
        </w:tc>
        <w:tc>
          <w:tcPr>
            <w:tcW w:w="1391" w:type="dxa"/>
            <w:vMerge/>
            <w:vAlign w:val="center"/>
            <w:hideMark/>
          </w:tcPr>
          <w:p w14:paraId="5724F72F" w14:textId="77777777" w:rsidR="009D5BE4" w:rsidRPr="00AC0A31" w:rsidRDefault="009D5BE4" w:rsidP="0036585B">
            <w:pPr>
              <w:rPr>
                <w:color w:val="000000"/>
                <w:lang w:eastAsia="lt-LT"/>
              </w:rPr>
            </w:pPr>
          </w:p>
        </w:tc>
        <w:tc>
          <w:tcPr>
            <w:tcW w:w="4847" w:type="dxa"/>
            <w:shd w:val="clear" w:color="auto" w:fill="auto"/>
            <w:vAlign w:val="center"/>
          </w:tcPr>
          <w:p w14:paraId="402BB904" w14:textId="77777777" w:rsidR="009D5BE4" w:rsidRPr="00AC0A31" w:rsidRDefault="009D5BE4" w:rsidP="0036585B">
            <w:pPr>
              <w:ind w:left="27" w:right="60"/>
              <w:jc w:val="both"/>
              <w:rPr>
                <w:color w:val="000000"/>
                <w:lang w:eastAsia="lt-LT"/>
              </w:rPr>
            </w:pPr>
            <w:r w:rsidRPr="00AC0A31">
              <w:t>47.9. Informavimo sistema turi turėti ne mažiau kaip 1, monitorių (LCD TFT ekranu ne mažesniu kaip 18 colių įstrižainės), turintį skaitmeninę sąsają su išorinėmis švieslentėmis. Tvirtinimo vieta turi būti suderinta su Perkančiuoju subjektu</w:t>
            </w:r>
          </w:p>
        </w:tc>
        <w:tc>
          <w:tcPr>
            <w:tcW w:w="1390" w:type="dxa"/>
            <w:shd w:val="clear" w:color="auto" w:fill="auto"/>
            <w:vAlign w:val="center"/>
            <w:hideMark/>
          </w:tcPr>
          <w:p w14:paraId="68659A5A" w14:textId="77777777" w:rsidR="009D5BE4" w:rsidRPr="00AC0A31" w:rsidRDefault="009D5BE4" w:rsidP="0036585B">
            <w:pPr>
              <w:jc w:val="both"/>
              <w:rPr>
                <w:color w:val="000000"/>
                <w:lang w:eastAsia="lt-LT"/>
              </w:rPr>
            </w:pPr>
            <w:r w:rsidRPr="00AC0A31">
              <w:rPr>
                <w:color w:val="000000"/>
                <w:lang w:eastAsia="lt-LT"/>
              </w:rPr>
              <w:t> </w:t>
            </w:r>
          </w:p>
        </w:tc>
        <w:tc>
          <w:tcPr>
            <w:tcW w:w="2012" w:type="dxa"/>
            <w:shd w:val="clear" w:color="auto" w:fill="auto"/>
            <w:hideMark/>
          </w:tcPr>
          <w:p w14:paraId="1CDF6EFA" w14:textId="77777777" w:rsidR="009D5BE4" w:rsidRPr="00AC0A31" w:rsidRDefault="009D5BE4" w:rsidP="0036585B">
            <w:pPr>
              <w:rPr>
                <w:color w:val="000000"/>
                <w:lang w:eastAsia="lt-LT"/>
              </w:rPr>
            </w:pPr>
            <w:r w:rsidRPr="00AC0A31">
              <w:rPr>
                <w:color w:val="000000"/>
                <w:lang w:eastAsia="lt-LT"/>
              </w:rPr>
              <w:t> </w:t>
            </w:r>
          </w:p>
        </w:tc>
      </w:tr>
      <w:tr w:rsidR="009D5BE4" w:rsidRPr="00B532F8" w14:paraId="3F8FCD11" w14:textId="77777777" w:rsidTr="00B0075E">
        <w:trPr>
          <w:trHeight w:val="270"/>
          <w:jc w:val="center"/>
        </w:trPr>
        <w:tc>
          <w:tcPr>
            <w:tcW w:w="567" w:type="dxa"/>
            <w:vMerge/>
            <w:vAlign w:val="center"/>
            <w:hideMark/>
          </w:tcPr>
          <w:p w14:paraId="2002D75A" w14:textId="77777777" w:rsidR="009D5BE4" w:rsidRPr="00AC0A31" w:rsidRDefault="009D5BE4" w:rsidP="009D5BE4">
            <w:pPr>
              <w:jc w:val="center"/>
              <w:rPr>
                <w:color w:val="000000"/>
                <w:lang w:eastAsia="lt-LT"/>
              </w:rPr>
            </w:pPr>
          </w:p>
        </w:tc>
        <w:tc>
          <w:tcPr>
            <w:tcW w:w="1391" w:type="dxa"/>
            <w:vMerge/>
            <w:vAlign w:val="center"/>
            <w:hideMark/>
          </w:tcPr>
          <w:p w14:paraId="280C664C" w14:textId="77777777" w:rsidR="009D5BE4" w:rsidRPr="00AC0A31" w:rsidRDefault="009D5BE4" w:rsidP="0036585B">
            <w:pPr>
              <w:rPr>
                <w:color w:val="000000"/>
                <w:lang w:eastAsia="lt-LT"/>
              </w:rPr>
            </w:pPr>
          </w:p>
        </w:tc>
        <w:tc>
          <w:tcPr>
            <w:tcW w:w="4847" w:type="dxa"/>
            <w:shd w:val="clear" w:color="auto" w:fill="auto"/>
            <w:vAlign w:val="center"/>
          </w:tcPr>
          <w:p w14:paraId="7EBD39D6" w14:textId="77777777" w:rsidR="009D5BE4" w:rsidRPr="00AC0A31" w:rsidRDefault="009D5BE4" w:rsidP="0036585B">
            <w:pPr>
              <w:ind w:left="27" w:right="60"/>
              <w:jc w:val="both"/>
              <w:rPr>
                <w:color w:val="000000"/>
                <w:lang w:eastAsia="lt-LT"/>
              </w:rPr>
            </w:pPr>
            <w:r w:rsidRPr="00AC0A31">
              <w:t>47.10. LCD ekrane turi būti galimybė atvaizduoti esamą stotelę ir sekančias stoteles,  transliuoti reklaminius vaizdo įrašus ir kitą informaciją</w:t>
            </w:r>
          </w:p>
        </w:tc>
        <w:tc>
          <w:tcPr>
            <w:tcW w:w="1390" w:type="dxa"/>
            <w:shd w:val="clear" w:color="auto" w:fill="auto"/>
            <w:vAlign w:val="center"/>
            <w:hideMark/>
          </w:tcPr>
          <w:p w14:paraId="3C60CAD7" w14:textId="77777777" w:rsidR="009D5BE4" w:rsidRPr="00AC0A31" w:rsidRDefault="009D5BE4" w:rsidP="0036585B">
            <w:pPr>
              <w:jc w:val="both"/>
              <w:rPr>
                <w:color w:val="000000"/>
                <w:lang w:eastAsia="lt-LT"/>
              </w:rPr>
            </w:pPr>
            <w:r w:rsidRPr="00AC0A31">
              <w:rPr>
                <w:color w:val="000000"/>
                <w:lang w:eastAsia="lt-LT"/>
              </w:rPr>
              <w:t> </w:t>
            </w:r>
          </w:p>
        </w:tc>
        <w:tc>
          <w:tcPr>
            <w:tcW w:w="2012" w:type="dxa"/>
            <w:shd w:val="clear" w:color="auto" w:fill="auto"/>
            <w:hideMark/>
          </w:tcPr>
          <w:p w14:paraId="68527CEF" w14:textId="77777777" w:rsidR="009D5BE4" w:rsidRPr="00AC0A31" w:rsidRDefault="009D5BE4" w:rsidP="0036585B">
            <w:pPr>
              <w:rPr>
                <w:color w:val="000000"/>
                <w:lang w:eastAsia="lt-LT"/>
              </w:rPr>
            </w:pPr>
            <w:r w:rsidRPr="00AC0A31">
              <w:rPr>
                <w:color w:val="000000"/>
                <w:lang w:eastAsia="lt-LT"/>
              </w:rPr>
              <w:t> </w:t>
            </w:r>
          </w:p>
        </w:tc>
      </w:tr>
      <w:tr w:rsidR="009D5BE4" w:rsidRPr="00B532F8" w14:paraId="2467975C" w14:textId="77777777" w:rsidTr="00B0075E">
        <w:trPr>
          <w:trHeight w:val="315"/>
          <w:jc w:val="center"/>
        </w:trPr>
        <w:tc>
          <w:tcPr>
            <w:tcW w:w="567" w:type="dxa"/>
            <w:vMerge/>
            <w:vAlign w:val="center"/>
            <w:hideMark/>
          </w:tcPr>
          <w:p w14:paraId="0ABAE2C4" w14:textId="77777777" w:rsidR="009D5BE4" w:rsidRPr="00AC0A31" w:rsidRDefault="009D5BE4" w:rsidP="009D5BE4">
            <w:pPr>
              <w:jc w:val="center"/>
              <w:rPr>
                <w:color w:val="000000"/>
                <w:lang w:eastAsia="lt-LT"/>
              </w:rPr>
            </w:pPr>
          </w:p>
        </w:tc>
        <w:tc>
          <w:tcPr>
            <w:tcW w:w="1391" w:type="dxa"/>
            <w:vMerge/>
            <w:vAlign w:val="center"/>
            <w:hideMark/>
          </w:tcPr>
          <w:p w14:paraId="3E9A27A9" w14:textId="77777777" w:rsidR="009D5BE4" w:rsidRPr="00AC0A31" w:rsidRDefault="009D5BE4" w:rsidP="0036585B">
            <w:pPr>
              <w:rPr>
                <w:color w:val="000000"/>
                <w:lang w:eastAsia="lt-LT"/>
              </w:rPr>
            </w:pPr>
          </w:p>
        </w:tc>
        <w:tc>
          <w:tcPr>
            <w:tcW w:w="4847" w:type="dxa"/>
            <w:shd w:val="clear" w:color="auto" w:fill="auto"/>
            <w:vAlign w:val="center"/>
          </w:tcPr>
          <w:p w14:paraId="3AF0498C" w14:textId="77777777" w:rsidR="009D5BE4" w:rsidRPr="00AC0A31" w:rsidRDefault="009D5BE4" w:rsidP="0036585B">
            <w:pPr>
              <w:ind w:left="27" w:right="60"/>
              <w:jc w:val="both"/>
            </w:pPr>
            <w:r w:rsidRPr="00AC0A31">
              <w:t>47.11. Duomenų atnaujinimo (garso, maršrutų informacijos, reklaminių vaizdo įrašų rodomų LCD TFT ekranuose) perdavimo būdai:</w:t>
            </w:r>
          </w:p>
          <w:p w14:paraId="2F4260D1" w14:textId="77777777" w:rsidR="009D5BE4" w:rsidRPr="00AC0A31" w:rsidRDefault="009D5BE4" w:rsidP="0036585B">
            <w:pPr>
              <w:ind w:left="27" w:right="60"/>
              <w:jc w:val="both"/>
              <w:rPr>
                <w:color w:val="000000"/>
                <w:lang w:eastAsia="lt-LT"/>
              </w:rPr>
            </w:pPr>
            <w:r w:rsidRPr="00AC0A31">
              <w:t xml:space="preserve">47.11.1. </w:t>
            </w:r>
            <w:proofErr w:type="spellStart"/>
            <w:r w:rsidRPr="00AC0A31">
              <w:t>WiFi</w:t>
            </w:r>
            <w:proofErr w:type="spellEnd"/>
            <w:r w:rsidRPr="00AC0A31">
              <w:t xml:space="preserve"> ryšiu parkuose ir GSM ryšiu mieste</w:t>
            </w:r>
          </w:p>
        </w:tc>
        <w:tc>
          <w:tcPr>
            <w:tcW w:w="1390" w:type="dxa"/>
            <w:shd w:val="clear" w:color="auto" w:fill="auto"/>
            <w:vAlign w:val="center"/>
            <w:hideMark/>
          </w:tcPr>
          <w:p w14:paraId="20890D6A" w14:textId="77777777" w:rsidR="009D5BE4" w:rsidRPr="00AC0A31" w:rsidRDefault="009D5BE4" w:rsidP="0036585B">
            <w:pPr>
              <w:jc w:val="both"/>
              <w:rPr>
                <w:color w:val="000000"/>
                <w:lang w:eastAsia="lt-LT"/>
              </w:rPr>
            </w:pPr>
            <w:r w:rsidRPr="00AC0A31">
              <w:rPr>
                <w:color w:val="000000"/>
                <w:lang w:eastAsia="lt-LT"/>
              </w:rPr>
              <w:t> </w:t>
            </w:r>
          </w:p>
        </w:tc>
        <w:tc>
          <w:tcPr>
            <w:tcW w:w="2012" w:type="dxa"/>
            <w:shd w:val="clear" w:color="auto" w:fill="auto"/>
            <w:hideMark/>
          </w:tcPr>
          <w:p w14:paraId="44D46D08" w14:textId="77777777" w:rsidR="009D5BE4" w:rsidRPr="00AC0A31" w:rsidRDefault="009D5BE4" w:rsidP="0036585B">
            <w:pPr>
              <w:rPr>
                <w:color w:val="000000"/>
                <w:lang w:eastAsia="lt-LT"/>
              </w:rPr>
            </w:pPr>
            <w:r w:rsidRPr="00AC0A31">
              <w:rPr>
                <w:color w:val="000000"/>
                <w:lang w:eastAsia="lt-LT"/>
              </w:rPr>
              <w:t> </w:t>
            </w:r>
          </w:p>
        </w:tc>
      </w:tr>
      <w:tr w:rsidR="009D5BE4" w:rsidRPr="00B532F8" w14:paraId="71484A3D" w14:textId="77777777" w:rsidTr="00B0075E">
        <w:trPr>
          <w:trHeight w:val="499"/>
          <w:jc w:val="center"/>
        </w:trPr>
        <w:tc>
          <w:tcPr>
            <w:tcW w:w="567" w:type="dxa"/>
            <w:vMerge/>
            <w:vAlign w:val="center"/>
            <w:hideMark/>
          </w:tcPr>
          <w:p w14:paraId="35267AE4" w14:textId="77777777" w:rsidR="009D5BE4" w:rsidRPr="00AC0A31" w:rsidRDefault="009D5BE4" w:rsidP="009D5BE4">
            <w:pPr>
              <w:jc w:val="center"/>
              <w:rPr>
                <w:color w:val="000000"/>
                <w:lang w:eastAsia="lt-LT"/>
              </w:rPr>
            </w:pPr>
          </w:p>
        </w:tc>
        <w:tc>
          <w:tcPr>
            <w:tcW w:w="1391" w:type="dxa"/>
            <w:vMerge/>
            <w:vAlign w:val="center"/>
            <w:hideMark/>
          </w:tcPr>
          <w:p w14:paraId="204547D5" w14:textId="77777777" w:rsidR="009D5BE4" w:rsidRPr="00AC0A31" w:rsidRDefault="009D5BE4" w:rsidP="0036585B">
            <w:pPr>
              <w:rPr>
                <w:color w:val="000000"/>
                <w:lang w:eastAsia="lt-LT"/>
              </w:rPr>
            </w:pPr>
          </w:p>
        </w:tc>
        <w:tc>
          <w:tcPr>
            <w:tcW w:w="4847" w:type="dxa"/>
            <w:shd w:val="clear" w:color="auto" w:fill="auto"/>
            <w:vAlign w:val="center"/>
          </w:tcPr>
          <w:p w14:paraId="1CE18967" w14:textId="77777777" w:rsidR="009D5BE4" w:rsidRPr="00AC0A31" w:rsidRDefault="009D5BE4" w:rsidP="0036585B">
            <w:pPr>
              <w:ind w:left="27" w:right="60"/>
              <w:jc w:val="both"/>
              <w:rPr>
                <w:color w:val="000000"/>
                <w:lang w:eastAsia="lt-LT"/>
              </w:rPr>
            </w:pPr>
            <w:r w:rsidRPr="00AC0A31">
              <w:t>47.11.2. galimybė tiesioginio programavimo specialia kortele arba USB jungtimi, esančia borto kompiuterio priekyje</w:t>
            </w:r>
          </w:p>
        </w:tc>
        <w:tc>
          <w:tcPr>
            <w:tcW w:w="1390" w:type="dxa"/>
            <w:shd w:val="clear" w:color="auto" w:fill="auto"/>
            <w:vAlign w:val="center"/>
            <w:hideMark/>
          </w:tcPr>
          <w:p w14:paraId="1360F1CA" w14:textId="77777777" w:rsidR="009D5BE4" w:rsidRPr="00AC0A31" w:rsidRDefault="009D5BE4" w:rsidP="0036585B">
            <w:pPr>
              <w:jc w:val="both"/>
              <w:rPr>
                <w:color w:val="000000"/>
                <w:lang w:eastAsia="lt-LT"/>
              </w:rPr>
            </w:pPr>
            <w:r w:rsidRPr="00AC0A31">
              <w:rPr>
                <w:color w:val="000000"/>
                <w:lang w:eastAsia="lt-LT"/>
              </w:rPr>
              <w:t> </w:t>
            </w:r>
          </w:p>
        </w:tc>
        <w:tc>
          <w:tcPr>
            <w:tcW w:w="2012" w:type="dxa"/>
            <w:shd w:val="clear" w:color="auto" w:fill="auto"/>
            <w:hideMark/>
          </w:tcPr>
          <w:p w14:paraId="09287CCC" w14:textId="77777777" w:rsidR="009D5BE4" w:rsidRPr="00AC0A31" w:rsidRDefault="009D5BE4" w:rsidP="0036585B">
            <w:pPr>
              <w:rPr>
                <w:color w:val="000000"/>
                <w:lang w:eastAsia="lt-LT"/>
              </w:rPr>
            </w:pPr>
            <w:r w:rsidRPr="00AC0A31">
              <w:rPr>
                <w:color w:val="000000"/>
                <w:lang w:eastAsia="lt-LT"/>
              </w:rPr>
              <w:t> </w:t>
            </w:r>
          </w:p>
        </w:tc>
      </w:tr>
      <w:tr w:rsidR="009D5BE4" w:rsidRPr="00B532F8" w14:paraId="4E75A0F6" w14:textId="77777777" w:rsidTr="00B0075E">
        <w:trPr>
          <w:trHeight w:val="945"/>
          <w:jc w:val="center"/>
        </w:trPr>
        <w:tc>
          <w:tcPr>
            <w:tcW w:w="567" w:type="dxa"/>
            <w:vMerge/>
            <w:vAlign w:val="center"/>
            <w:hideMark/>
          </w:tcPr>
          <w:p w14:paraId="7D5505D6" w14:textId="77777777" w:rsidR="009D5BE4" w:rsidRPr="00AC0A31" w:rsidRDefault="009D5BE4" w:rsidP="009D5BE4">
            <w:pPr>
              <w:jc w:val="center"/>
              <w:rPr>
                <w:color w:val="000000"/>
                <w:lang w:eastAsia="lt-LT"/>
              </w:rPr>
            </w:pPr>
          </w:p>
        </w:tc>
        <w:tc>
          <w:tcPr>
            <w:tcW w:w="1391" w:type="dxa"/>
            <w:vMerge/>
            <w:vAlign w:val="center"/>
            <w:hideMark/>
          </w:tcPr>
          <w:p w14:paraId="41CDD05D" w14:textId="77777777" w:rsidR="009D5BE4" w:rsidRPr="00AC0A31" w:rsidRDefault="009D5BE4" w:rsidP="0036585B">
            <w:pPr>
              <w:rPr>
                <w:color w:val="000000"/>
                <w:lang w:eastAsia="lt-LT"/>
              </w:rPr>
            </w:pPr>
          </w:p>
        </w:tc>
        <w:tc>
          <w:tcPr>
            <w:tcW w:w="4847" w:type="dxa"/>
            <w:shd w:val="clear" w:color="auto" w:fill="auto"/>
            <w:vAlign w:val="center"/>
          </w:tcPr>
          <w:p w14:paraId="0FBF4FBD" w14:textId="77777777" w:rsidR="009D5BE4" w:rsidRPr="00AC0A31" w:rsidRDefault="009D5BE4" w:rsidP="0036585B">
            <w:pPr>
              <w:ind w:left="27" w:right="60"/>
              <w:jc w:val="both"/>
              <w:rPr>
                <w:color w:val="000000"/>
                <w:lang w:eastAsia="lt-LT"/>
              </w:rPr>
            </w:pPr>
            <w:r w:rsidRPr="00AC0A31">
              <w:t>47.12. Keleivių informacinė sistema (borto kompiuteris) programuojama lietuvių kalba, stotelių skelbimas sinchronizuotas su elektroninių švieslenčių darbu</w:t>
            </w:r>
          </w:p>
        </w:tc>
        <w:tc>
          <w:tcPr>
            <w:tcW w:w="1390" w:type="dxa"/>
            <w:shd w:val="clear" w:color="auto" w:fill="auto"/>
            <w:vAlign w:val="center"/>
            <w:hideMark/>
          </w:tcPr>
          <w:p w14:paraId="3962B1DE" w14:textId="77777777" w:rsidR="009D5BE4" w:rsidRPr="00AC0A31" w:rsidRDefault="009D5BE4" w:rsidP="0036585B">
            <w:pPr>
              <w:jc w:val="both"/>
              <w:rPr>
                <w:color w:val="000000"/>
                <w:lang w:eastAsia="lt-LT"/>
              </w:rPr>
            </w:pPr>
            <w:r w:rsidRPr="00AC0A31">
              <w:rPr>
                <w:color w:val="000000"/>
                <w:lang w:eastAsia="lt-LT"/>
              </w:rPr>
              <w:t> </w:t>
            </w:r>
          </w:p>
        </w:tc>
        <w:tc>
          <w:tcPr>
            <w:tcW w:w="2012" w:type="dxa"/>
            <w:shd w:val="clear" w:color="auto" w:fill="auto"/>
            <w:hideMark/>
          </w:tcPr>
          <w:p w14:paraId="1A4E71EF" w14:textId="77777777" w:rsidR="009D5BE4" w:rsidRPr="00AC0A31" w:rsidRDefault="009D5BE4" w:rsidP="0036585B">
            <w:pPr>
              <w:rPr>
                <w:color w:val="000000"/>
                <w:lang w:eastAsia="lt-LT"/>
              </w:rPr>
            </w:pPr>
            <w:r w:rsidRPr="00AC0A31">
              <w:rPr>
                <w:color w:val="000000"/>
                <w:lang w:eastAsia="lt-LT"/>
              </w:rPr>
              <w:t> </w:t>
            </w:r>
          </w:p>
        </w:tc>
      </w:tr>
      <w:tr w:rsidR="009D5BE4" w:rsidRPr="00B532F8" w14:paraId="304EA91F" w14:textId="77777777" w:rsidTr="00B0075E">
        <w:trPr>
          <w:trHeight w:val="499"/>
          <w:jc w:val="center"/>
        </w:trPr>
        <w:tc>
          <w:tcPr>
            <w:tcW w:w="567" w:type="dxa"/>
            <w:vMerge/>
            <w:vAlign w:val="center"/>
            <w:hideMark/>
          </w:tcPr>
          <w:p w14:paraId="11ACCD9E" w14:textId="77777777" w:rsidR="009D5BE4" w:rsidRPr="00AC0A31" w:rsidRDefault="009D5BE4" w:rsidP="009D5BE4">
            <w:pPr>
              <w:jc w:val="center"/>
              <w:rPr>
                <w:color w:val="000000"/>
                <w:lang w:eastAsia="lt-LT"/>
              </w:rPr>
            </w:pPr>
          </w:p>
        </w:tc>
        <w:tc>
          <w:tcPr>
            <w:tcW w:w="1391" w:type="dxa"/>
            <w:vMerge/>
            <w:vAlign w:val="center"/>
            <w:hideMark/>
          </w:tcPr>
          <w:p w14:paraId="2D58EE7B" w14:textId="77777777" w:rsidR="009D5BE4" w:rsidRPr="00AC0A31" w:rsidRDefault="009D5BE4" w:rsidP="0036585B">
            <w:pPr>
              <w:rPr>
                <w:color w:val="000000"/>
                <w:lang w:eastAsia="lt-LT"/>
              </w:rPr>
            </w:pPr>
          </w:p>
        </w:tc>
        <w:tc>
          <w:tcPr>
            <w:tcW w:w="4847" w:type="dxa"/>
            <w:shd w:val="clear" w:color="auto" w:fill="auto"/>
            <w:vAlign w:val="center"/>
          </w:tcPr>
          <w:p w14:paraId="47C1B47B" w14:textId="77777777" w:rsidR="009D5BE4" w:rsidRPr="00AC0A31" w:rsidRDefault="009D5BE4" w:rsidP="0036585B">
            <w:pPr>
              <w:ind w:left="27" w:right="60"/>
              <w:jc w:val="both"/>
              <w:rPr>
                <w:color w:val="000000"/>
                <w:lang w:eastAsia="lt-LT"/>
              </w:rPr>
            </w:pPr>
            <w:r w:rsidRPr="00AC0A31">
              <w:t>47.13. Transporto priemonių gamintojas pasirinktinai švieslentes gali integruoti į montuojamą e. bilieto borto kompiuterį arba komplektuoti su gamyklinės informacijos atvaizdavimo įranga</w:t>
            </w:r>
          </w:p>
        </w:tc>
        <w:tc>
          <w:tcPr>
            <w:tcW w:w="1390" w:type="dxa"/>
            <w:shd w:val="clear" w:color="auto" w:fill="auto"/>
            <w:vAlign w:val="center"/>
            <w:hideMark/>
          </w:tcPr>
          <w:p w14:paraId="6D35BDAE" w14:textId="77777777" w:rsidR="009D5BE4" w:rsidRPr="00AC0A31" w:rsidRDefault="009D5BE4" w:rsidP="0036585B">
            <w:pPr>
              <w:jc w:val="both"/>
              <w:rPr>
                <w:color w:val="000000"/>
                <w:lang w:eastAsia="lt-LT"/>
              </w:rPr>
            </w:pPr>
            <w:r w:rsidRPr="00AC0A31">
              <w:rPr>
                <w:color w:val="000000"/>
                <w:lang w:eastAsia="lt-LT"/>
              </w:rPr>
              <w:t> </w:t>
            </w:r>
          </w:p>
        </w:tc>
        <w:tc>
          <w:tcPr>
            <w:tcW w:w="2012" w:type="dxa"/>
            <w:shd w:val="clear" w:color="auto" w:fill="auto"/>
            <w:hideMark/>
          </w:tcPr>
          <w:p w14:paraId="41BAA4BC" w14:textId="77777777" w:rsidR="009D5BE4" w:rsidRPr="00AC0A31" w:rsidRDefault="009D5BE4" w:rsidP="0036585B">
            <w:pPr>
              <w:rPr>
                <w:color w:val="000000"/>
                <w:lang w:eastAsia="lt-LT"/>
              </w:rPr>
            </w:pPr>
            <w:r w:rsidRPr="00AC0A31">
              <w:rPr>
                <w:color w:val="000000"/>
                <w:lang w:eastAsia="lt-LT"/>
              </w:rPr>
              <w:t> </w:t>
            </w:r>
          </w:p>
        </w:tc>
      </w:tr>
      <w:tr w:rsidR="009D5BE4" w:rsidRPr="00B532F8" w14:paraId="61248480" w14:textId="77777777" w:rsidTr="00B0075E">
        <w:trPr>
          <w:trHeight w:val="510"/>
          <w:jc w:val="center"/>
        </w:trPr>
        <w:tc>
          <w:tcPr>
            <w:tcW w:w="567" w:type="dxa"/>
            <w:vMerge/>
            <w:vAlign w:val="center"/>
            <w:hideMark/>
          </w:tcPr>
          <w:p w14:paraId="54BAE885" w14:textId="77777777" w:rsidR="009D5BE4" w:rsidRPr="00AC0A31" w:rsidRDefault="009D5BE4" w:rsidP="009D5BE4">
            <w:pPr>
              <w:jc w:val="center"/>
              <w:rPr>
                <w:color w:val="000000"/>
                <w:lang w:eastAsia="lt-LT"/>
              </w:rPr>
            </w:pPr>
          </w:p>
        </w:tc>
        <w:tc>
          <w:tcPr>
            <w:tcW w:w="1391" w:type="dxa"/>
            <w:vMerge/>
            <w:vAlign w:val="center"/>
            <w:hideMark/>
          </w:tcPr>
          <w:p w14:paraId="2177237D" w14:textId="77777777" w:rsidR="009D5BE4" w:rsidRPr="00AC0A31" w:rsidRDefault="009D5BE4" w:rsidP="0036585B">
            <w:pPr>
              <w:rPr>
                <w:color w:val="000000"/>
                <w:lang w:eastAsia="lt-LT"/>
              </w:rPr>
            </w:pPr>
          </w:p>
        </w:tc>
        <w:tc>
          <w:tcPr>
            <w:tcW w:w="4847" w:type="dxa"/>
            <w:shd w:val="clear" w:color="auto" w:fill="auto"/>
            <w:vAlign w:val="center"/>
            <w:hideMark/>
          </w:tcPr>
          <w:p w14:paraId="72993ED6" w14:textId="77777777" w:rsidR="009D5BE4" w:rsidRPr="00AC0A31" w:rsidRDefault="009D5BE4" w:rsidP="0036585B">
            <w:pPr>
              <w:jc w:val="both"/>
              <w:rPr>
                <w:color w:val="000000"/>
                <w:lang w:eastAsia="lt-LT"/>
              </w:rPr>
            </w:pPr>
            <w:r w:rsidRPr="00AC0A31">
              <w:t>47.14. Salone turi būti sumontuoti 900 ×210 mm dydžio rėmeliai (3 vienetai), skirti patalpinti informaciją keleiviams (vieta derinama prieš pasirašant sutartį).</w:t>
            </w:r>
          </w:p>
        </w:tc>
        <w:tc>
          <w:tcPr>
            <w:tcW w:w="1390" w:type="dxa"/>
            <w:shd w:val="clear" w:color="auto" w:fill="auto"/>
            <w:vAlign w:val="center"/>
            <w:hideMark/>
          </w:tcPr>
          <w:p w14:paraId="7C0C7C11" w14:textId="77777777" w:rsidR="009D5BE4" w:rsidRPr="00AC0A31" w:rsidRDefault="009D5BE4" w:rsidP="0036585B">
            <w:pPr>
              <w:jc w:val="both"/>
              <w:rPr>
                <w:color w:val="000000"/>
                <w:lang w:eastAsia="lt-LT"/>
              </w:rPr>
            </w:pPr>
            <w:r w:rsidRPr="00AC0A31">
              <w:rPr>
                <w:color w:val="000000"/>
                <w:lang w:eastAsia="lt-LT"/>
              </w:rPr>
              <w:t> </w:t>
            </w:r>
          </w:p>
        </w:tc>
        <w:tc>
          <w:tcPr>
            <w:tcW w:w="2012" w:type="dxa"/>
            <w:shd w:val="clear" w:color="auto" w:fill="auto"/>
            <w:hideMark/>
          </w:tcPr>
          <w:p w14:paraId="0600A0C6" w14:textId="77777777" w:rsidR="009D5BE4" w:rsidRPr="00AC0A31" w:rsidRDefault="009D5BE4" w:rsidP="0036585B">
            <w:pPr>
              <w:rPr>
                <w:color w:val="000000"/>
                <w:lang w:eastAsia="lt-LT"/>
              </w:rPr>
            </w:pPr>
            <w:r w:rsidRPr="00AC0A31">
              <w:rPr>
                <w:color w:val="000000"/>
                <w:lang w:eastAsia="lt-LT"/>
              </w:rPr>
              <w:t> </w:t>
            </w:r>
          </w:p>
        </w:tc>
      </w:tr>
      <w:tr w:rsidR="009D5BE4" w:rsidRPr="00B532F8" w14:paraId="12731AE9" w14:textId="77777777" w:rsidTr="00B0075E">
        <w:trPr>
          <w:trHeight w:val="705"/>
          <w:jc w:val="center"/>
        </w:trPr>
        <w:tc>
          <w:tcPr>
            <w:tcW w:w="567" w:type="dxa"/>
            <w:shd w:val="clear" w:color="auto" w:fill="auto"/>
            <w:vAlign w:val="center"/>
            <w:hideMark/>
          </w:tcPr>
          <w:p w14:paraId="50FC01A9" w14:textId="77777777" w:rsidR="009D5BE4" w:rsidRPr="00AC0A31" w:rsidRDefault="009D5BE4" w:rsidP="009D5BE4">
            <w:pPr>
              <w:jc w:val="center"/>
              <w:rPr>
                <w:color w:val="000000"/>
                <w:lang w:eastAsia="lt-LT"/>
              </w:rPr>
            </w:pPr>
            <w:r w:rsidRPr="00AC0A31">
              <w:rPr>
                <w:color w:val="000000"/>
                <w:lang w:eastAsia="lt-LT"/>
              </w:rPr>
              <w:t>48.</w:t>
            </w:r>
          </w:p>
        </w:tc>
        <w:tc>
          <w:tcPr>
            <w:tcW w:w="1391" w:type="dxa"/>
            <w:shd w:val="clear" w:color="auto" w:fill="auto"/>
            <w:vAlign w:val="center"/>
            <w:hideMark/>
          </w:tcPr>
          <w:p w14:paraId="6ED87E18" w14:textId="77777777" w:rsidR="009D5BE4" w:rsidRPr="00AC0A31" w:rsidRDefault="009D5BE4" w:rsidP="0036585B">
            <w:pPr>
              <w:jc w:val="both"/>
              <w:rPr>
                <w:color w:val="000000"/>
                <w:lang w:eastAsia="lt-LT"/>
              </w:rPr>
            </w:pPr>
            <w:r w:rsidRPr="00AC0A31">
              <w:t xml:space="preserve">Instaliacija </w:t>
            </w:r>
            <w:proofErr w:type="spellStart"/>
            <w:r w:rsidRPr="00AC0A31">
              <w:t>E.bilietų</w:t>
            </w:r>
            <w:proofErr w:type="spellEnd"/>
            <w:r w:rsidRPr="00AC0A31">
              <w:t xml:space="preserve"> sistemai</w:t>
            </w:r>
          </w:p>
        </w:tc>
        <w:tc>
          <w:tcPr>
            <w:tcW w:w="4847" w:type="dxa"/>
            <w:shd w:val="clear" w:color="auto" w:fill="auto"/>
            <w:vAlign w:val="center"/>
            <w:hideMark/>
          </w:tcPr>
          <w:p w14:paraId="026A466C" w14:textId="77777777" w:rsidR="009D5BE4" w:rsidRPr="00AC0A31" w:rsidRDefault="009D5BE4" w:rsidP="0036585B">
            <w:pPr>
              <w:jc w:val="both"/>
              <w:rPr>
                <w:color w:val="000000"/>
                <w:lang w:eastAsia="lt-LT"/>
              </w:rPr>
            </w:pPr>
            <w:r w:rsidRPr="00AC0A31">
              <w:t xml:space="preserve">Transporto priemonės turi būti paruoštos mieste naudojamų bilietų pardavimo ir žymėjimo aparatūros montavimui. Tai yra transporto priemonėse turi būti sumontuotos GPRS ir GPS antenos ir laidų pynės su antgaliais, paruoštos naudojamos mieste aparatūros pajungimui </w:t>
            </w:r>
            <w:r w:rsidRPr="00AC0A31">
              <w:rPr>
                <w:color w:val="000000"/>
                <w:lang w:eastAsia="lt-LT"/>
              </w:rPr>
              <w:t>pagal pirkimo sąlygų Techninės specifikacijos 1 priede pridedamą schemą.</w:t>
            </w:r>
          </w:p>
        </w:tc>
        <w:tc>
          <w:tcPr>
            <w:tcW w:w="1390" w:type="dxa"/>
            <w:shd w:val="clear" w:color="auto" w:fill="auto"/>
            <w:vAlign w:val="center"/>
            <w:hideMark/>
          </w:tcPr>
          <w:p w14:paraId="421C5FB2" w14:textId="77777777" w:rsidR="009D5BE4" w:rsidRPr="00AC0A31" w:rsidRDefault="009D5BE4" w:rsidP="0036585B">
            <w:pPr>
              <w:jc w:val="both"/>
              <w:rPr>
                <w:color w:val="000000"/>
                <w:lang w:eastAsia="lt-LT"/>
              </w:rPr>
            </w:pPr>
            <w:r w:rsidRPr="00AC0A31">
              <w:rPr>
                <w:color w:val="000000"/>
                <w:lang w:eastAsia="lt-LT"/>
              </w:rPr>
              <w:t> </w:t>
            </w:r>
          </w:p>
        </w:tc>
        <w:tc>
          <w:tcPr>
            <w:tcW w:w="2012" w:type="dxa"/>
            <w:shd w:val="clear" w:color="auto" w:fill="auto"/>
            <w:hideMark/>
          </w:tcPr>
          <w:p w14:paraId="55900DED" w14:textId="77777777" w:rsidR="009D5BE4" w:rsidRPr="00B532F8" w:rsidRDefault="009D5BE4" w:rsidP="0036585B">
            <w:pPr>
              <w:rPr>
                <w:color w:val="000000"/>
                <w:lang w:eastAsia="lt-LT"/>
              </w:rPr>
            </w:pPr>
            <w:r w:rsidRPr="00B532F8">
              <w:rPr>
                <w:color w:val="000000"/>
                <w:lang w:eastAsia="lt-LT"/>
              </w:rPr>
              <w:t> </w:t>
            </w:r>
          </w:p>
        </w:tc>
      </w:tr>
      <w:tr w:rsidR="009D5BE4" w:rsidRPr="00B532F8" w14:paraId="0FF857A2" w14:textId="77777777" w:rsidTr="00B0075E">
        <w:trPr>
          <w:trHeight w:val="270"/>
          <w:jc w:val="center"/>
        </w:trPr>
        <w:tc>
          <w:tcPr>
            <w:tcW w:w="567" w:type="dxa"/>
            <w:vMerge w:val="restart"/>
            <w:shd w:val="clear" w:color="auto" w:fill="auto"/>
            <w:vAlign w:val="center"/>
            <w:hideMark/>
          </w:tcPr>
          <w:p w14:paraId="64DC2001" w14:textId="77777777" w:rsidR="009D5BE4" w:rsidRPr="009167D4" w:rsidRDefault="009D5BE4" w:rsidP="009D5BE4">
            <w:pPr>
              <w:jc w:val="center"/>
              <w:rPr>
                <w:color w:val="000000"/>
                <w:lang w:eastAsia="lt-LT"/>
              </w:rPr>
            </w:pPr>
            <w:r w:rsidRPr="009167D4">
              <w:rPr>
                <w:color w:val="000000"/>
                <w:lang w:eastAsia="lt-LT"/>
              </w:rPr>
              <w:t>49.</w:t>
            </w:r>
          </w:p>
        </w:tc>
        <w:tc>
          <w:tcPr>
            <w:tcW w:w="1391" w:type="dxa"/>
            <w:vMerge w:val="restart"/>
            <w:shd w:val="clear" w:color="auto" w:fill="auto"/>
            <w:vAlign w:val="center"/>
            <w:hideMark/>
          </w:tcPr>
          <w:p w14:paraId="6BC4AB84" w14:textId="77777777" w:rsidR="009D5BE4" w:rsidRPr="009167D4" w:rsidRDefault="009D5BE4" w:rsidP="0036585B">
            <w:pPr>
              <w:jc w:val="both"/>
              <w:rPr>
                <w:color w:val="000000"/>
                <w:lang w:eastAsia="lt-LT"/>
              </w:rPr>
            </w:pPr>
            <w:r w:rsidRPr="009167D4">
              <w:t>Vidaus vaizdo stebėjimo kameros (360°)</w:t>
            </w:r>
          </w:p>
        </w:tc>
        <w:tc>
          <w:tcPr>
            <w:tcW w:w="4847" w:type="dxa"/>
            <w:shd w:val="clear" w:color="auto" w:fill="auto"/>
            <w:vAlign w:val="center"/>
            <w:hideMark/>
          </w:tcPr>
          <w:p w14:paraId="72F4C908" w14:textId="77777777" w:rsidR="009D5BE4" w:rsidRPr="009167D4" w:rsidRDefault="009D5BE4" w:rsidP="0036585B">
            <w:pPr>
              <w:pStyle w:val="Komentarotekstas"/>
              <w:jc w:val="both"/>
              <w:rPr>
                <w:color w:val="000000"/>
                <w:lang w:eastAsia="lt-LT"/>
              </w:rPr>
            </w:pPr>
            <w:r w:rsidRPr="009167D4">
              <w:t xml:space="preserve">49.1. Vaizdo kamera su garso perdavimo funkcija, arba kameros (mažiausiai 1 keleivių salone)  sumontuotos lubose ir su ne mažiau kaip 3 </w:t>
            </w:r>
            <w:proofErr w:type="spellStart"/>
            <w:r w:rsidRPr="009167D4">
              <w:t>megapikselių</w:t>
            </w:r>
            <w:proofErr w:type="spellEnd"/>
            <w:r w:rsidRPr="009167D4">
              <w:t xml:space="preserve"> maksimalios vaizdo raiškos sensoriumi. Vaizdo kameros išdėstomos taip, kad  displėjuje būtų matomos visų durų keleivių stovėjimo aikštelės</w:t>
            </w:r>
          </w:p>
        </w:tc>
        <w:tc>
          <w:tcPr>
            <w:tcW w:w="1390" w:type="dxa"/>
            <w:shd w:val="clear" w:color="auto" w:fill="auto"/>
            <w:vAlign w:val="center"/>
            <w:hideMark/>
          </w:tcPr>
          <w:p w14:paraId="33D12F45" w14:textId="77777777" w:rsidR="009D5BE4" w:rsidRPr="00B532F8" w:rsidRDefault="009D5BE4" w:rsidP="0036585B">
            <w:pPr>
              <w:jc w:val="both"/>
              <w:rPr>
                <w:color w:val="000000"/>
                <w:lang w:eastAsia="lt-LT"/>
              </w:rPr>
            </w:pPr>
            <w:r w:rsidRPr="00B532F8">
              <w:rPr>
                <w:color w:val="000000"/>
                <w:lang w:eastAsia="lt-LT"/>
              </w:rPr>
              <w:t> </w:t>
            </w:r>
          </w:p>
        </w:tc>
        <w:tc>
          <w:tcPr>
            <w:tcW w:w="2012" w:type="dxa"/>
            <w:shd w:val="clear" w:color="auto" w:fill="auto"/>
            <w:hideMark/>
          </w:tcPr>
          <w:p w14:paraId="7B0F2B2D" w14:textId="77777777" w:rsidR="009D5BE4" w:rsidRPr="00B532F8" w:rsidRDefault="009D5BE4" w:rsidP="0036585B">
            <w:pPr>
              <w:rPr>
                <w:color w:val="000000"/>
                <w:lang w:eastAsia="lt-LT"/>
              </w:rPr>
            </w:pPr>
            <w:r w:rsidRPr="00B532F8">
              <w:rPr>
                <w:color w:val="000000"/>
                <w:lang w:eastAsia="lt-LT"/>
              </w:rPr>
              <w:t> </w:t>
            </w:r>
          </w:p>
        </w:tc>
      </w:tr>
      <w:tr w:rsidR="009D5BE4" w:rsidRPr="00B532F8" w14:paraId="01F06ED1" w14:textId="77777777" w:rsidTr="00B0075E">
        <w:trPr>
          <w:trHeight w:val="255"/>
          <w:jc w:val="center"/>
        </w:trPr>
        <w:tc>
          <w:tcPr>
            <w:tcW w:w="567" w:type="dxa"/>
            <w:vMerge/>
            <w:vAlign w:val="center"/>
            <w:hideMark/>
          </w:tcPr>
          <w:p w14:paraId="4546A61C" w14:textId="77777777" w:rsidR="009D5BE4" w:rsidRPr="009167D4" w:rsidRDefault="009D5BE4" w:rsidP="009D5BE4">
            <w:pPr>
              <w:jc w:val="center"/>
              <w:rPr>
                <w:color w:val="000000"/>
                <w:lang w:eastAsia="lt-LT"/>
              </w:rPr>
            </w:pPr>
          </w:p>
        </w:tc>
        <w:tc>
          <w:tcPr>
            <w:tcW w:w="1391" w:type="dxa"/>
            <w:vMerge/>
            <w:vAlign w:val="center"/>
            <w:hideMark/>
          </w:tcPr>
          <w:p w14:paraId="425F6C38" w14:textId="77777777" w:rsidR="009D5BE4" w:rsidRPr="009167D4" w:rsidRDefault="009D5BE4" w:rsidP="0036585B">
            <w:pPr>
              <w:rPr>
                <w:color w:val="000000"/>
                <w:lang w:eastAsia="lt-LT"/>
              </w:rPr>
            </w:pPr>
          </w:p>
        </w:tc>
        <w:tc>
          <w:tcPr>
            <w:tcW w:w="4847" w:type="dxa"/>
            <w:shd w:val="clear" w:color="auto" w:fill="auto"/>
            <w:vAlign w:val="center"/>
            <w:hideMark/>
          </w:tcPr>
          <w:p w14:paraId="61C77755" w14:textId="6550D028" w:rsidR="009D5BE4" w:rsidRPr="009167D4" w:rsidRDefault="009D5BE4" w:rsidP="00DD2D4F">
            <w:pPr>
              <w:ind w:left="27" w:right="105"/>
              <w:jc w:val="both"/>
              <w:rPr>
                <w:color w:val="000000"/>
                <w:lang w:eastAsia="lt-LT"/>
              </w:rPr>
            </w:pPr>
            <w:r w:rsidRPr="009167D4">
              <w:t>49.2. Temperatūrų diapazonas nuo -35 °C iki +</w:t>
            </w:r>
            <w:r w:rsidR="00DD2D4F">
              <w:t>45</w:t>
            </w:r>
            <w:r w:rsidRPr="009167D4">
              <w:t xml:space="preserve"> °C, kamera turi būti atspari dulkėms, vibracijai, dideliems temperatūros pokyčiams, IP65 arba lygiavertis, kamera turi atitikti E</w:t>
            </w:r>
            <w:r w:rsidR="00DD2D4F">
              <w:t>N</w:t>
            </w:r>
            <w:r w:rsidRPr="009167D4">
              <w:t xml:space="preserve"> 50155, EN 55024, EN 61000-6-1 arba lygiaverčius standartus</w:t>
            </w:r>
          </w:p>
        </w:tc>
        <w:tc>
          <w:tcPr>
            <w:tcW w:w="1390" w:type="dxa"/>
            <w:shd w:val="clear" w:color="auto" w:fill="auto"/>
            <w:vAlign w:val="center"/>
            <w:hideMark/>
          </w:tcPr>
          <w:p w14:paraId="3C39F3A9" w14:textId="77777777" w:rsidR="009D5BE4" w:rsidRPr="00B532F8" w:rsidRDefault="009D5BE4" w:rsidP="0036585B">
            <w:pPr>
              <w:jc w:val="both"/>
              <w:rPr>
                <w:color w:val="000000"/>
                <w:lang w:eastAsia="lt-LT"/>
              </w:rPr>
            </w:pPr>
            <w:r w:rsidRPr="00B532F8">
              <w:rPr>
                <w:color w:val="000000"/>
                <w:lang w:eastAsia="lt-LT"/>
              </w:rPr>
              <w:t> </w:t>
            </w:r>
          </w:p>
        </w:tc>
        <w:tc>
          <w:tcPr>
            <w:tcW w:w="2012" w:type="dxa"/>
            <w:shd w:val="clear" w:color="auto" w:fill="auto"/>
            <w:hideMark/>
          </w:tcPr>
          <w:p w14:paraId="164576EF" w14:textId="77777777" w:rsidR="009D5BE4" w:rsidRPr="00B532F8" w:rsidRDefault="009D5BE4" w:rsidP="0036585B">
            <w:pPr>
              <w:rPr>
                <w:color w:val="000000"/>
                <w:lang w:eastAsia="lt-LT"/>
              </w:rPr>
            </w:pPr>
            <w:r w:rsidRPr="00B532F8">
              <w:rPr>
                <w:color w:val="000000"/>
                <w:lang w:eastAsia="lt-LT"/>
              </w:rPr>
              <w:t> </w:t>
            </w:r>
          </w:p>
        </w:tc>
      </w:tr>
      <w:tr w:rsidR="009D5BE4" w:rsidRPr="00B532F8" w14:paraId="5C8BC9D4" w14:textId="77777777" w:rsidTr="00B0075E">
        <w:trPr>
          <w:trHeight w:val="285"/>
          <w:jc w:val="center"/>
        </w:trPr>
        <w:tc>
          <w:tcPr>
            <w:tcW w:w="567" w:type="dxa"/>
            <w:vMerge/>
            <w:vAlign w:val="center"/>
            <w:hideMark/>
          </w:tcPr>
          <w:p w14:paraId="7FD8000B" w14:textId="77777777" w:rsidR="009D5BE4" w:rsidRPr="009167D4" w:rsidRDefault="009D5BE4" w:rsidP="009D5BE4">
            <w:pPr>
              <w:jc w:val="center"/>
              <w:rPr>
                <w:color w:val="000000"/>
                <w:lang w:eastAsia="lt-LT"/>
              </w:rPr>
            </w:pPr>
          </w:p>
        </w:tc>
        <w:tc>
          <w:tcPr>
            <w:tcW w:w="1391" w:type="dxa"/>
            <w:vMerge/>
            <w:vAlign w:val="center"/>
            <w:hideMark/>
          </w:tcPr>
          <w:p w14:paraId="1C86A814" w14:textId="77777777" w:rsidR="009D5BE4" w:rsidRPr="009167D4" w:rsidRDefault="009D5BE4" w:rsidP="0036585B">
            <w:pPr>
              <w:rPr>
                <w:color w:val="000000"/>
                <w:lang w:eastAsia="lt-LT"/>
              </w:rPr>
            </w:pPr>
          </w:p>
        </w:tc>
        <w:tc>
          <w:tcPr>
            <w:tcW w:w="4847" w:type="dxa"/>
            <w:shd w:val="clear" w:color="auto" w:fill="auto"/>
            <w:vAlign w:val="center"/>
            <w:hideMark/>
          </w:tcPr>
          <w:p w14:paraId="74EAB80B" w14:textId="77777777" w:rsidR="009D5BE4" w:rsidRPr="009167D4" w:rsidRDefault="009D5BE4" w:rsidP="0036585B">
            <w:pPr>
              <w:ind w:left="27" w:right="105"/>
              <w:jc w:val="both"/>
              <w:rPr>
                <w:color w:val="000000"/>
                <w:lang w:eastAsia="lt-LT"/>
              </w:rPr>
            </w:pPr>
            <w:r w:rsidRPr="009167D4">
              <w:t xml:space="preserve">49.3. Vaizdo įrašymo įrenginys turi būti be judančių dalių, su ne mažiau kaip 200 valandų vaizdo įrašymo atmintimi, vaizdo įrašo kodavimui turi būti naudojamas </w:t>
            </w:r>
            <w:proofErr w:type="spellStart"/>
            <w:r w:rsidRPr="009167D4">
              <w:t>MxPEG</w:t>
            </w:r>
            <w:proofErr w:type="spellEnd"/>
            <w:r w:rsidRPr="009167D4">
              <w:t xml:space="preserve"> arba MJPEG  arba analogiškas </w:t>
            </w:r>
            <w:proofErr w:type="spellStart"/>
            <w:r w:rsidRPr="009167D4">
              <w:t>kodekas</w:t>
            </w:r>
            <w:proofErr w:type="spellEnd"/>
            <w:r w:rsidRPr="009167D4">
              <w:t xml:space="preserve"> (kad įraše sustabdžius kadrą, judantis objektas būtų neišplaukęs ir aiškus)</w:t>
            </w:r>
          </w:p>
        </w:tc>
        <w:tc>
          <w:tcPr>
            <w:tcW w:w="1390" w:type="dxa"/>
            <w:shd w:val="clear" w:color="auto" w:fill="auto"/>
            <w:vAlign w:val="center"/>
            <w:hideMark/>
          </w:tcPr>
          <w:p w14:paraId="6BA36159" w14:textId="77777777" w:rsidR="009D5BE4" w:rsidRPr="00B532F8" w:rsidRDefault="009D5BE4" w:rsidP="0036585B">
            <w:pPr>
              <w:jc w:val="both"/>
              <w:rPr>
                <w:color w:val="000000"/>
                <w:lang w:eastAsia="lt-LT"/>
              </w:rPr>
            </w:pPr>
            <w:r w:rsidRPr="00B532F8">
              <w:rPr>
                <w:color w:val="000000"/>
                <w:lang w:eastAsia="lt-LT"/>
              </w:rPr>
              <w:t> </w:t>
            </w:r>
          </w:p>
        </w:tc>
        <w:tc>
          <w:tcPr>
            <w:tcW w:w="2012" w:type="dxa"/>
            <w:shd w:val="clear" w:color="auto" w:fill="auto"/>
            <w:hideMark/>
          </w:tcPr>
          <w:p w14:paraId="75DA8E23" w14:textId="77777777" w:rsidR="009D5BE4" w:rsidRPr="00B532F8" w:rsidRDefault="009D5BE4" w:rsidP="0036585B">
            <w:pPr>
              <w:rPr>
                <w:color w:val="000000"/>
                <w:lang w:eastAsia="lt-LT"/>
              </w:rPr>
            </w:pPr>
            <w:r w:rsidRPr="00B532F8">
              <w:rPr>
                <w:color w:val="000000"/>
                <w:lang w:eastAsia="lt-LT"/>
              </w:rPr>
              <w:t> </w:t>
            </w:r>
          </w:p>
        </w:tc>
      </w:tr>
      <w:tr w:rsidR="009D5BE4" w:rsidRPr="00B532F8" w14:paraId="45765A0D" w14:textId="77777777" w:rsidTr="00B0075E">
        <w:trPr>
          <w:trHeight w:val="465"/>
          <w:jc w:val="center"/>
        </w:trPr>
        <w:tc>
          <w:tcPr>
            <w:tcW w:w="567" w:type="dxa"/>
            <w:vMerge/>
            <w:vAlign w:val="center"/>
            <w:hideMark/>
          </w:tcPr>
          <w:p w14:paraId="79CAA041" w14:textId="77777777" w:rsidR="009D5BE4" w:rsidRPr="009167D4" w:rsidRDefault="009D5BE4" w:rsidP="009D5BE4">
            <w:pPr>
              <w:jc w:val="center"/>
              <w:rPr>
                <w:color w:val="000000"/>
                <w:lang w:eastAsia="lt-LT"/>
              </w:rPr>
            </w:pPr>
          </w:p>
        </w:tc>
        <w:tc>
          <w:tcPr>
            <w:tcW w:w="1391" w:type="dxa"/>
            <w:vMerge/>
            <w:vAlign w:val="center"/>
            <w:hideMark/>
          </w:tcPr>
          <w:p w14:paraId="6D72E070" w14:textId="77777777" w:rsidR="009D5BE4" w:rsidRPr="009167D4" w:rsidRDefault="009D5BE4" w:rsidP="0036585B">
            <w:pPr>
              <w:rPr>
                <w:color w:val="000000"/>
                <w:lang w:eastAsia="lt-LT"/>
              </w:rPr>
            </w:pPr>
          </w:p>
        </w:tc>
        <w:tc>
          <w:tcPr>
            <w:tcW w:w="4847" w:type="dxa"/>
            <w:shd w:val="clear" w:color="auto" w:fill="auto"/>
            <w:vAlign w:val="center"/>
            <w:hideMark/>
          </w:tcPr>
          <w:p w14:paraId="6B190838" w14:textId="77777777" w:rsidR="009D5BE4" w:rsidRPr="009167D4" w:rsidRDefault="009D5BE4" w:rsidP="0036585B">
            <w:pPr>
              <w:ind w:left="27" w:right="105"/>
              <w:jc w:val="both"/>
            </w:pPr>
            <w:r w:rsidRPr="009167D4">
              <w:t xml:space="preserve">49.4. Turi būti galimybė peržiūrėti/išeksportuoti peržiūrai vaizdo įrašą bent su šiomis vaizdo peržiūros programomis (nereikalaujant atsisiųsti papildomų </w:t>
            </w:r>
            <w:proofErr w:type="spellStart"/>
            <w:r w:rsidRPr="009167D4">
              <w:t>kodekų</w:t>
            </w:r>
            <w:proofErr w:type="spellEnd"/>
            <w:r w:rsidRPr="009167D4">
              <w:t>):</w:t>
            </w:r>
          </w:p>
          <w:p w14:paraId="3A5D3CF6" w14:textId="77777777" w:rsidR="009D5BE4" w:rsidRPr="009167D4" w:rsidRDefault="009D5BE4" w:rsidP="0036585B">
            <w:pPr>
              <w:ind w:left="27" w:right="105"/>
              <w:jc w:val="both"/>
              <w:rPr>
                <w:color w:val="000000"/>
                <w:lang w:eastAsia="lt-LT"/>
              </w:rPr>
            </w:pPr>
            <w:r w:rsidRPr="009167D4">
              <w:t xml:space="preserve">49.4.1. Windows </w:t>
            </w:r>
            <w:proofErr w:type="spellStart"/>
            <w:r w:rsidRPr="009167D4">
              <w:t>media</w:t>
            </w:r>
            <w:proofErr w:type="spellEnd"/>
            <w:r w:rsidRPr="009167D4">
              <w:t xml:space="preserve"> </w:t>
            </w:r>
            <w:proofErr w:type="spellStart"/>
            <w:r w:rsidRPr="009167D4">
              <w:t>player</w:t>
            </w:r>
            <w:proofErr w:type="spellEnd"/>
          </w:p>
        </w:tc>
        <w:tc>
          <w:tcPr>
            <w:tcW w:w="1390" w:type="dxa"/>
            <w:shd w:val="clear" w:color="auto" w:fill="auto"/>
            <w:vAlign w:val="center"/>
            <w:hideMark/>
          </w:tcPr>
          <w:p w14:paraId="25F88382" w14:textId="77777777" w:rsidR="009D5BE4" w:rsidRPr="00B532F8" w:rsidRDefault="009D5BE4" w:rsidP="0036585B">
            <w:pPr>
              <w:jc w:val="both"/>
              <w:rPr>
                <w:color w:val="000000"/>
                <w:lang w:eastAsia="lt-LT"/>
              </w:rPr>
            </w:pPr>
            <w:r w:rsidRPr="00B532F8">
              <w:rPr>
                <w:color w:val="000000"/>
                <w:lang w:eastAsia="lt-LT"/>
              </w:rPr>
              <w:t> </w:t>
            </w:r>
          </w:p>
        </w:tc>
        <w:tc>
          <w:tcPr>
            <w:tcW w:w="2012" w:type="dxa"/>
            <w:shd w:val="clear" w:color="auto" w:fill="auto"/>
            <w:hideMark/>
          </w:tcPr>
          <w:p w14:paraId="49D9D968" w14:textId="77777777" w:rsidR="009D5BE4" w:rsidRPr="00B532F8" w:rsidRDefault="009D5BE4" w:rsidP="0036585B">
            <w:pPr>
              <w:rPr>
                <w:color w:val="000000"/>
                <w:lang w:eastAsia="lt-LT"/>
              </w:rPr>
            </w:pPr>
            <w:r w:rsidRPr="00B532F8">
              <w:rPr>
                <w:color w:val="000000"/>
                <w:lang w:eastAsia="lt-LT"/>
              </w:rPr>
              <w:t> </w:t>
            </w:r>
          </w:p>
        </w:tc>
      </w:tr>
      <w:tr w:rsidR="009D5BE4" w:rsidRPr="00B532F8" w14:paraId="67EA97F2" w14:textId="77777777" w:rsidTr="00B0075E">
        <w:trPr>
          <w:trHeight w:val="240"/>
          <w:jc w:val="center"/>
        </w:trPr>
        <w:tc>
          <w:tcPr>
            <w:tcW w:w="567" w:type="dxa"/>
            <w:vMerge/>
            <w:vAlign w:val="center"/>
            <w:hideMark/>
          </w:tcPr>
          <w:p w14:paraId="68697472" w14:textId="77777777" w:rsidR="009D5BE4" w:rsidRPr="009167D4" w:rsidRDefault="009D5BE4" w:rsidP="009D5BE4">
            <w:pPr>
              <w:jc w:val="center"/>
              <w:rPr>
                <w:color w:val="000000"/>
                <w:lang w:eastAsia="lt-LT"/>
              </w:rPr>
            </w:pPr>
          </w:p>
        </w:tc>
        <w:tc>
          <w:tcPr>
            <w:tcW w:w="1391" w:type="dxa"/>
            <w:vMerge/>
            <w:vAlign w:val="center"/>
            <w:hideMark/>
          </w:tcPr>
          <w:p w14:paraId="30A51D72" w14:textId="77777777" w:rsidR="009D5BE4" w:rsidRPr="009167D4" w:rsidRDefault="009D5BE4" w:rsidP="0036585B">
            <w:pPr>
              <w:rPr>
                <w:color w:val="000000"/>
                <w:lang w:eastAsia="lt-LT"/>
              </w:rPr>
            </w:pPr>
          </w:p>
        </w:tc>
        <w:tc>
          <w:tcPr>
            <w:tcW w:w="4847" w:type="dxa"/>
            <w:shd w:val="clear" w:color="auto" w:fill="auto"/>
            <w:vAlign w:val="center"/>
            <w:hideMark/>
          </w:tcPr>
          <w:p w14:paraId="496764B2" w14:textId="77777777" w:rsidR="009D5BE4" w:rsidRPr="009167D4" w:rsidRDefault="009D5BE4" w:rsidP="0036585B">
            <w:pPr>
              <w:ind w:left="27" w:right="105"/>
              <w:jc w:val="both"/>
              <w:rPr>
                <w:color w:val="000000"/>
                <w:lang w:eastAsia="lt-LT"/>
              </w:rPr>
            </w:pPr>
            <w:r w:rsidRPr="009167D4">
              <w:t xml:space="preserve">49.4.2. VLC </w:t>
            </w:r>
            <w:proofErr w:type="spellStart"/>
            <w:r w:rsidRPr="009167D4">
              <w:t>media</w:t>
            </w:r>
            <w:proofErr w:type="spellEnd"/>
            <w:r w:rsidRPr="009167D4">
              <w:t xml:space="preserve"> </w:t>
            </w:r>
            <w:proofErr w:type="spellStart"/>
            <w:r w:rsidRPr="009167D4">
              <w:t>player</w:t>
            </w:r>
            <w:proofErr w:type="spellEnd"/>
          </w:p>
        </w:tc>
        <w:tc>
          <w:tcPr>
            <w:tcW w:w="1390" w:type="dxa"/>
            <w:shd w:val="clear" w:color="auto" w:fill="auto"/>
            <w:vAlign w:val="center"/>
            <w:hideMark/>
          </w:tcPr>
          <w:p w14:paraId="1E8EE90B" w14:textId="77777777" w:rsidR="009D5BE4" w:rsidRPr="00B532F8" w:rsidRDefault="009D5BE4" w:rsidP="0036585B">
            <w:pPr>
              <w:jc w:val="both"/>
              <w:rPr>
                <w:color w:val="000000"/>
                <w:lang w:eastAsia="lt-LT"/>
              </w:rPr>
            </w:pPr>
            <w:r w:rsidRPr="00B532F8">
              <w:rPr>
                <w:color w:val="000000"/>
                <w:lang w:eastAsia="lt-LT"/>
              </w:rPr>
              <w:t> </w:t>
            </w:r>
          </w:p>
        </w:tc>
        <w:tc>
          <w:tcPr>
            <w:tcW w:w="2012" w:type="dxa"/>
            <w:shd w:val="clear" w:color="auto" w:fill="auto"/>
            <w:hideMark/>
          </w:tcPr>
          <w:p w14:paraId="6B8EFF72" w14:textId="77777777" w:rsidR="009D5BE4" w:rsidRPr="00B532F8" w:rsidRDefault="009D5BE4" w:rsidP="0036585B">
            <w:pPr>
              <w:rPr>
                <w:color w:val="000000"/>
                <w:lang w:eastAsia="lt-LT"/>
              </w:rPr>
            </w:pPr>
            <w:r w:rsidRPr="00B532F8">
              <w:rPr>
                <w:color w:val="000000"/>
                <w:lang w:eastAsia="lt-LT"/>
              </w:rPr>
              <w:t> </w:t>
            </w:r>
          </w:p>
        </w:tc>
      </w:tr>
      <w:tr w:rsidR="009D5BE4" w:rsidRPr="00B532F8" w14:paraId="02E46F3E" w14:textId="77777777" w:rsidTr="00B0075E">
        <w:trPr>
          <w:trHeight w:val="255"/>
          <w:jc w:val="center"/>
        </w:trPr>
        <w:tc>
          <w:tcPr>
            <w:tcW w:w="567" w:type="dxa"/>
            <w:vMerge/>
            <w:vAlign w:val="center"/>
            <w:hideMark/>
          </w:tcPr>
          <w:p w14:paraId="2DD40F88" w14:textId="77777777" w:rsidR="009D5BE4" w:rsidRPr="009167D4" w:rsidRDefault="009D5BE4" w:rsidP="009D5BE4">
            <w:pPr>
              <w:jc w:val="center"/>
              <w:rPr>
                <w:color w:val="000000"/>
                <w:lang w:eastAsia="lt-LT"/>
              </w:rPr>
            </w:pPr>
          </w:p>
        </w:tc>
        <w:tc>
          <w:tcPr>
            <w:tcW w:w="1391" w:type="dxa"/>
            <w:vMerge/>
            <w:vAlign w:val="center"/>
            <w:hideMark/>
          </w:tcPr>
          <w:p w14:paraId="3B64AE78" w14:textId="77777777" w:rsidR="009D5BE4" w:rsidRPr="009167D4" w:rsidRDefault="009D5BE4" w:rsidP="0036585B">
            <w:pPr>
              <w:rPr>
                <w:color w:val="000000"/>
                <w:lang w:eastAsia="lt-LT"/>
              </w:rPr>
            </w:pPr>
          </w:p>
        </w:tc>
        <w:tc>
          <w:tcPr>
            <w:tcW w:w="4847" w:type="dxa"/>
            <w:shd w:val="clear" w:color="auto" w:fill="auto"/>
            <w:vAlign w:val="center"/>
            <w:hideMark/>
          </w:tcPr>
          <w:p w14:paraId="2086182C" w14:textId="77777777" w:rsidR="009D5BE4" w:rsidRPr="009167D4" w:rsidRDefault="009D5BE4" w:rsidP="0036585B">
            <w:pPr>
              <w:ind w:left="27" w:right="105"/>
              <w:jc w:val="both"/>
              <w:rPr>
                <w:color w:val="000000"/>
                <w:lang w:eastAsia="lt-LT"/>
              </w:rPr>
            </w:pPr>
            <w:r w:rsidRPr="009167D4">
              <w:t xml:space="preserve">49.5. Vaizdo kamerų sistema turi turėti galimybę WLAN ryšiu peržiūrėti surinktą medžiagą, įrašinėti vaizdą ir garsą iš ne mažiau kaip penkių kamerų, turi būti numatytas automatinis įrašymo pradėjimas užvedus transporto priemonės variklį ir sistemos išjungimas nustatant laiką po variklio užgesinimo, į įrenginio laikmeną turi tilpti ne mažiau kaip 200 val. vaizdo medžiagos, užtikrinant 1024×768 vaizdo rezoliuciją ne mažesniu nei 8 unikalių </w:t>
            </w:r>
            <w:proofErr w:type="spellStart"/>
            <w:r w:rsidRPr="009167D4">
              <w:t>fps</w:t>
            </w:r>
            <w:proofErr w:type="spellEnd"/>
            <w:r w:rsidRPr="009167D4">
              <w:t xml:space="preserve"> (angl. </w:t>
            </w:r>
            <w:proofErr w:type="spellStart"/>
            <w:r w:rsidRPr="009167D4">
              <w:rPr>
                <w:i/>
              </w:rPr>
              <w:t>Frames</w:t>
            </w:r>
            <w:proofErr w:type="spellEnd"/>
            <w:r w:rsidRPr="009167D4">
              <w:rPr>
                <w:i/>
              </w:rPr>
              <w:t xml:space="preserve"> Per </w:t>
            </w:r>
            <w:proofErr w:type="spellStart"/>
            <w:r w:rsidRPr="009167D4">
              <w:rPr>
                <w:i/>
              </w:rPr>
              <w:t>Second</w:t>
            </w:r>
            <w:proofErr w:type="spellEnd"/>
            <w:r w:rsidRPr="009167D4">
              <w:t xml:space="preserve"> – kadrai per sekundę). Vaizdo medžiaga turi būti įrašoma į laikmeną, neturinčią mechaninių dalių</w:t>
            </w:r>
          </w:p>
        </w:tc>
        <w:tc>
          <w:tcPr>
            <w:tcW w:w="1390" w:type="dxa"/>
            <w:shd w:val="clear" w:color="auto" w:fill="auto"/>
            <w:vAlign w:val="center"/>
            <w:hideMark/>
          </w:tcPr>
          <w:p w14:paraId="535A1D03" w14:textId="77777777" w:rsidR="009D5BE4" w:rsidRPr="00B532F8" w:rsidRDefault="009D5BE4" w:rsidP="0036585B">
            <w:pPr>
              <w:jc w:val="both"/>
              <w:rPr>
                <w:color w:val="000000"/>
                <w:lang w:eastAsia="lt-LT"/>
              </w:rPr>
            </w:pPr>
            <w:r w:rsidRPr="00B532F8">
              <w:rPr>
                <w:color w:val="000000"/>
                <w:lang w:eastAsia="lt-LT"/>
              </w:rPr>
              <w:t> </w:t>
            </w:r>
          </w:p>
        </w:tc>
        <w:tc>
          <w:tcPr>
            <w:tcW w:w="2012" w:type="dxa"/>
            <w:shd w:val="clear" w:color="auto" w:fill="auto"/>
            <w:hideMark/>
          </w:tcPr>
          <w:p w14:paraId="4317CB70" w14:textId="77777777" w:rsidR="009D5BE4" w:rsidRPr="00B532F8" w:rsidRDefault="009D5BE4" w:rsidP="0036585B">
            <w:pPr>
              <w:rPr>
                <w:color w:val="000000"/>
                <w:lang w:eastAsia="lt-LT"/>
              </w:rPr>
            </w:pPr>
            <w:r w:rsidRPr="00B532F8">
              <w:rPr>
                <w:color w:val="000000"/>
                <w:lang w:eastAsia="lt-LT"/>
              </w:rPr>
              <w:t> </w:t>
            </w:r>
          </w:p>
        </w:tc>
      </w:tr>
      <w:tr w:rsidR="009D5BE4" w:rsidRPr="00B532F8" w14:paraId="0F679CBB" w14:textId="77777777" w:rsidTr="00B0075E">
        <w:trPr>
          <w:trHeight w:val="315"/>
          <w:jc w:val="center"/>
        </w:trPr>
        <w:tc>
          <w:tcPr>
            <w:tcW w:w="567" w:type="dxa"/>
            <w:vMerge/>
            <w:vAlign w:val="center"/>
            <w:hideMark/>
          </w:tcPr>
          <w:p w14:paraId="108C520D" w14:textId="77777777" w:rsidR="009D5BE4" w:rsidRPr="009167D4" w:rsidRDefault="009D5BE4" w:rsidP="009D5BE4">
            <w:pPr>
              <w:jc w:val="center"/>
              <w:rPr>
                <w:color w:val="000000"/>
                <w:lang w:eastAsia="lt-LT"/>
              </w:rPr>
            </w:pPr>
          </w:p>
        </w:tc>
        <w:tc>
          <w:tcPr>
            <w:tcW w:w="1391" w:type="dxa"/>
            <w:vMerge/>
            <w:vAlign w:val="center"/>
            <w:hideMark/>
          </w:tcPr>
          <w:p w14:paraId="72347CDC" w14:textId="77777777" w:rsidR="009D5BE4" w:rsidRPr="009167D4" w:rsidRDefault="009D5BE4" w:rsidP="0036585B">
            <w:pPr>
              <w:rPr>
                <w:color w:val="000000"/>
                <w:lang w:eastAsia="lt-LT"/>
              </w:rPr>
            </w:pPr>
          </w:p>
        </w:tc>
        <w:tc>
          <w:tcPr>
            <w:tcW w:w="4847" w:type="dxa"/>
            <w:shd w:val="clear" w:color="auto" w:fill="auto"/>
            <w:vAlign w:val="center"/>
            <w:hideMark/>
          </w:tcPr>
          <w:p w14:paraId="62A70758" w14:textId="7C46CA7C" w:rsidR="009D5BE4" w:rsidRPr="009167D4" w:rsidRDefault="009D5BE4" w:rsidP="0036585B">
            <w:pPr>
              <w:ind w:left="27" w:right="105"/>
              <w:jc w:val="both"/>
              <w:rPr>
                <w:color w:val="000000"/>
                <w:lang w:eastAsia="lt-LT"/>
              </w:rPr>
            </w:pPr>
            <w:r w:rsidRPr="009167D4">
              <w:t>49.6. Kamera, fiksuojanti vaizdą transporto priemonės salono priekyje (viduje) prie vairuotojo kabinos, turi</w:t>
            </w:r>
            <w:r w:rsidR="00DD2D4F">
              <w:t xml:space="preserve"> turėti galimybę</w:t>
            </w:r>
            <w:r w:rsidRPr="009167D4">
              <w:t xml:space="preserve"> įrašinėti vaizdą su garsu</w:t>
            </w:r>
          </w:p>
        </w:tc>
        <w:tc>
          <w:tcPr>
            <w:tcW w:w="1390" w:type="dxa"/>
            <w:shd w:val="clear" w:color="auto" w:fill="auto"/>
            <w:vAlign w:val="center"/>
            <w:hideMark/>
          </w:tcPr>
          <w:p w14:paraId="3CD1ABE3" w14:textId="77777777" w:rsidR="009D5BE4" w:rsidRPr="00B532F8" w:rsidRDefault="009D5BE4" w:rsidP="0036585B">
            <w:pPr>
              <w:jc w:val="both"/>
              <w:rPr>
                <w:color w:val="000000"/>
                <w:lang w:eastAsia="lt-LT"/>
              </w:rPr>
            </w:pPr>
            <w:r w:rsidRPr="00B532F8">
              <w:rPr>
                <w:color w:val="000000"/>
                <w:lang w:eastAsia="lt-LT"/>
              </w:rPr>
              <w:t> </w:t>
            </w:r>
          </w:p>
        </w:tc>
        <w:tc>
          <w:tcPr>
            <w:tcW w:w="2012" w:type="dxa"/>
            <w:shd w:val="clear" w:color="auto" w:fill="auto"/>
            <w:hideMark/>
          </w:tcPr>
          <w:p w14:paraId="52BBF30A" w14:textId="77777777" w:rsidR="009D5BE4" w:rsidRPr="00B532F8" w:rsidRDefault="009D5BE4" w:rsidP="0036585B">
            <w:pPr>
              <w:rPr>
                <w:color w:val="000000"/>
                <w:lang w:eastAsia="lt-LT"/>
              </w:rPr>
            </w:pPr>
            <w:r w:rsidRPr="00B532F8">
              <w:rPr>
                <w:color w:val="000000"/>
                <w:lang w:eastAsia="lt-LT"/>
              </w:rPr>
              <w:t> </w:t>
            </w:r>
          </w:p>
        </w:tc>
      </w:tr>
      <w:tr w:rsidR="009D5BE4" w:rsidRPr="00B532F8" w14:paraId="7CB0501E" w14:textId="77777777" w:rsidTr="00B0075E">
        <w:trPr>
          <w:trHeight w:val="285"/>
          <w:jc w:val="center"/>
        </w:trPr>
        <w:tc>
          <w:tcPr>
            <w:tcW w:w="567" w:type="dxa"/>
            <w:vMerge/>
            <w:vAlign w:val="center"/>
            <w:hideMark/>
          </w:tcPr>
          <w:p w14:paraId="14F45A19" w14:textId="77777777" w:rsidR="009D5BE4" w:rsidRPr="009167D4" w:rsidRDefault="009D5BE4" w:rsidP="009D5BE4">
            <w:pPr>
              <w:jc w:val="center"/>
              <w:rPr>
                <w:color w:val="000000"/>
                <w:lang w:eastAsia="lt-LT"/>
              </w:rPr>
            </w:pPr>
          </w:p>
        </w:tc>
        <w:tc>
          <w:tcPr>
            <w:tcW w:w="1391" w:type="dxa"/>
            <w:vMerge/>
            <w:vAlign w:val="center"/>
            <w:hideMark/>
          </w:tcPr>
          <w:p w14:paraId="7D313257" w14:textId="77777777" w:rsidR="009D5BE4" w:rsidRPr="009167D4" w:rsidRDefault="009D5BE4" w:rsidP="0036585B">
            <w:pPr>
              <w:rPr>
                <w:color w:val="000000"/>
                <w:lang w:eastAsia="lt-LT"/>
              </w:rPr>
            </w:pPr>
          </w:p>
        </w:tc>
        <w:tc>
          <w:tcPr>
            <w:tcW w:w="4847" w:type="dxa"/>
            <w:shd w:val="clear" w:color="auto" w:fill="auto"/>
            <w:vAlign w:val="center"/>
            <w:hideMark/>
          </w:tcPr>
          <w:p w14:paraId="63653BD3" w14:textId="77777777" w:rsidR="009D5BE4" w:rsidRPr="009167D4" w:rsidRDefault="009D5BE4" w:rsidP="0036585B">
            <w:pPr>
              <w:ind w:left="27" w:right="105"/>
              <w:jc w:val="both"/>
              <w:rPr>
                <w:color w:val="000000"/>
                <w:lang w:eastAsia="lt-LT"/>
              </w:rPr>
            </w:pPr>
            <w:r w:rsidRPr="009167D4">
              <w:t>49.7. Kiekviena kamera turi turėti ne mažesnį nei 360° objektyvą tam, kad užtikrintų vaizdo stebėjimą visame transporto priemonės plote be aklos zonos (keleivio sėdynės užstojimas nėra laikomas akla zona), turi būti matymo kampo perdengimas, kad užtikrintų kitų kamerų ir transporto priemonės interjero saugumą nuo vandalizmo</w:t>
            </w:r>
          </w:p>
        </w:tc>
        <w:tc>
          <w:tcPr>
            <w:tcW w:w="1390" w:type="dxa"/>
            <w:shd w:val="clear" w:color="auto" w:fill="auto"/>
            <w:vAlign w:val="center"/>
            <w:hideMark/>
          </w:tcPr>
          <w:p w14:paraId="3DB4F02F" w14:textId="77777777" w:rsidR="009D5BE4" w:rsidRPr="00B532F8" w:rsidRDefault="009D5BE4" w:rsidP="0036585B">
            <w:pPr>
              <w:jc w:val="both"/>
              <w:rPr>
                <w:color w:val="000000"/>
                <w:lang w:eastAsia="lt-LT"/>
              </w:rPr>
            </w:pPr>
            <w:r w:rsidRPr="00B532F8">
              <w:rPr>
                <w:color w:val="000000"/>
                <w:lang w:eastAsia="lt-LT"/>
              </w:rPr>
              <w:t> </w:t>
            </w:r>
          </w:p>
        </w:tc>
        <w:tc>
          <w:tcPr>
            <w:tcW w:w="2012" w:type="dxa"/>
            <w:shd w:val="clear" w:color="auto" w:fill="auto"/>
            <w:hideMark/>
          </w:tcPr>
          <w:p w14:paraId="616F0F71" w14:textId="77777777" w:rsidR="009D5BE4" w:rsidRPr="00B532F8" w:rsidRDefault="009D5BE4" w:rsidP="0036585B">
            <w:pPr>
              <w:rPr>
                <w:color w:val="000000"/>
                <w:lang w:eastAsia="lt-LT"/>
              </w:rPr>
            </w:pPr>
            <w:r w:rsidRPr="00B532F8">
              <w:rPr>
                <w:color w:val="000000"/>
                <w:lang w:eastAsia="lt-LT"/>
              </w:rPr>
              <w:t> </w:t>
            </w:r>
          </w:p>
        </w:tc>
      </w:tr>
      <w:tr w:rsidR="009D5BE4" w:rsidRPr="00B532F8" w14:paraId="270BAB16" w14:textId="77777777" w:rsidTr="00B0075E">
        <w:trPr>
          <w:trHeight w:val="822"/>
          <w:jc w:val="center"/>
        </w:trPr>
        <w:tc>
          <w:tcPr>
            <w:tcW w:w="567" w:type="dxa"/>
            <w:vMerge/>
            <w:vAlign w:val="center"/>
            <w:hideMark/>
          </w:tcPr>
          <w:p w14:paraId="12FE8896" w14:textId="77777777" w:rsidR="009D5BE4" w:rsidRPr="009167D4" w:rsidRDefault="009D5BE4" w:rsidP="009D5BE4">
            <w:pPr>
              <w:jc w:val="center"/>
              <w:rPr>
                <w:color w:val="000000"/>
                <w:lang w:eastAsia="lt-LT"/>
              </w:rPr>
            </w:pPr>
          </w:p>
        </w:tc>
        <w:tc>
          <w:tcPr>
            <w:tcW w:w="1391" w:type="dxa"/>
            <w:vMerge/>
            <w:vAlign w:val="center"/>
            <w:hideMark/>
          </w:tcPr>
          <w:p w14:paraId="49CA955E" w14:textId="77777777" w:rsidR="009D5BE4" w:rsidRPr="009167D4" w:rsidRDefault="009D5BE4" w:rsidP="0036585B">
            <w:pPr>
              <w:rPr>
                <w:color w:val="000000"/>
                <w:lang w:eastAsia="lt-LT"/>
              </w:rPr>
            </w:pPr>
          </w:p>
        </w:tc>
        <w:tc>
          <w:tcPr>
            <w:tcW w:w="4847" w:type="dxa"/>
            <w:shd w:val="clear" w:color="auto" w:fill="auto"/>
            <w:vAlign w:val="center"/>
            <w:hideMark/>
          </w:tcPr>
          <w:p w14:paraId="7BD11DCC" w14:textId="77777777" w:rsidR="009D5BE4" w:rsidRPr="009167D4" w:rsidRDefault="009D5BE4" w:rsidP="0036585B">
            <w:pPr>
              <w:jc w:val="both"/>
              <w:rPr>
                <w:color w:val="000000"/>
                <w:lang w:eastAsia="lt-LT"/>
              </w:rPr>
            </w:pPr>
            <w:r w:rsidRPr="009167D4">
              <w:t>49.8. Turi būti vaizdo perkėlimas bevielio ryšio technologiją iš viešojo transporto priemonės į bendrą duomenų saugojimo saugyklą. Turi būti pateikta programinė įranga vaizdo peržiūrai ir administravimui.</w:t>
            </w:r>
          </w:p>
        </w:tc>
        <w:tc>
          <w:tcPr>
            <w:tcW w:w="1390" w:type="dxa"/>
            <w:shd w:val="clear" w:color="auto" w:fill="auto"/>
            <w:vAlign w:val="center"/>
            <w:hideMark/>
          </w:tcPr>
          <w:p w14:paraId="20711578" w14:textId="77777777" w:rsidR="009D5BE4" w:rsidRPr="00B532F8" w:rsidRDefault="009D5BE4" w:rsidP="0036585B">
            <w:pPr>
              <w:jc w:val="both"/>
              <w:rPr>
                <w:color w:val="000000"/>
                <w:lang w:eastAsia="lt-LT"/>
              </w:rPr>
            </w:pPr>
            <w:r w:rsidRPr="00B532F8">
              <w:rPr>
                <w:color w:val="000000"/>
                <w:lang w:eastAsia="lt-LT"/>
              </w:rPr>
              <w:t> </w:t>
            </w:r>
          </w:p>
        </w:tc>
        <w:tc>
          <w:tcPr>
            <w:tcW w:w="2012" w:type="dxa"/>
            <w:shd w:val="clear" w:color="auto" w:fill="auto"/>
            <w:hideMark/>
          </w:tcPr>
          <w:p w14:paraId="2D5167E6" w14:textId="77777777" w:rsidR="009D5BE4" w:rsidRPr="00B532F8" w:rsidRDefault="009D5BE4" w:rsidP="0036585B">
            <w:pPr>
              <w:rPr>
                <w:color w:val="FF0000"/>
                <w:lang w:eastAsia="lt-LT"/>
              </w:rPr>
            </w:pPr>
            <w:r w:rsidRPr="00B532F8">
              <w:rPr>
                <w:color w:val="FF0000"/>
                <w:lang w:eastAsia="lt-LT"/>
              </w:rPr>
              <w:t> </w:t>
            </w:r>
          </w:p>
        </w:tc>
      </w:tr>
      <w:tr w:rsidR="009D5BE4" w:rsidRPr="001B2250" w14:paraId="5167A366" w14:textId="77777777" w:rsidTr="00B0075E">
        <w:trPr>
          <w:trHeight w:val="822"/>
          <w:jc w:val="center"/>
        </w:trPr>
        <w:tc>
          <w:tcPr>
            <w:tcW w:w="567" w:type="dxa"/>
            <w:vMerge w:val="restart"/>
          </w:tcPr>
          <w:p w14:paraId="05AF3E3E" w14:textId="75424E18" w:rsidR="009D5BE4" w:rsidRPr="001B2250" w:rsidRDefault="009D5BE4" w:rsidP="009D5BE4">
            <w:pPr>
              <w:ind w:left="45" w:right="-30" w:firstLine="75"/>
              <w:jc w:val="center"/>
            </w:pPr>
            <w:r w:rsidRPr="001B2250">
              <w:t>50.</w:t>
            </w:r>
          </w:p>
        </w:tc>
        <w:tc>
          <w:tcPr>
            <w:tcW w:w="1391" w:type="dxa"/>
            <w:vMerge w:val="restart"/>
          </w:tcPr>
          <w:p w14:paraId="2EF37C6F" w14:textId="77777777" w:rsidR="009D5BE4" w:rsidRPr="001B2250" w:rsidRDefault="009D5BE4" w:rsidP="0036585B">
            <w:pPr>
              <w:ind w:left="27" w:right="-30"/>
            </w:pPr>
            <w:r w:rsidRPr="001B2250">
              <w:t>Eismo vaizdo stebėjimo ir įrašymo sistema</w:t>
            </w:r>
          </w:p>
        </w:tc>
        <w:tc>
          <w:tcPr>
            <w:tcW w:w="4847" w:type="dxa"/>
            <w:shd w:val="clear" w:color="auto" w:fill="auto"/>
            <w:vAlign w:val="center"/>
          </w:tcPr>
          <w:p w14:paraId="4DF972BC" w14:textId="77777777" w:rsidR="009D5BE4" w:rsidRPr="001B2250" w:rsidRDefault="009D5BE4" w:rsidP="0036585B">
            <w:pPr>
              <w:ind w:left="27" w:right="105"/>
              <w:jc w:val="both"/>
            </w:pPr>
            <w:r w:rsidRPr="001B2250">
              <w:t xml:space="preserve">50.1. Sistemą sudaro vaizdo kameros: </w:t>
            </w:r>
          </w:p>
          <w:p w14:paraId="75B369EA" w14:textId="77777777" w:rsidR="009D5BE4" w:rsidRPr="001B2250" w:rsidRDefault="009D5BE4" w:rsidP="0036585B">
            <w:pPr>
              <w:ind w:left="27" w:right="105"/>
              <w:jc w:val="both"/>
            </w:pPr>
            <w:r w:rsidRPr="001B2250">
              <w:t>50.1.1. kamera, fiksuojanti vaizdą transporto priemonės  priekyje (išorėje), turi turėti ne mažesnį nei 90° objektyvą tam, kad užtikrintų vaizdo stebėjimą eismo važiuojamoje dalyje</w:t>
            </w:r>
          </w:p>
        </w:tc>
        <w:tc>
          <w:tcPr>
            <w:tcW w:w="1390" w:type="dxa"/>
            <w:shd w:val="clear" w:color="auto" w:fill="auto"/>
            <w:vAlign w:val="center"/>
          </w:tcPr>
          <w:p w14:paraId="7EF32B1E" w14:textId="77777777" w:rsidR="009D5BE4" w:rsidRPr="001B2250" w:rsidRDefault="009D5BE4" w:rsidP="0036585B">
            <w:pPr>
              <w:jc w:val="both"/>
              <w:rPr>
                <w:color w:val="000000"/>
                <w:lang w:eastAsia="lt-LT"/>
              </w:rPr>
            </w:pPr>
          </w:p>
        </w:tc>
        <w:tc>
          <w:tcPr>
            <w:tcW w:w="2012" w:type="dxa"/>
            <w:shd w:val="clear" w:color="auto" w:fill="auto"/>
          </w:tcPr>
          <w:p w14:paraId="51CA1A81" w14:textId="77777777" w:rsidR="009D5BE4" w:rsidRPr="001B2250" w:rsidRDefault="009D5BE4" w:rsidP="0036585B">
            <w:pPr>
              <w:rPr>
                <w:color w:val="FF0000"/>
                <w:lang w:eastAsia="lt-LT"/>
              </w:rPr>
            </w:pPr>
          </w:p>
        </w:tc>
      </w:tr>
      <w:tr w:rsidR="009D5BE4" w:rsidRPr="001B2250" w14:paraId="0DF2FF63" w14:textId="77777777" w:rsidTr="00B0075E">
        <w:trPr>
          <w:trHeight w:val="568"/>
          <w:jc w:val="center"/>
        </w:trPr>
        <w:tc>
          <w:tcPr>
            <w:tcW w:w="567" w:type="dxa"/>
            <w:vMerge/>
            <w:vAlign w:val="center"/>
          </w:tcPr>
          <w:p w14:paraId="0FF46669" w14:textId="77777777" w:rsidR="009D5BE4" w:rsidRPr="001B2250" w:rsidRDefault="009D5BE4" w:rsidP="009D5BE4">
            <w:pPr>
              <w:jc w:val="center"/>
              <w:rPr>
                <w:color w:val="000000"/>
                <w:lang w:eastAsia="lt-LT"/>
              </w:rPr>
            </w:pPr>
          </w:p>
        </w:tc>
        <w:tc>
          <w:tcPr>
            <w:tcW w:w="1391" w:type="dxa"/>
            <w:vMerge/>
            <w:vAlign w:val="center"/>
          </w:tcPr>
          <w:p w14:paraId="2E098244" w14:textId="77777777" w:rsidR="009D5BE4" w:rsidRPr="001B2250" w:rsidRDefault="009D5BE4" w:rsidP="0036585B">
            <w:pPr>
              <w:rPr>
                <w:color w:val="000000"/>
                <w:lang w:eastAsia="lt-LT"/>
              </w:rPr>
            </w:pPr>
          </w:p>
        </w:tc>
        <w:tc>
          <w:tcPr>
            <w:tcW w:w="4847" w:type="dxa"/>
            <w:shd w:val="clear" w:color="auto" w:fill="auto"/>
            <w:vAlign w:val="center"/>
          </w:tcPr>
          <w:p w14:paraId="3DD7466A" w14:textId="77777777" w:rsidR="009D5BE4" w:rsidRPr="001B2250" w:rsidRDefault="009D5BE4" w:rsidP="0036585B">
            <w:pPr>
              <w:ind w:left="27" w:right="105"/>
              <w:jc w:val="both"/>
            </w:pPr>
            <w:r w:rsidRPr="001B2250">
              <w:t>50.1.2. fiksuojanti vaizdą transporto priemonės gale (išorėje)</w:t>
            </w:r>
          </w:p>
        </w:tc>
        <w:tc>
          <w:tcPr>
            <w:tcW w:w="1390" w:type="dxa"/>
            <w:shd w:val="clear" w:color="auto" w:fill="auto"/>
            <w:vAlign w:val="center"/>
          </w:tcPr>
          <w:p w14:paraId="06B536F0" w14:textId="77777777" w:rsidR="009D5BE4" w:rsidRPr="001B2250" w:rsidRDefault="009D5BE4" w:rsidP="0036585B">
            <w:pPr>
              <w:jc w:val="both"/>
              <w:rPr>
                <w:color w:val="000000"/>
                <w:lang w:eastAsia="lt-LT"/>
              </w:rPr>
            </w:pPr>
          </w:p>
        </w:tc>
        <w:tc>
          <w:tcPr>
            <w:tcW w:w="2012" w:type="dxa"/>
            <w:shd w:val="clear" w:color="auto" w:fill="auto"/>
          </w:tcPr>
          <w:p w14:paraId="71095446" w14:textId="77777777" w:rsidR="009D5BE4" w:rsidRPr="001B2250" w:rsidRDefault="009D5BE4" w:rsidP="0036585B">
            <w:pPr>
              <w:rPr>
                <w:color w:val="FF0000"/>
                <w:lang w:eastAsia="lt-LT"/>
              </w:rPr>
            </w:pPr>
          </w:p>
        </w:tc>
      </w:tr>
      <w:tr w:rsidR="009D5BE4" w:rsidRPr="001B2250" w14:paraId="47094F14" w14:textId="77777777" w:rsidTr="00B0075E">
        <w:trPr>
          <w:trHeight w:val="562"/>
          <w:jc w:val="center"/>
        </w:trPr>
        <w:tc>
          <w:tcPr>
            <w:tcW w:w="567" w:type="dxa"/>
            <w:vMerge/>
            <w:vAlign w:val="center"/>
          </w:tcPr>
          <w:p w14:paraId="3E3C397B" w14:textId="77777777" w:rsidR="009D5BE4" w:rsidRPr="001B2250" w:rsidRDefault="009D5BE4" w:rsidP="009D5BE4">
            <w:pPr>
              <w:jc w:val="center"/>
              <w:rPr>
                <w:color w:val="000000"/>
                <w:lang w:eastAsia="lt-LT"/>
              </w:rPr>
            </w:pPr>
          </w:p>
        </w:tc>
        <w:tc>
          <w:tcPr>
            <w:tcW w:w="1391" w:type="dxa"/>
            <w:vMerge/>
            <w:vAlign w:val="center"/>
          </w:tcPr>
          <w:p w14:paraId="2775E639" w14:textId="77777777" w:rsidR="009D5BE4" w:rsidRPr="001B2250" w:rsidRDefault="009D5BE4" w:rsidP="0036585B">
            <w:pPr>
              <w:rPr>
                <w:color w:val="000000"/>
                <w:lang w:eastAsia="lt-LT"/>
              </w:rPr>
            </w:pPr>
          </w:p>
        </w:tc>
        <w:tc>
          <w:tcPr>
            <w:tcW w:w="4847" w:type="dxa"/>
            <w:shd w:val="clear" w:color="auto" w:fill="auto"/>
            <w:vAlign w:val="center"/>
          </w:tcPr>
          <w:p w14:paraId="710DD792" w14:textId="77777777" w:rsidR="009D5BE4" w:rsidRPr="001B2250" w:rsidRDefault="009D5BE4" w:rsidP="0036585B">
            <w:pPr>
              <w:jc w:val="both"/>
            </w:pPr>
            <w:r w:rsidRPr="001B2250">
              <w:t xml:space="preserve">50.1.3. fiksuojanti transporto priemonės dešiniojo šono vaizdą (išorėje) </w:t>
            </w:r>
          </w:p>
        </w:tc>
        <w:tc>
          <w:tcPr>
            <w:tcW w:w="1390" w:type="dxa"/>
            <w:shd w:val="clear" w:color="auto" w:fill="auto"/>
            <w:vAlign w:val="center"/>
          </w:tcPr>
          <w:p w14:paraId="3B13E517" w14:textId="77777777" w:rsidR="009D5BE4" w:rsidRPr="001B2250" w:rsidRDefault="009D5BE4" w:rsidP="0036585B">
            <w:pPr>
              <w:jc w:val="both"/>
              <w:rPr>
                <w:color w:val="000000"/>
                <w:lang w:eastAsia="lt-LT"/>
              </w:rPr>
            </w:pPr>
          </w:p>
        </w:tc>
        <w:tc>
          <w:tcPr>
            <w:tcW w:w="2012" w:type="dxa"/>
            <w:shd w:val="clear" w:color="auto" w:fill="auto"/>
          </w:tcPr>
          <w:p w14:paraId="05487050" w14:textId="77777777" w:rsidR="009D5BE4" w:rsidRPr="001B2250" w:rsidRDefault="009D5BE4" w:rsidP="0036585B">
            <w:pPr>
              <w:rPr>
                <w:color w:val="FF0000"/>
                <w:lang w:eastAsia="lt-LT"/>
              </w:rPr>
            </w:pPr>
          </w:p>
        </w:tc>
      </w:tr>
      <w:tr w:rsidR="009D5BE4" w:rsidRPr="001B2250" w14:paraId="203B4BA5" w14:textId="77777777" w:rsidTr="00B0075E">
        <w:trPr>
          <w:trHeight w:val="822"/>
          <w:jc w:val="center"/>
        </w:trPr>
        <w:tc>
          <w:tcPr>
            <w:tcW w:w="567" w:type="dxa"/>
            <w:vMerge/>
            <w:vAlign w:val="center"/>
          </w:tcPr>
          <w:p w14:paraId="4B2B9DF0" w14:textId="77777777" w:rsidR="009D5BE4" w:rsidRPr="001B2250" w:rsidRDefault="009D5BE4" w:rsidP="009D5BE4">
            <w:pPr>
              <w:jc w:val="center"/>
              <w:rPr>
                <w:color w:val="000000"/>
                <w:lang w:eastAsia="lt-LT"/>
              </w:rPr>
            </w:pPr>
          </w:p>
        </w:tc>
        <w:tc>
          <w:tcPr>
            <w:tcW w:w="1391" w:type="dxa"/>
            <w:vMerge/>
            <w:vAlign w:val="center"/>
          </w:tcPr>
          <w:p w14:paraId="6356DAB3" w14:textId="77777777" w:rsidR="009D5BE4" w:rsidRPr="001B2250" w:rsidRDefault="009D5BE4" w:rsidP="0036585B">
            <w:pPr>
              <w:rPr>
                <w:color w:val="000000"/>
                <w:lang w:eastAsia="lt-LT"/>
              </w:rPr>
            </w:pPr>
          </w:p>
        </w:tc>
        <w:tc>
          <w:tcPr>
            <w:tcW w:w="4847" w:type="dxa"/>
            <w:shd w:val="clear" w:color="auto" w:fill="auto"/>
            <w:vAlign w:val="center"/>
          </w:tcPr>
          <w:p w14:paraId="1610EF0E" w14:textId="77777777" w:rsidR="009D5BE4" w:rsidRPr="001B2250" w:rsidRDefault="009D5BE4" w:rsidP="0036585B">
            <w:pPr>
              <w:ind w:left="27" w:right="105"/>
              <w:jc w:val="both"/>
            </w:pPr>
            <w:r w:rsidRPr="001B2250">
              <w:t>50.2. Visos kameros turi būti:</w:t>
            </w:r>
          </w:p>
          <w:p w14:paraId="22AFA063" w14:textId="77777777" w:rsidR="009D5BE4" w:rsidRPr="001B2250" w:rsidRDefault="009D5BE4" w:rsidP="0036585B">
            <w:pPr>
              <w:ind w:left="27" w:right="105"/>
              <w:jc w:val="both"/>
            </w:pPr>
            <w:r w:rsidRPr="001B2250">
              <w:t xml:space="preserve">50.2.1. su ne mažiau kaip 3 </w:t>
            </w:r>
            <w:proofErr w:type="spellStart"/>
            <w:r w:rsidRPr="001B2250">
              <w:t>megapikselių</w:t>
            </w:r>
            <w:proofErr w:type="spellEnd"/>
            <w:r w:rsidRPr="001B2250">
              <w:t xml:space="preserve"> maksimalios vaizdo raiškos sensoriumi</w:t>
            </w:r>
          </w:p>
        </w:tc>
        <w:tc>
          <w:tcPr>
            <w:tcW w:w="1390" w:type="dxa"/>
            <w:shd w:val="clear" w:color="auto" w:fill="auto"/>
            <w:vAlign w:val="center"/>
          </w:tcPr>
          <w:p w14:paraId="46A8C790" w14:textId="77777777" w:rsidR="009D5BE4" w:rsidRPr="001B2250" w:rsidRDefault="009D5BE4" w:rsidP="0036585B">
            <w:pPr>
              <w:jc w:val="both"/>
              <w:rPr>
                <w:color w:val="000000"/>
                <w:lang w:eastAsia="lt-LT"/>
              </w:rPr>
            </w:pPr>
          </w:p>
        </w:tc>
        <w:tc>
          <w:tcPr>
            <w:tcW w:w="2012" w:type="dxa"/>
            <w:shd w:val="clear" w:color="auto" w:fill="auto"/>
          </w:tcPr>
          <w:p w14:paraId="53FCB1BC" w14:textId="77777777" w:rsidR="009D5BE4" w:rsidRPr="001B2250" w:rsidRDefault="009D5BE4" w:rsidP="0036585B">
            <w:pPr>
              <w:rPr>
                <w:color w:val="FF0000"/>
                <w:lang w:eastAsia="lt-LT"/>
              </w:rPr>
            </w:pPr>
          </w:p>
        </w:tc>
      </w:tr>
      <w:tr w:rsidR="009D5BE4" w:rsidRPr="001B2250" w14:paraId="063E875F" w14:textId="77777777" w:rsidTr="00B0075E">
        <w:trPr>
          <w:trHeight w:val="427"/>
          <w:jc w:val="center"/>
        </w:trPr>
        <w:tc>
          <w:tcPr>
            <w:tcW w:w="567" w:type="dxa"/>
            <w:vMerge/>
            <w:vAlign w:val="center"/>
          </w:tcPr>
          <w:p w14:paraId="1DD1C452" w14:textId="77777777" w:rsidR="009D5BE4" w:rsidRPr="001B2250" w:rsidRDefault="009D5BE4" w:rsidP="009D5BE4">
            <w:pPr>
              <w:jc w:val="center"/>
              <w:rPr>
                <w:color w:val="000000"/>
                <w:lang w:eastAsia="lt-LT"/>
              </w:rPr>
            </w:pPr>
          </w:p>
        </w:tc>
        <w:tc>
          <w:tcPr>
            <w:tcW w:w="1391" w:type="dxa"/>
            <w:vMerge/>
            <w:vAlign w:val="center"/>
          </w:tcPr>
          <w:p w14:paraId="13654D4B" w14:textId="77777777" w:rsidR="009D5BE4" w:rsidRPr="001B2250" w:rsidRDefault="009D5BE4" w:rsidP="0036585B">
            <w:pPr>
              <w:rPr>
                <w:color w:val="000000"/>
                <w:lang w:eastAsia="lt-LT"/>
              </w:rPr>
            </w:pPr>
          </w:p>
        </w:tc>
        <w:tc>
          <w:tcPr>
            <w:tcW w:w="4847" w:type="dxa"/>
            <w:shd w:val="clear" w:color="auto" w:fill="auto"/>
            <w:vAlign w:val="center"/>
          </w:tcPr>
          <w:p w14:paraId="3052DF02" w14:textId="36C40419" w:rsidR="009D5BE4" w:rsidRPr="001B2250" w:rsidRDefault="009D5BE4" w:rsidP="00DD2D4F">
            <w:pPr>
              <w:ind w:left="27" w:right="105"/>
              <w:jc w:val="both"/>
            </w:pPr>
            <w:r w:rsidRPr="001B2250">
              <w:t>50.2.2. skirtos veikti temperatūrų diapazone nuo -35 °C iki +</w:t>
            </w:r>
            <w:r w:rsidR="00DD2D4F">
              <w:t>45</w:t>
            </w:r>
            <w:r w:rsidRPr="001B2250">
              <w:t xml:space="preserve"> °C</w:t>
            </w:r>
          </w:p>
        </w:tc>
        <w:tc>
          <w:tcPr>
            <w:tcW w:w="1390" w:type="dxa"/>
            <w:shd w:val="clear" w:color="auto" w:fill="auto"/>
            <w:vAlign w:val="center"/>
          </w:tcPr>
          <w:p w14:paraId="7642225F" w14:textId="77777777" w:rsidR="009D5BE4" w:rsidRPr="001B2250" w:rsidRDefault="009D5BE4" w:rsidP="0036585B">
            <w:pPr>
              <w:jc w:val="both"/>
              <w:rPr>
                <w:color w:val="000000"/>
                <w:lang w:eastAsia="lt-LT"/>
              </w:rPr>
            </w:pPr>
          </w:p>
        </w:tc>
        <w:tc>
          <w:tcPr>
            <w:tcW w:w="2012" w:type="dxa"/>
            <w:shd w:val="clear" w:color="auto" w:fill="auto"/>
          </w:tcPr>
          <w:p w14:paraId="622D7DC3" w14:textId="77777777" w:rsidR="009D5BE4" w:rsidRPr="001B2250" w:rsidRDefault="009D5BE4" w:rsidP="0036585B">
            <w:pPr>
              <w:rPr>
                <w:color w:val="FF0000"/>
                <w:lang w:eastAsia="lt-LT"/>
              </w:rPr>
            </w:pPr>
          </w:p>
        </w:tc>
      </w:tr>
      <w:tr w:rsidR="009D5BE4" w:rsidRPr="001B2250" w14:paraId="76759454" w14:textId="77777777" w:rsidTr="00B0075E">
        <w:trPr>
          <w:trHeight w:val="418"/>
          <w:jc w:val="center"/>
        </w:trPr>
        <w:tc>
          <w:tcPr>
            <w:tcW w:w="567" w:type="dxa"/>
            <w:vMerge/>
            <w:vAlign w:val="center"/>
          </w:tcPr>
          <w:p w14:paraId="27DBFFB6" w14:textId="77777777" w:rsidR="009D5BE4" w:rsidRPr="001B2250" w:rsidRDefault="009D5BE4" w:rsidP="009D5BE4">
            <w:pPr>
              <w:jc w:val="center"/>
              <w:rPr>
                <w:color w:val="000000"/>
                <w:lang w:eastAsia="lt-LT"/>
              </w:rPr>
            </w:pPr>
          </w:p>
        </w:tc>
        <w:tc>
          <w:tcPr>
            <w:tcW w:w="1391" w:type="dxa"/>
            <w:vMerge/>
            <w:vAlign w:val="center"/>
          </w:tcPr>
          <w:p w14:paraId="3DEDA56F" w14:textId="77777777" w:rsidR="009D5BE4" w:rsidRPr="001B2250" w:rsidRDefault="009D5BE4" w:rsidP="0036585B">
            <w:pPr>
              <w:rPr>
                <w:color w:val="000000"/>
                <w:lang w:eastAsia="lt-LT"/>
              </w:rPr>
            </w:pPr>
          </w:p>
        </w:tc>
        <w:tc>
          <w:tcPr>
            <w:tcW w:w="4847" w:type="dxa"/>
            <w:shd w:val="clear" w:color="auto" w:fill="auto"/>
            <w:vAlign w:val="center"/>
          </w:tcPr>
          <w:p w14:paraId="60F075A1" w14:textId="77777777" w:rsidR="009D5BE4" w:rsidRPr="001B2250" w:rsidRDefault="009D5BE4" w:rsidP="0036585B">
            <w:pPr>
              <w:ind w:left="27" w:right="105"/>
              <w:jc w:val="both"/>
            </w:pPr>
            <w:r w:rsidRPr="001B2250">
              <w:t>50.2.3. atsparios dulkėms, vibracijai, dideliems temperatūros pokyčiams</w:t>
            </w:r>
          </w:p>
        </w:tc>
        <w:tc>
          <w:tcPr>
            <w:tcW w:w="1390" w:type="dxa"/>
            <w:shd w:val="clear" w:color="auto" w:fill="auto"/>
            <w:vAlign w:val="center"/>
          </w:tcPr>
          <w:p w14:paraId="03DD8752" w14:textId="77777777" w:rsidR="009D5BE4" w:rsidRPr="001B2250" w:rsidRDefault="009D5BE4" w:rsidP="0036585B">
            <w:pPr>
              <w:jc w:val="both"/>
              <w:rPr>
                <w:color w:val="000000"/>
                <w:lang w:eastAsia="lt-LT"/>
              </w:rPr>
            </w:pPr>
          </w:p>
        </w:tc>
        <w:tc>
          <w:tcPr>
            <w:tcW w:w="2012" w:type="dxa"/>
            <w:shd w:val="clear" w:color="auto" w:fill="auto"/>
          </w:tcPr>
          <w:p w14:paraId="649D027E" w14:textId="77777777" w:rsidR="009D5BE4" w:rsidRPr="001B2250" w:rsidRDefault="009D5BE4" w:rsidP="0036585B">
            <w:pPr>
              <w:rPr>
                <w:color w:val="FF0000"/>
                <w:lang w:eastAsia="lt-LT"/>
              </w:rPr>
            </w:pPr>
          </w:p>
        </w:tc>
      </w:tr>
      <w:tr w:rsidR="009D5BE4" w:rsidRPr="001B2250" w14:paraId="5F3787A1" w14:textId="77777777" w:rsidTr="00B0075E">
        <w:trPr>
          <w:trHeight w:val="418"/>
          <w:jc w:val="center"/>
        </w:trPr>
        <w:tc>
          <w:tcPr>
            <w:tcW w:w="567" w:type="dxa"/>
            <w:vMerge/>
            <w:vAlign w:val="center"/>
          </w:tcPr>
          <w:p w14:paraId="17C864B0" w14:textId="77777777" w:rsidR="009D5BE4" w:rsidRPr="001B2250" w:rsidRDefault="009D5BE4" w:rsidP="009D5BE4">
            <w:pPr>
              <w:jc w:val="center"/>
              <w:rPr>
                <w:color w:val="000000"/>
                <w:lang w:eastAsia="lt-LT"/>
              </w:rPr>
            </w:pPr>
          </w:p>
        </w:tc>
        <w:tc>
          <w:tcPr>
            <w:tcW w:w="1391" w:type="dxa"/>
            <w:vMerge/>
            <w:vAlign w:val="center"/>
          </w:tcPr>
          <w:p w14:paraId="7DCB6550" w14:textId="77777777" w:rsidR="009D5BE4" w:rsidRPr="001B2250" w:rsidRDefault="009D5BE4" w:rsidP="0036585B">
            <w:pPr>
              <w:rPr>
                <w:color w:val="000000"/>
                <w:lang w:eastAsia="lt-LT"/>
              </w:rPr>
            </w:pPr>
          </w:p>
        </w:tc>
        <w:tc>
          <w:tcPr>
            <w:tcW w:w="4847" w:type="dxa"/>
            <w:shd w:val="clear" w:color="auto" w:fill="auto"/>
            <w:vAlign w:val="center"/>
          </w:tcPr>
          <w:p w14:paraId="7EFAA2CC" w14:textId="77777777" w:rsidR="009D5BE4" w:rsidRPr="001B2250" w:rsidRDefault="009D5BE4" w:rsidP="0036585B">
            <w:pPr>
              <w:ind w:left="27" w:right="105"/>
              <w:jc w:val="both"/>
            </w:pPr>
            <w:r w:rsidRPr="001B2250">
              <w:t>50.2.4. IP65 atsparumo klasės arba lygiavertės</w:t>
            </w:r>
          </w:p>
        </w:tc>
        <w:tc>
          <w:tcPr>
            <w:tcW w:w="1390" w:type="dxa"/>
            <w:shd w:val="clear" w:color="auto" w:fill="auto"/>
            <w:vAlign w:val="center"/>
          </w:tcPr>
          <w:p w14:paraId="70446C4F" w14:textId="77777777" w:rsidR="009D5BE4" w:rsidRPr="001B2250" w:rsidRDefault="009D5BE4" w:rsidP="0036585B">
            <w:pPr>
              <w:jc w:val="both"/>
              <w:rPr>
                <w:color w:val="000000"/>
                <w:lang w:eastAsia="lt-LT"/>
              </w:rPr>
            </w:pPr>
          </w:p>
        </w:tc>
        <w:tc>
          <w:tcPr>
            <w:tcW w:w="2012" w:type="dxa"/>
            <w:shd w:val="clear" w:color="auto" w:fill="auto"/>
          </w:tcPr>
          <w:p w14:paraId="0BFC0AD0" w14:textId="77777777" w:rsidR="009D5BE4" w:rsidRPr="001B2250" w:rsidRDefault="009D5BE4" w:rsidP="0036585B">
            <w:pPr>
              <w:rPr>
                <w:color w:val="FF0000"/>
                <w:lang w:eastAsia="lt-LT"/>
              </w:rPr>
            </w:pPr>
          </w:p>
        </w:tc>
      </w:tr>
      <w:tr w:rsidR="009D5BE4" w:rsidRPr="001B2250" w14:paraId="53FD89E8" w14:textId="77777777" w:rsidTr="00B0075E">
        <w:trPr>
          <w:trHeight w:val="566"/>
          <w:jc w:val="center"/>
        </w:trPr>
        <w:tc>
          <w:tcPr>
            <w:tcW w:w="567" w:type="dxa"/>
            <w:vMerge/>
            <w:vAlign w:val="center"/>
          </w:tcPr>
          <w:p w14:paraId="705B22EC" w14:textId="77777777" w:rsidR="009D5BE4" w:rsidRPr="001B2250" w:rsidRDefault="009D5BE4" w:rsidP="009D5BE4">
            <w:pPr>
              <w:jc w:val="center"/>
              <w:rPr>
                <w:color w:val="000000"/>
                <w:lang w:eastAsia="lt-LT"/>
              </w:rPr>
            </w:pPr>
          </w:p>
        </w:tc>
        <w:tc>
          <w:tcPr>
            <w:tcW w:w="1391" w:type="dxa"/>
            <w:vMerge/>
            <w:vAlign w:val="center"/>
          </w:tcPr>
          <w:p w14:paraId="7357A61A" w14:textId="77777777" w:rsidR="009D5BE4" w:rsidRPr="001B2250" w:rsidRDefault="009D5BE4" w:rsidP="0036585B">
            <w:pPr>
              <w:rPr>
                <w:color w:val="000000"/>
                <w:lang w:eastAsia="lt-LT"/>
              </w:rPr>
            </w:pPr>
          </w:p>
        </w:tc>
        <w:tc>
          <w:tcPr>
            <w:tcW w:w="4847" w:type="dxa"/>
            <w:shd w:val="clear" w:color="auto" w:fill="auto"/>
            <w:vAlign w:val="center"/>
          </w:tcPr>
          <w:p w14:paraId="048C22B8" w14:textId="182A2D3F" w:rsidR="009D5BE4" w:rsidRPr="001B2250" w:rsidRDefault="009D5BE4" w:rsidP="00DD2D4F">
            <w:pPr>
              <w:ind w:left="27" w:right="105"/>
              <w:jc w:val="both"/>
            </w:pPr>
            <w:r w:rsidRPr="001B2250">
              <w:t>50.2.5. turi atitikti E</w:t>
            </w:r>
            <w:r w:rsidR="00DD2D4F">
              <w:t>N</w:t>
            </w:r>
            <w:r w:rsidRPr="001B2250">
              <w:t xml:space="preserve"> 50155, EN 55024, EN 61000-6-1 arba lygiaverčius standartus</w:t>
            </w:r>
          </w:p>
        </w:tc>
        <w:tc>
          <w:tcPr>
            <w:tcW w:w="1390" w:type="dxa"/>
            <w:shd w:val="clear" w:color="auto" w:fill="auto"/>
            <w:vAlign w:val="center"/>
          </w:tcPr>
          <w:p w14:paraId="0F1C9648" w14:textId="77777777" w:rsidR="009D5BE4" w:rsidRPr="001B2250" w:rsidRDefault="009D5BE4" w:rsidP="0036585B">
            <w:pPr>
              <w:jc w:val="both"/>
              <w:rPr>
                <w:color w:val="000000"/>
                <w:lang w:eastAsia="lt-LT"/>
              </w:rPr>
            </w:pPr>
          </w:p>
        </w:tc>
        <w:tc>
          <w:tcPr>
            <w:tcW w:w="2012" w:type="dxa"/>
            <w:shd w:val="clear" w:color="auto" w:fill="auto"/>
          </w:tcPr>
          <w:p w14:paraId="56BE0CCA" w14:textId="77777777" w:rsidR="009D5BE4" w:rsidRPr="001B2250" w:rsidRDefault="009D5BE4" w:rsidP="0036585B">
            <w:pPr>
              <w:rPr>
                <w:color w:val="FF0000"/>
                <w:lang w:eastAsia="lt-LT"/>
              </w:rPr>
            </w:pPr>
          </w:p>
        </w:tc>
      </w:tr>
      <w:tr w:rsidR="009D5BE4" w:rsidRPr="001B2250" w14:paraId="00327F17" w14:textId="77777777" w:rsidTr="00B0075E">
        <w:trPr>
          <w:trHeight w:val="822"/>
          <w:jc w:val="center"/>
        </w:trPr>
        <w:tc>
          <w:tcPr>
            <w:tcW w:w="567" w:type="dxa"/>
            <w:vMerge/>
            <w:vAlign w:val="center"/>
          </w:tcPr>
          <w:p w14:paraId="40A07208" w14:textId="77777777" w:rsidR="009D5BE4" w:rsidRPr="001B2250" w:rsidRDefault="009D5BE4" w:rsidP="009D5BE4">
            <w:pPr>
              <w:jc w:val="center"/>
              <w:rPr>
                <w:color w:val="000000"/>
                <w:lang w:eastAsia="lt-LT"/>
              </w:rPr>
            </w:pPr>
          </w:p>
        </w:tc>
        <w:tc>
          <w:tcPr>
            <w:tcW w:w="1391" w:type="dxa"/>
            <w:vMerge/>
            <w:vAlign w:val="center"/>
          </w:tcPr>
          <w:p w14:paraId="66437432" w14:textId="77777777" w:rsidR="009D5BE4" w:rsidRPr="001B2250" w:rsidRDefault="009D5BE4" w:rsidP="0036585B">
            <w:pPr>
              <w:rPr>
                <w:color w:val="000000"/>
                <w:lang w:eastAsia="lt-LT"/>
              </w:rPr>
            </w:pPr>
          </w:p>
        </w:tc>
        <w:tc>
          <w:tcPr>
            <w:tcW w:w="4847" w:type="dxa"/>
            <w:shd w:val="clear" w:color="auto" w:fill="auto"/>
            <w:vAlign w:val="center"/>
          </w:tcPr>
          <w:p w14:paraId="44CD9375" w14:textId="77777777" w:rsidR="009D5BE4" w:rsidRPr="001B2250" w:rsidRDefault="009D5BE4" w:rsidP="0036585B">
            <w:pPr>
              <w:ind w:left="27" w:right="105"/>
              <w:jc w:val="both"/>
            </w:pPr>
            <w:r w:rsidRPr="001B2250">
              <w:t>50.3. Turi būti vaizdo stebėjimo ekranas, ne mažesnis nei 10” LCD monitorius, vairuotojui ir vaizdo įrašymo įrenginys (su visomis reikiamomis komunikacijomis, būtinomis sistemos veikimui užtikrinti)</w:t>
            </w:r>
          </w:p>
        </w:tc>
        <w:tc>
          <w:tcPr>
            <w:tcW w:w="1390" w:type="dxa"/>
            <w:shd w:val="clear" w:color="auto" w:fill="auto"/>
            <w:vAlign w:val="center"/>
          </w:tcPr>
          <w:p w14:paraId="1D9EBB8F" w14:textId="77777777" w:rsidR="009D5BE4" w:rsidRPr="001B2250" w:rsidRDefault="009D5BE4" w:rsidP="0036585B">
            <w:pPr>
              <w:jc w:val="both"/>
              <w:rPr>
                <w:color w:val="000000"/>
                <w:lang w:eastAsia="lt-LT"/>
              </w:rPr>
            </w:pPr>
          </w:p>
        </w:tc>
        <w:tc>
          <w:tcPr>
            <w:tcW w:w="2012" w:type="dxa"/>
            <w:shd w:val="clear" w:color="auto" w:fill="auto"/>
          </w:tcPr>
          <w:p w14:paraId="6D8E1E6F" w14:textId="77777777" w:rsidR="009D5BE4" w:rsidRPr="001B2250" w:rsidRDefault="009D5BE4" w:rsidP="0036585B">
            <w:pPr>
              <w:rPr>
                <w:color w:val="FF0000"/>
                <w:lang w:eastAsia="lt-LT"/>
              </w:rPr>
            </w:pPr>
          </w:p>
        </w:tc>
      </w:tr>
      <w:tr w:rsidR="009D5BE4" w:rsidRPr="001B2250" w14:paraId="374307F4" w14:textId="77777777" w:rsidTr="00B0075E">
        <w:trPr>
          <w:trHeight w:val="822"/>
          <w:jc w:val="center"/>
        </w:trPr>
        <w:tc>
          <w:tcPr>
            <w:tcW w:w="567" w:type="dxa"/>
            <w:vMerge/>
            <w:vAlign w:val="center"/>
          </w:tcPr>
          <w:p w14:paraId="2C424516" w14:textId="77777777" w:rsidR="009D5BE4" w:rsidRPr="001B2250" w:rsidRDefault="009D5BE4" w:rsidP="009D5BE4">
            <w:pPr>
              <w:jc w:val="center"/>
              <w:rPr>
                <w:color w:val="000000"/>
                <w:lang w:eastAsia="lt-LT"/>
              </w:rPr>
            </w:pPr>
          </w:p>
        </w:tc>
        <w:tc>
          <w:tcPr>
            <w:tcW w:w="1391" w:type="dxa"/>
            <w:vMerge/>
            <w:vAlign w:val="center"/>
          </w:tcPr>
          <w:p w14:paraId="05612B86" w14:textId="77777777" w:rsidR="009D5BE4" w:rsidRPr="001B2250" w:rsidRDefault="009D5BE4" w:rsidP="0036585B">
            <w:pPr>
              <w:rPr>
                <w:color w:val="000000"/>
                <w:lang w:eastAsia="lt-LT"/>
              </w:rPr>
            </w:pPr>
          </w:p>
        </w:tc>
        <w:tc>
          <w:tcPr>
            <w:tcW w:w="4847" w:type="dxa"/>
            <w:shd w:val="clear" w:color="auto" w:fill="auto"/>
            <w:vAlign w:val="center"/>
          </w:tcPr>
          <w:p w14:paraId="7BCF5CF6" w14:textId="77777777" w:rsidR="009D5BE4" w:rsidRPr="001B2250" w:rsidRDefault="009D5BE4" w:rsidP="0036585B">
            <w:pPr>
              <w:ind w:left="27" w:right="105"/>
              <w:jc w:val="both"/>
            </w:pPr>
            <w:r w:rsidRPr="001B2250">
              <w:t xml:space="preserve">50.4. Į stebėjimo ekraną vairuotojo darbo vietoje vaizdas išdidinamas ir rodomas (angl. </w:t>
            </w:r>
            <w:proofErr w:type="spellStart"/>
            <w:r w:rsidRPr="001B2250">
              <w:t>full</w:t>
            </w:r>
            <w:proofErr w:type="spellEnd"/>
            <w:r w:rsidRPr="001B2250">
              <w:t xml:space="preserve"> </w:t>
            </w:r>
            <w:proofErr w:type="spellStart"/>
            <w:r w:rsidRPr="001B2250">
              <w:t>screen</w:t>
            </w:r>
            <w:proofErr w:type="spellEnd"/>
            <w:r w:rsidRPr="001B2250">
              <w:t>) automatiškai:</w:t>
            </w:r>
          </w:p>
          <w:p w14:paraId="5D2E4CCA" w14:textId="77777777" w:rsidR="009D5BE4" w:rsidRPr="001B2250" w:rsidRDefault="009D5BE4" w:rsidP="0036585B">
            <w:pPr>
              <w:ind w:left="27" w:right="105"/>
              <w:jc w:val="both"/>
            </w:pPr>
            <w:r w:rsidRPr="001B2250">
              <w:t>50.4.1. įjungus atbulinę pavarą, iš vaizdo kameros transporto priemonės gale. Vaizdo vėlavimas ne daugiau kaip 0,5 s</w:t>
            </w:r>
          </w:p>
        </w:tc>
        <w:tc>
          <w:tcPr>
            <w:tcW w:w="1390" w:type="dxa"/>
            <w:shd w:val="clear" w:color="auto" w:fill="auto"/>
            <w:vAlign w:val="center"/>
          </w:tcPr>
          <w:p w14:paraId="5444D24D" w14:textId="77777777" w:rsidR="009D5BE4" w:rsidRPr="001B2250" w:rsidRDefault="009D5BE4" w:rsidP="0036585B">
            <w:pPr>
              <w:jc w:val="both"/>
              <w:rPr>
                <w:color w:val="000000"/>
                <w:lang w:eastAsia="lt-LT"/>
              </w:rPr>
            </w:pPr>
          </w:p>
        </w:tc>
        <w:tc>
          <w:tcPr>
            <w:tcW w:w="2012" w:type="dxa"/>
            <w:shd w:val="clear" w:color="auto" w:fill="auto"/>
          </w:tcPr>
          <w:p w14:paraId="6F44A38B" w14:textId="77777777" w:rsidR="009D5BE4" w:rsidRPr="001B2250" w:rsidRDefault="009D5BE4" w:rsidP="0036585B">
            <w:pPr>
              <w:rPr>
                <w:color w:val="FF0000"/>
                <w:lang w:eastAsia="lt-LT"/>
              </w:rPr>
            </w:pPr>
          </w:p>
        </w:tc>
      </w:tr>
      <w:tr w:rsidR="009D5BE4" w:rsidRPr="001B2250" w14:paraId="013857EA" w14:textId="77777777" w:rsidTr="00B0075E">
        <w:trPr>
          <w:trHeight w:val="538"/>
          <w:jc w:val="center"/>
        </w:trPr>
        <w:tc>
          <w:tcPr>
            <w:tcW w:w="567" w:type="dxa"/>
            <w:vMerge/>
            <w:vAlign w:val="center"/>
          </w:tcPr>
          <w:p w14:paraId="2194EA3E" w14:textId="77777777" w:rsidR="009D5BE4" w:rsidRPr="001B2250" w:rsidRDefault="009D5BE4" w:rsidP="009D5BE4">
            <w:pPr>
              <w:jc w:val="center"/>
              <w:rPr>
                <w:color w:val="000000"/>
                <w:lang w:eastAsia="lt-LT"/>
              </w:rPr>
            </w:pPr>
          </w:p>
        </w:tc>
        <w:tc>
          <w:tcPr>
            <w:tcW w:w="1391" w:type="dxa"/>
            <w:vMerge/>
            <w:vAlign w:val="center"/>
          </w:tcPr>
          <w:p w14:paraId="68EB14C1" w14:textId="77777777" w:rsidR="009D5BE4" w:rsidRPr="001B2250" w:rsidRDefault="009D5BE4" w:rsidP="0036585B">
            <w:pPr>
              <w:rPr>
                <w:color w:val="000000"/>
                <w:lang w:eastAsia="lt-LT"/>
              </w:rPr>
            </w:pPr>
          </w:p>
        </w:tc>
        <w:tc>
          <w:tcPr>
            <w:tcW w:w="4847" w:type="dxa"/>
            <w:shd w:val="clear" w:color="auto" w:fill="auto"/>
            <w:vAlign w:val="center"/>
          </w:tcPr>
          <w:p w14:paraId="1D880DDA" w14:textId="77777777" w:rsidR="009D5BE4" w:rsidRPr="001B2250" w:rsidRDefault="009D5BE4" w:rsidP="0036585B">
            <w:pPr>
              <w:ind w:left="27" w:right="105"/>
              <w:jc w:val="both"/>
            </w:pPr>
            <w:r w:rsidRPr="001B2250">
              <w:t>50.4.2. atidarius keleivių įlipimo duris, iš transporto priemonės šoninės vaizdo kameros</w:t>
            </w:r>
          </w:p>
        </w:tc>
        <w:tc>
          <w:tcPr>
            <w:tcW w:w="1390" w:type="dxa"/>
            <w:shd w:val="clear" w:color="auto" w:fill="auto"/>
            <w:vAlign w:val="center"/>
          </w:tcPr>
          <w:p w14:paraId="07882097" w14:textId="77777777" w:rsidR="009D5BE4" w:rsidRPr="001B2250" w:rsidRDefault="009D5BE4" w:rsidP="0036585B">
            <w:pPr>
              <w:jc w:val="both"/>
              <w:rPr>
                <w:color w:val="000000"/>
                <w:lang w:eastAsia="lt-LT"/>
              </w:rPr>
            </w:pPr>
          </w:p>
        </w:tc>
        <w:tc>
          <w:tcPr>
            <w:tcW w:w="2012" w:type="dxa"/>
            <w:shd w:val="clear" w:color="auto" w:fill="auto"/>
          </w:tcPr>
          <w:p w14:paraId="0C5703C5" w14:textId="77777777" w:rsidR="009D5BE4" w:rsidRPr="001B2250" w:rsidRDefault="009D5BE4" w:rsidP="0036585B">
            <w:pPr>
              <w:rPr>
                <w:color w:val="FF0000"/>
                <w:lang w:eastAsia="lt-LT"/>
              </w:rPr>
            </w:pPr>
          </w:p>
        </w:tc>
      </w:tr>
      <w:tr w:rsidR="009D5BE4" w:rsidRPr="001B2250" w14:paraId="5931888F" w14:textId="77777777" w:rsidTr="00B0075E">
        <w:trPr>
          <w:trHeight w:val="822"/>
          <w:jc w:val="center"/>
        </w:trPr>
        <w:tc>
          <w:tcPr>
            <w:tcW w:w="567" w:type="dxa"/>
            <w:vMerge/>
            <w:vAlign w:val="center"/>
          </w:tcPr>
          <w:p w14:paraId="69915A16" w14:textId="77777777" w:rsidR="009D5BE4" w:rsidRPr="001B2250" w:rsidRDefault="009D5BE4" w:rsidP="009D5BE4">
            <w:pPr>
              <w:jc w:val="center"/>
              <w:rPr>
                <w:color w:val="000000"/>
                <w:lang w:eastAsia="lt-LT"/>
              </w:rPr>
            </w:pPr>
          </w:p>
        </w:tc>
        <w:tc>
          <w:tcPr>
            <w:tcW w:w="1391" w:type="dxa"/>
            <w:vMerge/>
            <w:vAlign w:val="center"/>
          </w:tcPr>
          <w:p w14:paraId="0839F309" w14:textId="77777777" w:rsidR="009D5BE4" w:rsidRPr="001B2250" w:rsidRDefault="009D5BE4" w:rsidP="0036585B">
            <w:pPr>
              <w:rPr>
                <w:color w:val="000000"/>
                <w:lang w:eastAsia="lt-LT"/>
              </w:rPr>
            </w:pPr>
          </w:p>
        </w:tc>
        <w:tc>
          <w:tcPr>
            <w:tcW w:w="4847" w:type="dxa"/>
            <w:shd w:val="clear" w:color="auto" w:fill="auto"/>
            <w:vAlign w:val="center"/>
          </w:tcPr>
          <w:p w14:paraId="322D5492" w14:textId="77777777" w:rsidR="009D5BE4" w:rsidRPr="001B2250" w:rsidRDefault="009D5BE4" w:rsidP="0036585B">
            <w:pPr>
              <w:ind w:left="27" w:right="105"/>
              <w:jc w:val="both"/>
            </w:pPr>
            <w:r w:rsidRPr="001B2250">
              <w:t>50.5. Objektyvai turi būti parinkti tokie, kad būtų užtikrintas aiškus ir kokybiškas vaizdas, gaunamas iš visų transporto priemonėje esančių vaizdo kamerų</w:t>
            </w:r>
          </w:p>
        </w:tc>
        <w:tc>
          <w:tcPr>
            <w:tcW w:w="1390" w:type="dxa"/>
            <w:shd w:val="clear" w:color="auto" w:fill="auto"/>
            <w:vAlign w:val="center"/>
          </w:tcPr>
          <w:p w14:paraId="101236A4" w14:textId="77777777" w:rsidR="009D5BE4" w:rsidRPr="001B2250" w:rsidRDefault="009D5BE4" w:rsidP="0036585B">
            <w:pPr>
              <w:jc w:val="both"/>
              <w:rPr>
                <w:color w:val="000000"/>
                <w:lang w:eastAsia="lt-LT"/>
              </w:rPr>
            </w:pPr>
          </w:p>
        </w:tc>
        <w:tc>
          <w:tcPr>
            <w:tcW w:w="2012" w:type="dxa"/>
            <w:shd w:val="clear" w:color="auto" w:fill="auto"/>
          </w:tcPr>
          <w:p w14:paraId="25C6DDA3" w14:textId="77777777" w:rsidR="009D5BE4" w:rsidRPr="001B2250" w:rsidRDefault="009D5BE4" w:rsidP="0036585B">
            <w:pPr>
              <w:rPr>
                <w:color w:val="FF0000"/>
                <w:lang w:eastAsia="lt-LT"/>
              </w:rPr>
            </w:pPr>
          </w:p>
        </w:tc>
      </w:tr>
      <w:tr w:rsidR="009D5BE4" w:rsidRPr="001B2250" w14:paraId="11E06A2C" w14:textId="77777777" w:rsidTr="00B0075E">
        <w:trPr>
          <w:trHeight w:val="822"/>
          <w:jc w:val="center"/>
        </w:trPr>
        <w:tc>
          <w:tcPr>
            <w:tcW w:w="567" w:type="dxa"/>
            <w:vMerge/>
            <w:vAlign w:val="center"/>
          </w:tcPr>
          <w:p w14:paraId="5C50C7B0" w14:textId="77777777" w:rsidR="009D5BE4" w:rsidRPr="001B2250" w:rsidRDefault="009D5BE4" w:rsidP="009D5BE4">
            <w:pPr>
              <w:jc w:val="center"/>
              <w:rPr>
                <w:color w:val="000000"/>
                <w:lang w:eastAsia="lt-LT"/>
              </w:rPr>
            </w:pPr>
          </w:p>
        </w:tc>
        <w:tc>
          <w:tcPr>
            <w:tcW w:w="1391" w:type="dxa"/>
            <w:vMerge/>
            <w:vAlign w:val="center"/>
          </w:tcPr>
          <w:p w14:paraId="2209A0CD" w14:textId="77777777" w:rsidR="009D5BE4" w:rsidRPr="001B2250" w:rsidRDefault="009D5BE4" w:rsidP="0036585B">
            <w:pPr>
              <w:rPr>
                <w:color w:val="000000"/>
                <w:lang w:eastAsia="lt-LT"/>
              </w:rPr>
            </w:pPr>
          </w:p>
        </w:tc>
        <w:tc>
          <w:tcPr>
            <w:tcW w:w="4847" w:type="dxa"/>
            <w:shd w:val="clear" w:color="auto" w:fill="auto"/>
            <w:vAlign w:val="center"/>
          </w:tcPr>
          <w:p w14:paraId="666AA798" w14:textId="77777777" w:rsidR="009D5BE4" w:rsidRPr="001B2250" w:rsidRDefault="009D5BE4" w:rsidP="0036585B">
            <w:pPr>
              <w:ind w:left="27" w:right="105"/>
              <w:jc w:val="both"/>
            </w:pPr>
            <w:r w:rsidRPr="001B2250">
              <w:t>50.6. Vairuotojo darbo vietoje tvirtinamas vaizdo stebėjimo ekranas turi būti ne mažesnės nei 1024×768 skiriamosios gebos, atsparus vibracijai, su LED pašvietimu ir automatiniu pašvietimo ryškumo reguliavimu (priklausomai nuo aplinkos apšvietimo)</w:t>
            </w:r>
          </w:p>
        </w:tc>
        <w:tc>
          <w:tcPr>
            <w:tcW w:w="1390" w:type="dxa"/>
            <w:shd w:val="clear" w:color="auto" w:fill="auto"/>
            <w:vAlign w:val="center"/>
          </w:tcPr>
          <w:p w14:paraId="24AC6B3B" w14:textId="77777777" w:rsidR="009D5BE4" w:rsidRPr="001B2250" w:rsidRDefault="009D5BE4" w:rsidP="0036585B">
            <w:pPr>
              <w:jc w:val="both"/>
              <w:rPr>
                <w:color w:val="000000"/>
                <w:lang w:eastAsia="lt-LT"/>
              </w:rPr>
            </w:pPr>
          </w:p>
        </w:tc>
        <w:tc>
          <w:tcPr>
            <w:tcW w:w="2012" w:type="dxa"/>
            <w:shd w:val="clear" w:color="auto" w:fill="auto"/>
          </w:tcPr>
          <w:p w14:paraId="059A7753" w14:textId="77777777" w:rsidR="009D5BE4" w:rsidRPr="001B2250" w:rsidRDefault="009D5BE4" w:rsidP="0036585B">
            <w:pPr>
              <w:rPr>
                <w:color w:val="FF0000"/>
                <w:lang w:eastAsia="lt-LT"/>
              </w:rPr>
            </w:pPr>
          </w:p>
        </w:tc>
      </w:tr>
      <w:tr w:rsidR="009D5BE4" w:rsidRPr="001B2250" w14:paraId="37BFBB64" w14:textId="77777777" w:rsidTr="00B0075E">
        <w:trPr>
          <w:trHeight w:val="822"/>
          <w:jc w:val="center"/>
        </w:trPr>
        <w:tc>
          <w:tcPr>
            <w:tcW w:w="567" w:type="dxa"/>
            <w:vMerge/>
            <w:vAlign w:val="center"/>
          </w:tcPr>
          <w:p w14:paraId="6955C43E" w14:textId="77777777" w:rsidR="009D5BE4" w:rsidRPr="001B2250" w:rsidRDefault="009D5BE4" w:rsidP="009D5BE4">
            <w:pPr>
              <w:jc w:val="center"/>
              <w:rPr>
                <w:color w:val="000000"/>
                <w:lang w:eastAsia="lt-LT"/>
              </w:rPr>
            </w:pPr>
          </w:p>
        </w:tc>
        <w:tc>
          <w:tcPr>
            <w:tcW w:w="1391" w:type="dxa"/>
            <w:vMerge/>
            <w:vAlign w:val="center"/>
          </w:tcPr>
          <w:p w14:paraId="1A566973" w14:textId="77777777" w:rsidR="009D5BE4" w:rsidRPr="001B2250" w:rsidRDefault="009D5BE4" w:rsidP="0036585B">
            <w:pPr>
              <w:rPr>
                <w:color w:val="000000"/>
                <w:lang w:eastAsia="lt-LT"/>
              </w:rPr>
            </w:pPr>
          </w:p>
        </w:tc>
        <w:tc>
          <w:tcPr>
            <w:tcW w:w="4847" w:type="dxa"/>
            <w:shd w:val="clear" w:color="auto" w:fill="auto"/>
            <w:vAlign w:val="center"/>
          </w:tcPr>
          <w:p w14:paraId="00181BFA" w14:textId="77777777" w:rsidR="009D5BE4" w:rsidRPr="001B2250" w:rsidRDefault="009D5BE4" w:rsidP="0036585B">
            <w:pPr>
              <w:ind w:left="27" w:right="105"/>
              <w:jc w:val="both"/>
            </w:pPr>
            <w:r w:rsidRPr="001B2250">
              <w:t>50.7. Fiksuojanti vaizdą transporto priemonės gale turi perduoti vaizdą į stebėjimo ekraną vairuotojo darbo vietoje</w:t>
            </w:r>
          </w:p>
        </w:tc>
        <w:tc>
          <w:tcPr>
            <w:tcW w:w="1390" w:type="dxa"/>
            <w:shd w:val="clear" w:color="auto" w:fill="auto"/>
            <w:vAlign w:val="center"/>
          </w:tcPr>
          <w:p w14:paraId="37F5E5F7" w14:textId="77777777" w:rsidR="009D5BE4" w:rsidRPr="001B2250" w:rsidRDefault="009D5BE4" w:rsidP="0036585B">
            <w:pPr>
              <w:jc w:val="both"/>
              <w:rPr>
                <w:color w:val="000000"/>
                <w:lang w:eastAsia="lt-LT"/>
              </w:rPr>
            </w:pPr>
          </w:p>
        </w:tc>
        <w:tc>
          <w:tcPr>
            <w:tcW w:w="2012" w:type="dxa"/>
            <w:shd w:val="clear" w:color="auto" w:fill="auto"/>
          </w:tcPr>
          <w:p w14:paraId="6F840BA5" w14:textId="77777777" w:rsidR="009D5BE4" w:rsidRPr="001B2250" w:rsidRDefault="009D5BE4" w:rsidP="0036585B">
            <w:pPr>
              <w:rPr>
                <w:color w:val="FF0000"/>
                <w:lang w:eastAsia="lt-LT"/>
              </w:rPr>
            </w:pPr>
          </w:p>
        </w:tc>
      </w:tr>
      <w:tr w:rsidR="009D5BE4" w:rsidRPr="001B2250" w14:paraId="334E5E4A" w14:textId="77777777" w:rsidTr="00B0075E">
        <w:trPr>
          <w:trHeight w:val="586"/>
          <w:jc w:val="center"/>
        </w:trPr>
        <w:tc>
          <w:tcPr>
            <w:tcW w:w="567" w:type="dxa"/>
            <w:vMerge/>
            <w:vAlign w:val="center"/>
          </w:tcPr>
          <w:p w14:paraId="5184CE4F" w14:textId="77777777" w:rsidR="009D5BE4" w:rsidRPr="001B2250" w:rsidRDefault="009D5BE4" w:rsidP="009D5BE4">
            <w:pPr>
              <w:jc w:val="center"/>
              <w:rPr>
                <w:color w:val="000000"/>
                <w:lang w:eastAsia="lt-LT"/>
              </w:rPr>
            </w:pPr>
          </w:p>
        </w:tc>
        <w:tc>
          <w:tcPr>
            <w:tcW w:w="1391" w:type="dxa"/>
            <w:vMerge/>
            <w:vAlign w:val="center"/>
          </w:tcPr>
          <w:p w14:paraId="6EEB8483" w14:textId="77777777" w:rsidR="009D5BE4" w:rsidRPr="001B2250" w:rsidRDefault="009D5BE4" w:rsidP="0036585B">
            <w:pPr>
              <w:rPr>
                <w:color w:val="000000"/>
                <w:lang w:eastAsia="lt-LT"/>
              </w:rPr>
            </w:pPr>
          </w:p>
        </w:tc>
        <w:tc>
          <w:tcPr>
            <w:tcW w:w="4847" w:type="dxa"/>
            <w:shd w:val="clear" w:color="auto" w:fill="auto"/>
            <w:vAlign w:val="center"/>
          </w:tcPr>
          <w:p w14:paraId="5C47914C" w14:textId="77777777" w:rsidR="009D5BE4" w:rsidRPr="001B2250" w:rsidRDefault="009D5BE4" w:rsidP="0036585B">
            <w:pPr>
              <w:ind w:left="27" w:right="105"/>
              <w:jc w:val="both"/>
            </w:pPr>
            <w:r w:rsidRPr="001B2250">
              <w:t>50.8. Vidaus ir išorės kamerų sistema turi būti vieninga</w:t>
            </w:r>
          </w:p>
        </w:tc>
        <w:tc>
          <w:tcPr>
            <w:tcW w:w="1390" w:type="dxa"/>
            <w:shd w:val="clear" w:color="auto" w:fill="auto"/>
            <w:vAlign w:val="center"/>
          </w:tcPr>
          <w:p w14:paraId="409DE641" w14:textId="77777777" w:rsidR="009D5BE4" w:rsidRPr="001B2250" w:rsidRDefault="009D5BE4" w:rsidP="0036585B">
            <w:pPr>
              <w:jc w:val="both"/>
              <w:rPr>
                <w:color w:val="000000"/>
                <w:lang w:eastAsia="lt-LT"/>
              </w:rPr>
            </w:pPr>
          </w:p>
        </w:tc>
        <w:tc>
          <w:tcPr>
            <w:tcW w:w="2012" w:type="dxa"/>
            <w:shd w:val="clear" w:color="auto" w:fill="auto"/>
          </w:tcPr>
          <w:p w14:paraId="049716B2" w14:textId="77777777" w:rsidR="009D5BE4" w:rsidRPr="001B2250" w:rsidRDefault="009D5BE4" w:rsidP="0036585B">
            <w:pPr>
              <w:rPr>
                <w:color w:val="FF0000"/>
                <w:lang w:eastAsia="lt-LT"/>
              </w:rPr>
            </w:pPr>
          </w:p>
        </w:tc>
      </w:tr>
      <w:tr w:rsidR="009D5BE4" w:rsidRPr="001B2250" w14:paraId="69D4FA11" w14:textId="77777777" w:rsidTr="00B0075E">
        <w:trPr>
          <w:trHeight w:val="552"/>
          <w:jc w:val="center"/>
        </w:trPr>
        <w:tc>
          <w:tcPr>
            <w:tcW w:w="567" w:type="dxa"/>
            <w:vMerge/>
            <w:vAlign w:val="center"/>
          </w:tcPr>
          <w:p w14:paraId="60841C7D" w14:textId="77777777" w:rsidR="009D5BE4" w:rsidRPr="001B2250" w:rsidRDefault="009D5BE4" w:rsidP="009D5BE4">
            <w:pPr>
              <w:jc w:val="center"/>
              <w:rPr>
                <w:color w:val="000000"/>
                <w:lang w:eastAsia="lt-LT"/>
              </w:rPr>
            </w:pPr>
          </w:p>
        </w:tc>
        <w:tc>
          <w:tcPr>
            <w:tcW w:w="1391" w:type="dxa"/>
            <w:vMerge/>
            <w:vAlign w:val="center"/>
          </w:tcPr>
          <w:p w14:paraId="4745DEEC" w14:textId="77777777" w:rsidR="009D5BE4" w:rsidRPr="001B2250" w:rsidRDefault="009D5BE4" w:rsidP="0036585B">
            <w:pPr>
              <w:rPr>
                <w:color w:val="000000"/>
                <w:lang w:eastAsia="lt-LT"/>
              </w:rPr>
            </w:pPr>
          </w:p>
        </w:tc>
        <w:tc>
          <w:tcPr>
            <w:tcW w:w="4847" w:type="dxa"/>
            <w:shd w:val="clear" w:color="auto" w:fill="auto"/>
            <w:vAlign w:val="center"/>
          </w:tcPr>
          <w:p w14:paraId="5E85D2B5" w14:textId="77777777" w:rsidR="009D5BE4" w:rsidRPr="001B2250" w:rsidRDefault="009D5BE4" w:rsidP="0036585B">
            <w:pPr>
              <w:jc w:val="both"/>
            </w:pPr>
            <w:r w:rsidRPr="001B2250">
              <w:t>50.9. Vaizdo kamerų sistemos elementai tarpusavyje turi būti sujungti laidais.</w:t>
            </w:r>
          </w:p>
        </w:tc>
        <w:tc>
          <w:tcPr>
            <w:tcW w:w="1390" w:type="dxa"/>
            <w:shd w:val="clear" w:color="auto" w:fill="auto"/>
            <w:vAlign w:val="center"/>
          </w:tcPr>
          <w:p w14:paraId="4EF154D3" w14:textId="77777777" w:rsidR="009D5BE4" w:rsidRPr="001B2250" w:rsidRDefault="009D5BE4" w:rsidP="0036585B">
            <w:pPr>
              <w:jc w:val="both"/>
              <w:rPr>
                <w:color w:val="000000"/>
                <w:lang w:eastAsia="lt-LT"/>
              </w:rPr>
            </w:pPr>
          </w:p>
        </w:tc>
        <w:tc>
          <w:tcPr>
            <w:tcW w:w="2012" w:type="dxa"/>
            <w:shd w:val="clear" w:color="auto" w:fill="auto"/>
          </w:tcPr>
          <w:p w14:paraId="1B501226" w14:textId="77777777" w:rsidR="009D5BE4" w:rsidRPr="001B2250" w:rsidRDefault="009D5BE4" w:rsidP="0036585B">
            <w:pPr>
              <w:rPr>
                <w:color w:val="FF0000"/>
                <w:lang w:eastAsia="lt-LT"/>
              </w:rPr>
            </w:pPr>
          </w:p>
        </w:tc>
      </w:tr>
      <w:tr w:rsidR="009D5BE4" w:rsidRPr="00B532F8" w14:paraId="04EE242C" w14:textId="77777777" w:rsidTr="00B0075E">
        <w:trPr>
          <w:trHeight w:val="822"/>
          <w:jc w:val="center"/>
        </w:trPr>
        <w:tc>
          <w:tcPr>
            <w:tcW w:w="567" w:type="dxa"/>
            <w:vMerge w:val="restart"/>
          </w:tcPr>
          <w:p w14:paraId="23104B3E" w14:textId="7D1F6BDC" w:rsidR="009D5BE4" w:rsidRPr="005B6B5F" w:rsidRDefault="009D5BE4" w:rsidP="00DD2D4F">
            <w:pPr>
              <w:ind w:left="45" w:right="-30" w:firstLine="75"/>
              <w:jc w:val="center"/>
            </w:pPr>
            <w:r w:rsidRPr="005B6B5F">
              <w:t>5</w:t>
            </w:r>
            <w:r w:rsidR="00DD2D4F">
              <w:t>1</w:t>
            </w:r>
            <w:r w:rsidRPr="005B6B5F">
              <w:t>.</w:t>
            </w:r>
          </w:p>
        </w:tc>
        <w:tc>
          <w:tcPr>
            <w:tcW w:w="1391" w:type="dxa"/>
            <w:vMerge w:val="restart"/>
          </w:tcPr>
          <w:p w14:paraId="43234398" w14:textId="77777777" w:rsidR="009D5BE4" w:rsidRPr="005B6B5F" w:rsidRDefault="009D5BE4" w:rsidP="0036585B">
            <w:pPr>
              <w:ind w:left="27" w:right="-30"/>
            </w:pPr>
            <w:r w:rsidRPr="005B6B5F">
              <w:t>Įranga vaizdo įrašų valdymui, parsisiuntimui ir peržiūrai</w:t>
            </w:r>
          </w:p>
        </w:tc>
        <w:tc>
          <w:tcPr>
            <w:tcW w:w="4847" w:type="dxa"/>
            <w:shd w:val="clear" w:color="auto" w:fill="auto"/>
          </w:tcPr>
          <w:p w14:paraId="3AE4EF4B" w14:textId="265AB1C1" w:rsidR="009D5BE4" w:rsidRPr="005B6B5F" w:rsidRDefault="009D5BE4" w:rsidP="00DD2D4F">
            <w:pPr>
              <w:ind w:right="105"/>
              <w:jc w:val="both"/>
            </w:pPr>
            <w:r w:rsidRPr="005B6B5F">
              <w:t>5</w:t>
            </w:r>
            <w:r w:rsidR="00DD2D4F">
              <w:t>1</w:t>
            </w:r>
            <w:r w:rsidRPr="005B6B5F">
              <w:t>.1.Turi būti vieninga techninė ir programinė įranga vaizdo įrašų automatiniam parsisiuntimui ir peržiūrai (WLAN ryšiu konkrečiai transporto priemonei esant WLAN ryšio zonoje automatiškai būtų parsiunčiamas iš anksto programinėje įrangoje nurodyto laiko ir trukmės vaizdo įrašas)</w:t>
            </w:r>
          </w:p>
        </w:tc>
        <w:tc>
          <w:tcPr>
            <w:tcW w:w="1390" w:type="dxa"/>
            <w:shd w:val="clear" w:color="auto" w:fill="auto"/>
            <w:vAlign w:val="center"/>
          </w:tcPr>
          <w:p w14:paraId="7BBCD840" w14:textId="77777777" w:rsidR="009D5BE4" w:rsidRPr="00B532F8" w:rsidRDefault="009D5BE4" w:rsidP="0036585B">
            <w:pPr>
              <w:jc w:val="both"/>
              <w:rPr>
                <w:color w:val="000000"/>
                <w:lang w:eastAsia="lt-LT"/>
              </w:rPr>
            </w:pPr>
          </w:p>
        </w:tc>
        <w:tc>
          <w:tcPr>
            <w:tcW w:w="2012" w:type="dxa"/>
            <w:shd w:val="clear" w:color="auto" w:fill="auto"/>
          </w:tcPr>
          <w:p w14:paraId="16C0FE72" w14:textId="77777777" w:rsidR="009D5BE4" w:rsidRPr="00B532F8" w:rsidRDefault="009D5BE4" w:rsidP="0036585B">
            <w:pPr>
              <w:rPr>
                <w:color w:val="FF0000"/>
                <w:lang w:eastAsia="lt-LT"/>
              </w:rPr>
            </w:pPr>
          </w:p>
        </w:tc>
      </w:tr>
      <w:tr w:rsidR="009D5BE4" w:rsidRPr="00B532F8" w14:paraId="0AA4E888" w14:textId="77777777" w:rsidTr="00B0075E">
        <w:trPr>
          <w:trHeight w:val="822"/>
          <w:jc w:val="center"/>
        </w:trPr>
        <w:tc>
          <w:tcPr>
            <w:tcW w:w="567" w:type="dxa"/>
            <w:vMerge/>
            <w:vAlign w:val="center"/>
          </w:tcPr>
          <w:p w14:paraId="3EEE6DC6" w14:textId="77777777" w:rsidR="009D5BE4" w:rsidRPr="009167D4" w:rsidRDefault="009D5BE4" w:rsidP="009D5BE4">
            <w:pPr>
              <w:jc w:val="center"/>
              <w:rPr>
                <w:color w:val="000000"/>
                <w:lang w:eastAsia="lt-LT"/>
              </w:rPr>
            </w:pPr>
          </w:p>
        </w:tc>
        <w:tc>
          <w:tcPr>
            <w:tcW w:w="1391" w:type="dxa"/>
            <w:vMerge/>
            <w:vAlign w:val="center"/>
          </w:tcPr>
          <w:p w14:paraId="5BF60AD6" w14:textId="77777777" w:rsidR="009D5BE4" w:rsidRPr="009167D4" w:rsidRDefault="009D5BE4" w:rsidP="0036585B">
            <w:pPr>
              <w:rPr>
                <w:color w:val="000000"/>
                <w:lang w:eastAsia="lt-LT"/>
              </w:rPr>
            </w:pPr>
          </w:p>
        </w:tc>
        <w:tc>
          <w:tcPr>
            <w:tcW w:w="4847" w:type="dxa"/>
            <w:shd w:val="clear" w:color="auto" w:fill="auto"/>
            <w:vAlign w:val="center"/>
          </w:tcPr>
          <w:p w14:paraId="090A9FA5" w14:textId="4BBDBB37" w:rsidR="009D5BE4" w:rsidRPr="009167D4" w:rsidRDefault="00DD2D4F" w:rsidP="0036585B">
            <w:pPr>
              <w:ind w:right="105"/>
              <w:jc w:val="both"/>
            </w:pPr>
            <w:r>
              <w:t>51</w:t>
            </w:r>
            <w:r w:rsidR="009D5BE4" w:rsidRPr="005B6B5F">
              <w:t>.2. Vairuotojui paspaudus SOS, „A juostos“ ar bet kurį „tiesioginio skambučio“ mygtuką, būtų pažymima visų transporto priemonės vaizdo kamerų vaizdo įrašo dalis automatiniam perdavimui pagal programinėje įrangoje nustatomus parametrus (laiko tarpas sekundėmis prieš mygtuko paspaudimą ir laiko tarpas sekundėmis po mygtuko paspaudimo) ir turėti galimybę į programinę įrangą išsiųsti pavojaus signalą su ne trumpesniu nei 10 sekundžių įvykio vaizdo įrašu</w:t>
            </w:r>
          </w:p>
        </w:tc>
        <w:tc>
          <w:tcPr>
            <w:tcW w:w="1390" w:type="dxa"/>
            <w:shd w:val="clear" w:color="auto" w:fill="auto"/>
            <w:vAlign w:val="center"/>
          </w:tcPr>
          <w:p w14:paraId="779B1FA1" w14:textId="77777777" w:rsidR="009D5BE4" w:rsidRPr="00B532F8" w:rsidRDefault="009D5BE4" w:rsidP="0036585B">
            <w:pPr>
              <w:jc w:val="both"/>
              <w:rPr>
                <w:color w:val="000000"/>
                <w:lang w:eastAsia="lt-LT"/>
              </w:rPr>
            </w:pPr>
          </w:p>
        </w:tc>
        <w:tc>
          <w:tcPr>
            <w:tcW w:w="2012" w:type="dxa"/>
            <w:shd w:val="clear" w:color="auto" w:fill="auto"/>
          </w:tcPr>
          <w:p w14:paraId="15196784" w14:textId="77777777" w:rsidR="009D5BE4" w:rsidRPr="00B532F8" w:rsidRDefault="009D5BE4" w:rsidP="0036585B">
            <w:pPr>
              <w:rPr>
                <w:color w:val="FF0000"/>
                <w:lang w:eastAsia="lt-LT"/>
              </w:rPr>
            </w:pPr>
          </w:p>
        </w:tc>
      </w:tr>
      <w:tr w:rsidR="009D5BE4" w:rsidRPr="00B532F8" w14:paraId="09DE3D85" w14:textId="77777777" w:rsidTr="00B0075E">
        <w:trPr>
          <w:trHeight w:val="560"/>
          <w:jc w:val="center"/>
        </w:trPr>
        <w:tc>
          <w:tcPr>
            <w:tcW w:w="567" w:type="dxa"/>
            <w:vMerge/>
            <w:vAlign w:val="center"/>
          </w:tcPr>
          <w:p w14:paraId="73795802" w14:textId="77777777" w:rsidR="009D5BE4" w:rsidRPr="009167D4" w:rsidRDefault="009D5BE4" w:rsidP="009D5BE4">
            <w:pPr>
              <w:jc w:val="center"/>
              <w:rPr>
                <w:color w:val="000000"/>
                <w:lang w:eastAsia="lt-LT"/>
              </w:rPr>
            </w:pPr>
          </w:p>
        </w:tc>
        <w:tc>
          <w:tcPr>
            <w:tcW w:w="1391" w:type="dxa"/>
            <w:vMerge/>
            <w:vAlign w:val="center"/>
          </w:tcPr>
          <w:p w14:paraId="1132442F" w14:textId="77777777" w:rsidR="009D5BE4" w:rsidRPr="009167D4" w:rsidRDefault="009D5BE4" w:rsidP="0036585B">
            <w:pPr>
              <w:rPr>
                <w:color w:val="000000"/>
                <w:lang w:eastAsia="lt-LT"/>
              </w:rPr>
            </w:pPr>
          </w:p>
        </w:tc>
        <w:tc>
          <w:tcPr>
            <w:tcW w:w="4847" w:type="dxa"/>
            <w:shd w:val="clear" w:color="auto" w:fill="auto"/>
            <w:vAlign w:val="center"/>
          </w:tcPr>
          <w:p w14:paraId="6FB98654" w14:textId="1ACCD389" w:rsidR="00DD2D4F" w:rsidRPr="00DD2D4F" w:rsidRDefault="00DD2D4F" w:rsidP="00DD2D4F">
            <w:pPr>
              <w:ind w:left="27" w:right="105"/>
              <w:jc w:val="both"/>
            </w:pPr>
            <w:r>
              <w:t>51</w:t>
            </w:r>
            <w:r w:rsidR="009D5BE4" w:rsidRPr="00DD2D4F">
              <w:t>.3.</w:t>
            </w:r>
            <w:r w:rsidRPr="00DD2D4F">
              <w:t xml:space="preserve"> Kartu su transporto priemonėmis turi būti pateikta visa reikiama programinė įranga reikalinga vaizdo įrašų valdymui, persiuntimui iš transporto priemonių, saugojimui ir peržiūrai</w:t>
            </w:r>
            <w:r w:rsidRPr="00DD2D4F">
              <w:rPr>
                <w:color w:val="FF0000"/>
              </w:rPr>
              <w:t xml:space="preserve">. </w:t>
            </w:r>
            <w:r w:rsidRPr="00DD2D4F">
              <w:t xml:space="preserve">Pateikiama programinė įranga turi būti suderinama su Perkančiojo subjekto naudojama </w:t>
            </w:r>
            <w:proofErr w:type="spellStart"/>
            <w:r w:rsidRPr="00DD2D4F">
              <w:t>Mobotix</w:t>
            </w:r>
            <w:proofErr w:type="spellEnd"/>
            <w:r w:rsidRPr="00DD2D4F">
              <w:t xml:space="preserve"> gamintojo kamerų sistema 2018m. įsigytose transporto priemonėse. Duomenų apsikeitimo protokolai pateikiami šiuo adresu:</w:t>
            </w:r>
          </w:p>
          <w:p w14:paraId="506E7180" w14:textId="4707E795" w:rsidR="009D5BE4" w:rsidRPr="009167D4" w:rsidRDefault="00C662E7" w:rsidP="00DD2D4F">
            <w:pPr>
              <w:pStyle w:val="Komentarotekstas"/>
            </w:pPr>
            <w:hyperlink r:id="rId79" w:history="1">
              <w:r w:rsidR="00DD2D4F" w:rsidRPr="00DD2D4F">
                <w:rPr>
                  <w:rStyle w:val="Hipersaitas"/>
                </w:rPr>
                <w:t>https://www.mobotix.com/en/products/software/tools-sdk</w:t>
              </w:r>
            </w:hyperlink>
          </w:p>
        </w:tc>
        <w:tc>
          <w:tcPr>
            <w:tcW w:w="1390" w:type="dxa"/>
            <w:shd w:val="clear" w:color="auto" w:fill="auto"/>
            <w:vAlign w:val="center"/>
          </w:tcPr>
          <w:p w14:paraId="38051EB5" w14:textId="77777777" w:rsidR="009D5BE4" w:rsidRPr="00B532F8" w:rsidRDefault="009D5BE4" w:rsidP="0036585B">
            <w:pPr>
              <w:jc w:val="both"/>
              <w:rPr>
                <w:color w:val="000000"/>
                <w:lang w:eastAsia="lt-LT"/>
              </w:rPr>
            </w:pPr>
          </w:p>
        </w:tc>
        <w:tc>
          <w:tcPr>
            <w:tcW w:w="2012" w:type="dxa"/>
            <w:shd w:val="clear" w:color="auto" w:fill="auto"/>
          </w:tcPr>
          <w:p w14:paraId="3777CC1D" w14:textId="77777777" w:rsidR="009D5BE4" w:rsidRPr="00B532F8" w:rsidRDefault="009D5BE4" w:rsidP="0036585B">
            <w:pPr>
              <w:rPr>
                <w:color w:val="FF0000"/>
                <w:lang w:eastAsia="lt-LT"/>
              </w:rPr>
            </w:pPr>
          </w:p>
        </w:tc>
      </w:tr>
      <w:tr w:rsidR="009D5BE4" w:rsidRPr="00B532F8" w14:paraId="4CD9CCDE" w14:textId="77777777" w:rsidTr="00B0075E">
        <w:trPr>
          <w:trHeight w:val="822"/>
          <w:jc w:val="center"/>
        </w:trPr>
        <w:tc>
          <w:tcPr>
            <w:tcW w:w="567" w:type="dxa"/>
            <w:vMerge/>
            <w:vAlign w:val="center"/>
          </w:tcPr>
          <w:p w14:paraId="2DEAC7A6" w14:textId="77777777" w:rsidR="009D5BE4" w:rsidRPr="009167D4" w:rsidRDefault="009D5BE4" w:rsidP="009D5BE4">
            <w:pPr>
              <w:jc w:val="center"/>
              <w:rPr>
                <w:color w:val="000000"/>
                <w:lang w:eastAsia="lt-LT"/>
              </w:rPr>
            </w:pPr>
          </w:p>
        </w:tc>
        <w:tc>
          <w:tcPr>
            <w:tcW w:w="1391" w:type="dxa"/>
            <w:vMerge/>
            <w:vAlign w:val="center"/>
          </w:tcPr>
          <w:p w14:paraId="22F9E4DA" w14:textId="77777777" w:rsidR="009D5BE4" w:rsidRPr="009167D4" w:rsidRDefault="009D5BE4" w:rsidP="0036585B">
            <w:pPr>
              <w:rPr>
                <w:color w:val="000000"/>
                <w:lang w:eastAsia="lt-LT"/>
              </w:rPr>
            </w:pPr>
          </w:p>
        </w:tc>
        <w:tc>
          <w:tcPr>
            <w:tcW w:w="4847" w:type="dxa"/>
            <w:shd w:val="clear" w:color="auto" w:fill="auto"/>
            <w:vAlign w:val="center"/>
          </w:tcPr>
          <w:p w14:paraId="67CD45DA" w14:textId="17325DA7" w:rsidR="009D5BE4" w:rsidRPr="009167D4" w:rsidRDefault="009D5BE4" w:rsidP="00DD2D4F">
            <w:pPr>
              <w:jc w:val="both"/>
            </w:pPr>
            <w:r w:rsidRPr="005B6B5F">
              <w:t>5</w:t>
            </w:r>
            <w:r w:rsidR="00DD2D4F">
              <w:t>1</w:t>
            </w:r>
            <w:r w:rsidRPr="005B6B5F">
              <w:t>.4.Turi būti pateiktos reikiamos licencijos neribojant darbo vietų skaičiaus, suteikiančios teisę neribotą laiką naudotis programine įranga ir aprašytu jos funkcionalumu.</w:t>
            </w:r>
          </w:p>
        </w:tc>
        <w:tc>
          <w:tcPr>
            <w:tcW w:w="1390" w:type="dxa"/>
            <w:shd w:val="clear" w:color="auto" w:fill="auto"/>
            <w:vAlign w:val="center"/>
          </w:tcPr>
          <w:p w14:paraId="48FDA10C" w14:textId="77777777" w:rsidR="009D5BE4" w:rsidRPr="00B532F8" w:rsidRDefault="009D5BE4" w:rsidP="0036585B">
            <w:pPr>
              <w:jc w:val="both"/>
              <w:rPr>
                <w:color w:val="000000"/>
                <w:lang w:eastAsia="lt-LT"/>
              </w:rPr>
            </w:pPr>
          </w:p>
        </w:tc>
        <w:tc>
          <w:tcPr>
            <w:tcW w:w="2012" w:type="dxa"/>
            <w:shd w:val="clear" w:color="auto" w:fill="auto"/>
          </w:tcPr>
          <w:p w14:paraId="451835EE" w14:textId="77777777" w:rsidR="009D5BE4" w:rsidRPr="00B532F8" w:rsidRDefault="009D5BE4" w:rsidP="0036585B">
            <w:pPr>
              <w:rPr>
                <w:color w:val="FF0000"/>
                <w:lang w:eastAsia="lt-LT"/>
              </w:rPr>
            </w:pPr>
          </w:p>
        </w:tc>
      </w:tr>
      <w:tr w:rsidR="009D5BE4" w:rsidRPr="00B532F8" w14:paraId="0996BAC1" w14:textId="77777777" w:rsidTr="00B0075E">
        <w:trPr>
          <w:trHeight w:val="822"/>
          <w:jc w:val="center"/>
        </w:trPr>
        <w:tc>
          <w:tcPr>
            <w:tcW w:w="567" w:type="dxa"/>
            <w:vMerge w:val="restart"/>
          </w:tcPr>
          <w:p w14:paraId="5A953F95" w14:textId="5E02A4C1" w:rsidR="009D5BE4" w:rsidRPr="005B6B5F" w:rsidRDefault="009D5BE4" w:rsidP="00DD2D4F">
            <w:pPr>
              <w:ind w:left="45" w:right="-30" w:firstLine="75"/>
              <w:jc w:val="center"/>
            </w:pPr>
            <w:r w:rsidRPr="005B6B5F">
              <w:t>5</w:t>
            </w:r>
            <w:r w:rsidR="00DD2D4F">
              <w:t>2</w:t>
            </w:r>
            <w:r w:rsidRPr="005B6B5F">
              <w:t>.</w:t>
            </w:r>
          </w:p>
        </w:tc>
        <w:tc>
          <w:tcPr>
            <w:tcW w:w="1391" w:type="dxa"/>
            <w:vMerge w:val="restart"/>
          </w:tcPr>
          <w:p w14:paraId="2AB5164A" w14:textId="77777777" w:rsidR="009D5BE4" w:rsidRPr="005B6B5F" w:rsidRDefault="009D5BE4" w:rsidP="0036585B">
            <w:pPr>
              <w:ind w:left="27" w:right="-30"/>
            </w:pPr>
            <w:r w:rsidRPr="005B6B5F">
              <w:t>Programinė įranga veikimo/sutrikimų stebėjimui</w:t>
            </w:r>
          </w:p>
        </w:tc>
        <w:tc>
          <w:tcPr>
            <w:tcW w:w="4847" w:type="dxa"/>
            <w:shd w:val="clear" w:color="auto" w:fill="auto"/>
          </w:tcPr>
          <w:p w14:paraId="0024E296" w14:textId="4ECAD465" w:rsidR="009D5BE4" w:rsidRPr="005B6B5F" w:rsidRDefault="009D5BE4" w:rsidP="00DD2D4F">
            <w:pPr>
              <w:ind w:left="27" w:right="105"/>
              <w:jc w:val="both"/>
              <w:rPr>
                <w:rStyle w:val="Komentaronuoroda"/>
                <w:sz w:val="20"/>
                <w:szCs w:val="20"/>
              </w:rPr>
            </w:pPr>
            <w:r w:rsidRPr="005B6B5F">
              <w:t>5</w:t>
            </w:r>
            <w:r w:rsidR="00DD2D4F">
              <w:t>2</w:t>
            </w:r>
            <w:r w:rsidRPr="005B6B5F">
              <w:t>.1. Transporto priemonėse turi būti įdiegta vieninga vidaus vaizdo kamerų bei eismo vaizdo stebėjimo ir įrašymo sistemos veikimo stebėjimo (monitoringo) ir automatinio informavimo apie sutrikimus programinė įranga. Ši įrangos dalis turi būti automatiškai informuoti (įskaitant pasirenkamais el. pašto adresais) apie sistemos ar jos komponentų gedimus iš visų transporto priemonių</w:t>
            </w:r>
          </w:p>
        </w:tc>
        <w:tc>
          <w:tcPr>
            <w:tcW w:w="1390" w:type="dxa"/>
            <w:shd w:val="clear" w:color="auto" w:fill="auto"/>
            <w:vAlign w:val="center"/>
          </w:tcPr>
          <w:p w14:paraId="221555D5" w14:textId="77777777" w:rsidR="009D5BE4" w:rsidRPr="00B532F8" w:rsidRDefault="009D5BE4" w:rsidP="0036585B">
            <w:pPr>
              <w:jc w:val="both"/>
              <w:rPr>
                <w:color w:val="000000"/>
                <w:lang w:eastAsia="lt-LT"/>
              </w:rPr>
            </w:pPr>
          </w:p>
        </w:tc>
        <w:tc>
          <w:tcPr>
            <w:tcW w:w="2012" w:type="dxa"/>
            <w:shd w:val="clear" w:color="auto" w:fill="auto"/>
          </w:tcPr>
          <w:p w14:paraId="278A8ED8" w14:textId="77777777" w:rsidR="009D5BE4" w:rsidRPr="00B532F8" w:rsidRDefault="009D5BE4" w:rsidP="0036585B">
            <w:pPr>
              <w:rPr>
                <w:color w:val="FF0000"/>
                <w:lang w:eastAsia="lt-LT"/>
              </w:rPr>
            </w:pPr>
          </w:p>
        </w:tc>
      </w:tr>
      <w:tr w:rsidR="009D5BE4" w:rsidRPr="00B532F8" w14:paraId="4A1075A6" w14:textId="77777777" w:rsidTr="00B0075E">
        <w:trPr>
          <w:trHeight w:val="1185"/>
          <w:jc w:val="center"/>
        </w:trPr>
        <w:tc>
          <w:tcPr>
            <w:tcW w:w="567" w:type="dxa"/>
            <w:vMerge/>
            <w:vAlign w:val="center"/>
          </w:tcPr>
          <w:p w14:paraId="7687401F" w14:textId="77777777" w:rsidR="009D5BE4" w:rsidRPr="009167D4" w:rsidRDefault="009D5BE4" w:rsidP="009D5BE4">
            <w:pPr>
              <w:jc w:val="center"/>
              <w:rPr>
                <w:color w:val="000000"/>
                <w:lang w:eastAsia="lt-LT"/>
              </w:rPr>
            </w:pPr>
          </w:p>
        </w:tc>
        <w:tc>
          <w:tcPr>
            <w:tcW w:w="1391" w:type="dxa"/>
            <w:vMerge/>
            <w:vAlign w:val="center"/>
          </w:tcPr>
          <w:p w14:paraId="3DB3E670" w14:textId="77777777" w:rsidR="009D5BE4" w:rsidRPr="009167D4" w:rsidRDefault="009D5BE4" w:rsidP="0036585B">
            <w:pPr>
              <w:rPr>
                <w:color w:val="000000"/>
                <w:lang w:eastAsia="lt-LT"/>
              </w:rPr>
            </w:pPr>
          </w:p>
        </w:tc>
        <w:tc>
          <w:tcPr>
            <w:tcW w:w="4847" w:type="dxa"/>
            <w:shd w:val="clear" w:color="auto" w:fill="auto"/>
            <w:vAlign w:val="center"/>
          </w:tcPr>
          <w:p w14:paraId="4E1BC92D" w14:textId="77777777" w:rsidR="00DD2D4F" w:rsidRPr="00DD2D4F" w:rsidRDefault="009D5BE4" w:rsidP="00DD2D4F">
            <w:pPr>
              <w:pStyle w:val="Komentarotekstas"/>
              <w:jc w:val="both"/>
            </w:pPr>
            <w:r w:rsidRPr="005B6B5F">
              <w:t>5</w:t>
            </w:r>
            <w:r w:rsidR="00DD2D4F">
              <w:t>2</w:t>
            </w:r>
            <w:r w:rsidRPr="005B6B5F">
              <w:t xml:space="preserve">.2. </w:t>
            </w:r>
            <w:r w:rsidR="00DD2D4F" w:rsidRPr="00DD2D4F">
              <w:t xml:space="preserve">Keleivių informavimo sistemai valdyti turi būti pateikta programinė įranga LCD ekranuose rodomų reklaminių vaizdo įrašų ar kitos informacijos sukėlimui ir atnaujinimui bei maršrutų informacijos (užrašų) kūrimui, sukėlimui bei atnaujinimui transporto priemonėse. Pateikiama programinė įranga turi būti suderinama su Perkančiojo subjekto 2018m. įsigytose transporto priemonėse naudojama </w:t>
            </w:r>
            <w:proofErr w:type="spellStart"/>
            <w:r w:rsidR="00DD2D4F" w:rsidRPr="00DD2D4F">
              <w:t>Mobitec</w:t>
            </w:r>
            <w:proofErr w:type="spellEnd"/>
            <w:r w:rsidR="00DD2D4F" w:rsidRPr="00DD2D4F">
              <w:t xml:space="preserve"> gamintojo keleivių informavimo sistema bei LCD ekranais. Duomenų apsikeitimo protokolai pateikiami šiuo adresu;</w:t>
            </w:r>
          </w:p>
          <w:p w14:paraId="399C3639" w14:textId="67CEF477" w:rsidR="009D5BE4" w:rsidRPr="009167D4" w:rsidRDefault="00C662E7" w:rsidP="00DD2D4F">
            <w:pPr>
              <w:ind w:left="27" w:right="105"/>
              <w:jc w:val="both"/>
            </w:pPr>
            <w:hyperlink r:id="rId80" w:history="1">
              <w:r w:rsidR="00DD2D4F" w:rsidRPr="00DD2D4F">
                <w:rPr>
                  <w:rStyle w:val="Hipersaitas"/>
                </w:rPr>
                <w:t>http://www.mobitec.eu/trouble-free-service-support/</w:t>
              </w:r>
            </w:hyperlink>
          </w:p>
        </w:tc>
        <w:tc>
          <w:tcPr>
            <w:tcW w:w="1390" w:type="dxa"/>
            <w:shd w:val="clear" w:color="auto" w:fill="auto"/>
            <w:vAlign w:val="center"/>
          </w:tcPr>
          <w:p w14:paraId="38D8F2E3" w14:textId="77777777" w:rsidR="009D5BE4" w:rsidRPr="00B532F8" w:rsidRDefault="009D5BE4" w:rsidP="0036585B">
            <w:pPr>
              <w:jc w:val="both"/>
              <w:rPr>
                <w:color w:val="000000"/>
                <w:lang w:eastAsia="lt-LT"/>
              </w:rPr>
            </w:pPr>
          </w:p>
        </w:tc>
        <w:tc>
          <w:tcPr>
            <w:tcW w:w="2012" w:type="dxa"/>
            <w:shd w:val="clear" w:color="auto" w:fill="auto"/>
          </w:tcPr>
          <w:p w14:paraId="75EAC18F" w14:textId="77777777" w:rsidR="009D5BE4" w:rsidRPr="00B532F8" w:rsidRDefault="009D5BE4" w:rsidP="0036585B">
            <w:pPr>
              <w:rPr>
                <w:color w:val="FF0000"/>
                <w:lang w:eastAsia="lt-LT"/>
              </w:rPr>
            </w:pPr>
          </w:p>
        </w:tc>
      </w:tr>
      <w:tr w:rsidR="00DD2D4F" w:rsidRPr="00B532F8" w14:paraId="557D874B" w14:textId="77777777" w:rsidTr="00B0075E">
        <w:trPr>
          <w:trHeight w:val="822"/>
          <w:jc w:val="center"/>
        </w:trPr>
        <w:tc>
          <w:tcPr>
            <w:tcW w:w="567" w:type="dxa"/>
            <w:vMerge/>
            <w:vAlign w:val="center"/>
          </w:tcPr>
          <w:p w14:paraId="5680E90F" w14:textId="77777777" w:rsidR="00DD2D4F" w:rsidRPr="009167D4" w:rsidRDefault="00DD2D4F" w:rsidP="009D5BE4">
            <w:pPr>
              <w:jc w:val="center"/>
              <w:rPr>
                <w:color w:val="000000"/>
                <w:lang w:eastAsia="lt-LT"/>
              </w:rPr>
            </w:pPr>
          </w:p>
        </w:tc>
        <w:tc>
          <w:tcPr>
            <w:tcW w:w="1391" w:type="dxa"/>
            <w:vMerge/>
            <w:vAlign w:val="center"/>
          </w:tcPr>
          <w:p w14:paraId="2A79BA78" w14:textId="77777777" w:rsidR="00DD2D4F" w:rsidRPr="009167D4" w:rsidRDefault="00DD2D4F" w:rsidP="0036585B">
            <w:pPr>
              <w:rPr>
                <w:color w:val="000000"/>
                <w:lang w:eastAsia="lt-LT"/>
              </w:rPr>
            </w:pPr>
          </w:p>
        </w:tc>
        <w:tc>
          <w:tcPr>
            <w:tcW w:w="4847" w:type="dxa"/>
            <w:shd w:val="clear" w:color="auto" w:fill="auto"/>
            <w:vAlign w:val="center"/>
          </w:tcPr>
          <w:p w14:paraId="1AF35527" w14:textId="604AC301" w:rsidR="00DD2D4F" w:rsidRPr="005B6B5F" w:rsidRDefault="00DD2D4F" w:rsidP="00DD2D4F">
            <w:pPr>
              <w:ind w:left="28" w:right="108"/>
              <w:jc w:val="both"/>
            </w:pPr>
            <w:r w:rsidRPr="00DD2D4F">
              <w:t xml:space="preserve">52.3. Vidaus vaizdo kamerų bei eismo vaizdo stebėjimo ir įrašymo sistemos veikimo stebėjimo (monitoringo) sistema turi būti suderinama su Perkančiosios organizacijos 2018 m. įsigytose transporto priemonėse </w:t>
            </w:r>
            <w:r w:rsidRPr="00DD2D4F">
              <w:lastRenderedPageBreak/>
              <w:t xml:space="preserve">naudojama </w:t>
            </w:r>
            <w:proofErr w:type="spellStart"/>
            <w:r w:rsidRPr="00DD2D4F">
              <w:t>Mobotix</w:t>
            </w:r>
            <w:proofErr w:type="spellEnd"/>
            <w:r w:rsidRPr="00DD2D4F">
              <w:t xml:space="preserve"> gamintojo vaizdo kamerų stebėjimo (monitoringo) sistema. Duomenų apsikeitimo protokolai pateikiami šiuo adresu:  </w:t>
            </w:r>
            <w:hyperlink r:id="rId81" w:history="1">
              <w:r w:rsidRPr="00AD18B2">
                <w:rPr>
                  <w:rStyle w:val="Hipersaitas"/>
                </w:rPr>
                <w:t>https://www.mobotix.com/en/products/software/tools-sdk</w:t>
              </w:r>
            </w:hyperlink>
          </w:p>
        </w:tc>
        <w:tc>
          <w:tcPr>
            <w:tcW w:w="1390" w:type="dxa"/>
            <w:shd w:val="clear" w:color="auto" w:fill="auto"/>
            <w:vAlign w:val="center"/>
          </w:tcPr>
          <w:p w14:paraId="04167E8E" w14:textId="77777777" w:rsidR="00DD2D4F" w:rsidRPr="00B532F8" w:rsidRDefault="00DD2D4F" w:rsidP="0036585B">
            <w:pPr>
              <w:jc w:val="both"/>
              <w:rPr>
                <w:color w:val="000000"/>
                <w:lang w:eastAsia="lt-LT"/>
              </w:rPr>
            </w:pPr>
          </w:p>
        </w:tc>
        <w:tc>
          <w:tcPr>
            <w:tcW w:w="2012" w:type="dxa"/>
            <w:shd w:val="clear" w:color="auto" w:fill="auto"/>
          </w:tcPr>
          <w:p w14:paraId="6E01C8B4" w14:textId="77777777" w:rsidR="00DD2D4F" w:rsidRPr="00B532F8" w:rsidRDefault="00DD2D4F" w:rsidP="0036585B">
            <w:pPr>
              <w:rPr>
                <w:color w:val="FF0000"/>
                <w:lang w:eastAsia="lt-LT"/>
              </w:rPr>
            </w:pPr>
          </w:p>
        </w:tc>
      </w:tr>
      <w:tr w:rsidR="009D5BE4" w:rsidRPr="00B532F8" w14:paraId="42188335" w14:textId="77777777" w:rsidTr="00B0075E">
        <w:trPr>
          <w:trHeight w:val="822"/>
          <w:jc w:val="center"/>
        </w:trPr>
        <w:tc>
          <w:tcPr>
            <w:tcW w:w="567" w:type="dxa"/>
            <w:vMerge/>
            <w:vAlign w:val="center"/>
          </w:tcPr>
          <w:p w14:paraId="747E2DF4" w14:textId="77777777" w:rsidR="009D5BE4" w:rsidRPr="009167D4" w:rsidRDefault="009D5BE4" w:rsidP="009D5BE4">
            <w:pPr>
              <w:jc w:val="center"/>
              <w:rPr>
                <w:color w:val="000000"/>
                <w:lang w:eastAsia="lt-LT"/>
              </w:rPr>
            </w:pPr>
          </w:p>
        </w:tc>
        <w:tc>
          <w:tcPr>
            <w:tcW w:w="1391" w:type="dxa"/>
            <w:vMerge/>
            <w:vAlign w:val="center"/>
          </w:tcPr>
          <w:p w14:paraId="27B5E2E0" w14:textId="77777777" w:rsidR="009D5BE4" w:rsidRPr="009167D4" w:rsidRDefault="009D5BE4" w:rsidP="0036585B">
            <w:pPr>
              <w:rPr>
                <w:color w:val="000000"/>
                <w:lang w:eastAsia="lt-LT"/>
              </w:rPr>
            </w:pPr>
          </w:p>
        </w:tc>
        <w:tc>
          <w:tcPr>
            <w:tcW w:w="4847" w:type="dxa"/>
            <w:shd w:val="clear" w:color="auto" w:fill="auto"/>
            <w:vAlign w:val="center"/>
          </w:tcPr>
          <w:p w14:paraId="07CD8152" w14:textId="7668334D" w:rsidR="009D5BE4" w:rsidRPr="009167D4" w:rsidRDefault="009D5BE4" w:rsidP="00272871">
            <w:pPr>
              <w:jc w:val="both"/>
            </w:pPr>
            <w:r w:rsidRPr="005B6B5F">
              <w:t>5</w:t>
            </w:r>
            <w:r w:rsidR="00DD2D4F">
              <w:t>2</w:t>
            </w:r>
            <w:r w:rsidRPr="005B6B5F">
              <w:t>.</w:t>
            </w:r>
            <w:r w:rsidR="00272871">
              <w:t>4</w:t>
            </w:r>
            <w:r w:rsidRPr="005B6B5F">
              <w:t>. Turi būti pateiktos reikiamos licencijos neribojant darbo vietų skaičiaus, suteikiančios teisę neribotą laiką naudotis programine įranga ir pilnu jos funkcionalumu</w:t>
            </w:r>
          </w:p>
        </w:tc>
        <w:tc>
          <w:tcPr>
            <w:tcW w:w="1390" w:type="dxa"/>
            <w:shd w:val="clear" w:color="auto" w:fill="auto"/>
            <w:vAlign w:val="center"/>
          </w:tcPr>
          <w:p w14:paraId="71E6E760" w14:textId="77777777" w:rsidR="009D5BE4" w:rsidRPr="00B532F8" w:rsidRDefault="009D5BE4" w:rsidP="0036585B">
            <w:pPr>
              <w:jc w:val="both"/>
              <w:rPr>
                <w:color w:val="000000"/>
                <w:lang w:eastAsia="lt-LT"/>
              </w:rPr>
            </w:pPr>
          </w:p>
        </w:tc>
        <w:tc>
          <w:tcPr>
            <w:tcW w:w="2012" w:type="dxa"/>
            <w:shd w:val="clear" w:color="auto" w:fill="auto"/>
          </w:tcPr>
          <w:p w14:paraId="42473DBE" w14:textId="77777777" w:rsidR="009D5BE4" w:rsidRPr="00B532F8" w:rsidRDefault="009D5BE4" w:rsidP="0036585B">
            <w:pPr>
              <w:rPr>
                <w:color w:val="FF0000"/>
                <w:lang w:eastAsia="lt-LT"/>
              </w:rPr>
            </w:pPr>
          </w:p>
        </w:tc>
      </w:tr>
      <w:tr w:rsidR="009D5BE4" w:rsidRPr="00B532F8" w14:paraId="18A01FD6" w14:textId="77777777" w:rsidTr="00B0075E">
        <w:trPr>
          <w:trHeight w:val="676"/>
          <w:jc w:val="center"/>
        </w:trPr>
        <w:tc>
          <w:tcPr>
            <w:tcW w:w="567" w:type="dxa"/>
            <w:vMerge w:val="restart"/>
          </w:tcPr>
          <w:p w14:paraId="416E5249" w14:textId="1F8A9773" w:rsidR="009D5BE4" w:rsidRPr="005B6B5F" w:rsidRDefault="009D5BE4" w:rsidP="00272871">
            <w:pPr>
              <w:ind w:left="45" w:right="-30" w:firstLine="75"/>
              <w:jc w:val="center"/>
            </w:pPr>
            <w:r w:rsidRPr="005B6B5F">
              <w:t>5</w:t>
            </w:r>
            <w:r w:rsidR="00272871">
              <w:t>3</w:t>
            </w:r>
            <w:r w:rsidRPr="005B6B5F">
              <w:t>.</w:t>
            </w:r>
          </w:p>
        </w:tc>
        <w:tc>
          <w:tcPr>
            <w:tcW w:w="1391" w:type="dxa"/>
            <w:vMerge w:val="restart"/>
          </w:tcPr>
          <w:p w14:paraId="40577FAE" w14:textId="77777777" w:rsidR="009D5BE4" w:rsidRPr="005B6B5F" w:rsidRDefault="009D5BE4" w:rsidP="0036585B">
            <w:pPr>
              <w:ind w:left="27" w:right="-30"/>
            </w:pPr>
            <w:r w:rsidRPr="005B6B5F">
              <w:t xml:space="preserve">Įrengtas </w:t>
            </w:r>
            <w:proofErr w:type="spellStart"/>
            <w:r w:rsidRPr="005B6B5F">
              <w:t>Wi-Fi</w:t>
            </w:r>
            <w:proofErr w:type="spellEnd"/>
            <w:r w:rsidRPr="005B6B5F">
              <w:t xml:space="preserve"> internetinis ryšys keleiviams transporto priemonėje</w:t>
            </w:r>
          </w:p>
        </w:tc>
        <w:tc>
          <w:tcPr>
            <w:tcW w:w="4847" w:type="dxa"/>
            <w:shd w:val="clear" w:color="auto" w:fill="auto"/>
          </w:tcPr>
          <w:p w14:paraId="77CA02C9" w14:textId="262BE0BC" w:rsidR="009D5BE4" w:rsidRPr="005B6B5F" w:rsidRDefault="009D5BE4" w:rsidP="00272871">
            <w:pPr>
              <w:ind w:right="105"/>
              <w:jc w:val="both"/>
            </w:pPr>
            <w:r w:rsidRPr="005B6B5F">
              <w:t>5</w:t>
            </w:r>
            <w:r w:rsidR="00272871">
              <w:t>3</w:t>
            </w:r>
            <w:r w:rsidRPr="005B6B5F">
              <w:t>.1.Wi-Fi įrenginys montuojamas transporto priemonėje taip, kad būtų apsaugotas ir laisvai nepasiekiamas keleiviams</w:t>
            </w:r>
          </w:p>
        </w:tc>
        <w:tc>
          <w:tcPr>
            <w:tcW w:w="1390" w:type="dxa"/>
            <w:shd w:val="clear" w:color="auto" w:fill="auto"/>
            <w:vAlign w:val="center"/>
          </w:tcPr>
          <w:p w14:paraId="1BD9CB4A" w14:textId="77777777" w:rsidR="009D5BE4" w:rsidRPr="00B532F8" w:rsidRDefault="009D5BE4" w:rsidP="0036585B">
            <w:pPr>
              <w:jc w:val="both"/>
              <w:rPr>
                <w:color w:val="000000"/>
                <w:lang w:eastAsia="lt-LT"/>
              </w:rPr>
            </w:pPr>
          </w:p>
        </w:tc>
        <w:tc>
          <w:tcPr>
            <w:tcW w:w="2012" w:type="dxa"/>
            <w:shd w:val="clear" w:color="auto" w:fill="auto"/>
          </w:tcPr>
          <w:p w14:paraId="0D588983" w14:textId="77777777" w:rsidR="009D5BE4" w:rsidRPr="00B532F8" w:rsidRDefault="009D5BE4" w:rsidP="0036585B">
            <w:pPr>
              <w:rPr>
                <w:color w:val="FF0000"/>
                <w:lang w:eastAsia="lt-LT"/>
              </w:rPr>
            </w:pPr>
          </w:p>
        </w:tc>
      </w:tr>
      <w:tr w:rsidR="009D5BE4" w:rsidRPr="00B532F8" w14:paraId="44B62FCD" w14:textId="77777777" w:rsidTr="00B0075E">
        <w:trPr>
          <w:trHeight w:val="822"/>
          <w:jc w:val="center"/>
        </w:trPr>
        <w:tc>
          <w:tcPr>
            <w:tcW w:w="567" w:type="dxa"/>
            <w:vMerge/>
            <w:vAlign w:val="center"/>
          </w:tcPr>
          <w:p w14:paraId="51F225E4" w14:textId="77777777" w:rsidR="009D5BE4" w:rsidRPr="009167D4" w:rsidRDefault="009D5BE4" w:rsidP="0036585B">
            <w:pPr>
              <w:rPr>
                <w:color w:val="000000"/>
                <w:lang w:eastAsia="lt-LT"/>
              </w:rPr>
            </w:pPr>
          </w:p>
        </w:tc>
        <w:tc>
          <w:tcPr>
            <w:tcW w:w="1391" w:type="dxa"/>
            <w:vMerge/>
            <w:vAlign w:val="center"/>
          </w:tcPr>
          <w:p w14:paraId="51A46ACD" w14:textId="77777777" w:rsidR="009D5BE4" w:rsidRPr="009167D4" w:rsidRDefault="009D5BE4" w:rsidP="0036585B">
            <w:pPr>
              <w:rPr>
                <w:color w:val="000000"/>
                <w:lang w:eastAsia="lt-LT"/>
              </w:rPr>
            </w:pPr>
          </w:p>
        </w:tc>
        <w:tc>
          <w:tcPr>
            <w:tcW w:w="4847" w:type="dxa"/>
            <w:shd w:val="clear" w:color="auto" w:fill="auto"/>
            <w:vAlign w:val="center"/>
          </w:tcPr>
          <w:p w14:paraId="2BA2258C" w14:textId="084F10D4" w:rsidR="009D5BE4" w:rsidRPr="009167D4" w:rsidRDefault="009D5BE4" w:rsidP="00272871">
            <w:pPr>
              <w:ind w:right="105"/>
              <w:jc w:val="both"/>
            </w:pPr>
            <w:r w:rsidRPr="005B6B5F">
              <w:t>5</w:t>
            </w:r>
            <w:r w:rsidR="00272871">
              <w:t>3</w:t>
            </w:r>
            <w:r w:rsidRPr="005B6B5F">
              <w:t>.2. Internetinė prieiga viešojo transporto priemonėse, kurios dėka galima jungtis ir kompiuteriais, ir mobiliaisiais telefonais, jeigu įrangoje yra įdiegta „</w:t>
            </w:r>
            <w:proofErr w:type="spellStart"/>
            <w:r w:rsidRPr="005B6B5F">
              <w:t>WiFi</w:t>
            </w:r>
            <w:proofErr w:type="spellEnd"/>
            <w:r w:rsidRPr="005B6B5F">
              <w:t>“ ryšio sąsaja</w:t>
            </w:r>
          </w:p>
        </w:tc>
        <w:tc>
          <w:tcPr>
            <w:tcW w:w="1390" w:type="dxa"/>
            <w:shd w:val="clear" w:color="auto" w:fill="auto"/>
            <w:vAlign w:val="center"/>
          </w:tcPr>
          <w:p w14:paraId="068734FE" w14:textId="77777777" w:rsidR="009D5BE4" w:rsidRPr="00B532F8" w:rsidRDefault="009D5BE4" w:rsidP="0036585B">
            <w:pPr>
              <w:jc w:val="both"/>
              <w:rPr>
                <w:color w:val="000000"/>
                <w:lang w:eastAsia="lt-LT"/>
              </w:rPr>
            </w:pPr>
          </w:p>
        </w:tc>
        <w:tc>
          <w:tcPr>
            <w:tcW w:w="2012" w:type="dxa"/>
            <w:shd w:val="clear" w:color="auto" w:fill="auto"/>
          </w:tcPr>
          <w:p w14:paraId="0C08B28B" w14:textId="77777777" w:rsidR="009D5BE4" w:rsidRPr="00B532F8" w:rsidRDefault="009D5BE4" w:rsidP="0036585B">
            <w:pPr>
              <w:rPr>
                <w:color w:val="FF0000"/>
                <w:lang w:eastAsia="lt-LT"/>
              </w:rPr>
            </w:pPr>
          </w:p>
        </w:tc>
      </w:tr>
      <w:tr w:rsidR="009D5BE4" w:rsidRPr="00B532F8" w14:paraId="4981EA70" w14:textId="77777777" w:rsidTr="00B0075E">
        <w:trPr>
          <w:trHeight w:val="822"/>
          <w:jc w:val="center"/>
        </w:trPr>
        <w:tc>
          <w:tcPr>
            <w:tcW w:w="567" w:type="dxa"/>
            <w:vMerge/>
            <w:vAlign w:val="center"/>
          </w:tcPr>
          <w:p w14:paraId="1C5492E2" w14:textId="77777777" w:rsidR="009D5BE4" w:rsidRPr="009167D4" w:rsidRDefault="009D5BE4" w:rsidP="0036585B">
            <w:pPr>
              <w:rPr>
                <w:color w:val="000000"/>
                <w:lang w:eastAsia="lt-LT"/>
              </w:rPr>
            </w:pPr>
          </w:p>
        </w:tc>
        <w:tc>
          <w:tcPr>
            <w:tcW w:w="1391" w:type="dxa"/>
            <w:vMerge/>
            <w:vAlign w:val="center"/>
          </w:tcPr>
          <w:p w14:paraId="73939F8C" w14:textId="77777777" w:rsidR="009D5BE4" w:rsidRPr="009167D4" w:rsidRDefault="009D5BE4" w:rsidP="0036585B">
            <w:pPr>
              <w:rPr>
                <w:color w:val="000000"/>
                <w:lang w:eastAsia="lt-LT"/>
              </w:rPr>
            </w:pPr>
          </w:p>
        </w:tc>
        <w:tc>
          <w:tcPr>
            <w:tcW w:w="4847" w:type="dxa"/>
            <w:shd w:val="clear" w:color="auto" w:fill="auto"/>
            <w:vAlign w:val="center"/>
          </w:tcPr>
          <w:p w14:paraId="015CA796" w14:textId="684E6334" w:rsidR="009D5BE4" w:rsidRPr="009167D4" w:rsidRDefault="009D5BE4" w:rsidP="00272871">
            <w:pPr>
              <w:ind w:right="105"/>
              <w:jc w:val="both"/>
            </w:pPr>
            <w:r w:rsidRPr="005B6B5F">
              <w:t>5</w:t>
            </w:r>
            <w:r w:rsidR="00272871">
              <w:t>3</w:t>
            </w:r>
            <w:r w:rsidRPr="005B6B5F">
              <w:t xml:space="preserve">.3. </w:t>
            </w:r>
            <w:proofErr w:type="spellStart"/>
            <w:r w:rsidRPr="005B6B5F">
              <w:t>Wi-Fi</w:t>
            </w:r>
            <w:proofErr w:type="spellEnd"/>
            <w:r w:rsidRPr="005B6B5F">
              <w:t xml:space="preserve"> įrenginys turi būti tinkamas naudoti transporto priemonėje, t. y. turi palaikyti darbinę temperatūra nuo -35°C iki +60°C, drėgmė - nuo 10 %  iki 90 % ir įtampos svyravimus</w:t>
            </w:r>
          </w:p>
        </w:tc>
        <w:tc>
          <w:tcPr>
            <w:tcW w:w="1390" w:type="dxa"/>
            <w:shd w:val="clear" w:color="auto" w:fill="auto"/>
            <w:vAlign w:val="center"/>
          </w:tcPr>
          <w:p w14:paraId="5A95E45B" w14:textId="77777777" w:rsidR="009D5BE4" w:rsidRPr="00B532F8" w:rsidRDefault="009D5BE4" w:rsidP="0036585B">
            <w:pPr>
              <w:jc w:val="both"/>
              <w:rPr>
                <w:color w:val="000000"/>
                <w:lang w:eastAsia="lt-LT"/>
              </w:rPr>
            </w:pPr>
          </w:p>
        </w:tc>
        <w:tc>
          <w:tcPr>
            <w:tcW w:w="2012" w:type="dxa"/>
            <w:shd w:val="clear" w:color="auto" w:fill="auto"/>
          </w:tcPr>
          <w:p w14:paraId="4366601C" w14:textId="77777777" w:rsidR="009D5BE4" w:rsidRPr="00B532F8" w:rsidRDefault="009D5BE4" w:rsidP="0036585B">
            <w:pPr>
              <w:rPr>
                <w:color w:val="FF0000"/>
                <w:lang w:eastAsia="lt-LT"/>
              </w:rPr>
            </w:pPr>
          </w:p>
        </w:tc>
      </w:tr>
      <w:tr w:rsidR="009D5BE4" w:rsidRPr="00B532F8" w14:paraId="4DA44744" w14:textId="77777777" w:rsidTr="00B0075E">
        <w:trPr>
          <w:trHeight w:val="822"/>
          <w:jc w:val="center"/>
        </w:trPr>
        <w:tc>
          <w:tcPr>
            <w:tcW w:w="567" w:type="dxa"/>
            <w:vMerge/>
            <w:vAlign w:val="center"/>
          </w:tcPr>
          <w:p w14:paraId="180BA37B" w14:textId="77777777" w:rsidR="009D5BE4" w:rsidRPr="009167D4" w:rsidRDefault="009D5BE4" w:rsidP="0036585B">
            <w:pPr>
              <w:rPr>
                <w:color w:val="000000"/>
                <w:lang w:eastAsia="lt-LT"/>
              </w:rPr>
            </w:pPr>
          </w:p>
        </w:tc>
        <w:tc>
          <w:tcPr>
            <w:tcW w:w="1391" w:type="dxa"/>
            <w:vMerge/>
            <w:vAlign w:val="center"/>
          </w:tcPr>
          <w:p w14:paraId="118B6287" w14:textId="77777777" w:rsidR="009D5BE4" w:rsidRPr="009167D4" w:rsidRDefault="009D5BE4" w:rsidP="0036585B">
            <w:pPr>
              <w:rPr>
                <w:color w:val="000000"/>
                <w:lang w:eastAsia="lt-LT"/>
              </w:rPr>
            </w:pPr>
          </w:p>
        </w:tc>
        <w:tc>
          <w:tcPr>
            <w:tcW w:w="4847" w:type="dxa"/>
            <w:shd w:val="clear" w:color="auto" w:fill="auto"/>
            <w:vAlign w:val="center"/>
          </w:tcPr>
          <w:p w14:paraId="2B4F9B67" w14:textId="262149E6" w:rsidR="009D5BE4" w:rsidRPr="005B6B5F" w:rsidRDefault="009D5BE4" w:rsidP="0036585B">
            <w:pPr>
              <w:ind w:right="105"/>
              <w:jc w:val="both"/>
            </w:pPr>
            <w:r w:rsidRPr="005B6B5F">
              <w:t>5</w:t>
            </w:r>
            <w:r w:rsidR="00272871">
              <w:t>3</w:t>
            </w:r>
            <w:r w:rsidRPr="005B6B5F">
              <w:t xml:space="preserve">.4. </w:t>
            </w:r>
            <w:proofErr w:type="spellStart"/>
            <w:r w:rsidRPr="005B6B5F">
              <w:t>Wi-Fi</w:t>
            </w:r>
            <w:proofErr w:type="spellEnd"/>
            <w:r w:rsidRPr="005B6B5F">
              <w:t xml:space="preserve"> įrenginys privalo:</w:t>
            </w:r>
          </w:p>
          <w:p w14:paraId="28098766" w14:textId="7668EB43" w:rsidR="009D5BE4" w:rsidRPr="009167D4" w:rsidRDefault="009D5BE4" w:rsidP="00272871">
            <w:pPr>
              <w:widowControl w:val="0"/>
              <w:autoSpaceDE w:val="0"/>
              <w:autoSpaceDN w:val="0"/>
              <w:adjustRightInd w:val="0"/>
              <w:ind w:left="27" w:right="108"/>
              <w:contextualSpacing/>
              <w:jc w:val="both"/>
            </w:pPr>
            <w:r w:rsidRPr="005B6B5F">
              <w:t>5</w:t>
            </w:r>
            <w:r w:rsidR="00272871">
              <w:t>3</w:t>
            </w:r>
            <w:r w:rsidRPr="005B6B5F">
              <w:t xml:space="preserve">.4.1. užtikrinti ne mažesnę kaip 100 </w:t>
            </w:r>
            <w:proofErr w:type="spellStart"/>
            <w:r w:rsidRPr="005B6B5F">
              <w:t>Mbps</w:t>
            </w:r>
            <w:proofErr w:type="spellEnd"/>
            <w:r w:rsidRPr="005B6B5F">
              <w:t xml:space="preserve"> duomenų parsiuntimo ir nemažiau kaip 50 </w:t>
            </w:r>
            <w:proofErr w:type="spellStart"/>
            <w:r w:rsidRPr="005B6B5F">
              <w:t>Mbps</w:t>
            </w:r>
            <w:proofErr w:type="spellEnd"/>
            <w:r w:rsidRPr="005B6B5F">
              <w:t xml:space="preserve"> išsiuntimo greitaveiką</w:t>
            </w:r>
          </w:p>
        </w:tc>
        <w:tc>
          <w:tcPr>
            <w:tcW w:w="1390" w:type="dxa"/>
            <w:shd w:val="clear" w:color="auto" w:fill="auto"/>
            <w:vAlign w:val="center"/>
          </w:tcPr>
          <w:p w14:paraId="109C2AC0" w14:textId="77777777" w:rsidR="009D5BE4" w:rsidRPr="00B532F8" w:rsidRDefault="009D5BE4" w:rsidP="0036585B">
            <w:pPr>
              <w:jc w:val="both"/>
              <w:rPr>
                <w:color w:val="000000"/>
                <w:lang w:eastAsia="lt-LT"/>
              </w:rPr>
            </w:pPr>
          </w:p>
        </w:tc>
        <w:tc>
          <w:tcPr>
            <w:tcW w:w="2012" w:type="dxa"/>
            <w:shd w:val="clear" w:color="auto" w:fill="auto"/>
          </w:tcPr>
          <w:p w14:paraId="5220C14B" w14:textId="77777777" w:rsidR="009D5BE4" w:rsidRPr="00B532F8" w:rsidRDefault="009D5BE4" w:rsidP="0036585B">
            <w:pPr>
              <w:rPr>
                <w:color w:val="FF0000"/>
                <w:lang w:eastAsia="lt-LT"/>
              </w:rPr>
            </w:pPr>
          </w:p>
        </w:tc>
      </w:tr>
      <w:tr w:rsidR="009D5BE4" w:rsidRPr="00B532F8" w14:paraId="575C25EF" w14:textId="77777777" w:rsidTr="00B0075E">
        <w:trPr>
          <w:trHeight w:val="428"/>
          <w:jc w:val="center"/>
        </w:trPr>
        <w:tc>
          <w:tcPr>
            <w:tcW w:w="567" w:type="dxa"/>
            <w:vMerge/>
            <w:vAlign w:val="center"/>
          </w:tcPr>
          <w:p w14:paraId="324EE08F" w14:textId="77777777" w:rsidR="009D5BE4" w:rsidRPr="009167D4" w:rsidRDefault="009D5BE4" w:rsidP="0036585B">
            <w:pPr>
              <w:rPr>
                <w:color w:val="000000"/>
                <w:lang w:eastAsia="lt-LT"/>
              </w:rPr>
            </w:pPr>
          </w:p>
        </w:tc>
        <w:tc>
          <w:tcPr>
            <w:tcW w:w="1391" w:type="dxa"/>
            <w:vMerge/>
            <w:vAlign w:val="center"/>
          </w:tcPr>
          <w:p w14:paraId="17099429" w14:textId="77777777" w:rsidR="009D5BE4" w:rsidRPr="009167D4" w:rsidRDefault="009D5BE4" w:rsidP="0036585B">
            <w:pPr>
              <w:rPr>
                <w:color w:val="000000"/>
                <w:lang w:eastAsia="lt-LT"/>
              </w:rPr>
            </w:pPr>
          </w:p>
        </w:tc>
        <w:tc>
          <w:tcPr>
            <w:tcW w:w="4847" w:type="dxa"/>
            <w:shd w:val="clear" w:color="auto" w:fill="auto"/>
            <w:vAlign w:val="center"/>
          </w:tcPr>
          <w:p w14:paraId="6585A3F0" w14:textId="22517A6F" w:rsidR="009D5BE4" w:rsidRPr="009167D4" w:rsidRDefault="009D5BE4" w:rsidP="00272871">
            <w:pPr>
              <w:widowControl w:val="0"/>
              <w:autoSpaceDE w:val="0"/>
              <w:autoSpaceDN w:val="0"/>
              <w:adjustRightInd w:val="0"/>
              <w:ind w:left="27" w:right="108"/>
              <w:contextualSpacing/>
              <w:jc w:val="both"/>
            </w:pPr>
            <w:r w:rsidRPr="005B6B5F">
              <w:t>5</w:t>
            </w:r>
            <w:r w:rsidR="00272871">
              <w:t>3</w:t>
            </w:r>
            <w:r w:rsidRPr="005B6B5F">
              <w:t xml:space="preserve">.4.2. </w:t>
            </w:r>
            <w:proofErr w:type="spellStart"/>
            <w:r w:rsidRPr="005B6B5F">
              <w:t>Wi-Fi</w:t>
            </w:r>
            <w:proofErr w:type="spellEnd"/>
            <w:r w:rsidRPr="005B6B5F">
              <w:t xml:space="preserve"> paslauga nemokamai leisti naudotis ne mažiau kaip 45 keleivių - vartotojų</w:t>
            </w:r>
          </w:p>
        </w:tc>
        <w:tc>
          <w:tcPr>
            <w:tcW w:w="1390" w:type="dxa"/>
            <w:shd w:val="clear" w:color="auto" w:fill="auto"/>
            <w:vAlign w:val="center"/>
          </w:tcPr>
          <w:p w14:paraId="52EF0D1F" w14:textId="77777777" w:rsidR="009D5BE4" w:rsidRPr="00B532F8" w:rsidRDefault="009D5BE4" w:rsidP="0036585B">
            <w:pPr>
              <w:jc w:val="both"/>
              <w:rPr>
                <w:color w:val="000000"/>
                <w:lang w:eastAsia="lt-LT"/>
              </w:rPr>
            </w:pPr>
          </w:p>
        </w:tc>
        <w:tc>
          <w:tcPr>
            <w:tcW w:w="2012" w:type="dxa"/>
            <w:shd w:val="clear" w:color="auto" w:fill="auto"/>
          </w:tcPr>
          <w:p w14:paraId="37D73D6C" w14:textId="77777777" w:rsidR="009D5BE4" w:rsidRPr="00B532F8" w:rsidRDefault="009D5BE4" w:rsidP="0036585B">
            <w:pPr>
              <w:rPr>
                <w:color w:val="FF0000"/>
                <w:lang w:eastAsia="lt-LT"/>
              </w:rPr>
            </w:pPr>
          </w:p>
        </w:tc>
      </w:tr>
      <w:tr w:rsidR="009D5BE4" w:rsidRPr="00B532F8" w14:paraId="3DCD9703" w14:textId="77777777" w:rsidTr="00B0075E">
        <w:trPr>
          <w:trHeight w:val="521"/>
          <w:jc w:val="center"/>
        </w:trPr>
        <w:tc>
          <w:tcPr>
            <w:tcW w:w="567" w:type="dxa"/>
            <w:vMerge/>
            <w:vAlign w:val="center"/>
          </w:tcPr>
          <w:p w14:paraId="05282987" w14:textId="77777777" w:rsidR="009D5BE4" w:rsidRPr="009167D4" w:rsidRDefault="009D5BE4" w:rsidP="0036585B">
            <w:pPr>
              <w:rPr>
                <w:color w:val="000000"/>
                <w:lang w:eastAsia="lt-LT"/>
              </w:rPr>
            </w:pPr>
          </w:p>
        </w:tc>
        <w:tc>
          <w:tcPr>
            <w:tcW w:w="1391" w:type="dxa"/>
            <w:vMerge/>
            <w:vAlign w:val="center"/>
          </w:tcPr>
          <w:p w14:paraId="70CDE280" w14:textId="77777777" w:rsidR="009D5BE4" w:rsidRPr="009167D4" w:rsidRDefault="009D5BE4" w:rsidP="0036585B">
            <w:pPr>
              <w:rPr>
                <w:color w:val="000000"/>
                <w:lang w:eastAsia="lt-LT"/>
              </w:rPr>
            </w:pPr>
          </w:p>
        </w:tc>
        <w:tc>
          <w:tcPr>
            <w:tcW w:w="4847" w:type="dxa"/>
            <w:shd w:val="clear" w:color="auto" w:fill="auto"/>
            <w:vAlign w:val="center"/>
          </w:tcPr>
          <w:p w14:paraId="25774D20" w14:textId="6FAA0790" w:rsidR="009D5BE4" w:rsidRPr="009167D4" w:rsidRDefault="009D5BE4" w:rsidP="00272871">
            <w:pPr>
              <w:widowControl w:val="0"/>
              <w:autoSpaceDE w:val="0"/>
              <w:autoSpaceDN w:val="0"/>
              <w:adjustRightInd w:val="0"/>
              <w:ind w:left="27" w:right="108"/>
              <w:contextualSpacing/>
              <w:jc w:val="both"/>
            </w:pPr>
            <w:r w:rsidRPr="005B6B5F">
              <w:t>5</w:t>
            </w:r>
            <w:r w:rsidR="00272871">
              <w:t>3</w:t>
            </w:r>
            <w:r w:rsidRPr="005B6B5F">
              <w:t>.4.3. palaikyti 802.11b/g/n standartus arba lygiaverčius</w:t>
            </w:r>
          </w:p>
        </w:tc>
        <w:tc>
          <w:tcPr>
            <w:tcW w:w="1390" w:type="dxa"/>
            <w:shd w:val="clear" w:color="auto" w:fill="auto"/>
            <w:vAlign w:val="center"/>
          </w:tcPr>
          <w:p w14:paraId="6CD68B94" w14:textId="77777777" w:rsidR="009D5BE4" w:rsidRPr="00B532F8" w:rsidRDefault="009D5BE4" w:rsidP="0036585B">
            <w:pPr>
              <w:jc w:val="both"/>
              <w:rPr>
                <w:color w:val="000000"/>
                <w:lang w:eastAsia="lt-LT"/>
              </w:rPr>
            </w:pPr>
          </w:p>
        </w:tc>
        <w:tc>
          <w:tcPr>
            <w:tcW w:w="2012" w:type="dxa"/>
            <w:shd w:val="clear" w:color="auto" w:fill="auto"/>
          </w:tcPr>
          <w:p w14:paraId="7DB5AD7D" w14:textId="77777777" w:rsidR="009D5BE4" w:rsidRPr="00B532F8" w:rsidRDefault="009D5BE4" w:rsidP="0036585B">
            <w:pPr>
              <w:rPr>
                <w:color w:val="FF0000"/>
                <w:lang w:eastAsia="lt-LT"/>
              </w:rPr>
            </w:pPr>
          </w:p>
        </w:tc>
      </w:tr>
      <w:tr w:rsidR="009D5BE4" w:rsidRPr="00B532F8" w14:paraId="3A35636D" w14:textId="77777777" w:rsidTr="00B0075E">
        <w:trPr>
          <w:trHeight w:val="415"/>
          <w:jc w:val="center"/>
        </w:trPr>
        <w:tc>
          <w:tcPr>
            <w:tcW w:w="567" w:type="dxa"/>
            <w:vMerge/>
            <w:vAlign w:val="center"/>
          </w:tcPr>
          <w:p w14:paraId="132718A6" w14:textId="77777777" w:rsidR="009D5BE4" w:rsidRPr="009167D4" w:rsidRDefault="009D5BE4" w:rsidP="0036585B">
            <w:pPr>
              <w:rPr>
                <w:color w:val="000000"/>
                <w:lang w:eastAsia="lt-LT"/>
              </w:rPr>
            </w:pPr>
          </w:p>
        </w:tc>
        <w:tc>
          <w:tcPr>
            <w:tcW w:w="1391" w:type="dxa"/>
            <w:vMerge/>
            <w:vAlign w:val="center"/>
          </w:tcPr>
          <w:p w14:paraId="5DE94184" w14:textId="77777777" w:rsidR="009D5BE4" w:rsidRPr="009167D4" w:rsidRDefault="009D5BE4" w:rsidP="0036585B">
            <w:pPr>
              <w:rPr>
                <w:color w:val="000000"/>
                <w:lang w:eastAsia="lt-LT"/>
              </w:rPr>
            </w:pPr>
          </w:p>
        </w:tc>
        <w:tc>
          <w:tcPr>
            <w:tcW w:w="4847" w:type="dxa"/>
            <w:shd w:val="clear" w:color="auto" w:fill="auto"/>
            <w:vAlign w:val="center"/>
          </w:tcPr>
          <w:p w14:paraId="58833B0B" w14:textId="03A6900C" w:rsidR="009D5BE4" w:rsidRPr="005B6B5F" w:rsidRDefault="009D5BE4" w:rsidP="00272871">
            <w:pPr>
              <w:widowControl w:val="0"/>
              <w:autoSpaceDE w:val="0"/>
              <w:autoSpaceDN w:val="0"/>
              <w:adjustRightInd w:val="0"/>
              <w:ind w:left="27" w:right="108"/>
              <w:contextualSpacing/>
              <w:jc w:val="both"/>
            </w:pPr>
            <w:r w:rsidRPr="005B6B5F">
              <w:t>5</w:t>
            </w:r>
            <w:r w:rsidR="00272871">
              <w:t>3</w:t>
            </w:r>
            <w:r w:rsidRPr="005B6B5F">
              <w:t>.4.4. palaikyti 2, 3 ir 4 G ryšio standartą</w:t>
            </w:r>
          </w:p>
        </w:tc>
        <w:tc>
          <w:tcPr>
            <w:tcW w:w="1390" w:type="dxa"/>
            <w:shd w:val="clear" w:color="auto" w:fill="auto"/>
            <w:vAlign w:val="center"/>
          </w:tcPr>
          <w:p w14:paraId="3D7D09E2" w14:textId="77777777" w:rsidR="009D5BE4" w:rsidRPr="00B532F8" w:rsidRDefault="009D5BE4" w:rsidP="0036585B">
            <w:pPr>
              <w:jc w:val="both"/>
              <w:rPr>
                <w:color w:val="000000"/>
                <w:lang w:eastAsia="lt-LT"/>
              </w:rPr>
            </w:pPr>
          </w:p>
        </w:tc>
        <w:tc>
          <w:tcPr>
            <w:tcW w:w="2012" w:type="dxa"/>
            <w:shd w:val="clear" w:color="auto" w:fill="auto"/>
          </w:tcPr>
          <w:p w14:paraId="00F10ABB" w14:textId="77777777" w:rsidR="009D5BE4" w:rsidRPr="00B532F8" w:rsidRDefault="009D5BE4" w:rsidP="0036585B">
            <w:pPr>
              <w:rPr>
                <w:color w:val="FF0000"/>
                <w:lang w:eastAsia="lt-LT"/>
              </w:rPr>
            </w:pPr>
          </w:p>
        </w:tc>
      </w:tr>
      <w:tr w:rsidR="009D5BE4" w:rsidRPr="00B532F8" w14:paraId="46A84D7C" w14:textId="77777777" w:rsidTr="00B0075E">
        <w:trPr>
          <w:trHeight w:val="435"/>
          <w:jc w:val="center"/>
        </w:trPr>
        <w:tc>
          <w:tcPr>
            <w:tcW w:w="567" w:type="dxa"/>
            <w:vMerge/>
            <w:vAlign w:val="center"/>
          </w:tcPr>
          <w:p w14:paraId="2D342EFB" w14:textId="77777777" w:rsidR="009D5BE4" w:rsidRPr="009167D4" w:rsidRDefault="009D5BE4" w:rsidP="0036585B">
            <w:pPr>
              <w:rPr>
                <w:color w:val="000000"/>
                <w:lang w:eastAsia="lt-LT"/>
              </w:rPr>
            </w:pPr>
          </w:p>
        </w:tc>
        <w:tc>
          <w:tcPr>
            <w:tcW w:w="1391" w:type="dxa"/>
            <w:vMerge/>
            <w:vAlign w:val="center"/>
          </w:tcPr>
          <w:p w14:paraId="45FB2515" w14:textId="77777777" w:rsidR="009D5BE4" w:rsidRPr="009167D4" w:rsidRDefault="009D5BE4" w:rsidP="0036585B">
            <w:pPr>
              <w:rPr>
                <w:color w:val="000000"/>
                <w:lang w:eastAsia="lt-LT"/>
              </w:rPr>
            </w:pPr>
          </w:p>
        </w:tc>
        <w:tc>
          <w:tcPr>
            <w:tcW w:w="4847" w:type="dxa"/>
            <w:shd w:val="clear" w:color="auto" w:fill="auto"/>
            <w:vAlign w:val="center"/>
          </w:tcPr>
          <w:p w14:paraId="4ECA5E8F" w14:textId="5E701EBF" w:rsidR="009D5BE4" w:rsidRPr="005B6B5F" w:rsidRDefault="009D5BE4" w:rsidP="00272871">
            <w:pPr>
              <w:widowControl w:val="0"/>
              <w:autoSpaceDE w:val="0"/>
              <w:autoSpaceDN w:val="0"/>
              <w:adjustRightInd w:val="0"/>
              <w:ind w:left="27" w:right="108"/>
              <w:contextualSpacing/>
              <w:jc w:val="both"/>
            </w:pPr>
            <w:r w:rsidRPr="005B6B5F">
              <w:t>5</w:t>
            </w:r>
            <w:r w:rsidR="00272871">
              <w:t>3</w:t>
            </w:r>
            <w:r w:rsidRPr="005B6B5F">
              <w:t>.4.5. palaikyti įstatomą Lietuvos ryšio operatorių SIM kortelę.</w:t>
            </w:r>
          </w:p>
        </w:tc>
        <w:tc>
          <w:tcPr>
            <w:tcW w:w="1390" w:type="dxa"/>
            <w:shd w:val="clear" w:color="auto" w:fill="auto"/>
            <w:vAlign w:val="center"/>
          </w:tcPr>
          <w:p w14:paraId="449A7C2D" w14:textId="77777777" w:rsidR="009D5BE4" w:rsidRPr="00B532F8" w:rsidRDefault="009D5BE4" w:rsidP="0036585B">
            <w:pPr>
              <w:jc w:val="both"/>
              <w:rPr>
                <w:color w:val="000000"/>
                <w:lang w:eastAsia="lt-LT"/>
              </w:rPr>
            </w:pPr>
          </w:p>
        </w:tc>
        <w:tc>
          <w:tcPr>
            <w:tcW w:w="2012" w:type="dxa"/>
            <w:shd w:val="clear" w:color="auto" w:fill="auto"/>
          </w:tcPr>
          <w:p w14:paraId="759A9739" w14:textId="77777777" w:rsidR="009D5BE4" w:rsidRPr="00B532F8" w:rsidRDefault="009D5BE4" w:rsidP="0036585B">
            <w:pPr>
              <w:rPr>
                <w:color w:val="FF0000"/>
                <w:lang w:eastAsia="lt-LT"/>
              </w:rPr>
            </w:pPr>
          </w:p>
        </w:tc>
      </w:tr>
    </w:tbl>
    <w:p w14:paraId="41B1578D" w14:textId="77777777" w:rsidR="009D5BE4" w:rsidRDefault="009D5BE4" w:rsidP="009D5BE4"/>
    <w:p w14:paraId="3D7A49AD" w14:textId="77777777" w:rsidR="009D5BE4" w:rsidRPr="009D5BE4" w:rsidRDefault="009D5BE4" w:rsidP="00873A32">
      <w:pPr>
        <w:widowControl w:val="0"/>
        <w:rPr>
          <w:sz w:val="22"/>
          <w:szCs w:val="22"/>
        </w:rPr>
      </w:pPr>
    </w:p>
    <w:sectPr w:rsidR="009D5BE4" w:rsidRPr="009D5BE4" w:rsidSect="005727AC">
      <w:pgSz w:w="11906" w:h="16838" w:code="9"/>
      <w:pgMar w:top="794" w:right="567" w:bottom="709" w:left="1361" w:header="426" w:footer="567" w:gutter="0"/>
      <w:cols w:space="1296"/>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35F846" w14:textId="77777777" w:rsidR="00C662E7" w:rsidRDefault="00C662E7">
      <w:r>
        <w:separator/>
      </w:r>
    </w:p>
  </w:endnote>
  <w:endnote w:type="continuationSeparator" w:id="0">
    <w:p w14:paraId="7BC2F4F4" w14:textId="77777777" w:rsidR="00C662E7" w:rsidRDefault="00C662E7">
      <w:r>
        <w:continuationSeparator/>
      </w:r>
    </w:p>
  </w:endnote>
  <w:endnote w:type="continuationNotice" w:id="1">
    <w:p w14:paraId="7D65388E" w14:textId="77777777" w:rsidR="00C662E7" w:rsidRDefault="00C662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LT">
    <w:altName w:val="Times New Roman"/>
    <w:charset w:val="00"/>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HelveticaLT">
    <w:altName w:val="Times New Roman"/>
    <w:panose1 w:val="00000000000000000000"/>
    <w:charset w:val="00"/>
    <w:family w:val="roman"/>
    <w:notTrueType/>
    <w:pitch w:val="default"/>
  </w:font>
  <w:font w:name="Andale Sans UI">
    <w:altName w:val="Arial Unicode MS"/>
    <w:charset w:val="BA"/>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ndara">
    <w:panose1 w:val="020E0502030303020204"/>
    <w:charset w:val="CC"/>
    <w:family w:val="swiss"/>
    <w:pitch w:val="variable"/>
    <w:sig w:usb0="A00002EF" w:usb1="4000A4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David">
    <w:panose1 w:val="020E0502060401010101"/>
    <w:charset w:val="B1"/>
    <w:family w:val="swiss"/>
    <w:pitch w:val="variable"/>
    <w:sig w:usb0="00000801" w:usb1="00000000" w:usb2="00000000" w:usb3="00000000" w:csb0="00000020" w:csb1="00000000"/>
  </w:font>
  <w:font w:name="Franklin Gothic Heavy">
    <w:panose1 w:val="020B0903020102020204"/>
    <w:charset w:val="CC"/>
    <w:family w:val="swiss"/>
    <w:pitch w:val="variable"/>
    <w:sig w:usb0="00000287" w:usb1="00000000" w:usb2="00000000" w:usb3="00000000" w:csb0="0000009F" w:csb1="00000000"/>
  </w:font>
  <w:font w:name="Optima">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765E9" w14:textId="77777777" w:rsidR="007212CB" w:rsidRPr="00783A7B" w:rsidRDefault="007212CB" w:rsidP="00565C78">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BDEB2E" w14:textId="77777777" w:rsidR="00C662E7" w:rsidRDefault="00C662E7">
      <w:r>
        <w:separator/>
      </w:r>
    </w:p>
  </w:footnote>
  <w:footnote w:type="continuationSeparator" w:id="0">
    <w:p w14:paraId="2D8CE78D" w14:textId="77777777" w:rsidR="00C662E7" w:rsidRDefault="00C662E7">
      <w:r>
        <w:continuationSeparator/>
      </w:r>
    </w:p>
  </w:footnote>
  <w:footnote w:type="continuationNotice" w:id="1">
    <w:p w14:paraId="23DBB0BD" w14:textId="77777777" w:rsidR="00C662E7" w:rsidRDefault="00C662E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477CD" w14:textId="77777777" w:rsidR="007212CB" w:rsidRPr="00881608" w:rsidRDefault="007212CB" w:rsidP="00881608">
    <w:pPr>
      <w:pStyle w:val="Antrats"/>
      <w:framePr w:w="586" w:wrap="auto" w:vAnchor="text" w:hAnchor="margin" w:xAlign="center" w:y="4"/>
      <w:jc w:val="center"/>
      <w:rPr>
        <w:sz w:val="22"/>
        <w:szCs w:val="22"/>
      </w:rPr>
    </w:pPr>
    <w:r w:rsidRPr="00881608">
      <w:rPr>
        <w:sz w:val="22"/>
        <w:szCs w:val="22"/>
      </w:rPr>
      <w:fldChar w:fldCharType="begin"/>
    </w:r>
    <w:r w:rsidRPr="00881608">
      <w:rPr>
        <w:sz w:val="22"/>
        <w:szCs w:val="22"/>
      </w:rPr>
      <w:instrText>PAGE  \* Arabic  \* MERGEFORMAT</w:instrText>
    </w:r>
    <w:r w:rsidRPr="00881608">
      <w:rPr>
        <w:sz w:val="22"/>
        <w:szCs w:val="22"/>
      </w:rPr>
      <w:fldChar w:fldCharType="separate"/>
    </w:r>
    <w:r w:rsidR="00DB6CF2">
      <w:rPr>
        <w:noProof/>
        <w:sz w:val="22"/>
        <w:szCs w:val="22"/>
      </w:rPr>
      <w:t>75</w:t>
    </w:r>
    <w:r w:rsidRPr="00881608">
      <w:rPr>
        <w:sz w:val="22"/>
        <w:szCs w:val="22"/>
      </w:rPr>
      <w:fldChar w:fldCharType="end"/>
    </w:r>
    <w:r w:rsidRPr="00881608">
      <w:rPr>
        <w:sz w:val="22"/>
        <w:szCs w:val="22"/>
      </w:rPr>
      <w:t xml:space="preserve">/ </w:t>
    </w:r>
    <w:r w:rsidRPr="00881608">
      <w:rPr>
        <w:sz w:val="22"/>
        <w:szCs w:val="22"/>
      </w:rPr>
      <w:fldChar w:fldCharType="begin"/>
    </w:r>
    <w:r w:rsidRPr="00881608">
      <w:rPr>
        <w:sz w:val="22"/>
        <w:szCs w:val="22"/>
      </w:rPr>
      <w:instrText>NUMPAGES  \* Arabic  \* MERGEFORMAT</w:instrText>
    </w:r>
    <w:r w:rsidRPr="00881608">
      <w:rPr>
        <w:sz w:val="22"/>
        <w:szCs w:val="22"/>
      </w:rPr>
      <w:fldChar w:fldCharType="separate"/>
    </w:r>
    <w:r w:rsidR="00DB6CF2">
      <w:rPr>
        <w:noProof/>
        <w:sz w:val="22"/>
        <w:szCs w:val="22"/>
      </w:rPr>
      <w:t>95</w:t>
    </w:r>
    <w:r w:rsidRPr="00881608">
      <w:rPr>
        <w:sz w:val="22"/>
        <w:szCs w:val="22"/>
      </w:rPr>
      <w:fldChar w:fldCharType="end"/>
    </w:r>
  </w:p>
  <w:p w14:paraId="36D4F699" w14:textId="77777777" w:rsidR="007212CB" w:rsidRPr="008A6726" w:rsidRDefault="007212CB">
    <w:pPr>
      <w:pStyle w:val="Antrats"/>
      <w:ind w:right="360"/>
      <w:rPr>
        <w:sz w:val="24"/>
        <w:szCs w:val="24"/>
      </w:rPr>
    </w:pPr>
    <w:r>
      <w:rPr>
        <w:sz w:val="24"/>
        <w:szCs w:val="24"/>
      </w:rPr>
      <w:tab/>
    </w:r>
    <w:r>
      <w:rPr>
        <w:sz w:val="24"/>
        <w:szCs w:val="2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17A30" w14:textId="77777777" w:rsidR="007212CB" w:rsidRPr="00430C66" w:rsidRDefault="007212CB" w:rsidP="00430C66">
    <w:pPr>
      <w:pStyle w:val="Antrats"/>
      <w:jc w:val="center"/>
      <w:rPr>
        <w:sz w:val="22"/>
      </w:rPr>
    </w:pPr>
    <w:r w:rsidRPr="00430C66">
      <w:rPr>
        <w:sz w:val="22"/>
        <w:szCs w:val="22"/>
      </w:rPr>
      <w:fldChar w:fldCharType="begin"/>
    </w:r>
    <w:r w:rsidRPr="00430C66">
      <w:rPr>
        <w:sz w:val="22"/>
        <w:szCs w:val="22"/>
      </w:rPr>
      <w:instrText>PAGE  \* Arabic  \* MERGEFORMAT</w:instrText>
    </w:r>
    <w:r w:rsidRPr="00430C66">
      <w:rPr>
        <w:sz w:val="22"/>
        <w:szCs w:val="22"/>
      </w:rPr>
      <w:fldChar w:fldCharType="separate"/>
    </w:r>
    <w:r w:rsidR="00DB6CF2">
      <w:rPr>
        <w:noProof/>
        <w:sz w:val="22"/>
        <w:szCs w:val="22"/>
      </w:rPr>
      <w:t>2</w:t>
    </w:r>
    <w:r w:rsidRPr="00430C66">
      <w:rPr>
        <w:sz w:val="22"/>
        <w:szCs w:val="22"/>
      </w:rPr>
      <w:fldChar w:fldCharType="end"/>
    </w:r>
    <w:r w:rsidRPr="00430C66">
      <w:rPr>
        <w:sz w:val="22"/>
        <w:szCs w:val="22"/>
      </w:rPr>
      <w:t xml:space="preserve"> / </w:t>
    </w:r>
    <w:r w:rsidRPr="00430C66">
      <w:rPr>
        <w:sz w:val="22"/>
        <w:szCs w:val="22"/>
      </w:rPr>
      <w:fldChar w:fldCharType="begin"/>
    </w:r>
    <w:r w:rsidRPr="00430C66">
      <w:rPr>
        <w:sz w:val="22"/>
        <w:szCs w:val="22"/>
      </w:rPr>
      <w:instrText>NUMPAGES  \* Arabic  \* MERGEFORMAT</w:instrText>
    </w:r>
    <w:r w:rsidRPr="00430C66">
      <w:rPr>
        <w:sz w:val="22"/>
        <w:szCs w:val="22"/>
      </w:rPr>
      <w:fldChar w:fldCharType="separate"/>
    </w:r>
    <w:r w:rsidR="00DB6CF2">
      <w:rPr>
        <w:noProof/>
        <w:sz w:val="22"/>
        <w:szCs w:val="22"/>
      </w:rPr>
      <w:t>95</w:t>
    </w:r>
    <w:r w:rsidRPr="00430C66">
      <w:rPr>
        <w:sz w:val="22"/>
        <w:szCs w:val="2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349BC" w14:textId="77777777" w:rsidR="007212CB" w:rsidRDefault="007212CB">
    <w:pPr>
      <w:pStyle w:val="Antrats"/>
      <w:jc w:val="center"/>
    </w:pPr>
    <w:r>
      <w:fldChar w:fldCharType="begin"/>
    </w:r>
    <w:r>
      <w:instrText xml:space="preserve"> PAGE   \* MERGEFORMAT </w:instrText>
    </w:r>
    <w:r>
      <w:fldChar w:fldCharType="separate"/>
    </w:r>
    <w:r w:rsidR="00DB6CF2">
      <w:rPr>
        <w:noProof/>
      </w:rPr>
      <w:t>95</w:t>
    </w:r>
    <w:r>
      <w:fldChar w:fldCharType="end"/>
    </w:r>
  </w:p>
  <w:p w14:paraId="24E07842" w14:textId="77777777" w:rsidR="007212CB" w:rsidRDefault="007212CB">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9"/>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00000013"/>
    <w:multiLevelType w:val="multilevel"/>
    <w:tmpl w:val="00000013"/>
    <w:name w:val="WW8Num19"/>
    <w:lvl w:ilvl="0">
      <w:start w:val="5"/>
      <w:numFmt w:val="decimal"/>
      <w:lvlText w:val="%1."/>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2">
    <w:nsid w:val="017E7971"/>
    <w:multiLevelType w:val="hybridMultilevel"/>
    <w:tmpl w:val="B636B062"/>
    <w:lvl w:ilvl="0" w:tplc="D8CE1396">
      <w:start w:val="1"/>
      <w:numFmt w:val="upperRoman"/>
      <w:lvlText w:val="%1."/>
      <w:lvlJc w:val="left"/>
      <w:pPr>
        <w:ind w:left="1440" w:hanging="72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nsid w:val="01D16EFA"/>
    <w:multiLevelType w:val="multilevel"/>
    <w:tmpl w:val="573C0D1C"/>
    <w:lvl w:ilvl="0">
      <w:start w:val="1"/>
      <w:numFmt w:val="decimal"/>
      <w:lvlText w:val="%1."/>
      <w:lvlJc w:val="left"/>
      <w:pPr>
        <w:ind w:left="1077" w:hanging="360"/>
      </w:pPr>
    </w:lvl>
    <w:lvl w:ilvl="1">
      <w:start w:val="1"/>
      <w:numFmt w:val="decimal"/>
      <w:pStyle w:val="TEKSTAS"/>
      <w:isLgl/>
      <w:lvlText w:val="%1.%2."/>
      <w:lvlJc w:val="left"/>
      <w:pPr>
        <w:ind w:left="1077" w:hanging="360"/>
      </w:pPr>
      <w:rPr>
        <w:rFonts w:hint="default"/>
        <w:b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4">
    <w:nsid w:val="0AA87391"/>
    <w:multiLevelType w:val="singleLevel"/>
    <w:tmpl w:val="AE0A5706"/>
    <w:lvl w:ilvl="0">
      <w:start w:val="1"/>
      <w:numFmt w:val="lowerLetter"/>
      <w:pStyle w:val="48"/>
      <w:lvlText w:val="(%1)"/>
      <w:lvlJc w:val="left"/>
      <w:pPr>
        <w:tabs>
          <w:tab w:val="num" w:pos="795"/>
        </w:tabs>
        <w:ind w:left="795" w:hanging="375"/>
      </w:pPr>
      <w:rPr>
        <w:rFonts w:cs="Times New Roman" w:hint="default"/>
      </w:rPr>
    </w:lvl>
  </w:abstractNum>
  <w:abstractNum w:abstractNumId="5">
    <w:nsid w:val="0C55463A"/>
    <w:multiLevelType w:val="multilevel"/>
    <w:tmpl w:val="AEF8114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nsid w:val="0EAA4A35"/>
    <w:multiLevelType w:val="multilevel"/>
    <w:tmpl w:val="525CE44A"/>
    <w:lvl w:ilvl="0">
      <w:start w:val="1"/>
      <w:numFmt w:val="decimal"/>
      <w:lvlText w:val="%1."/>
      <w:lvlJc w:val="left"/>
      <w:pPr>
        <w:ind w:left="1155" w:hanging="1155"/>
      </w:pPr>
      <w:rPr>
        <w:rFonts w:hint="default"/>
        <w:i w:val="0"/>
      </w:rPr>
    </w:lvl>
    <w:lvl w:ilvl="1">
      <w:start w:val="1"/>
      <w:numFmt w:val="decimal"/>
      <w:lvlText w:val="%1.%2."/>
      <w:lvlJc w:val="left"/>
      <w:pPr>
        <w:ind w:left="1875" w:hanging="1155"/>
      </w:pPr>
      <w:rPr>
        <w:rFonts w:hint="default"/>
        <w:i w:val="0"/>
      </w:rPr>
    </w:lvl>
    <w:lvl w:ilvl="2">
      <w:start w:val="1"/>
      <w:numFmt w:val="decimal"/>
      <w:lvlText w:val="%1.%2.%3."/>
      <w:lvlJc w:val="left"/>
      <w:pPr>
        <w:ind w:left="2595" w:hanging="1155"/>
      </w:pPr>
      <w:rPr>
        <w:rFonts w:hint="default"/>
        <w:i w:val="0"/>
      </w:rPr>
    </w:lvl>
    <w:lvl w:ilvl="3">
      <w:start w:val="1"/>
      <w:numFmt w:val="decimal"/>
      <w:lvlText w:val="%1.%2.%3.%4."/>
      <w:lvlJc w:val="left"/>
      <w:pPr>
        <w:ind w:left="3315" w:hanging="1155"/>
      </w:pPr>
      <w:rPr>
        <w:rFonts w:hint="default"/>
        <w:i w:val="0"/>
      </w:rPr>
    </w:lvl>
    <w:lvl w:ilvl="4">
      <w:start w:val="1"/>
      <w:numFmt w:val="decimal"/>
      <w:lvlText w:val="%1.%2.%3.%4.%5."/>
      <w:lvlJc w:val="left"/>
      <w:pPr>
        <w:ind w:left="4035" w:hanging="1155"/>
      </w:pPr>
      <w:rPr>
        <w:rFonts w:hint="default"/>
        <w:i w:val="0"/>
      </w:rPr>
    </w:lvl>
    <w:lvl w:ilvl="5">
      <w:start w:val="1"/>
      <w:numFmt w:val="decimal"/>
      <w:lvlText w:val="%1.%2.%3.%4.%5.%6."/>
      <w:lvlJc w:val="left"/>
      <w:pPr>
        <w:ind w:left="4755" w:hanging="1155"/>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480" w:hanging="1440"/>
      </w:pPr>
      <w:rPr>
        <w:rFonts w:hint="default"/>
        <w:i w:val="0"/>
      </w:rPr>
    </w:lvl>
    <w:lvl w:ilvl="8">
      <w:start w:val="1"/>
      <w:numFmt w:val="decimal"/>
      <w:lvlText w:val="%1.%2.%3.%4.%5.%6.%7.%8.%9."/>
      <w:lvlJc w:val="left"/>
      <w:pPr>
        <w:ind w:left="7560" w:hanging="1800"/>
      </w:pPr>
      <w:rPr>
        <w:rFonts w:hint="default"/>
        <w:i w:val="0"/>
      </w:rPr>
    </w:lvl>
  </w:abstractNum>
  <w:abstractNum w:abstractNumId="7">
    <w:nsid w:val="111F0C15"/>
    <w:multiLevelType w:val="multilevel"/>
    <w:tmpl w:val="F4C84780"/>
    <w:lvl w:ilvl="0">
      <w:start w:val="1"/>
      <w:numFmt w:val="decimal"/>
      <w:lvlText w:val="%1."/>
      <w:lvlJc w:val="left"/>
      <w:pPr>
        <w:ind w:left="510" w:hanging="510"/>
      </w:pPr>
      <w:rPr>
        <w:rFonts w:hint="default"/>
      </w:rPr>
    </w:lvl>
    <w:lvl w:ilvl="1">
      <w:start w:val="1"/>
      <w:numFmt w:val="decimal"/>
      <w:pStyle w:val="TEXT1Sutarties"/>
      <w:lvlText w:val="%1.%2."/>
      <w:lvlJc w:val="left"/>
      <w:pPr>
        <w:ind w:left="9299" w:hanging="51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8">
    <w:nsid w:val="13BF4BB6"/>
    <w:multiLevelType w:val="multilevel"/>
    <w:tmpl w:val="2286E66C"/>
    <w:lvl w:ilvl="0">
      <w:start w:val="76"/>
      <w:numFmt w:val="decimal"/>
      <w:lvlText w:val="%1."/>
      <w:lvlJc w:val="left"/>
      <w:pPr>
        <w:tabs>
          <w:tab w:val="num" w:pos="0"/>
        </w:tabs>
        <w:ind w:left="0" w:firstLine="567"/>
      </w:pPr>
      <w:rPr>
        <w:rFonts w:hint="default"/>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abstractNum w:abstractNumId="9">
    <w:nsid w:val="1B1B170D"/>
    <w:multiLevelType w:val="hybridMultilevel"/>
    <w:tmpl w:val="F4CE0570"/>
    <w:lvl w:ilvl="0" w:tplc="1BAAD220">
      <w:start w:val="16"/>
      <w:numFmt w:val="decimal"/>
      <w:lvlText w:val="%1"/>
      <w:lvlJc w:val="left"/>
      <w:pPr>
        <w:tabs>
          <w:tab w:val="num" w:pos="720"/>
        </w:tabs>
        <w:ind w:left="720" w:hanging="360"/>
      </w:pPr>
      <w:rPr>
        <w:rFonts w:hint="default"/>
      </w:rPr>
    </w:lvl>
    <w:lvl w:ilvl="1" w:tplc="8EB66B6A">
      <w:numFmt w:val="none"/>
      <w:lvlText w:val=""/>
      <w:lvlJc w:val="left"/>
      <w:pPr>
        <w:tabs>
          <w:tab w:val="num" w:pos="360"/>
        </w:tabs>
      </w:pPr>
    </w:lvl>
    <w:lvl w:ilvl="2" w:tplc="5B24051C">
      <w:numFmt w:val="none"/>
      <w:lvlText w:val=""/>
      <w:lvlJc w:val="left"/>
      <w:pPr>
        <w:tabs>
          <w:tab w:val="num" w:pos="360"/>
        </w:tabs>
      </w:pPr>
    </w:lvl>
    <w:lvl w:ilvl="3" w:tplc="608C66DE">
      <w:numFmt w:val="none"/>
      <w:lvlText w:val=""/>
      <w:lvlJc w:val="left"/>
      <w:pPr>
        <w:tabs>
          <w:tab w:val="num" w:pos="360"/>
        </w:tabs>
      </w:pPr>
    </w:lvl>
    <w:lvl w:ilvl="4" w:tplc="D3B087A2">
      <w:numFmt w:val="none"/>
      <w:lvlText w:val=""/>
      <w:lvlJc w:val="left"/>
      <w:pPr>
        <w:tabs>
          <w:tab w:val="num" w:pos="360"/>
        </w:tabs>
      </w:pPr>
    </w:lvl>
    <w:lvl w:ilvl="5" w:tplc="F63E3AF4">
      <w:numFmt w:val="none"/>
      <w:lvlText w:val=""/>
      <w:lvlJc w:val="left"/>
      <w:pPr>
        <w:tabs>
          <w:tab w:val="num" w:pos="360"/>
        </w:tabs>
      </w:pPr>
    </w:lvl>
    <w:lvl w:ilvl="6" w:tplc="0B60ADF8">
      <w:numFmt w:val="none"/>
      <w:lvlText w:val=""/>
      <w:lvlJc w:val="left"/>
      <w:pPr>
        <w:tabs>
          <w:tab w:val="num" w:pos="360"/>
        </w:tabs>
      </w:pPr>
    </w:lvl>
    <w:lvl w:ilvl="7" w:tplc="A7D8B828">
      <w:numFmt w:val="none"/>
      <w:lvlText w:val=""/>
      <w:lvlJc w:val="left"/>
      <w:pPr>
        <w:tabs>
          <w:tab w:val="num" w:pos="360"/>
        </w:tabs>
      </w:pPr>
    </w:lvl>
    <w:lvl w:ilvl="8" w:tplc="50068AF4">
      <w:numFmt w:val="none"/>
      <w:lvlText w:val=""/>
      <w:lvlJc w:val="left"/>
      <w:pPr>
        <w:tabs>
          <w:tab w:val="num" w:pos="360"/>
        </w:tabs>
      </w:pPr>
    </w:lvl>
  </w:abstractNum>
  <w:abstractNum w:abstractNumId="10">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1">
    <w:nsid w:val="1B93198F"/>
    <w:multiLevelType w:val="multilevel"/>
    <w:tmpl w:val="5CD8536C"/>
    <w:lvl w:ilvl="0">
      <w:start w:val="2"/>
      <w:numFmt w:val="decimal"/>
      <w:lvlText w:val="%1"/>
      <w:lvlJc w:val="left"/>
      <w:pPr>
        <w:ind w:left="360" w:hanging="360"/>
      </w:pPr>
      <w:rPr>
        <w:rFonts w:hint="default"/>
      </w:rPr>
    </w:lvl>
    <w:lvl w:ilvl="1">
      <w:start w:val="1"/>
      <w:numFmt w:val="decimal"/>
      <w:lvlText w:val="%1.%2"/>
      <w:lvlJc w:val="left"/>
      <w:pPr>
        <w:ind w:left="2154" w:hanging="360"/>
      </w:pPr>
      <w:rPr>
        <w:rFonts w:hint="default"/>
      </w:rPr>
    </w:lvl>
    <w:lvl w:ilvl="2">
      <w:start w:val="1"/>
      <w:numFmt w:val="decimal"/>
      <w:lvlText w:val="%1.%2.%3"/>
      <w:lvlJc w:val="left"/>
      <w:pPr>
        <w:ind w:left="4308" w:hanging="720"/>
      </w:pPr>
      <w:rPr>
        <w:rFonts w:hint="default"/>
      </w:rPr>
    </w:lvl>
    <w:lvl w:ilvl="3">
      <w:start w:val="1"/>
      <w:numFmt w:val="decimal"/>
      <w:lvlText w:val="%1.%2.%3.%4"/>
      <w:lvlJc w:val="left"/>
      <w:pPr>
        <w:ind w:left="6102" w:hanging="720"/>
      </w:pPr>
      <w:rPr>
        <w:rFonts w:hint="default"/>
      </w:rPr>
    </w:lvl>
    <w:lvl w:ilvl="4">
      <w:start w:val="1"/>
      <w:numFmt w:val="decimal"/>
      <w:lvlText w:val="%1.%2.%3.%4.%5"/>
      <w:lvlJc w:val="left"/>
      <w:pPr>
        <w:ind w:left="8256" w:hanging="1080"/>
      </w:pPr>
      <w:rPr>
        <w:rFonts w:hint="default"/>
      </w:rPr>
    </w:lvl>
    <w:lvl w:ilvl="5">
      <w:start w:val="1"/>
      <w:numFmt w:val="decimal"/>
      <w:lvlText w:val="%1.%2.%3.%4.%5.%6"/>
      <w:lvlJc w:val="left"/>
      <w:pPr>
        <w:ind w:left="10050" w:hanging="1080"/>
      </w:pPr>
      <w:rPr>
        <w:rFonts w:hint="default"/>
      </w:rPr>
    </w:lvl>
    <w:lvl w:ilvl="6">
      <w:start w:val="1"/>
      <w:numFmt w:val="decimal"/>
      <w:lvlText w:val="%1.%2.%3.%4.%5.%6.%7"/>
      <w:lvlJc w:val="left"/>
      <w:pPr>
        <w:ind w:left="12204" w:hanging="1440"/>
      </w:pPr>
      <w:rPr>
        <w:rFonts w:hint="default"/>
      </w:rPr>
    </w:lvl>
    <w:lvl w:ilvl="7">
      <w:start w:val="1"/>
      <w:numFmt w:val="decimal"/>
      <w:lvlText w:val="%1.%2.%3.%4.%5.%6.%7.%8"/>
      <w:lvlJc w:val="left"/>
      <w:pPr>
        <w:ind w:left="13998" w:hanging="1440"/>
      </w:pPr>
      <w:rPr>
        <w:rFonts w:hint="default"/>
      </w:rPr>
    </w:lvl>
    <w:lvl w:ilvl="8">
      <w:start w:val="1"/>
      <w:numFmt w:val="decimal"/>
      <w:lvlText w:val="%1.%2.%3.%4.%5.%6.%7.%8.%9"/>
      <w:lvlJc w:val="left"/>
      <w:pPr>
        <w:ind w:left="16152" w:hanging="1800"/>
      </w:pPr>
      <w:rPr>
        <w:rFonts w:hint="default"/>
      </w:rPr>
    </w:lvl>
  </w:abstractNum>
  <w:abstractNum w:abstractNumId="12">
    <w:nsid w:val="1EA00A02"/>
    <w:multiLevelType w:val="multilevel"/>
    <w:tmpl w:val="9976BA50"/>
    <w:lvl w:ilvl="0">
      <w:start w:val="13"/>
      <w:numFmt w:val="decimal"/>
      <w:pStyle w:val="Numberedlist21"/>
      <w:lvlText w:val="%1."/>
      <w:lvlJc w:val="left"/>
      <w:pPr>
        <w:ind w:left="480" w:hanging="480"/>
      </w:pPr>
      <w:rPr>
        <w:rFonts w:hint="default"/>
      </w:rPr>
    </w:lvl>
    <w:lvl w:ilvl="1">
      <w:start w:val="1"/>
      <w:numFmt w:val="decimal"/>
      <w:pStyle w:val="Numberedlist22"/>
      <w:lvlText w:val="%1.%2."/>
      <w:lvlJc w:val="left"/>
      <w:pPr>
        <w:ind w:left="1047" w:hanging="480"/>
      </w:pPr>
      <w:rPr>
        <w:rFonts w:hint="default"/>
      </w:rPr>
    </w:lvl>
    <w:lvl w:ilvl="2">
      <w:start w:val="1"/>
      <w:numFmt w:val="decimal"/>
      <w:pStyle w:val="Numberedlist23"/>
      <w:lvlText w:val="%1.%2.%3."/>
      <w:lvlJc w:val="left"/>
      <w:pPr>
        <w:ind w:left="1854" w:hanging="720"/>
      </w:pPr>
      <w:rPr>
        <w:rFonts w:hint="default"/>
      </w:rPr>
    </w:lvl>
    <w:lvl w:ilvl="3">
      <w:start w:val="1"/>
      <w:numFmt w:val="decimal"/>
      <w:pStyle w:val="Numberedlist2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22C6320A"/>
    <w:multiLevelType w:val="singleLevel"/>
    <w:tmpl w:val="06F8D1A2"/>
    <w:lvl w:ilvl="0">
      <w:start w:val="1"/>
      <w:numFmt w:val="bullet"/>
      <w:pStyle w:val="listtekstas"/>
      <w:lvlText w:val=""/>
      <w:lvlJc w:val="left"/>
      <w:pPr>
        <w:tabs>
          <w:tab w:val="num" w:pos="360"/>
        </w:tabs>
        <w:ind w:left="360" w:hanging="360"/>
      </w:pPr>
      <w:rPr>
        <w:rFonts w:ascii="Wingdings" w:hAnsi="Wingdings" w:hint="default"/>
      </w:rPr>
    </w:lvl>
  </w:abstractNum>
  <w:abstractNum w:abstractNumId="14">
    <w:nsid w:val="2C3777DD"/>
    <w:multiLevelType w:val="multilevel"/>
    <w:tmpl w:val="7456654C"/>
    <w:lvl w:ilvl="0">
      <w:start w:val="47"/>
      <w:numFmt w:val="decimal"/>
      <w:lvlText w:val="%1."/>
      <w:lvlJc w:val="left"/>
      <w:pPr>
        <w:tabs>
          <w:tab w:val="num" w:pos="1767"/>
        </w:tabs>
        <w:ind w:left="1767" w:hanging="360"/>
      </w:pPr>
      <w:rPr>
        <w:rFonts w:hint="default"/>
      </w:rPr>
    </w:lvl>
    <w:lvl w:ilvl="1">
      <w:start w:val="1"/>
      <w:numFmt w:val="decimal"/>
      <w:pStyle w:val="47"/>
      <w:lvlText w:val="%1.%2"/>
      <w:lvlJc w:val="left"/>
      <w:pPr>
        <w:tabs>
          <w:tab w:val="num" w:pos="1767"/>
        </w:tabs>
        <w:ind w:left="0" w:firstLine="567"/>
      </w:pPr>
      <w:rPr>
        <w:rFonts w:hint="default"/>
      </w:rPr>
    </w:lvl>
    <w:lvl w:ilvl="2">
      <w:start w:val="1"/>
      <w:numFmt w:val="decimal"/>
      <w:lvlText w:val="%1.%2.%3."/>
      <w:lvlJc w:val="left"/>
      <w:pPr>
        <w:tabs>
          <w:tab w:val="num" w:pos="2127"/>
        </w:tabs>
        <w:ind w:left="2127" w:hanging="720"/>
      </w:pPr>
      <w:rPr>
        <w:rFonts w:hint="default"/>
      </w:rPr>
    </w:lvl>
    <w:lvl w:ilvl="3">
      <w:start w:val="1"/>
      <w:numFmt w:val="decimal"/>
      <w:lvlText w:val="%1.%2.%3.%4."/>
      <w:lvlJc w:val="left"/>
      <w:pPr>
        <w:tabs>
          <w:tab w:val="num" w:pos="2127"/>
        </w:tabs>
        <w:ind w:left="2127" w:hanging="720"/>
      </w:pPr>
      <w:rPr>
        <w:rFonts w:hint="default"/>
      </w:rPr>
    </w:lvl>
    <w:lvl w:ilvl="4">
      <w:start w:val="1"/>
      <w:numFmt w:val="decimal"/>
      <w:lvlText w:val="%1.%2.%3.%4.%5."/>
      <w:lvlJc w:val="left"/>
      <w:pPr>
        <w:tabs>
          <w:tab w:val="num" w:pos="2487"/>
        </w:tabs>
        <w:ind w:left="2487" w:hanging="1080"/>
      </w:pPr>
      <w:rPr>
        <w:rFonts w:hint="default"/>
      </w:rPr>
    </w:lvl>
    <w:lvl w:ilvl="5">
      <w:start w:val="1"/>
      <w:numFmt w:val="decimal"/>
      <w:lvlText w:val="%1.%2.%3.%4.%5.%6."/>
      <w:lvlJc w:val="left"/>
      <w:pPr>
        <w:tabs>
          <w:tab w:val="num" w:pos="2487"/>
        </w:tabs>
        <w:ind w:left="2487" w:hanging="1080"/>
      </w:pPr>
      <w:rPr>
        <w:rFonts w:hint="default"/>
      </w:rPr>
    </w:lvl>
    <w:lvl w:ilvl="6">
      <w:start w:val="1"/>
      <w:numFmt w:val="decimal"/>
      <w:lvlText w:val="%1.%2.%3.%4.%5.%6.%7."/>
      <w:lvlJc w:val="left"/>
      <w:pPr>
        <w:tabs>
          <w:tab w:val="num" w:pos="2487"/>
        </w:tabs>
        <w:ind w:left="2487" w:hanging="1080"/>
      </w:pPr>
      <w:rPr>
        <w:rFonts w:hint="default"/>
      </w:rPr>
    </w:lvl>
    <w:lvl w:ilvl="7">
      <w:start w:val="1"/>
      <w:numFmt w:val="decimal"/>
      <w:lvlText w:val="%1.%2.%3.%4.%5.%6.%7.%8."/>
      <w:lvlJc w:val="left"/>
      <w:pPr>
        <w:tabs>
          <w:tab w:val="num" w:pos="2847"/>
        </w:tabs>
        <w:ind w:left="2847" w:hanging="1440"/>
      </w:pPr>
      <w:rPr>
        <w:rFonts w:hint="default"/>
      </w:rPr>
    </w:lvl>
    <w:lvl w:ilvl="8">
      <w:start w:val="1"/>
      <w:numFmt w:val="decimal"/>
      <w:lvlText w:val="%1.%2.%3.%4.%5.%6.%7.%8.%9."/>
      <w:lvlJc w:val="left"/>
      <w:pPr>
        <w:tabs>
          <w:tab w:val="num" w:pos="2847"/>
        </w:tabs>
        <w:ind w:left="2847" w:hanging="1440"/>
      </w:pPr>
      <w:rPr>
        <w:rFonts w:hint="default"/>
      </w:rPr>
    </w:lvl>
  </w:abstractNum>
  <w:abstractNum w:abstractNumId="15">
    <w:nsid w:val="2C3F2A89"/>
    <w:multiLevelType w:val="hybridMultilevel"/>
    <w:tmpl w:val="3A9E4D8A"/>
    <w:styleLink w:val="Stilius21"/>
    <w:lvl w:ilvl="0" w:tplc="13F851F6">
      <w:start w:val="1"/>
      <w:numFmt w:val="decimal"/>
      <w:lvlText w:val="%1."/>
      <w:lvlJc w:val="left"/>
      <w:pPr>
        <w:ind w:left="1077" w:hanging="360"/>
      </w:p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16">
    <w:nsid w:val="302C31A7"/>
    <w:multiLevelType w:val="multilevel"/>
    <w:tmpl w:val="437EA166"/>
    <w:lvl w:ilvl="0">
      <w:start w:val="79"/>
      <w:numFmt w:val="decimal"/>
      <w:pStyle w:val="79"/>
      <w:lvlText w:val="%1."/>
      <w:lvlJc w:val="left"/>
      <w:pPr>
        <w:tabs>
          <w:tab w:val="num" w:pos="1974"/>
        </w:tabs>
        <w:ind w:left="1974" w:firstLine="567"/>
      </w:pPr>
      <w:rPr>
        <w:rFonts w:hint="default"/>
      </w:rPr>
    </w:lvl>
    <w:lvl w:ilvl="1">
      <w:start w:val="1"/>
      <w:numFmt w:val="decimal"/>
      <w:pStyle w:val="79"/>
      <w:lvlText w:val="%1.%2."/>
      <w:lvlJc w:val="left"/>
      <w:pPr>
        <w:tabs>
          <w:tab w:val="num" w:pos="1974"/>
        </w:tabs>
        <w:ind w:left="1974" w:firstLine="567"/>
      </w:pPr>
      <w:rPr>
        <w:rFonts w:hint="default"/>
      </w:rPr>
    </w:lvl>
    <w:lvl w:ilvl="2">
      <w:start w:val="1"/>
      <w:numFmt w:val="decimal"/>
      <w:lvlText w:val="%1.%2.%3."/>
      <w:lvlJc w:val="left"/>
      <w:pPr>
        <w:tabs>
          <w:tab w:val="num" w:pos="4668"/>
        </w:tabs>
        <w:ind w:left="4668" w:hanging="720"/>
      </w:pPr>
      <w:rPr>
        <w:rFonts w:hint="default"/>
      </w:rPr>
    </w:lvl>
    <w:lvl w:ilvl="3">
      <w:start w:val="1"/>
      <w:numFmt w:val="decimal"/>
      <w:lvlText w:val="%1.%2.%3.%4."/>
      <w:lvlJc w:val="left"/>
      <w:pPr>
        <w:tabs>
          <w:tab w:val="num" w:pos="4668"/>
        </w:tabs>
        <w:ind w:left="4668" w:hanging="720"/>
      </w:pPr>
      <w:rPr>
        <w:rFonts w:hint="default"/>
      </w:rPr>
    </w:lvl>
    <w:lvl w:ilvl="4">
      <w:start w:val="1"/>
      <w:numFmt w:val="decimal"/>
      <w:lvlText w:val="%1.%2.%3.%4.%5."/>
      <w:lvlJc w:val="left"/>
      <w:pPr>
        <w:tabs>
          <w:tab w:val="num" w:pos="5028"/>
        </w:tabs>
        <w:ind w:left="5028" w:hanging="1080"/>
      </w:pPr>
      <w:rPr>
        <w:rFonts w:hint="default"/>
      </w:rPr>
    </w:lvl>
    <w:lvl w:ilvl="5">
      <w:start w:val="1"/>
      <w:numFmt w:val="decimal"/>
      <w:lvlText w:val="%1.%2.%3.%4.%5.%6."/>
      <w:lvlJc w:val="left"/>
      <w:pPr>
        <w:tabs>
          <w:tab w:val="num" w:pos="5028"/>
        </w:tabs>
        <w:ind w:left="5028" w:hanging="1080"/>
      </w:pPr>
      <w:rPr>
        <w:rFonts w:hint="default"/>
      </w:rPr>
    </w:lvl>
    <w:lvl w:ilvl="6">
      <w:start w:val="1"/>
      <w:numFmt w:val="decimal"/>
      <w:lvlText w:val="%1.%2.%3.%4.%5.%6.%7."/>
      <w:lvlJc w:val="left"/>
      <w:pPr>
        <w:tabs>
          <w:tab w:val="num" w:pos="5028"/>
        </w:tabs>
        <w:ind w:left="5028" w:hanging="1080"/>
      </w:pPr>
      <w:rPr>
        <w:rFonts w:hint="default"/>
      </w:rPr>
    </w:lvl>
    <w:lvl w:ilvl="7">
      <w:start w:val="1"/>
      <w:numFmt w:val="decimal"/>
      <w:lvlText w:val="%1.%2.%3.%4.%5.%6.%7.%8."/>
      <w:lvlJc w:val="left"/>
      <w:pPr>
        <w:tabs>
          <w:tab w:val="num" w:pos="5388"/>
        </w:tabs>
        <w:ind w:left="5388" w:hanging="1440"/>
      </w:pPr>
      <w:rPr>
        <w:rFonts w:hint="default"/>
      </w:rPr>
    </w:lvl>
    <w:lvl w:ilvl="8">
      <w:start w:val="1"/>
      <w:numFmt w:val="decimal"/>
      <w:lvlText w:val="%1.%2.%3.%4.%5.%6.%7.%8.%9."/>
      <w:lvlJc w:val="left"/>
      <w:pPr>
        <w:tabs>
          <w:tab w:val="num" w:pos="5388"/>
        </w:tabs>
        <w:ind w:left="5388" w:hanging="1440"/>
      </w:pPr>
      <w:rPr>
        <w:rFonts w:hint="default"/>
      </w:rPr>
    </w:lvl>
  </w:abstractNum>
  <w:abstractNum w:abstractNumId="17">
    <w:nsid w:val="327D2F37"/>
    <w:multiLevelType w:val="multilevel"/>
    <w:tmpl w:val="27900B1C"/>
    <w:lvl w:ilvl="0">
      <w:start w:val="6"/>
      <w:numFmt w:val="decimal"/>
      <w:lvlText w:val="%1."/>
      <w:lvlJc w:val="left"/>
      <w:pPr>
        <w:ind w:left="1155" w:hanging="1155"/>
      </w:pPr>
      <w:rPr>
        <w:rFonts w:hint="default"/>
        <w:i w:val="0"/>
      </w:rPr>
    </w:lvl>
    <w:lvl w:ilvl="1">
      <w:start w:val="1"/>
      <w:numFmt w:val="decimal"/>
      <w:lvlText w:val="%1.%2."/>
      <w:lvlJc w:val="left"/>
      <w:pPr>
        <w:ind w:left="1875" w:hanging="1155"/>
      </w:pPr>
      <w:rPr>
        <w:rFonts w:hint="default"/>
        <w:i w:val="0"/>
      </w:rPr>
    </w:lvl>
    <w:lvl w:ilvl="2">
      <w:start w:val="1"/>
      <w:numFmt w:val="decimal"/>
      <w:lvlText w:val="%1.%2.%3."/>
      <w:lvlJc w:val="left"/>
      <w:pPr>
        <w:ind w:left="2595" w:hanging="1155"/>
      </w:pPr>
      <w:rPr>
        <w:rFonts w:hint="default"/>
        <w:i w:val="0"/>
      </w:rPr>
    </w:lvl>
    <w:lvl w:ilvl="3">
      <w:start w:val="1"/>
      <w:numFmt w:val="decimal"/>
      <w:lvlText w:val="%1.%2.%3.%4."/>
      <w:lvlJc w:val="left"/>
      <w:pPr>
        <w:ind w:left="3315" w:hanging="1155"/>
      </w:pPr>
      <w:rPr>
        <w:rFonts w:hint="default"/>
        <w:i w:val="0"/>
      </w:rPr>
    </w:lvl>
    <w:lvl w:ilvl="4">
      <w:start w:val="1"/>
      <w:numFmt w:val="decimal"/>
      <w:lvlText w:val="%1.%2.%3.%4.%5."/>
      <w:lvlJc w:val="left"/>
      <w:pPr>
        <w:ind w:left="4035" w:hanging="1155"/>
      </w:pPr>
      <w:rPr>
        <w:rFonts w:hint="default"/>
        <w:i w:val="0"/>
      </w:rPr>
    </w:lvl>
    <w:lvl w:ilvl="5">
      <w:start w:val="1"/>
      <w:numFmt w:val="decimal"/>
      <w:lvlText w:val="%1.%2.%3.%4.%5.%6."/>
      <w:lvlJc w:val="left"/>
      <w:pPr>
        <w:ind w:left="4755" w:hanging="1155"/>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480" w:hanging="1440"/>
      </w:pPr>
      <w:rPr>
        <w:rFonts w:hint="default"/>
        <w:i w:val="0"/>
      </w:rPr>
    </w:lvl>
    <w:lvl w:ilvl="8">
      <w:start w:val="1"/>
      <w:numFmt w:val="decimal"/>
      <w:lvlText w:val="%1.%2.%3.%4.%5.%6.%7.%8.%9."/>
      <w:lvlJc w:val="left"/>
      <w:pPr>
        <w:ind w:left="7560" w:hanging="1800"/>
      </w:pPr>
      <w:rPr>
        <w:rFonts w:hint="default"/>
        <w:i w:val="0"/>
      </w:rPr>
    </w:lvl>
  </w:abstractNum>
  <w:abstractNum w:abstractNumId="18">
    <w:nsid w:val="368C60F6"/>
    <w:multiLevelType w:val="multilevel"/>
    <w:tmpl w:val="2C1EDC0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6924E6A"/>
    <w:multiLevelType w:val="hybridMultilevel"/>
    <w:tmpl w:val="138AD2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38F42E6B"/>
    <w:multiLevelType w:val="hybridMultilevel"/>
    <w:tmpl w:val="2312E394"/>
    <w:lvl w:ilvl="0" w:tplc="0427000F">
      <w:start w:val="1"/>
      <w:numFmt w:val="decimal"/>
      <w:lvlText w:val="%1."/>
      <w:lvlJc w:val="left"/>
      <w:pPr>
        <w:ind w:left="720" w:hanging="360"/>
      </w:pPr>
    </w:lvl>
    <w:lvl w:ilvl="1" w:tplc="04270019">
      <w:start w:val="1"/>
      <w:numFmt w:val="decimal"/>
      <w:pStyle w:val="TEKSTAS1"/>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21">
    <w:nsid w:val="39715BC9"/>
    <w:multiLevelType w:val="hybridMultilevel"/>
    <w:tmpl w:val="023864AE"/>
    <w:lvl w:ilvl="0" w:tplc="C5B41B8A">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nsid w:val="3A5929A5"/>
    <w:multiLevelType w:val="multilevel"/>
    <w:tmpl w:val="8DAA5462"/>
    <w:styleLink w:val="Punktai"/>
    <w:lvl w:ilvl="0">
      <w:start w:val="1"/>
      <w:numFmt w:val="decimal"/>
      <w:lvlText w:val="%1."/>
      <w:lvlJc w:val="left"/>
      <w:pPr>
        <w:tabs>
          <w:tab w:val="num" w:pos="0"/>
        </w:tabs>
        <w:ind w:left="0" w:firstLine="0"/>
      </w:pPr>
      <w:rPr>
        <w:rFonts w:ascii="Tahoma" w:hAnsi="Tahoma" w:hint="default"/>
        <w:b/>
        <w:i w:val="0"/>
        <w:sz w:val="20"/>
      </w:rPr>
    </w:lvl>
    <w:lvl w:ilvl="1">
      <w:start w:val="1"/>
      <w:numFmt w:val="decimal"/>
      <w:lvlText w:val="%1.%2."/>
      <w:lvlJc w:val="left"/>
      <w:pPr>
        <w:tabs>
          <w:tab w:val="num" w:pos="0"/>
        </w:tabs>
        <w:ind w:left="0" w:firstLine="0"/>
      </w:pPr>
      <w:rPr>
        <w:rFonts w:ascii="Tahoma" w:hAnsi="Tahoma" w:hint="default"/>
        <w:b w:val="0"/>
        <w:i w:val="0"/>
        <w:dstrike w:val="0"/>
        <w:sz w:val="20"/>
        <w:vertAlign w:val="baseline"/>
      </w:rPr>
    </w:lvl>
    <w:lvl w:ilvl="2">
      <w:start w:val="1"/>
      <w:numFmt w:val="decimal"/>
      <w:lvlText w:val="%1.%2.%3."/>
      <w:lvlJc w:val="left"/>
      <w:pPr>
        <w:tabs>
          <w:tab w:val="num" w:pos="0"/>
        </w:tabs>
        <w:ind w:left="0" w:firstLine="680"/>
      </w:pPr>
      <w:rPr>
        <w:rFonts w:ascii="Tahoma" w:hAnsi="Tahoma" w:hint="default"/>
        <w:b w:val="0"/>
        <w:i w:val="0"/>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3">
    <w:nsid w:val="3ABF5F90"/>
    <w:multiLevelType w:val="hybridMultilevel"/>
    <w:tmpl w:val="B484B60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nsid w:val="3C4F70CB"/>
    <w:multiLevelType w:val="hybridMultilevel"/>
    <w:tmpl w:val="DB54C9F8"/>
    <w:lvl w:ilvl="0" w:tplc="04270001">
      <w:start w:val="1"/>
      <w:numFmt w:val="bullet"/>
      <w:lvlText w:val=""/>
      <w:lvlJc w:val="left"/>
      <w:pPr>
        <w:ind w:left="810" w:hanging="360"/>
      </w:pPr>
      <w:rPr>
        <w:rFonts w:ascii="Symbol" w:hAnsi="Symbol" w:hint="default"/>
      </w:rPr>
    </w:lvl>
    <w:lvl w:ilvl="1" w:tplc="04270003">
      <w:start w:val="1"/>
      <w:numFmt w:val="bullet"/>
      <w:lvlText w:val="o"/>
      <w:lvlJc w:val="left"/>
      <w:pPr>
        <w:ind w:left="1530" w:hanging="360"/>
      </w:pPr>
      <w:rPr>
        <w:rFonts w:ascii="Courier New" w:hAnsi="Courier New" w:cs="Courier New" w:hint="default"/>
      </w:rPr>
    </w:lvl>
    <w:lvl w:ilvl="2" w:tplc="04270005">
      <w:start w:val="1"/>
      <w:numFmt w:val="bullet"/>
      <w:lvlText w:val=""/>
      <w:lvlJc w:val="left"/>
      <w:pPr>
        <w:ind w:left="2250" w:hanging="360"/>
      </w:pPr>
      <w:rPr>
        <w:rFonts w:ascii="Wingdings" w:hAnsi="Wingdings" w:hint="default"/>
      </w:rPr>
    </w:lvl>
    <w:lvl w:ilvl="3" w:tplc="04270001">
      <w:start w:val="1"/>
      <w:numFmt w:val="bullet"/>
      <w:lvlText w:val=""/>
      <w:lvlJc w:val="left"/>
      <w:pPr>
        <w:ind w:left="2970" w:hanging="360"/>
      </w:pPr>
      <w:rPr>
        <w:rFonts w:ascii="Symbol" w:hAnsi="Symbol" w:hint="default"/>
      </w:rPr>
    </w:lvl>
    <w:lvl w:ilvl="4" w:tplc="04270003">
      <w:start w:val="1"/>
      <w:numFmt w:val="bullet"/>
      <w:lvlText w:val="o"/>
      <w:lvlJc w:val="left"/>
      <w:pPr>
        <w:ind w:left="3690" w:hanging="360"/>
      </w:pPr>
      <w:rPr>
        <w:rFonts w:ascii="Courier New" w:hAnsi="Courier New" w:cs="Courier New" w:hint="default"/>
      </w:rPr>
    </w:lvl>
    <w:lvl w:ilvl="5" w:tplc="04270005">
      <w:start w:val="1"/>
      <w:numFmt w:val="bullet"/>
      <w:lvlText w:val=""/>
      <w:lvlJc w:val="left"/>
      <w:pPr>
        <w:ind w:left="4410" w:hanging="360"/>
      </w:pPr>
      <w:rPr>
        <w:rFonts w:ascii="Wingdings" w:hAnsi="Wingdings" w:hint="default"/>
      </w:rPr>
    </w:lvl>
    <w:lvl w:ilvl="6" w:tplc="04270001">
      <w:start w:val="1"/>
      <w:numFmt w:val="bullet"/>
      <w:lvlText w:val=""/>
      <w:lvlJc w:val="left"/>
      <w:pPr>
        <w:ind w:left="5130" w:hanging="360"/>
      </w:pPr>
      <w:rPr>
        <w:rFonts w:ascii="Symbol" w:hAnsi="Symbol" w:hint="default"/>
      </w:rPr>
    </w:lvl>
    <w:lvl w:ilvl="7" w:tplc="04270003">
      <w:start w:val="1"/>
      <w:numFmt w:val="bullet"/>
      <w:lvlText w:val="o"/>
      <w:lvlJc w:val="left"/>
      <w:pPr>
        <w:ind w:left="5850" w:hanging="360"/>
      </w:pPr>
      <w:rPr>
        <w:rFonts w:ascii="Courier New" w:hAnsi="Courier New" w:cs="Courier New" w:hint="default"/>
      </w:rPr>
    </w:lvl>
    <w:lvl w:ilvl="8" w:tplc="04270005">
      <w:start w:val="1"/>
      <w:numFmt w:val="bullet"/>
      <w:lvlText w:val=""/>
      <w:lvlJc w:val="left"/>
      <w:pPr>
        <w:ind w:left="6570" w:hanging="360"/>
      </w:pPr>
      <w:rPr>
        <w:rFonts w:ascii="Wingdings" w:hAnsi="Wingdings" w:hint="default"/>
      </w:rPr>
    </w:lvl>
  </w:abstractNum>
  <w:abstractNum w:abstractNumId="25">
    <w:nsid w:val="3D8E276A"/>
    <w:multiLevelType w:val="hybridMultilevel"/>
    <w:tmpl w:val="21D2FF5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4B36088F"/>
    <w:multiLevelType w:val="multilevel"/>
    <w:tmpl w:val="32427470"/>
    <w:lvl w:ilvl="0">
      <w:start w:val="10"/>
      <w:numFmt w:val="decimal"/>
      <w:pStyle w:val="Antraslygis"/>
      <w:lvlText w:val="%1."/>
      <w:lvlJc w:val="left"/>
      <w:pPr>
        <w:tabs>
          <w:tab w:val="num" w:pos="780"/>
        </w:tabs>
        <w:ind w:left="780" w:hanging="360"/>
      </w:pPr>
      <w:rPr>
        <w:rFonts w:hint="default"/>
      </w:rPr>
    </w:lvl>
    <w:lvl w:ilvl="1">
      <w:start w:val="1"/>
      <w:numFmt w:val="decimal"/>
      <w:pStyle w:val="Antraslygis"/>
      <w:lvlText w:val="%1.%2."/>
      <w:lvlJc w:val="left"/>
      <w:pPr>
        <w:tabs>
          <w:tab w:val="num" w:pos="987"/>
        </w:tabs>
        <w:ind w:left="987" w:firstLine="0"/>
      </w:pPr>
      <w:rPr>
        <w:rFonts w:hint="default"/>
      </w:rPr>
    </w:lvl>
    <w:lvl w:ilvl="2">
      <w:start w:val="1"/>
      <w:numFmt w:val="decimal"/>
      <w:lvlText w:val="%1.%2.%3."/>
      <w:lvlJc w:val="left"/>
      <w:pPr>
        <w:tabs>
          <w:tab w:val="num" w:pos="1860"/>
        </w:tabs>
        <w:ind w:left="1644" w:hanging="504"/>
      </w:pPr>
      <w:rPr>
        <w:rFonts w:hint="default"/>
      </w:rPr>
    </w:lvl>
    <w:lvl w:ilvl="3">
      <w:start w:val="1"/>
      <w:numFmt w:val="decimal"/>
      <w:lvlText w:val="%1.%2.%3.%4."/>
      <w:lvlJc w:val="left"/>
      <w:pPr>
        <w:tabs>
          <w:tab w:val="num" w:pos="2220"/>
        </w:tabs>
        <w:ind w:left="2148" w:hanging="648"/>
      </w:pPr>
      <w:rPr>
        <w:rFonts w:hint="default"/>
      </w:rPr>
    </w:lvl>
    <w:lvl w:ilvl="4">
      <w:start w:val="1"/>
      <w:numFmt w:val="decimal"/>
      <w:lvlText w:val="%1.%2.%3.%4.%5."/>
      <w:lvlJc w:val="left"/>
      <w:pPr>
        <w:tabs>
          <w:tab w:val="num" w:pos="2940"/>
        </w:tabs>
        <w:ind w:left="2652" w:hanging="792"/>
      </w:pPr>
      <w:rPr>
        <w:rFonts w:hint="default"/>
      </w:rPr>
    </w:lvl>
    <w:lvl w:ilvl="5">
      <w:start w:val="1"/>
      <w:numFmt w:val="decimal"/>
      <w:lvlText w:val="%1.%2.%3.%4.%5.%6."/>
      <w:lvlJc w:val="left"/>
      <w:pPr>
        <w:tabs>
          <w:tab w:val="num" w:pos="3300"/>
        </w:tabs>
        <w:ind w:left="3156" w:hanging="936"/>
      </w:pPr>
      <w:rPr>
        <w:rFonts w:hint="default"/>
      </w:rPr>
    </w:lvl>
    <w:lvl w:ilvl="6">
      <w:start w:val="1"/>
      <w:numFmt w:val="decimal"/>
      <w:lvlText w:val="%1.%2.%3.%4.%5.%6.%7."/>
      <w:lvlJc w:val="left"/>
      <w:pPr>
        <w:tabs>
          <w:tab w:val="num" w:pos="4020"/>
        </w:tabs>
        <w:ind w:left="3660" w:hanging="1080"/>
      </w:pPr>
      <w:rPr>
        <w:rFonts w:hint="default"/>
      </w:rPr>
    </w:lvl>
    <w:lvl w:ilvl="7">
      <w:start w:val="1"/>
      <w:numFmt w:val="decimal"/>
      <w:lvlText w:val="%1.%2.%3.%4.%5.%6.%7.%8."/>
      <w:lvlJc w:val="left"/>
      <w:pPr>
        <w:tabs>
          <w:tab w:val="num" w:pos="4380"/>
        </w:tabs>
        <w:ind w:left="4164" w:hanging="1224"/>
      </w:pPr>
      <w:rPr>
        <w:rFonts w:hint="default"/>
      </w:rPr>
    </w:lvl>
    <w:lvl w:ilvl="8">
      <w:start w:val="1"/>
      <w:numFmt w:val="decimal"/>
      <w:lvlText w:val="%1.%2.%3.%4.%5.%6.%7.%8.%9."/>
      <w:lvlJc w:val="left"/>
      <w:pPr>
        <w:tabs>
          <w:tab w:val="num" w:pos="5100"/>
        </w:tabs>
        <w:ind w:left="4740" w:hanging="1440"/>
      </w:pPr>
      <w:rPr>
        <w:rFonts w:hint="default"/>
      </w:rPr>
    </w:lvl>
  </w:abstractNum>
  <w:abstractNum w:abstractNumId="27">
    <w:nsid w:val="4C3E2288"/>
    <w:multiLevelType w:val="multilevel"/>
    <w:tmpl w:val="3CF2885C"/>
    <w:lvl w:ilvl="0">
      <w:start w:val="44"/>
      <w:numFmt w:val="decimal"/>
      <w:lvlText w:val="%1."/>
      <w:lvlJc w:val="left"/>
      <w:pPr>
        <w:tabs>
          <w:tab w:val="num" w:pos="360"/>
        </w:tabs>
        <w:ind w:left="360" w:hanging="360"/>
      </w:pPr>
      <w:rPr>
        <w:rFonts w:hint="default"/>
        <w:i w:val="0"/>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8">
    <w:nsid w:val="552C353D"/>
    <w:multiLevelType w:val="hybridMultilevel"/>
    <w:tmpl w:val="D20A565E"/>
    <w:lvl w:ilvl="0" w:tplc="AEB866EC">
      <w:start w:val="1"/>
      <w:numFmt w:val="decimal"/>
      <w:pStyle w:val="Numeracijaskliaustai"/>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29">
    <w:nsid w:val="55823051"/>
    <w:multiLevelType w:val="multilevel"/>
    <w:tmpl w:val="90B866B6"/>
    <w:lvl w:ilvl="0">
      <w:start w:val="34"/>
      <w:numFmt w:val="decimal"/>
      <w:lvlText w:val="%1."/>
      <w:lvlJc w:val="left"/>
      <w:pPr>
        <w:tabs>
          <w:tab w:val="num" w:pos="360"/>
        </w:tabs>
        <w:ind w:left="360" w:hanging="360"/>
      </w:pPr>
      <w:rPr>
        <w:rFonts w:hint="default"/>
        <w:i w:val="0"/>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0">
    <w:nsid w:val="568C04DA"/>
    <w:multiLevelType w:val="multilevel"/>
    <w:tmpl w:val="ED2A13F6"/>
    <w:lvl w:ilvl="0">
      <w:start w:val="1"/>
      <w:numFmt w:val="decimal"/>
      <w:lvlText w:val="%1."/>
      <w:lvlJc w:val="left"/>
      <w:pPr>
        <w:ind w:left="360" w:firstLine="0"/>
      </w:pPr>
      <w:rPr>
        <w:b w:val="0"/>
      </w:rPr>
    </w:lvl>
    <w:lvl w:ilvl="1">
      <w:start w:val="1"/>
      <w:numFmt w:val="decimal"/>
      <w:lvlText w:val="%1.%2."/>
      <w:lvlJc w:val="left"/>
      <w:pPr>
        <w:ind w:left="432" w:firstLine="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31">
    <w:nsid w:val="595D02CC"/>
    <w:multiLevelType w:val="multilevel"/>
    <w:tmpl w:val="22AC74FE"/>
    <w:lvl w:ilvl="0">
      <w:start w:val="56"/>
      <w:numFmt w:val="decimal"/>
      <w:pStyle w:val="56"/>
      <w:lvlText w:val="%1."/>
      <w:lvlJc w:val="left"/>
      <w:pPr>
        <w:tabs>
          <w:tab w:val="num" w:pos="3468"/>
        </w:tabs>
        <w:ind w:left="3468" w:hanging="360"/>
      </w:pPr>
      <w:rPr>
        <w:rFonts w:hint="default"/>
      </w:rPr>
    </w:lvl>
    <w:lvl w:ilvl="1">
      <w:start w:val="1"/>
      <w:numFmt w:val="decimal"/>
      <w:lvlText w:val="%1.%2"/>
      <w:lvlJc w:val="left"/>
      <w:pPr>
        <w:tabs>
          <w:tab w:val="num" w:pos="0"/>
        </w:tabs>
        <w:ind w:left="0" w:firstLine="567"/>
      </w:pPr>
      <w:rPr>
        <w:rFonts w:hint="default"/>
      </w:rPr>
    </w:lvl>
    <w:lvl w:ilvl="2">
      <w:start w:val="1"/>
      <w:numFmt w:val="decimal"/>
      <w:lvlText w:val="%1.%2.%3."/>
      <w:lvlJc w:val="left"/>
      <w:pPr>
        <w:tabs>
          <w:tab w:val="num" w:pos="3828"/>
        </w:tabs>
        <w:ind w:left="3828" w:hanging="720"/>
      </w:pPr>
      <w:rPr>
        <w:rFonts w:hint="default"/>
      </w:rPr>
    </w:lvl>
    <w:lvl w:ilvl="3">
      <w:start w:val="1"/>
      <w:numFmt w:val="decimal"/>
      <w:lvlText w:val="%1.%2.%3.%4."/>
      <w:lvlJc w:val="left"/>
      <w:pPr>
        <w:tabs>
          <w:tab w:val="num" w:pos="3828"/>
        </w:tabs>
        <w:ind w:left="3828" w:hanging="720"/>
      </w:pPr>
      <w:rPr>
        <w:rFonts w:hint="default"/>
      </w:rPr>
    </w:lvl>
    <w:lvl w:ilvl="4">
      <w:start w:val="1"/>
      <w:numFmt w:val="decimal"/>
      <w:lvlText w:val="%1.%2.%3.%4.%5."/>
      <w:lvlJc w:val="left"/>
      <w:pPr>
        <w:tabs>
          <w:tab w:val="num" w:pos="4188"/>
        </w:tabs>
        <w:ind w:left="4188" w:hanging="1080"/>
      </w:pPr>
      <w:rPr>
        <w:rFonts w:hint="default"/>
      </w:rPr>
    </w:lvl>
    <w:lvl w:ilvl="5">
      <w:start w:val="1"/>
      <w:numFmt w:val="decimal"/>
      <w:lvlText w:val="%1.%2.%3.%4.%5.%6."/>
      <w:lvlJc w:val="left"/>
      <w:pPr>
        <w:tabs>
          <w:tab w:val="num" w:pos="4188"/>
        </w:tabs>
        <w:ind w:left="4188" w:hanging="1080"/>
      </w:pPr>
      <w:rPr>
        <w:rFonts w:hint="default"/>
      </w:rPr>
    </w:lvl>
    <w:lvl w:ilvl="6">
      <w:start w:val="1"/>
      <w:numFmt w:val="decimal"/>
      <w:lvlText w:val="%1.%2.%3.%4.%5.%6.%7."/>
      <w:lvlJc w:val="left"/>
      <w:pPr>
        <w:tabs>
          <w:tab w:val="num" w:pos="4188"/>
        </w:tabs>
        <w:ind w:left="4188" w:hanging="1080"/>
      </w:pPr>
      <w:rPr>
        <w:rFonts w:hint="default"/>
      </w:rPr>
    </w:lvl>
    <w:lvl w:ilvl="7">
      <w:start w:val="1"/>
      <w:numFmt w:val="decimal"/>
      <w:lvlText w:val="%1.%2.%3.%4.%5.%6.%7.%8."/>
      <w:lvlJc w:val="left"/>
      <w:pPr>
        <w:tabs>
          <w:tab w:val="num" w:pos="4548"/>
        </w:tabs>
        <w:ind w:left="4548" w:hanging="1440"/>
      </w:pPr>
      <w:rPr>
        <w:rFonts w:hint="default"/>
      </w:rPr>
    </w:lvl>
    <w:lvl w:ilvl="8">
      <w:start w:val="1"/>
      <w:numFmt w:val="decimal"/>
      <w:lvlText w:val="%1.%2.%3.%4.%5.%6.%7.%8.%9."/>
      <w:lvlJc w:val="left"/>
      <w:pPr>
        <w:tabs>
          <w:tab w:val="num" w:pos="4548"/>
        </w:tabs>
        <w:ind w:left="4548" w:hanging="1440"/>
      </w:pPr>
      <w:rPr>
        <w:rFonts w:hint="default"/>
      </w:rPr>
    </w:lvl>
  </w:abstractNum>
  <w:abstractNum w:abstractNumId="32">
    <w:nsid w:val="5D914FE6"/>
    <w:multiLevelType w:val="multilevel"/>
    <w:tmpl w:val="78A25516"/>
    <w:lvl w:ilvl="0">
      <w:start w:val="1"/>
      <w:numFmt w:val="decimal"/>
      <w:pStyle w:val="Sraas1"/>
      <w:lvlText w:val="%1."/>
      <w:lvlJc w:val="left"/>
      <w:pPr>
        <w:tabs>
          <w:tab w:val="num" w:pos="9450"/>
        </w:tabs>
        <w:ind w:left="9280" w:hanging="207"/>
      </w:pPr>
      <w:rPr>
        <w:rFonts w:cs="Times New Roman" w:hint="default"/>
        <w:sz w:val="22"/>
        <w:szCs w:val="24"/>
      </w:rPr>
    </w:lvl>
    <w:lvl w:ilvl="1">
      <w:start w:val="1"/>
      <w:numFmt w:val="decimal"/>
      <w:lvlText w:val="%1.%2."/>
      <w:lvlJc w:val="left"/>
      <w:pPr>
        <w:tabs>
          <w:tab w:val="num" w:pos="3809"/>
        </w:tabs>
        <w:ind w:left="3638" w:hanging="93"/>
      </w:pPr>
      <w:rPr>
        <w:rFonts w:ascii="Times New Roman" w:hAnsi="Times New Roman" w:cs="Times New Roman" w:hint="default"/>
        <w:b w:val="0"/>
        <w:bCs w:val="0"/>
        <w:i w:val="0"/>
        <w:iCs w:val="0"/>
        <w:sz w:val="24"/>
        <w:szCs w:val="24"/>
        <w:lang w:val="lt-LT"/>
      </w:rPr>
    </w:lvl>
    <w:lvl w:ilvl="2">
      <w:start w:val="1"/>
      <w:numFmt w:val="decimal"/>
      <w:pStyle w:val="Sraas31"/>
      <w:lvlText w:val="%1.%2.%3."/>
      <w:lvlJc w:val="left"/>
      <w:pPr>
        <w:tabs>
          <w:tab w:val="num" w:pos="2051"/>
        </w:tabs>
        <w:ind w:left="1484" w:hanging="207"/>
      </w:pPr>
      <w:rPr>
        <w:rFonts w:cs="Times New Roman" w:hint="default"/>
        <w:b w:val="0"/>
        <w:bCs w:val="0"/>
      </w:rPr>
    </w:lvl>
    <w:lvl w:ilvl="3">
      <w:start w:val="1"/>
      <w:numFmt w:val="decimal"/>
      <w:pStyle w:val="Sraas41"/>
      <w:lvlText w:val="%1.%2.%3.%4."/>
      <w:lvlJc w:val="left"/>
      <w:pPr>
        <w:tabs>
          <w:tab w:val="num" w:pos="993"/>
        </w:tabs>
        <w:ind w:left="426" w:hanging="227"/>
      </w:pPr>
      <w:rPr>
        <w:rFonts w:cs="Times New Roman" w:hint="default"/>
        <w:b w:val="0"/>
        <w:bCs w:val="0"/>
        <w:i w:val="0"/>
        <w:iCs w:val="0"/>
        <w:u w:val="none"/>
      </w:rPr>
    </w:lvl>
    <w:lvl w:ilvl="4">
      <w:start w:val="1"/>
      <w:numFmt w:val="decimal"/>
      <w:pStyle w:val="Sraas51"/>
      <w:lvlText w:val="%1.%2.%3.%4.%5."/>
      <w:lvlJc w:val="left"/>
      <w:pPr>
        <w:tabs>
          <w:tab w:val="num" w:pos="1560"/>
        </w:tabs>
        <w:ind w:left="709" w:hanging="261"/>
      </w:pPr>
      <w:rPr>
        <w:rFonts w:cs="Times New Roman" w:hint="default"/>
      </w:rPr>
    </w:lvl>
    <w:lvl w:ilvl="5">
      <w:start w:val="1"/>
      <w:numFmt w:val="decimal"/>
      <w:pStyle w:val="Sraas6"/>
      <w:lvlText w:val="%1.%2.%3.%4.%5.%6."/>
      <w:lvlJc w:val="left"/>
      <w:pPr>
        <w:tabs>
          <w:tab w:val="num" w:pos="2127"/>
        </w:tabs>
        <w:ind w:left="1276" w:hanging="425"/>
      </w:pPr>
      <w:rPr>
        <w:rFonts w:cs="Times New Roman" w:hint="default"/>
        <w:b w:val="0"/>
        <w:bCs w:val="0"/>
      </w:rPr>
    </w:lvl>
    <w:lvl w:ilvl="6">
      <w:start w:val="1"/>
      <w:numFmt w:val="decimal"/>
      <w:lvlText w:val="%1.%2.%3.%4.%5.%6.%7."/>
      <w:lvlJc w:val="left"/>
      <w:pPr>
        <w:tabs>
          <w:tab w:val="num" w:pos="2968"/>
        </w:tabs>
        <w:ind w:left="2248" w:hanging="1080"/>
      </w:pPr>
      <w:rPr>
        <w:rFonts w:cs="Times New Roman" w:hint="default"/>
      </w:rPr>
    </w:lvl>
    <w:lvl w:ilvl="7">
      <w:start w:val="1"/>
      <w:numFmt w:val="decimal"/>
      <w:lvlText w:val="%1.%2.%3.%4.%5.%6.%7.%8."/>
      <w:lvlJc w:val="left"/>
      <w:pPr>
        <w:tabs>
          <w:tab w:val="num" w:pos="3688"/>
        </w:tabs>
        <w:ind w:left="2752" w:hanging="1224"/>
      </w:pPr>
      <w:rPr>
        <w:rFonts w:cs="Times New Roman" w:hint="default"/>
      </w:rPr>
    </w:lvl>
    <w:lvl w:ilvl="8">
      <w:start w:val="1"/>
      <w:numFmt w:val="decimal"/>
      <w:lvlText w:val="%1.%2.%3.%4.%5.%6.%7.%8.%9."/>
      <w:lvlJc w:val="left"/>
      <w:pPr>
        <w:tabs>
          <w:tab w:val="num" w:pos="4048"/>
        </w:tabs>
        <w:ind w:left="3328" w:hanging="1440"/>
      </w:pPr>
      <w:rPr>
        <w:rFonts w:cs="Times New Roman" w:hint="default"/>
      </w:rPr>
    </w:lvl>
  </w:abstractNum>
  <w:abstractNum w:abstractNumId="33">
    <w:nsid w:val="5E3A1435"/>
    <w:multiLevelType w:val="hybridMultilevel"/>
    <w:tmpl w:val="20328B56"/>
    <w:lvl w:ilvl="0" w:tplc="3BD828BC">
      <w:start w:val="1"/>
      <w:numFmt w:val="decimal"/>
      <w:lvlText w:val="%1."/>
      <w:lvlJc w:val="left"/>
      <w:pPr>
        <w:ind w:left="432" w:hanging="360"/>
      </w:pPr>
      <w:rPr>
        <w:rFonts w:asciiTheme="minorHAnsi" w:eastAsiaTheme="minorHAnsi" w:hAnsiTheme="minorHAnsi" w:cstheme="minorBidi" w:hint="default"/>
        <w:sz w:val="22"/>
      </w:rPr>
    </w:lvl>
    <w:lvl w:ilvl="1" w:tplc="04270019" w:tentative="1">
      <w:start w:val="1"/>
      <w:numFmt w:val="lowerLetter"/>
      <w:lvlText w:val="%2."/>
      <w:lvlJc w:val="left"/>
      <w:pPr>
        <w:ind w:left="1152" w:hanging="360"/>
      </w:pPr>
    </w:lvl>
    <w:lvl w:ilvl="2" w:tplc="0427001B" w:tentative="1">
      <w:start w:val="1"/>
      <w:numFmt w:val="lowerRoman"/>
      <w:lvlText w:val="%3."/>
      <w:lvlJc w:val="right"/>
      <w:pPr>
        <w:ind w:left="1872" w:hanging="180"/>
      </w:pPr>
    </w:lvl>
    <w:lvl w:ilvl="3" w:tplc="0427000F" w:tentative="1">
      <w:start w:val="1"/>
      <w:numFmt w:val="decimal"/>
      <w:lvlText w:val="%4."/>
      <w:lvlJc w:val="left"/>
      <w:pPr>
        <w:ind w:left="2592" w:hanging="360"/>
      </w:pPr>
    </w:lvl>
    <w:lvl w:ilvl="4" w:tplc="04270019" w:tentative="1">
      <w:start w:val="1"/>
      <w:numFmt w:val="lowerLetter"/>
      <w:lvlText w:val="%5."/>
      <w:lvlJc w:val="left"/>
      <w:pPr>
        <w:ind w:left="3312" w:hanging="360"/>
      </w:pPr>
    </w:lvl>
    <w:lvl w:ilvl="5" w:tplc="0427001B" w:tentative="1">
      <w:start w:val="1"/>
      <w:numFmt w:val="lowerRoman"/>
      <w:lvlText w:val="%6."/>
      <w:lvlJc w:val="right"/>
      <w:pPr>
        <w:ind w:left="4032" w:hanging="180"/>
      </w:pPr>
    </w:lvl>
    <w:lvl w:ilvl="6" w:tplc="0427000F" w:tentative="1">
      <w:start w:val="1"/>
      <w:numFmt w:val="decimal"/>
      <w:lvlText w:val="%7."/>
      <w:lvlJc w:val="left"/>
      <w:pPr>
        <w:ind w:left="4752" w:hanging="360"/>
      </w:pPr>
    </w:lvl>
    <w:lvl w:ilvl="7" w:tplc="04270019" w:tentative="1">
      <w:start w:val="1"/>
      <w:numFmt w:val="lowerLetter"/>
      <w:lvlText w:val="%8."/>
      <w:lvlJc w:val="left"/>
      <w:pPr>
        <w:ind w:left="5472" w:hanging="360"/>
      </w:pPr>
    </w:lvl>
    <w:lvl w:ilvl="8" w:tplc="0427001B" w:tentative="1">
      <w:start w:val="1"/>
      <w:numFmt w:val="lowerRoman"/>
      <w:lvlText w:val="%9."/>
      <w:lvlJc w:val="right"/>
      <w:pPr>
        <w:ind w:left="6192" w:hanging="180"/>
      </w:pPr>
    </w:lvl>
  </w:abstractNum>
  <w:abstractNum w:abstractNumId="34">
    <w:nsid w:val="60F323EC"/>
    <w:multiLevelType w:val="multilevel"/>
    <w:tmpl w:val="144E5C34"/>
    <w:lvl w:ilvl="0">
      <w:start w:val="20"/>
      <w:numFmt w:val="decimal"/>
      <w:lvlText w:val="%1."/>
      <w:lvlJc w:val="left"/>
      <w:pPr>
        <w:ind w:left="360" w:hanging="360"/>
      </w:pPr>
      <w:rPr>
        <w:rFonts w:hint="default"/>
        <w:b w:val="0"/>
        <w:i w:val="0"/>
        <w:color w:val="auto"/>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62E651C7"/>
    <w:multiLevelType w:val="multilevel"/>
    <w:tmpl w:val="2D4C06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AAA3"/>
      <w:lvlText w:val="%1.%2.%3."/>
      <w:lvlJc w:val="left"/>
      <w:pPr>
        <w:ind w:left="4899"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63F27DF5"/>
    <w:multiLevelType w:val="multilevel"/>
    <w:tmpl w:val="A1CA4F60"/>
    <w:lvl w:ilvl="0">
      <w:start w:val="1"/>
      <w:numFmt w:val="decimal"/>
      <w:lvlText w:val="%1."/>
      <w:lvlJc w:val="left"/>
      <w:pPr>
        <w:tabs>
          <w:tab w:val="num" w:pos="405"/>
        </w:tabs>
        <w:ind w:left="405" w:hanging="405"/>
      </w:pPr>
    </w:lvl>
    <w:lvl w:ilvl="1">
      <w:start w:val="1"/>
      <w:numFmt w:val="decimal"/>
      <w:pStyle w:val="SUTARTIESTEXTAS"/>
      <w:lvlText w:val="%1.%2."/>
      <w:lvlJc w:val="left"/>
      <w:pPr>
        <w:tabs>
          <w:tab w:val="num" w:pos="1755"/>
        </w:tabs>
        <w:ind w:left="1755" w:hanging="405"/>
      </w:pPr>
      <w:rPr>
        <w:i w:val="0"/>
      </w:rPr>
    </w:lvl>
    <w:lvl w:ilvl="2">
      <w:start w:val="1"/>
      <w:numFmt w:val="decimal"/>
      <w:pStyle w:val="SUTARTIESTextas2"/>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37">
    <w:nsid w:val="66B164DD"/>
    <w:multiLevelType w:val="hybridMultilevel"/>
    <w:tmpl w:val="7F0C6DDC"/>
    <w:lvl w:ilvl="0" w:tplc="7A465578">
      <w:start w:val="1"/>
      <w:numFmt w:val="upperRoman"/>
      <w:pStyle w:val="StyleHeading1LeftLeft0cmFirstline0cm"/>
      <w:lvlText w:val="%1."/>
      <w:lvlJc w:val="left"/>
      <w:pPr>
        <w:tabs>
          <w:tab w:val="num" w:pos="0"/>
        </w:tabs>
        <w:ind w:left="0" w:firstLine="0"/>
      </w:pPr>
      <w:rPr>
        <w:rFonts w:hint="default"/>
      </w:rPr>
    </w:lvl>
    <w:lvl w:ilvl="1" w:tplc="3C9ECF00" w:tentative="1">
      <w:start w:val="1"/>
      <w:numFmt w:val="lowerLetter"/>
      <w:lvlText w:val="%2."/>
      <w:lvlJc w:val="left"/>
      <w:pPr>
        <w:tabs>
          <w:tab w:val="num" w:pos="1440"/>
        </w:tabs>
        <w:ind w:left="1440" w:hanging="360"/>
      </w:pPr>
    </w:lvl>
    <w:lvl w:ilvl="2" w:tplc="D95A0E04" w:tentative="1">
      <w:start w:val="1"/>
      <w:numFmt w:val="lowerRoman"/>
      <w:lvlText w:val="%3."/>
      <w:lvlJc w:val="right"/>
      <w:pPr>
        <w:tabs>
          <w:tab w:val="num" w:pos="2160"/>
        </w:tabs>
        <w:ind w:left="2160" w:hanging="180"/>
      </w:pPr>
    </w:lvl>
    <w:lvl w:ilvl="3" w:tplc="0B5C3B02" w:tentative="1">
      <w:start w:val="1"/>
      <w:numFmt w:val="decimal"/>
      <w:lvlText w:val="%4."/>
      <w:lvlJc w:val="left"/>
      <w:pPr>
        <w:tabs>
          <w:tab w:val="num" w:pos="2880"/>
        </w:tabs>
        <w:ind w:left="2880" w:hanging="360"/>
      </w:pPr>
    </w:lvl>
    <w:lvl w:ilvl="4" w:tplc="2486A704" w:tentative="1">
      <w:start w:val="1"/>
      <w:numFmt w:val="lowerLetter"/>
      <w:lvlText w:val="%5."/>
      <w:lvlJc w:val="left"/>
      <w:pPr>
        <w:tabs>
          <w:tab w:val="num" w:pos="3600"/>
        </w:tabs>
        <w:ind w:left="3600" w:hanging="360"/>
      </w:pPr>
    </w:lvl>
    <w:lvl w:ilvl="5" w:tplc="DAC44F26" w:tentative="1">
      <w:start w:val="1"/>
      <w:numFmt w:val="lowerRoman"/>
      <w:lvlText w:val="%6."/>
      <w:lvlJc w:val="right"/>
      <w:pPr>
        <w:tabs>
          <w:tab w:val="num" w:pos="4320"/>
        </w:tabs>
        <w:ind w:left="4320" w:hanging="180"/>
      </w:pPr>
    </w:lvl>
    <w:lvl w:ilvl="6" w:tplc="E1D65456" w:tentative="1">
      <w:start w:val="1"/>
      <w:numFmt w:val="decimal"/>
      <w:lvlText w:val="%7."/>
      <w:lvlJc w:val="left"/>
      <w:pPr>
        <w:tabs>
          <w:tab w:val="num" w:pos="5040"/>
        </w:tabs>
        <w:ind w:left="5040" w:hanging="360"/>
      </w:pPr>
    </w:lvl>
    <w:lvl w:ilvl="7" w:tplc="EB1046B0" w:tentative="1">
      <w:start w:val="1"/>
      <w:numFmt w:val="lowerLetter"/>
      <w:lvlText w:val="%8."/>
      <w:lvlJc w:val="left"/>
      <w:pPr>
        <w:tabs>
          <w:tab w:val="num" w:pos="5760"/>
        </w:tabs>
        <w:ind w:left="5760" w:hanging="360"/>
      </w:pPr>
    </w:lvl>
    <w:lvl w:ilvl="8" w:tplc="3A44A610" w:tentative="1">
      <w:start w:val="1"/>
      <w:numFmt w:val="lowerRoman"/>
      <w:lvlText w:val="%9."/>
      <w:lvlJc w:val="right"/>
      <w:pPr>
        <w:tabs>
          <w:tab w:val="num" w:pos="6480"/>
        </w:tabs>
        <w:ind w:left="6480" w:hanging="180"/>
      </w:pPr>
    </w:lvl>
  </w:abstractNum>
  <w:abstractNum w:abstractNumId="38">
    <w:nsid w:val="6D897A14"/>
    <w:multiLevelType w:val="multilevel"/>
    <w:tmpl w:val="D9926552"/>
    <w:lvl w:ilvl="0">
      <w:start w:val="1"/>
      <w:numFmt w:val="decimal"/>
      <w:pStyle w:val="Bodytext3"/>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lt-LT" w:eastAsia="lt-LT" w:bidi="lt-LT"/>
      </w:rPr>
    </w:lvl>
    <w:lvl w:ilvl="1">
      <w:start w:val="1"/>
      <w:numFmt w:val="decimal"/>
      <w:pStyle w:val="antraslygis0"/>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2">
      <w:start w:val="1"/>
      <w:numFmt w:val="decimal"/>
      <w:pStyle w:val="treiaslygis"/>
      <w:lvlText w:val="%1.%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D954AAC"/>
    <w:multiLevelType w:val="multilevel"/>
    <w:tmpl w:val="FF8E8162"/>
    <w:lvl w:ilvl="0">
      <w:start w:val="1"/>
      <w:numFmt w:val="decimal"/>
      <w:lvlText w:val="%1."/>
      <w:lvlJc w:val="left"/>
      <w:pPr>
        <w:ind w:left="714" w:firstLine="360"/>
      </w:pPr>
      <w:rPr>
        <w:b w:val="0"/>
      </w:rPr>
    </w:lvl>
    <w:lvl w:ilvl="1">
      <w:start w:val="1"/>
      <w:numFmt w:val="decimal"/>
      <w:lvlText w:val="%1.%2."/>
      <w:lvlJc w:val="left"/>
      <w:pPr>
        <w:ind w:left="-579" w:firstLine="720"/>
      </w:pPr>
    </w:lvl>
    <w:lvl w:ilvl="2">
      <w:start w:val="1"/>
      <w:numFmt w:val="decimal"/>
      <w:lvlText w:val="%1.%2.%3."/>
      <w:lvlJc w:val="left"/>
      <w:pPr>
        <w:ind w:left="1794" w:firstLine="1080"/>
      </w:pPr>
    </w:lvl>
    <w:lvl w:ilvl="3">
      <w:start w:val="1"/>
      <w:numFmt w:val="decimal"/>
      <w:lvlText w:val="%1.%2.%3.%4."/>
      <w:lvlJc w:val="left"/>
      <w:pPr>
        <w:ind w:left="2154" w:firstLine="1440"/>
      </w:pPr>
    </w:lvl>
    <w:lvl w:ilvl="4">
      <w:start w:val="1"/>
      <w:numFmt w:val="decimal"/>
      <w:lvlText w:val="%1.%2.%3.%4.%5."/>
      <w:lvlJc w:val="left"/>
      <w:pPr>
        <w:ind w:left="2874" w:firstLine="1800"/>
      </w:pPr>
    </w:lvl>
    <w:lvl w:ilvl="5">
      <w:start w:val="1"/>
      <w:numFmt w:val="decimal"/>
      <w:lvlText w:val="%1.%2.%3.%4.%5.%6."/>
      <w:lvlJc w:val="left"/>
      <w:pPr>
        <w:ind w:left="3234" w:firstLine="2160"/>
      </w:pPr>
    </w:lvl>
    <w:lvl w:ilvl="6">
      <w:start w:val="1"/>
      <w:numFmt w:val="decimal"/>
      <w:lvlText w:val="%1.%2.%3.%4.%5.%6.%7."/>
      <w:lvlJc w:val="left"/>
      <w:pPr>
        <w:ind w:left="3954" w:firstLine="2520"/>
      </w:pPr>
    </w:lvl>
    <w:lvl w:ilvl="7">
      <w:start w:val="1"/>
      <w:numFmt w:val="decimal"/>
      <w:lvlText w:val="%1.%2.%3.%4.%5.%6.%7.%8."/>
      <w:lvlJc w:val="left"/>
      <w:pPr>
        <w:ind w:left="4314" w:firstLine="2880"/>
      </w:pPr>
    </w:lvl>
    <w:lvl w:ilvl="8">
      <w:start w:val="1"/>
      <w:numFmt w:val="decimal"/>
      <w:lvlText w:val="%1.%2.%3.%4.%5.%6.%7.%8.%9."/>
      <w:lvlJc w:val="left"/>
      <w:pPr>
        <w:ind w:left="5034" w:firstLine="3240"/>
      </w:pPr>
    </w:lvl>
  </w:abstractNum>
  <w:abstractNum w:abstractNumId="40">
    <w:nsid w:val="78896E3A"/>
    <w:multiLevelType w:val="multilevel"/>
    <w:tmpl w:val="27900B1C"/>
    <w:lvl w:ilvl="0">
      <w:start w:val="6"/>
      <w:numFmt w:val="decimal"/>
      <w:lvlText w:val="%1."/>
      <w:lvlJc w:val="left"/>
      <w:pPr>
        <w:ind w:left="1155" w:hanging="1155"/>
      </w:pPr>
      <w:rPr>
        <w:rFonts w:hint="default"/>
        <w:i w:val="0"/>
      </w:rPr>
    </w:lvl>
    <w:lvl w:ilvl="1">
      <w:start w:val="1"/>
      <w:numFmt w:val="decimal"/>
      <w:lvlText w:val="%1.%2."/>
      <w:lvlJc w:val="left"/>
      <w:pPr>
        <w:ind w:left="1875" w:hanging="1155"/>
      </w:pPr>
      <w:rPr>
        <w:rFonts w:hint="default"/>
        <w:i w:val="0"/>
      </w:rPr>
    </w:lvl>
    <w:lvl w:ilvl="2">
      <w:start w:val="1"/>
      <w:numFmt w:val="decimal"/>
      <w:lvlText w:val="%1.%2.%3."/>
      <w:lvlJc w:val="left"/>
      <w:pPr>
        <w:ind w:left="2595" w:hanging="1155"/>
      </w:pPr>
      <w:rPr>
        <w:rFonts w:hint="default"/>
        <w:i w:val="0"/>
      </w:rPr>
    </w:lvl>
    <w:lvl w:ilvl="3">
      <w:start w:val="1"/>
      <w:numFmt w:val="decimal"/>
      <w:lvlText w:val="%1.%2.%3.%4."/>
      <w:lvlJc w:val="left"/>
      <w:pPr>
        <w:ind w:left="3315" w:hanging="1155"/>
      </w:pPr>
      <w:rPr>
        <w:rFonts w:hint="default"/>
        <w:i w:val="0"/>
      </w:rPr>
    </w:lvl>
    <w:lvl w:ilvl="4">
      <w:start w:val="1"/>
      <w:numFmt w:val="decimal"/>
      <w:lvlText w:val="%1.%2.%3.%4.%5."/>
      <w:lvlJc w:val="left"/>
      <w:pPr>
        <w:ind w:left="4035" w:hanging="1155"/>
      </w:pPr>
      <w:rPr>
        <w:rFonts w:hint="default"/>
        <w:i w:val="0"/>
      </w:rPr>
    </w:lvl>
    <w:lvl w:ilvl="5">
      <w:start w:val="1"/>
      <w:numFmt w:val="decimal"/>
      <w:lvlText w:val="%1.%2.%3.%4.%5.%6."/>
      <w:lvlJc w:val="left"/>
      <w:pPr>
        <w:ind w:left="4755" w:hanging="1155"/>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480" w:hanging="1440"/>
      </w:pPr>
      <w:rPr>
        <w:rFonts w:hint="default"/>
        <w:i w:val="0"/>
      </w:rPr>
    </w:lvl>
    <w:lvl w:ilvl="8">
      <w:start w:val="1"/>
      <w:numFmt w:val="decimal"/>
      <w:lvlText w:val="%1.%2.%3.%4.%5.%6.%7.%8.%9."/>
      <w:lvlJc w:val="left"/>
      <w:pPr>
        <w:ind w:left="7560" w:hanging="1800"/>
      </w:pPr>
      <w:rPr>
        <w:rFonts w:hint="default"/>
        <w:i w:val="0"/>
      </w:rPr>
    </w:lvl>
  </w:abstractNum>
  <w:abstractNum w:abstractNumId="41">
    <w:nsid w:val="78AA760B"/>
    <w:multiLevelType w:val="multilevel"/>
    <w:tmpl w:val="4EA80AB4"/>
    <w:lvl w:ilvl="0">
      <w:start w:val="28"/>
      <w:numFmt w:val="decimal"/>
      <w:lvlText w:val="%1."/>
      <w:lvlJc w:val="left"/>
      <w:pPr>
        <w:ind w:left="1155" w:hanging="1155"/>
      </w:pPr>
      <w:rPr>
        <w:rFonts w:hint="default"/>
        <w:i w:val="0"/>
        <w:sz w:val="24"/>
        <w:szCs w:val="24"/>
      </w:rPr>
    </w:lvl>
    <w:lvl w:ilvl="1">
      <w:start w:val="1"/>
      <w:numFmt w:val="decimal"/>
      <w:lvlText w:val="%1.%2."/>
      <w:lvlJc w:val="left"/>
      <w:pPr>
        <w:ind w:left="1439" w:hanging="1155"/>
      </w:pPr>
      <w:rPr>
        <w:rFonts w:hint="default"/>
        <w:i w:val="0"/>
      </w:rPr>
    </w:lvl>
    <w:lvl w:ilvl="2">
      <w:start w:val="1"/>
      <w:numFmt w:val="decimal"/>
      <w:lvlText w:val="%1.%2.%3."/>
      <w:lvlJc w:val="left"/>
      <w:pPr>
        <w:ind w:left="2595" w:hanging="1155"/>
      </w:pPr>
      <w:rPr>
        <w:rFonts w:hint="default"/>
        <w:i w:val="0"/>
      </w:rPr>
    </w:lvl>
    <w:lvl w:ilvl="3">
      <w:start w:val="1"/>
      <w:numFmt w:val="decimal"/>
      <w:lvlText w:val="%1.%2.%3.%4."/>
      <w:lvlJc w:val="left"/>
      <w:pPr>
        <w:ind w:left="3315" w:hanging="1155"/>
      </w:pPr>
      <w:rPr>
        <w:rFonts w:hint="default"/>
        <w:i w:val="0"/>
      </w:rPr>
    </w:lvl>
    <w:lvl w:ilvl="4">
      <w:start w:val="1"/>
      <w:numFmt w:val="decimal"/>
      <w:lvlText w:val="%1.%2.%3.%4.%5."/>
      <w:lvlJc w:val="left"/>
      <w:pPr>
        <w:ind w:left="4035" w:hanging="1155"/>
      </w:pPr>
      <w:rPr>
        <w:rFonts w:hint="default"/>
        <w:i w:val="0"/>
      </w:rPr>
    </w:lvl>
    <w:lvl w:ilvl="5">
      <w:start w:val="1"/>
      <w:numFmt w:val="decimal"/>
      <w:lvlText w:val="%1.%2.%3.%4.%5.%6."/>
      <w:lvlJc w:val="left"/>
      <w:pPr>
        <w:ind w:left="4755" w:hanging="1155"/>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480" w:hanging="1440"/>
      </w:pPr>
      <w:rPr>
        <w:rFonts w:hint="default"/>
        <w:i w:val="0"/>
      </w:rPr>
    </w:lvl>
    <w:lvl w:ilvl="8">
      <w:start w:val="1"/>
      <w:numFmt w:val="decimal"/>
      <w:lvlText w:val="%1.%2.%3.%4.%5.%6.%7.%8.%9."/>
      <w:lvlJc w:val="left"/>
      <w:pPr>
        <w:ind w:left="7560" w:hanging="1800"/>
      </w:pPr>
      <w:rPr>
        <w:rFonts w:hint="default"/>
        <w:i w:val="0"/>
      </w:rPr>
    </w:lvl>
  </w:abstractNum>
  <w:abstractNum w:abstractNumId="42">
    <w:nsid w:val="796D0B68"/>
    <w:multiLevelType w:val="multilevel"/>
    <w:tmpl w:val="AF865A42"/>
    <w:lvl w:ilvl="0">
      <w:start w:val="1"/>
      <w:numFmt w:val="decimal"/>
      <w:suff w:val="space"/>
      <w:lvlText w:val="%1."/>
      <w:lvlJc w:val="left"/>
      <w:pPr>
        <w:ind w:left="1152" w:hanging="432"/>
      </w:pPr>
      <w:rPr>
        <w:rFonts w:hint="default"/>
      </w:rPr>
    </w:lvl>
    <w:lvl w:ilvl="1">
      <w:start w:val="1"/>
      <w:numFmt w:val="decimal"/>
      <w:lvlText w:val="%2."/>
      <w:lvlJc w:val="left"/>
      <w:pPr>
        <w:ind w:left="180" w:firstLine="720"/>
      </w:pPr>
      <w:rPr>
        <w:rFonts w:hint="default"/>
        <w:b/>
        <w:i w:val="0"/>
        <w:strike w:val="0"/>
      </w:rPr>
    </w:lvl>
    <w:lvl w:ilvl="2">
      <w:start w:val="1"/>
      <w:numFmt w:val="decimal"/>
      <w:suff w:val="space"/>
      <w:lvlText w:val="%1.%2.%3."/>
      <w:lvlJc w:val="left"/>
      <w:pPr>
        <w:ind w:left="-294" w:firstLine="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43">
    <w:nsid w:val="7E8035D3"/>
    <w:multiLevelType w:val="hybridMultilevel"/>
    <w:tmpl w:val="2E469252"/>
    <w:lvl w:ilvl="0" w:tplc="550E87A8">
      <w:start w:val="1"/>
      <w:numFmt w:val="decimal"/>
      <w:lvlText w:val="%1."/>
      <w:lvlJc w:val="left"/>
      <w:pPr>
        <w:ind w:left="1287" w:hanging="360"/>
      </w:pPr>
    </w:lvl>
    <w:lvl w:ilvl="1" w:tplc="D7A6B750" w:tentative="1">
      <w:start w:val="1"/>
      <w:numFmt w:val="lowerLetter"/>
      <w:pStyle w:val="Stilius2"/>
      <w:lvlText w:val="%2."/>
      <w:lvlJc w:val="left"/>
      <w:pPr>
        <w:ind w:left="2007" w:hanging="360"/>
      </w:pPr>
    </w:lvl>
    <w:lvl w:ilvl="2" w:tplc="2F425EE4" w:tentative="1">
      <w:start w:val="1"/>
      <w:numFmt w:val="lowerRoman"/>
      <w:lvlText w:val="%3."/>
      <w:lvlJc w:val="right"/>
      <w:pPr>
        <w:ind w:left="2727" w:hanging="180"/>
      </w:pPr>
    </w:lvl>
    <w:lvl w:ilvl="3" w:tplc="DED06C84" w:tentative="1">
      <w:start w:val="1"/>
      <w:numFmt w:val="decimal"/>
      <w:lvlText w:val="%4."/>
      <w:lvlJc w:val="left"/>
      <w:pPr>
        <w:ind w:left="3447" w:hanging="360"/>
      </w:pPr>
    </w:lvl>
    <w:lvl w:ilvl="4" w:tplc="A35EBC6A" w:tentative="1">
      <w:start w:val="1"/>
      <w:numFmt w:val="lowerLetter"/>
      <w:lvlText w:val="%5."/>
      <w:lvlJc w:val="left"/>
      <w:pPr>
        <w:ind w:left="4167" w:hanging="360"/>
      </w:pPr>
    </w:lvl>
    <w:lvl w:ilvl="5" w:tplc="D0C6CDD8" w:tentative="1">
      <w:start w:val="1"/>
      <w:numFmt w:val="lowerRoman"/>
      <w:lvlText w:val="%6."/>
      <w:lvlJc w:val="right"/>
      <w:pPr>
        <w:ind w:left="4887" w:hanging="180"/>
      </w:pPr>
    </w:lvl>
    <w:lvl w:ilvl="6" w:tplc="78608C20" w:tentative="1">
      <w:start w:val="1"/>
      <w:numFmt w:val="decimal"/>
      <w:lvlText w:val="%7."/>
      <w:lvlJc w:val="left"/>
      <w:pPr>
        <w:ind w:left="5607" w:hanging="360"/>
      </w:pPr>
    </w:lvl>
    <w:lvl w:ilvl="7" w:tplc="4F4C72BC" w:tentative="1">
      <w:start w:val="1"/>
      <w:numFmt w:val="lowerLetter"/>
      <w:lvlText w:val="%8."/>
      <w:lvlJc w:val="left"/>
      <w:pPr>
        <w:ind w:left="6327" w:hanging="360"/>
      </w:pPr>
    </w:lvl>
    <w:lvl w:ilvl="8" w:tplc="0324CC0A" w:tentative="1">
      <w:start w:val="1"/>
      <w:numFmt w:val="lowerRoman"/>
      <w:lvlText w:val="%9."/>
      <w:lvlJc w:val="right"/>
      <w:pPr>
        <w:ind w:left="7047" w:hanging="180"/>
      </w:pPr>
    </w:lvl>
  </w:abstractNum>
  <w:abstractNum w:abstractNumId="44">
    <w:nsid w:val="7EA96D34"/>
    <w:multiLevelType w:val="multilevel"/>
    <w:tmpl w:val="894EDC7E"/>
    <w:lvl w:ilvl="0">
      <w:start w:val="87"/>
      <w:numFmt w:val="decimal"/>
      <w:lvlText w:val="%1."/>
      <w:lvlJc w:val="left"/>
      <w:pPr>
        <w:tabs>
          <w:tab w:val="num" w:pos="2541"/>
        </w:tabs>
        <w:ind w:left="2541" w:firstLine="567"/>
      </w:pPr>
      <w:rPr>
        <w:rFonts w:hint="default"/>
      </w:rPr>
    </w:lvl>
    <w:lvl w:ilvl="1">
      <w:start w:val="1"/>
      <w:numFmt w:val="decimal"/>
      <w:pStyle w:val="87"/>
      <w:lvlText w:val="%1.%2."/>
      <w:lvlJc w:val="left"/>
      <w:pPr>
        <w:tabs>
          <w:tab w:val="num" w:pos="2541"/>
        </w:tabs>
        <w:ind w:left="2541" w:firstLine="567"/>
      </w:pPr>
      <w:rPr>
        <w:rFonts w:hint="default"/>
      </w:rPr>
    </w:lvl>
    <w:lvl w:ilvl="2">
      <w:start w:val="1"/>
      <w:numFmt w:val="decimal"/>
      <w:lvlText w:val="%1.%2.%3."/>
      <w:lvlJc w:val="left"/>
      <w:pPr>
        <w:tabs>
          <w:tab w:val="num" w:pos="5235"/>
        </w:tabs>
        <w:ind w:left="5235" w:hanging="720"/>
      </w:pPr>
      <w:rPr>
        <w:rFonts w:hint="default"/>
      </w:rPr>
    </w:lvl>
    <w:lvl w:ilvl="3">
      <w:start w:val="1"/>
      <w:numFmt w:val="decimal"/>
      <w:lvlText w:val="%1.%2.%3.%4."/>
      <w:lvlJc w:val="left"/>
      <w:pPr>
        <w:tabs>
          <w:tab w:val="num" w:pos="5235"/>
        </w:tabs>
        <w:ind w:left="5235" w:hanging="720"/>
      </w:pPr>
      <w:rPr>
        <w:rFonts w:hint="default"/>
      </w:rPr>
    </w:lvl>
    <w:lvl w:ilvl="4">
      <w:start w:val="1"/>
      <w:numFmt w:val="decimal"/>
      <w:lvlText w:val="%1.%2.%3.%4.%5."/>
      <w:lvlJc w:val="left"/>
      <w:pPr>
        <w:tabs>
          <w:tab w:val="num" w:pos="5595"/>
        </w:tabs>
        <w:ind w:left="5595" w:hanging="1080"/>
      </w:pPr>
      <w:rPr>
        <w:rFonts w:hint="default"/>
      </w:rPr>
    </w:lvl>
    <w:lvl w:ilvl="5">
      <w:start w:val="1"/>
      <w:numFmt w:val="decimal"/>
      <w:lvlText w:val="%1.%2.%3.%4.%5.%6."/>
      <w:lvlJc w:val="left"/>
      <w:pPr>
        <w:tabs>
          <w:tab w:val="num" w:pos="5595"/>
        </w:tabs>
        <w:ind w:left="5595" w:hanging="1080"/>
      </w:pPr>
      <w:rPr>
        <w:rFonts w:hint="default"/>
      </w:rPr>
    </w:lvl>
    <w:lvl w:ilvl="6">
      <w:start w:val="1"/>
      <w:numFmt w:val="decimal"/>
      <w:lvlText w:val="%1.%2.%3.%4.%5.%6.%7."/>
      <w:lvlJc w:val="left"/>
      <w:pPr>
        <w:tabs>
          <w:tab w:val="num" w:pos="5595"/>
        </w:tabs>
        <w:ind w:left="5595" w:hanging="108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5955"/>
        </w:tabs>
        <w:ind w:left="5955" w:hanging="1440"/>
      </w:pPr>
      <w:rPr>
        <w:rFonts w:hint="default"/>
      </w:rPr>
    </w:lvl>
  </w:abstractNum>
  <w:abstractNum w:abstractNumId="45">
    <w:nsid w:val="7F6B04B5"/>
    <w:multiLevelType w:val="multilevel"/>
    <w:tmpl w:val="9EDCC8A4"/>
    <w:lvl w:ilvl="0">
      <w:start w:val="1"/>
      <w:numFmt w:val="decimal"/>
      <w:lvlText w:val="3.%1."/>
      <w:lvlJc w:val="left"/>
      <w:pPr>
        <w:ind w:left="360" w:hanging="360"/>
      </w:pPr>
      <w:rPr>
        <w:rFonts w:hint="default"/>
        <w:b w:val="0"/>
      </w:rPr>
    </w:lvl>
    <w:lvl w:ilvl="1">
      <w:start w:val="1"/>
      <w:numFmt w:val="decimal"/>
      <w:pStyle w:val="TEKSTAS0"/>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2"/>
  </w:num>
  <w:num w:numId="2">
    <w:abstractNumId w:val="10"/>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45"/>
  </w:num>
  <w:num w:numId="6">
    <w:abstractNumId w:val="3"/>
  </w:num>
  <w:num w:numId="7">
    <w:abstractNumId w:val="43"/>
  </w:num>
  <w:num w:numId="8">
    <w:abstractNumId w:val="4"/>
  </w:num>
  <w:num w:numId="9">
    <w:abstractNumId w:val="26"/>
  </w:num>
  <w:num w:numId="10">
    <w:abstractNumId w:val="14"/>
  </w:num>
  <w:num w:numId="11">
    <w:abstractNumId w:val="8"/>
  </w:num>
  <w:num w:numId="12">
    <w:abstractNumId w:val="16"/>
  </w:num>
  <w:num w:numId="13">
    <w:abstractNumId w:val="37"/>
  </w:num>
  <w:num w:numId="14">
    <w:abstractNumId w:val="31"/>
  </w:num>
  <w:num w:numId="15">
    <w:abstractNumId w:val="44"/>
  </w:num>
  <w:num w:numId="16">
    <w:abstractNumId w:val="28"/>
  </w:num>
  <w:num w:numId="17">
    <w:abstractNumId w:val="35"/>
  </w:num>
  <w:num w:numId="18">
    <w:abstractNumId w:val="7"/>
  </w:num>
  <w:num w:numId="19">
    <w:abstractNumId w:val="15"/>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6"/>
  </w:num>
  <w:num w:numId="23">
    <w:abstractNumId w:val="40"/>
  </w:num>
  <w:num w:numId="24">
    <w:abstractNumId w:val="41"/>
  </w:num>
  <w:num w:numId="25">
    <w:abstractNumId w:val="29"/>
  </w:num>
  <w:num w:numId="26">
    <w:abstractNumId w:val="34"/>
  </w:num>
  <w:num w:numId="27">
    <w:abstractNumId w:val="13"/>
  </w:num>
  <w:num w:numId="28">
    <w:abstractNumId w:val="9"/>
  </w:num>
  <w:num w:numId="29">
    <w:abstractNumId w:val="22"/>
  </w:num>
  <w:num w:numId="30">
    <w:abstractNumId w:val="38"/>
  </w:num>
  <w:num w:numId="31">
    <w:abstractNumId w:val="27"/>
  </w:num>
  <w:num w:numId="32">
    <w:abstractNumId w:val="17"/>
  </w:num>
  <w:num w:numId="33">
    <w:abstractNumId w:val="24"/>
  </w:num>
  <w:num w:numId="34">
    <w:abstractNumId w:val="33"/>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25"/>
  </w:num>
  <w:num w:numId="39">
    <w:abstractNumId w:val="2"/>
  </w:num>
  <w:num w:numId="40">
    <w:abstractNumId w:val="1"/>
  </w:num>
  <w:num w:numId="41">
    <w:abstractNumId w:val="0"/>
  </w:num>
  <w:num w:numId="42">
    <w:abstractNumId w:val="21"/>
  </w:num>
  <w:num w:numId="43">
    <w:abstractNumId w:val="19"/>
  </w:num>
  <w:num w:numId="44">
    <w:abstractNumId w:val="23"/>
  </w:num>
  <w:num w:numId="45">
    <w:abstractNumId w:val="42"/>
  </w:num>
  <w:num w:numId="46">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mirrorMargin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hyphenationZone w:val="396"/>
  <w:doNotHyphenateCaps/>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9B5"/>
    <w:rsid w:val="00000084"/>
    <w:rsid w:val="00000871"/>
    <w:rsid w:val="00001027"/>
    <w:rsid w:val="00001159"/>
    <w:rsid w:val="0000193E"/>
    <w:rsid w:val="00001A46"/>
    <w:rsid w:val="000023E9"/>
    <w:rsid w:val="00002644"/>
    <w:rsid w:val="000032D1"/>
    <w:rsid w:val="00003C9D"/>
    <w:rsid w:val="00004C9B"/>
    <w:rsid w:val="00004DCB"/>
    <w:rsid w:val="0000553A"/>
    <w:rsid w:val="0000562C"/>
    <w:rsid w:val="00005977"/>
    <w:rsid w:val="00005BC0"/>
    <w:rsid w:val="00005BC7"/>
    <w:rsid w:val="00005D58"/>
    <w:rsid w:val="0000691A"/>
    <w:rsid w:val="00006DDF"/>
    <w:rsid w:val="00006E2D"/>
    <w:rsid w:val="00007103"/>
    <w:rsid w:val="000072AA"/>
    <w:rsid w:val="000075C5"/>
    <w:rsid w:val="00007A1F"/>
    <w:rsid w:val="00007E92"/>
    <w:rsid w:val="00010289"/>
    <w:rsid w:val="00010822"/>
    <w:rsid w:val="00011544"/>
    <w:rsid w:val="000122F6"/>
    <w:rsid w:val="00012B8D"/>
    <w:rsid w:val="00012E04"/>
    <w:rsid w:val="00013D2A"/>
    <w:rsid w:val="00013E0C"/>
    <w:rsid w:val="00013E97"/>
    <w:rsid w:val="000143F6"/>
    <w:rsid w:val="000158F9"/>
    <w:rsid w:val="00015C0C"/>
    <w:rsid w:val="00016D2B"/>
    <w:rsid w:val="000173B9"/>
    <w:rsid w:val="00021A32"/>
    <w:rsid w:val="00021AE6"/>
    <w:rsid w:val="000222A3"/>
    <w:rsid w:val="000228DB"/>
    <w:rsid w:val="00022AF3"/>
    <w:rsid w:val="0002342A"/>
    <w:rsid w:val="00023797"/>
    <w:rsid w:val="00023836"/>
    <w:rsid w:val="000244BC"/>
    <w:rsid w:val="00024A3A"/>
    <w:rsid w:val="00025331"/>
    <w:rsid w:val="00025548"/>
    <w:rsid w:val="00026745"/>
    <w:rsid w:val="00026799"/>
    <w:rsid w:val="00026CAE"/>
    <w:rsid w:val="00027055"/>
    <w:rsid w:val="00027F9D"/>
    <w:rsid w:val="00031225"/>
    <w:rsid w:val="0003166A"/>
    <w:rsid w:val="00031895"/>
    <w:rsid w:val="00032B7F"/>
    <w:rsid w:val="00032D78"/>
    <w:rsid w:val="00033335"/>
    <w:rsid w:val="0003351B"/>
    <w:rsid w:val="00033CF3"/>
    <w:rsid w:val="00033EC0"/>
    <w:rsid w:val="000341F3"/>
    <w:rsid w:val="000357FE"/>
    <w:rsid w:val="00035959"/>
    <w:rsid w:val="00035B45"/>
    <w:rsid w:val="000368A4"/>
    <w:rsid w:val="0003785C"/>
    <w:rsid w:val="00037A37"/>
    <w:rsid w:val="00037A8A"/>
    <w:rsid w:val="00040C07"/>
    <w:rsid w:val="00042195"/>
    <w:rsid w:val="000422B4"/>
    <w:rsid w:val="0004289D"/>
    <w:rsid w:val="00042956"/>
    <w:rsid w:val="00042AEC"/>
    <w:rsid w:val="00042CF5"/>
    <w:rsid w:val="000431CF"/>
    <w:rsid w:val="00043F39"/>
    <w:rsid w:val="00044596"/>
    <w:rsid w:val="00044C1A"/>
    <w:rsid w:val="00044CD9"/>
    <w:rsid w:val="00045327"/>
    <w:rsid w:val="00045599"/>
    <w:rsid w:val="000457F1"/>
    <w:rsid w:val="00045FBD"/>
    <w:rsid w:val="0004704C"/>
    <w:rsid w:val="00050D53"/>
    <w:rsid w:val="000512CC"/>
    <w:rsid w:val="000512D6"/>
    <w:rsid w:val="00051A94"/>
    <w:rsid w:val="00051AB6"/>
    <w:rsid w:val="00051CB1"/>
    <w:rsid w:val="000525D1"/>
    <w:rsid w:val="0005309C"/>
    <w:rsid w:val="0005312C"/>
    <w:rsid w:val="000532F2"/>
    <w:rsid w:val="0005339F"/>
    <w:rsid w:val="000543E0"/>
    <w:rsid w:val="000544A4"/>
    <w:rsid w:val="000544C6"/>
    <w:rsid w:val="0005464C"/>
    <w:rsid w:val="0005468E"/>
    <w:rsid w:val="00054B15"/>
    <w:rsid w:val="000550D8"/>
    <w:rsid w:val="000551A2"/>
    <w:rsid w:val="0005551B"/>
    <w:rsid w:val="000556BA"/>
    <w:rsid w:val="0005609A"/>
    <w:rsid w:val="0005630F"/>
    <w:rsid w:val="0005676E"/>
    <w:rsid w:val="00056810"/>
    <w:rsid w:val="00056940"/>
    <w:rsid w:val="00056FA9"/>
    <w:rsid w:val="00060416"/>
    <w:rsid w:val="00060C2E"/>
    <w:rsid w:val="000618A1"/>
    <w:rsid w:val="0006201C"/>
    <w:rsid w:val="0006217D"/>
    <w:rsid w:val="000624F7"/>
    <w:rsid w:val="00062E6D"/>
    <w:rsid w:val="0006389A"/>
    <w:rsid w:val="00063C54"/>
    <w:rsid w:val="00064EC8"/>
    <w:rsid w:val="00065D70"/>
    <w:rsid w:val="0006655A"/>
    <w:rsid w:val="00066637"/>
    <w:rsid w:val="00066D3B"/>
    <w:rsid w:val="000678B9"/>
    <w:rsid w:val="00067FBB"/>
    <w:rsid w:val="000702BE"/>
    <w:rsid w:val="0007095C"/>
    <w:rsid w:val="0007172B"/>
    <w:rsid w:val="00071A0D"/>
    <w:rsid w:val="00072636"/>
    <w:rsid w:val="00072FE9"/>
    <w:rsid w:val="00076B35"/>
    <w:rsid w:val="00077816"/>
    <w:rsid w:val="000778C6"/>
    <w:rsid w:val="00077DA3"/>
    <w:rsid w:val="00080C05"/>
    <w:rsid w:val="00080C77"/>
    <w:rsid w:val="0008101E"/>
    <w:rsid w:val="00081D4C"/>
    <w:rsid w:val="00082371"/>
    <w:rsid w:val="0008259E"/>
    <w:rsid w:val="00082AE9"/>
    <w:rsid w:val="000830DD"/>
    <w:rsid w:val="000832B6"/>
    <w:rsid w:val="00083850"/>
    <w:rsid w:val="00083A9E"/>
    <w:rsid w:val="00083C41"/>
    <w:rsid w:val="000841C8"/>
    <w:rsid w:val="00084244"/>
    <w:rsid w:val="000847DE"/>
    <w:rsid w:val="00084F12"/>
    <w:rsid w:val="000856D7"/>
    <w:rsid w:val="00085E81"/>
    <w:rsid w:val="0008684B"/>
    <w:rsid w:val="000873B0"/>
    <w:rsid w:val="0008748E"/>
    <w:rsid w:val="00087B2A"/>
    <w:rsid w:val="00087F22"/>
    <w:rsid w:val="00087F6B"/>
    <w:rsid w:val="00090250"/>
    <w:rsid w:val="00090402"/>
    <w:rsid w:val="000911F6"/>
    <w:rsid w:val="000919FA"/>
    <w:rsid w:val="00091BBF"/>
    <w:rsid w:val="00093A74"/>
    <w:rsid w:val="000941FF"/>
    <w:rsid w:val="0009549A"/>
    <w:rsid w:val="000954A3"/>
    <w:rsid w:val="0009654E"/>
    <w:rsid w:val="0009699D"/>
    <w:rsid w:val="000977B8"/>
    <w:rsid w:val="000978AA"/>
    <w:rsid w:val="000A0DA6"/>
    <w:rsid w:val="000A0F65"/>
    <w:rsid w:val="000A3A18"/>
    <w:rsid w:val="000A3BA2"/>
    <w:rsid w:val="000A3F89"/>
    <w:rsid w:val="000A55B4"/>
    <w:rsid w:val="000A6268"/>
    <w:rsid w:val="000A6604"/>
    <w:rsid w:val="000A673A"/>
    <w:rsid w:val="000A6E54"/>
    <w:rsid w:val="000A7067"/>
    <w:rsid w:val="000A75AB"/>
    <w:rsid w:val="000A77E0"/>
    <w:rsid w:val="000A7DDF"/>
    <w:rsid w:val="000B0BF9"/>
    <w:rsid w:val="000B0C99"/>
    <w:rsid w:val="000B19B6"/>
    <w:rsid w:val="000B1B0F"/>
    <w:rsid w:val="000B1C9F"/>
    <w:rsid w:val="000B2397"/>
    <w:rsid w:val="000B2A3F"/>
    <w:rsid w:val="000B2F3B"/>
    <w:rsid w:val="000B35A3"/>
    <w:rsid w:val="000B400F"/>
    <w:rsid w:val="000B5ADE"/>
    <w:rsid w:val="000B614A"/>
    <w:rsid w:val="000B61B2"/>
    <w:rsid w:val="000B6415"/>
    <w:rsid w:val="000B6731"/>
    <w:rsid w:val="000B69E7"/>
    <w:rsid w:val="000B6A10"/>
    <w:rsid w:val="000C03DF"/>
    <w:rsid w:val="000C08F1"/>
    <w:rsid w:val="000C16CA"/>
    <w:rsid w:val="000C22D4"/>
    <w:rsid w:val="000C27A0"/>
    <w:rsid w:val="000C27FA"/>
    <w:rsid w:val="000C3313"/>
    <w:rsid w:val="000C3471"/>
    <w:rsid w:val="000C3C8B"/>
    <w:rsid w:val="000C4369"/>
    <w:rsid w:val="000C4A60"/>
    <w:rsid w:val="000C5048"/>
    <w:rsid w:val="000C56FD"/>
    <w:rsid w:val="000C5E89"/>
    <w:rsid w:val="000C6467"/>
    <w:rsid w:val="000C6A7B"/>
    <w:rsid w:val="000C762E"/>
    <w:rsid w:val="000C7665"/>
    <w:rsid w:val="000C7DD5"/>
    <w:rsid w:val="000D0274"/>
    <w:rsid w:val="000D0B71"/>
    <w:rsid w:val="000D1666"/>
    <w:rsid w:val="000D1CC5"/>
    <w:rsid w:val="000D1E7B"/>
    <w:rsid w:val="000D25A9"/>
    <w:rsid w:val="000D3AA3"/>
    <w:rsid w:val="000D4965"/>
    <w:rsid w:val="000D513A"/>
    <w:rsid w:val="000D595D"/>
    <w:rsid w:val="000D5E0B"/>
    <w:rsid w:val="000D6280"/>
    <w:rsid w:val="000D707D"/>
    <w:rsid w:val="000D7BD2"/>
    <w:rsid w:val="000E019B"/>
    <w:rsid w:val="000E0237"/>
    <w:rsid w:val="000E030A"/>
    <w:rsid w:val="000E09C2"/>
    <w:rsid w:val="000E0A3C"/>
    <w:rsid w:val="000E0F56"/>
    <w:rsid w:val="000E111C"/>
    <w:rsid w:val="000E16A1"/>
    <w:rsid w:val="000E1A47"/>
    <w:rsid w:val="000E2603"/>
    <w:rsid w:val="000E2B51"/>
    <w:rsid w:val="000E2BB1"/>
    <w:rsid w:val="000E2ECB"/>
    <w:rsid w:val="000E345C"/>
    <w:rsid w:val="000E381B"/>
    <w:rsid w:val="000E3C0E"/>
    <w:rsid w:val="000E3C6C"/>
    <w:rsid w:val="000E499E"/>
    <w:rsid w:val="000E49F4"/>
    <w:rsid w:val="000E4BA6"/>
    <w:rsid w:val="000E54B1"/>
    <w:rsid w:val="000E58E6"/>
    <w:rsid w:val="000E5F4E"/>
    <w:rsid w:val="000E6416"/>
    <w:rsid w:val="000E66AE"/>
    <w:rsid w:val="000E6753"/>
    <w:rsid w:val="000E6937"/>
    <w:rsid w:val="000E6DB8"/>
    <w:rsid w:val="000E72DD"/>
    <w:rsid w:val="000E7978"/>
    <w:rsid w:val="000F0113"/>
    <w:rsid w:val="000F0C89"/>
    <w:rsid w:val="000F0E26"/>
    <w:rsid w:val="000F0E8E"/>
    <w:rsid w:val="000F1175"/>
    <w:rsid w:val="000F12C0"/>
    <w:rsid w:val="000F1517"/>
    <w:rsid w:val="000F1AB7"/>
    <w:rsid w:val="000F240E"/>
    <w:rsid w:val="000F2767"/>
    <w:rsid w:val="000F2AF4"/>
    <w:rsid w:val="000F307F"/>
    <w:rsid w:val="000F3E0C"/>
    <w:rsid w:val="000F3E85"/>
    <w:rsid w:val="000F41B3"/>
    <w:rsid w:val="000F4925"/>
    <w:rsid w:val="000F53D0"/>
    <w:rsid w:val="000F542D"/>
    <w:rsid w:val="000F5521"/>
    <w:rsid w:val="000F5BAD"/>
    <w:rsid w:val="000F67CC"/>
    <w:rsid w:val="000F6CC4"/>
    <w:rsid w:val="000F77C3"/>
    <w:rsid w:val="000F790F"/>
    <w:rsid w:val="000F7B8D"/>
    <w:rsid w:val="00100BDC"/>
    <w:rsid w:val="00101B18"/>
    <w:rsid w:val="00101B95"/>
    <w:rsid w:val="00102015"/>
    <w:rsid w:val="00102081"/>
    <w:rsid w:val="0010233E"/>
    <w:rsid w:val="001025D3"/>
    <w:rsid w:val="00102E9D"/>
    <w:rsid w:val="00102EEE"/>
    <w:rsid w:val="00104552"/>
    <w:rsid w:val="00104809"/>
    <w:rsid w:val="00105315"/>
    <w:rsid w:val="00105572"/>
    <w:rsid w:val="001063ED"/>
    <w:rsid w:val="00106FCE"/>
    <w:rsid w:val="00106FF4"/>
    <w:rsid w:val="00107956"/>
    <w:rsid w:val="001106C1"/>
    <w:rsid w:val="00110F68"/>
    <w:rsid w:val="00111C3F"/>
    <w:rsid w:val="001127F7"/>
    <w:rsid w:val="00112856"/>
    <w:rsid w:val="00112BE6"/>
    <w:rsid w:val="00112E55"/>
    <w:rsid w:val="001131A4"/>
    <w:rsid w:val="001137C9"/>
    <w:rsid w:val="0011394F"/>
    <w:rsid w:val="00113C05"/>
    <w:rsid w:val="001141D4"/>
    <w:rsid w:val="00114A24"/>
    <w:rsid w:val="0011515F"/>
    <w:rsid w:val="00115378"/>
    <w:rsid w:val="001160CF"/>
    <w:rsid w:val="001166D5"/>
    <w:rsid w:val="00117BEF"/>
    <w:rsid w:val="001206B1"/>
    <w:rsid w:val="0012076D"/>
    <w:rsid w:val="00121932"/>
    <w:rsid w:val="0012199F"/>
    <w:rsid w:val="00121C9B"/>
    <w:rsid w:val="001226FC"/>
    <w:rsid w:val="00122B2A"/>
    <w:rsid w:val="00122CCF"/>
    <w:rsid w:val="001232DF"/>
    <w:rsid w:val="00123A97"/>
    <w:rsid w:val="00123C84"/>
    <w:rsid w:val="001245E2"/>
    <w:rsid w:val="00124A49"/>
    <w:rsid w:val="0012502A"/>
    <w:rsid w:val="00125667"/>
    <w:rsid w:val="00125ACA"/>
    <w:rsid w:val="001262DC"/>
    <w:rsid w:val="00126435"/>
    <w:rsid w:val="0012683C"/>
    <w:rsid w:val="001269D7"/>
    <w:rsid w:val="00126A98"/>
    <w:rsid w:val="001275FB"/>
    <w:rsid w:val="00127941"/>
    <w:rsid w:val="001279C6"/>
    <w:rsid w:val="00127A66"/>
    <w:rsid w:val="0013039B"/>
    <w:rsid w:val="001306C1"/>
    <w:rsid w:val="00130A38"/>
    <w:rsid w:val="00131107"/>
    <w:rsid w:val="00131A7D"/>
    <w:rsid w:val="001329D2"/>
    <w:rsid w:val="001329FC"/>
    <w:rsid w:val="00132E0D"/>
    <w:rsid w:val="00133160"/>
    <w:rsid w:val="00133497"/>
    <w:rsid w:val="00133E7A"/>
    <w:rsid w:val="00134DC7"/>
    <w:rsid w:val="00134FA4"/>
    <w:rsid w:val="0013559E"/>
    <w:rsid w:val="00135B0C"/>
    <w:rsid w:val="00135C67"/>
    <w:rsid w:val="00136AC8"/>
    <w:rsid w:val="0013706F"/>
    <w:rsid w:val="001376C5"/>
    <w:rsid w:val="001404C0"/>
    <w:rsid w:val="0014177A"/>
    <w:rsid w:val="00142181"/>
    <w:rsid w:val="0014221E"/>
    <w:rsid w:val="0014230F"/>
    <w:rsid w:val="00142EAE"/>
    <w:rsid w:val="001432B0"/>
    <w:rsid w:val="0014462C"/>
    <w:rsid w:val="00144A1F"/>
    <w:rsid w:val="001450CD"/>
    <w:rsid w:val="0014514D"/>
    <w:rsid w:val="00145505"/>
    <w:rsid w:val="00145528"/>
    <w:rsid w:val="00146557"/>
    <w:rsid w:val="0014679D"/>
    <w:rsid w:val="00146B06"/>
    <w:rsid w:val="00146D45"/>
    <w:rsid w:val="00146E36"/>
    <w:rsid w:val="001505AF"/>
    <w:rsid w:val="001507BB"/>
    <w:rsid w:val="00150F66"/>
    <w:rsid w:val="00151061"/>
    <w:rsid w:val="00151211"/>
    <w:rsid w:val="001512E8"/>
    <w:rsid w:val="00151495"/>
    <w:rsid w:val="00152CAF"/>
    <w:rsid w:val="00153124"/>
    <w:rsid w:val="00153C48"/>
    <w:rsid w:val="00154498"/>
    <w:rsid w:val="00154E04"/>
    <w:rsid w:val="0015523E"/>
    <w:rsid w:val="0015559D"/>
    <w:rsid w:val="001555CF"/>
    <w:rsid w:val="00155EA2"/>
    <w:rsid w:val="00156DAC"/>
    <w:rsid w:val="00157129"/>
    <w:rsid w:val="00157D6A"/>
    <w:rsid w:val="001603D9"/>
    <w:rsid w:val="001604A3"/>
    <w:rsid w:val="001608BD"/>
    <w:rsid w:val="00161566"/>
    <w:rsid w:val="00161D54"/>
    <w:rsid w:val="00162F39"/>
    <w:rsid w:val="00163195"/>
    <w:rsid w:val="001634BA"/>
    <w:rsid w:val="0016373C"/>
    <w:rsid w:val="001639A1"/>
    <w:rsid w:val="00163D06"/>
    <w:rsid w:val="00163FBA"/>
    <w:rsid w:val="00165114"/>
    <w:rsid w:val="001651AE"/>
    <w:rsid w:val="0016594C"/>
    <w:rsid w:val="00165CF7"/>
    <w:rsid w:val="00166006"/>
    <w:rsid w:val="001679AF"/>
    <w:rsid w:val="00167A3E"/>
    <w:rsid w:val="00167E69"/>
    <w:rsid w:val="0017075C"/>
    <w:rsid w:val="001707B7"/>
    <w:rsid w:val="001709B6"/>
    <w:rsid w:val="001709D9"/>
    <w:rsid w:val="001712F6"/>
    <w:rsid w:val="001717E3"/>
    <w:rsid w:val="00171841"/>
    <w:rsid w:val="001719EE"/>
    <w:rsid w:val="00171DA3"/>
    <w:rsid w:val="001722AC"/>
    <w:rsid w:val="00172D60"/>
    <w:rsid w:val="001734D6"/>
    <w:rsid w:val="0017350B"/>
    <w:rsid w:val="001744E5"/>
    <w:rsid w:val="00174A15"/>
    <w:rsid w:val="00174C91"/>
    <w:rsid w:val="00174F7D"/>
    <w:rsid w:val="001758DA"/>
    <w:rsid w:val="00175BA5"/>
    <w:rsid w:val="00175CD4"/>
    <w:rsid w:val="00175D56"/>
    <w:rsid w:val="00175EE1"/>
    <w:rsid w:val="0018009C"/>
    <w:rsid w:val="001800AE"/>
    <w:rsid w:val="00180354"/>
    <w:rsid w:val="001804EC"/>
    <w:rsid w:val="001807E2"/>
    <w:rsid w:val="00181A7C"/>
    <w:rsid w:val="00181B88"/>
    <w:rsid w:val="0018204A"/>
    <w:rsid w:val="00182832"/>
    <w:rsid w:val="00183684"/>
    <w:rsid w:val="00183A43"/>
    <w:rsid w:val="0018486D"/>
    <w:rsid w:val="00184AD2"/>
    <w:rsid w:val="00184EBD"/>
    <w:rsid w:val="0018554C"/>
    <w:rsid w:val="00186345"/>
    <w:rsid w:val="00186B91"/>
    <w:rsid w:val="00190083"/>
    <w:rsid w:val="00191FDB"/>
    <w:rsid w:val="00192A14"/>
    <w:rsid w:val="00192C98"/>
    <w:rsid w:val="00193002"/>
    <w:rsid w:val="00193082"/>
    <w:rsid w:val="001935E9"/>
    <w:rsid w:val="0019363F"/>
    <w:rsid w:val="00193C68"/>
    <w:rsid w:val="00193FF7"/>
    <w:rsid w:val="001941D0"/>
    <w:rsid w:val="00194820"/>
    <w:rsid w:val="00194CC0"/>
    <w:rsid w:val="00194EEF"/>
    <w:rsid w:val="001950D2"/>
    <w:rsid w:val="0019542D"/>
    <w:rsid w:val="00196712"/>
    <w:rsid w:val="00196CF3"/>
    <w:rsid w:val="00197139"/>
    <w:rsid w:val="001979A0"/>
    <w:rsid w:val="00197AC0"/>
    <w:rsid w:val="00197C4E"/>
    <w:rsid w:val="001A0C94"/>
    <w:rsid w:val="001A178B"/>
    <w:rsid w:val="001A18F8"/>
    <w:rsid w:val="001A1D32"/>
    <w:rsid w:val="001A1D5E"/>
    <w:rsid w:val="001A2130"/>
    <w:rsid w:val="001A3577"/>
    <w:rsid w:val="001A37A9"/>
    <w:rsid w:val="001A3F76"/>
    <w:rsid w:val="001A5479"/>
    <w:rsid w:val="001A5669"/>
    <w:rsid w:val="001A5AD4"/>
    <w:rsid w:val="001A5DA0"/>
    <w:rsid w:val="001A656B"/>
    <w:rsid w:val="001A6751"/>
    <w:rsid w:val="001A6C3E"/>
    <w:rsid w:val="001A7077"/>
    <w:rsid w:val="001A73E1"/>
    <w:rsid w:val="001A79D9"/>
    <w:rsid w:val="001B00FC"/>
    <w:rsid w:val="001B0B19"/>
    <w:rsid w:val="001B0F51"/>
    <w:rsid w:val="001B0F8F"/>
    <w:rsid w:val="001B1043"/>
    <w:rsid w:val="001B15CD"/>
    <w:rsid w:val="001B204B"/>
    <w:rsid w:val="001B2790"/>
    <w:rsid w:val="001B2E9E"/>
    <w:rsid w:val="001B2F3F"/>
    <w:rsid w:val="001B36CD"/>
    <w:rsid w:val="001B3BA2"/>
    <w:rsid w:val="001B465F"/>
    <w:rsid w:val="001B4702"/>
    <w:rsid w:val="001B5344"/>
    <w:rsid w:val="001B55E1"/>
    <w:rsid w:val="001B58C9"/>
    <w:rsid w:val="001B58EF"/>
    <w:rsid w:val="001B5996"/>
    <w:rsid w:val="001B5AFE"/>
    <w:rsid w:val="001B5DAD"/>
    <w:rsid w:val="001B637C"/>
    <w:rsid w:val="001B6D99"/>
    <w:rsid w:val="001C0529"/>
    <w:rsid w:val="001C17C3"/>
    <w:rsid w:val="001C1B19"/>
    <w:rsid w:val="001C1CA5"/>
    <w:rsid w:val="001C1F80"/>
    <w:rsid w:val="001C2902"/>
    <w:rsid w:val="001C2C53"/>
    <w:rsid w:val="001C3568"/>
    <w:rsid w:val="001C39B1"/>
    <w:rsid w:val="001C3A87"/>
    <w:rsid w:val="001C3BA5"/>
    <w:rsid w:val="001C4D52"/>
    <w:rsid w:val="001C5B60"/>
    <w:rsid w:val="001C5D3F"/>
    <w:rsid w:val="001C5DF6"/>
    <w:rsid w:val="001C6D01"/>
    <w:rsid w:val="001C7869"/>
    <w:rsid w:val="001C79C9"/>
    <w:rsid w:val="001D0335"/>
    <w:rsid w:val="001D04B0"/>
    <w:rsid w:val="001D099F"/>
    <w:rsid w:val="001D0A5F"/>
    <w:rsid w:val="001D0A6A"/>
    <w:rsid w:val="001D10E7"/>
    <w:rsid w:val="001D1F61"/>
    <w:rsid w:val="001D242D"/>
    <w:rsid w:val="001D25EC"/>
    <w:rsid w:val="001D35B8"/>
    <w:rsid w:val="001D35D4"/>
    <w:rsid w:val="001D3F57"/>
    <w:rsid w:val="001D572A"/>
    <w:rsid w:val="001D5A97"/>
    <w:rsid w:val="001D6524"/>
    <w:rsid w:val="001D7389"/>
    <w:rsid w:val="001E03B9"/>
    <w:rsid w:val="001E0474"/>
    <w:rsid w:val="001E064F"/>
    <w:rsid w:val="001E149A"/>
    <w:rsid w:val="001E1B47"/>
    <w:rsid w:val="001E1CBC"/>
    <w:rsid w:val="001E1CCD"/>
    <w:rsid w:val="001E1EBF"/>
    <w:rsid w:val="001E2962"/>
    <w:rsid w:val="001E36C9"/>
    <w:rsid w:val="001E4353"/>
    <w:rsid w:val="001E4676"/>
    <w:rsid w:val="001E4D00"/>
    <w:rsid w:val="001E54B9"/>
    <w:rsid w:val="001E56A7"/>
    <w:rsid w:val="001E6457"/>
    <w:rsid w:val="001E64F9"/>
    <w:rsid w:val="001E6BD8"/>
    <w:rsid w:val="001E6F66"/>
    <w:rsid w:val="001E74CE"/>
    <w:rsid w:val="001E78DB"/>
    <w:rsid w:val="001E7C65"/>
    <w:rsid w:val="001E7FDF"/>
    <w:rsid w:val="001F1307"/>
    <w:rsid w:val="001F15C0"/>
    <w:rsid w:val="001F2047"/>
    <w:rsid w:val="001F2113"/>
    <w:rsid w:val="001F2132"/>
    <w:rsid w:val="001F2D12"/>
    <w:rsid w:val="001F2FBF"/>
    <w:rsid w:val="001F3722"/>
    <w:rsid w:val="001F3C17"/>
    <w:rsid w:val="001F4027"/>
    <w:rsid w:val="001F4245"/>
    <w:rsid w:val="001F431B"/>
    <w:rsid w:val="001F46A3"/>
    <w:rsid w:val="001F4D33"/>
    <w:rsid w:val="001F500F"/>
    <w:rsid w:val="001F50E5"/>
    <w:rsid w:val="001F54FF"/>
    <w:rsid w:val="001F5C6E"/>
    <w:rsid w:val="001F6035"/>
    <w:rsid w:val="001F6128"/>
    <w:rsid w:val="001F638E"/>
    <w:rsid w:val="001F7310"/>
    <w:rsid w:val="001F7D7C"/>
    <w:rsid w:val="001F7DFF"/>
    <w:rsid w:val="002012FD"/>
    <w:rsid w:val="002018FB"/>
    <w:rsid w:val="00201C00"/>
    <w:rsid w:val="002027E4"/>
    <w:rsid w:val="002033AA"/>
    <w:rsid w:val="00203BB8"/>
    <w:rsid w:val="00204087"/>
    <w:rsid w:val="002053F6"/>
    <w:rsid w:val="0020542D"/>
    <w:rsid w:val="00206740"/>
    <w:rsid w:val="00207503"/>
    <w:rsid w:val="0020791B"/>
    <w:rsid w:val="00211392"/>
    <w:rsid w:val="0021145D"/>
    <w:rsid w:val="00211739"/>
    <w:rsid w:val="00211C27"/>
    <w:rsid w:val="00211CD7"/>
    <w:rsid w:val="00212AE4"/>
    <w:rsid w:val="00212F40"/>
    <w:rsid w:val="00213797"/>
    <w:rsid w:val="0021493A"/>
    <w:rsid w:val="00214991"/>
    <w:rsid w:val="00214B66"/>
    <w:rsid w:val="00215036"/>
    <w:rsid w:val="00215079"/>
    <w:rsid w:val="002153BC"/>
    <w:rsid w:val="00215419"/>
    <w:rsid w:val="0021562B"/>
    <w:rsid w:val="00215DC1"/>
    <w:rsid w:val="00216595"/>
    <w:rsid w:val="00216B16"/>
    <w:rsid w:val="00217302"/>
    <w:rsid w:val="002178A2"/>
    <w:rsid w:val="00217AE0"/>
    <w:rsid w:val="00217F7A"/>
    <w:rsid w:val="0022059E"/>
    <w:rsid w:val="00221009"/>
    <w:rsid w:val="002210E5"/>
    <w:rsid w:val="00221442"/>
    <w:rsid w:val="002216E2"/>
    <w:rsid w:val="0022271D"/>
    <w:rsid w:val="00223D4E"/>
    <w:rsid w:val="00224273"/>
    <w:rsid w:val="002256F2"/>
    <w:rsid w:val="00226312"/>
    <w:rsid w:val="002264EB"/>
    <w:rsid w:val="00226DB9"/>
    <w:rsid w:val="002271FB"/>
    <w:rsid w:val="0022781C"/>
    <w:rsid w:val="00227CAD"/>
    <w:rsid w:val="00227D09"/>
    <w:rsid w:val="00230516"/>
    <w:rsid w:val="00230A71"/>
    <w:rsid w:val="002310C3"/>
    <w:rsid w:val="002314B9"/>
    <w:rsid w:val="0023152D"/>
    <w:rsid w:val="00231DC5"/>
    <w:rsid w:val="002320BF"/>
    <w:rsid w:val="00232777"/>
    <w:rsid w:val="002333ED"/>
    <w:rsid w:val="002336AD"/>
    <w:rsid w:val="0023398E"/>
    <w:rsid w:val="00233FFB"/>
    <w:rsid w:val="00234F99"/>
    <w:rsid w:val="00235577"/>
    <w:rsid w:val="00235690"/>
    <w:rsid w:val="002356B9"/>
    <w:rsid w:val="00235DBD"/>
    <w:rsid w:val="00236847"/>
    <w:rsid w:val="00236B90"/>
    <w:rsid w:val="00236C47"/>
    <w:rsid w:val="00236F50"/>
    <w:rsid w:val="00237237"/>
    <w:rsid w:val="002374B2"/>
    <w:rsid w:val="00241820"/>
    <w:rsid w:val="00242E3C"/>
    <w:rsid w:val="00243025"/>
    <w:rsid w:val="0024330C"/>
    <w:rsid w:val="00243CEE"/>
    <w:rsid w:val="0024405A"/>
    <w:rsid w:val="00244A98"/>
    <w:rsid w:val="00244D2A"/>
    <w:rsid w:val="00245753"/>
    <w:rsid w:val="00246199"/>
    <w:rsid w:val="00246BA6"/>
    <w:rsid w:val="00247415"/>
    <w:rsid w:val="002477F3"/>
    <w:rsid w:val="002479F9"/>
    <w:rsid w:val="00250472"/>
    <w:rsid w:val="002507D9"/>
    <w:rsid w:val="00250C2F"/>
    <w:rsid w:val="00250D12"/>
    <w:rsid w:val="00251C90"/>
    <w:rsid w:val="00252136"/>
    <w:rsid w:val="00252248"/>
    <w:rsid w:val="00252329"/>
    <w:rsid w:val="00253662"/>
    <w:rsid w:val="00253C79"/>
    <w:rsid w:val="002543CF"/>
    <w:rsid w:val="002549CC"/>
    <w:rsid w:val="00254B2E"/>
    <w:rsid w:val="00254DAC"/>
    <w:rsid w:val="002555A6"/>
    <w:rsid w:val="002557F8"/>
    <w:rsid w:val="00255C3A"/>
    <w:rsid w:val="0025683D"/>
    <w:rsid w:val="00257273"/>
    <w:rsid w:val="00257C8F"/>
    <w:rsid w:val="002605E5"/>
    <w:rsid w:val="0026285B"/>
    <w:rsid w:val="00262927"/>
    <w:rsid w:val="00262954"/>
    <w:rsid w:val="002637EE"/>
    <w:rsid w:val="002639F0"/>
    <w:rsid w:val="00264660"/>
    <w:rsid w:val="00264DF5"/>
    <w:rsid w:val="002651E2"/>
    <w:rsid w:val="00265438"/>
    <w:rsid w:val="00265567"/>
    <w:rsid w:val="002655F2"/>
    <w:rsid w:val="00266823"/>
    <w:rsid w:val="002673A0"/>
    <w:rsid w:val="00267E0D"/>
    <w:rsid w:val="0027046A"/>
    <w:rsid w:val="0027094B"/>
    <w:rsid w:val="00270DAE"/>
    <w:rsid w:val="00271BD1"/>
    <w:rsid w:val="00271F2C"/>
    <w:rsid w:val="00272707"/>
    <w:rsid w:val="00272871"/>
    <w:rsid w:val="00273A43"/>
    <w:rsid w:val="002741C6"/>
    <w:rsid w:val="0027458D"/>
    <w:rsid w:val="00274651"/>
    <w:rsid w:val="0027471A"/>
    <w:rsid w:val="002747DA"/>
    <w:rsid w:val="00274AB7"/>
    <w:rsid w:val="00274F23"/>
    <w:rsid w:val="0027696F"/>
    <w:rsid w:val="00276E37"/>
    <w:rsid w:val="00277CA0"/>
    <w:rsid w:val="00277F32"/>
    <w:rsid w:val="00277FDE"/>
    <w:rsid w:val="002803DC"/>
    <w:rsid w:val="00280C37"/>
    <w:rsid w:val="00281E52"/>
    <w:rsid w:val="002820A9"/>
    <w:rsid w:val="002822B8"/>
    <w:rsid w:val="002823B8"/>
    <w:rsid w:val="002824F5"/>
    <w:rsid w:val="002825FB"/>
    <w:rsid w:val="00282AEA"/>
    <w:rsid w:val="00283AE1"/>
    <w:rsid w:val="00284046"/>
    <w:rsid w:val="002840DF"/>
    <w:rsid w:val="002857E1"/>
    <w:rsid w:val="002859D5"/>
    <w:rsid w:val="00285FD2"/>
    <w:rsid w:val="00286EA7"/>
    <w:rsid w:val="00286FB6"/>
    <w:rsid w:val="0028742C"/>
    <w:rsid w:val="00287D17"/>
    <w:rsid w:val="0029011A"/>
    <w:rsid w:val="002902B9"/>
    <w:rsid w:val="00290B9B"/>
    <w:rsid w:val="002938B7"/>
    <w:rsid w:val="002938CF"/>
    <w:rsid w:val="00293D52"/>
    <w:rsid w:val="00293FBD"/>
    <w:rsid w:val="00294013"/>
    <w:rsid w:val="0029407A"/>
    <w:rsid w:val="00295B9C"/>
    <w:rsid w:val="002967B6"/>
    <w:rsid w:val="0029688D"/>
    <w:rsid w:val="00296ADE"/>
    <w:rsid w:val="00296B56"/>
    <w:rsid w:val="00296C3B"/>
    <w:rsid w:val="00296F30"/>
    <w:rsid w:val="0029747F"/>
    <w:rsid w:val="002978E0"/>
    <w:rsid w:val="00297BE5"/>
    <w:rsid w:val="00297C68"/>
    <w:rsid w:val="002A015E"/>
    <w:rsid w:val="002A0841"/>
    <w:rsid w:val="002A0905"/>
    <w:rsid w:val="002A0A31"/>
    <w:rsid w:val="002A0D7F"/>
    <w:rsid w:val="002A127C"/>
    <w:rsid w:val="002A18B4"/>
    <w:rsid w:val="002A1A95"/>
    <w:rsid w:val="002A28B5"/>
    <w:rsid w:val="002A3147"/>
    <w:rsid w:val="002A41F1"/>
    <w:rsid w:val="002A42ED"/>
    <w:rsid w:val="002A4DE6"/>
    <w:rsid w:val="002A4F86"/>
    <w:rsid w:val="002A5716"/>
    <w:rsid w:val="002A5997"/>
    <w:rsid w:val="002A5B10"/>
    <w:rsid w:val="002A5C25"/>
    <w:rsid w:val="002A5D6B"/>
    <w:rsid w:val="002A5FF4"/>
    <w:rsid w:val="002A63E2"/>
    <w:rsid w:val="002A66BB"/>
    <w:rsid w:val="002A6EAF"/>
    <w:rsid w:val="002A78CF"/>
    <w:rsid w:val="002A793F"/>
    <w:rsid w:val="002A7B7C"/>
    <w:rsid w:val="002A7EC9"/>
    <w:rsid w:val="002B019B"/>
    <w:rsid w:val="002B0988"/>
    <w:rsid w:val="002B123A"/>
    <w:rsid w:val="002B1531"/>
    <w:rsid w:val="002B1A5F"/>
    <w:rsid w:val="002B1B57"/>
    <w:rsid w:val="002B1D6F"/>
    <w:rsid w:val="002B286C"/>
    <w:rsid w:val="002B2E35"/>
    <w:rsid w:val="002B349F"/>
    <w:rsid w:val="002B3B6C"/>
    <w:rsid w:val="002B3C96"/>
    <w:rsid w:val="002B4297"/>
    <w:rsid w:val="002B45B7"/>
    <w:rsid w:val="002B542B"/>
    <w:rsid w:val="002B551B"/>
    <w:rsid w:val="002B5B7F"/>
    <w:rsid w:val="002B6589"/>
    <w:rsid w:val="002B70A4"/>
    <w:rsid w:val="002B7138"/>
    <w:rsid w:val="002C092A"/>
    <w:rsid w:val="002C1270"/>
    <w:rsid w:val="002C1718"/>
    <w:rsid w:val="002C2333"/>
    <w:rsid w:val="002C2831"/>
    <w:rsid w:val="002C36FC"/>
    <w:rsid w:val="002C381E"/>
    <w:rsid w:val="002C3DBE"/>
    <w:rsid w:val="002C3E29"/>
    <w:rsid w:val="002C3E55"/>
    <w:rsid w:val="002C40A7"/>
    <w:rsid w:val="002C43D4"/>
    <w:rsid w:val="002C444C"/>
    <w:rsid w:val="002C4757"/>
    <w:rsid w:val="002C4793"/>
    <w:rsid w:val="002C4D41"/>
    <w:rsid w:val="002C545D"/>
    <w:rsid w:val="002C5AFE"/>
    <w:rsid w:val="002C64C6"/>
    <w:rsid w:val="002C6A39"/>
    <w:rsid w:val="002C7AB3"/>
    <w:rsid w:val="002C7C9D"/>
    <w:rsid w:val="002D013A"/>
    <w:rsid w:val="002D0713"/>
    <w:rsid w:val="002D082D"/>
    <w:rsid w:val="002D1320"/>
    <w:rsid w:val="002D1477"/>
    <w:rsid w:val="002D1FED"/>
    <w:rsid w:val="002D36EE"/>
    <w:rsid w:val="002D397C"/>
    <w:rsid w:val="002D3E18"/>
    <w:rsid w:val="002D4B62"/>
    <w:rsid w:val="002D553F"/>
    <w:rsid w:val="002D589B"/>
    <w:rsid w:val="002D59F9"/>
    <w:rsid w:val="002D5F14"/>
    <w:rsid w:val="002D6139"/>
    <w:rsid w:val="002D644F"/>
    <w:rsid w:val="002D676A"/>
    <w:rsid w:val="002D73DD"/>
    <w:rsid w:val="002D7E86"/>
    <w:rsid w:val="002E0525"/>
    <w:rsid w:val="002E05C3"/>
    <w:rsid w:val="002E09F1"/>
    <w:rsid w:val="002E15B2"/>
    <w:rsid w:val="002E18AE"/>
    <w:rsid w:val="002E18B8"/>
    <w:rsid w:val="002E1971"/>
    <w:rsid w:val="002E1AE8"/>
    <w:rsid w:val="002E1B57"/>
    <w:rsid w:val="002E1CE6"/>
    <w:rsid w:val="002E1D29"/>
    <w:rsid w:val="002E1D3E"/>
    <w:rsid w:val="002E23C4"/>
    <w:rsid w:val="002E251E"/>
    <w:rsid w:val="002E254E"/>
    <w:rsid w:val="002E28C4"/>
    <w:rsid w:val="002E3B68"/>
    <w:rsid w:val="002E6739"/>
    <w:rsid w:val="002E6E60"/>
    <w:rsid w:val="002E7156"/>
    <w:rsid w:val="002E767F"/>
    <w:rsid w:val="002E7E46"/>
    <w:rsid w:val="002F06CE"/>
    <w:rsid w:val="002F1099"/>
    <w:rsid w:val="002F1A83"/>
    <w:rsid w:val="002F1FF5"/>
    <w:rsid w:val="002F23F0"/>
    <w:rsid w:val="002F264D"/>
    <w:rsid w:val="002F2958"/>
    <w:rsid w:val="002F2A1D"/>
    <w:rsid w:val="002F2D2F"/>
    <w:rsid w:val="002F35F0"/>
    <w:rsid w:val="002F3D15"/>
    <w:rsid w:val="002F41BD"/>
    <w:rsid w:val="002F576A"/>
    <w:rsid w:val="002F5F70"/>
    <w:rsid w:val="002F7BA0"/>
    <w:rsid w:val="002F7F16"/>
    <w:rsid w:val="003000E0"/>
    <w:rsid w:val="00300215"/>
    <w:rsid w:val="00300615"/>
    <w:rsid w:val="00301182"/>
    <w:rsid w:val="003014B7"/>
    <w:rsid w:val="00301FBE"/>
    <w:rsid w:val="003023C5"/>
    <w:rsid w:val="00302CC8"/>
    <w:rsid w:val="00302F95"/>
    <w:rsid w:val="0030318C"/>
    <w:rsid w:val="0030370A"/>
    <w:rsid w:val="0030466E"/>
    <w:rsid w:val="003047EA"/>
    <w:rsid w:val="00304C24"/>
    <w:rsid w:val="00304FC9"/>
    <w:rsid w:val="00305714"/>
    <w:rsid w:val="00305AA4"/>
    <w:rsid w:val="00305BEF"/>
    <w:rsid w:val="00305F4D"/>
    <w:rsid w:val="00306548"/>
    <w:rsid w:val="00306F97"/>
    <w:rsid w:val="00307CA5"/>
    <w:rsid w:val="00307FC5"/>
    <w:rsid w:val="003106F5"/>
    <w:rsid w:val="00310F62"/>
    <w:rsid w:val="00311C81"/>
    <w:rsid w:val="0031201E"/>
    <w:rsid w:val="003124CA"/>
    <w:rsid w:val="00312FF1"/>
    <w:rsid w:val="0031378F"/>
    <w:rsid w:val="00314233"/>
    <w:rsid w:val="003149E1"/>
    <w:rsid w:val="00314C17"/>
    <w:rsid w:val="003164F1"/>
    <w:rsid w:val="003168AD"/>
    <w:rsid w:val="0031696D"/>
    <w:rsid w:val="00316B2C"/>
    <w:rsid w:val="003179E1"/>
    <w:rsid w:val="00317DF5"/>
    <w:rsid w:val="0032045D"/>
    <w:rsid w:val="003205A6"/>
    <w:rsid w:val="00320A80"/>
    <w:rsid w:val="00320B97"/>
    <w:rsid w:val="00320C38"/>
    <w:rsid w:val="00320C57"/>
    <w:rsid w:val="00321200"/>
    <w:rsid w:val="00321385"/>
    <w:rsid w:val="003215A2"/>
    <w:rsid w:val="00321CF4"/>
    <w:rsid w:val="003227A3"/>
    <w:rsid w:val="00322E88"/>
    <w:rsid w:val="00322EB2"/>
    <w:rsid w:val="0032335B"/>
    <w:rsid w:val="00323B4F"/>
    <w:rsid w:val="00323EC5"/>
    <w:rsid w:val="00324303"/>
    <w:rsid w:val="003247EC"/>
    <w:rsid w:val="00324C96"/>
    <w:rsid w:val="00325120"/>
    <w:rsid w:val="00325D57"/>
    <w:rsid w:val="00325F4D"/>
    <w:rsid w:val="00326023"/>
    <w:rsid w:val="003262EA"/>
    <w:rsid w:val="003264BB"/>
    <w:rsid w:val="00326E21"/>
    <w:rsid w:val="003270C5"/>
    <w:rsid w:val="003271D5"/>
    <w:rsid w:val="00327B80"/>
    <w:rsid w:val="00327D54"/>
    <w:rsid w:val="00330F45"/>
    <w:rsid w:val="00330F5D"/>
    <w:rsid w:val="00331029"/>
    <w:rsid w:val="00331090"/>
    <w:rsid w:val="00332058"/>
    <w:rsid w:val="003323C6"/>
    <w:rsid w:val="003327E8"/>
    <w:rsid w:val="003331DD"/>
    <w:rsid w:val="003339B3"/>
    <w:rsid w:val="003339C9"/>
    <w:rsid w:val="00333E02"/>
    <w:rsid w:val="00333F9B"/>
    <w:rsid w:val="00334CB7"/>
    <w:rsid w:val="00334FE6"/>
    <w:rsid w:val="0033565D"/>
    <w:rsid w:val="00335A9E"/>
    <w:rsid w:val="00335B78"/>
    <w:rsid w:val="00335F8F"/>
    <w:rsid w:val="003363D9"/>
    <w:rsid w:val="00336AC7"/>
    <w:rsid w:val="00336B2E"/>
    <w:rsid w:val="00336F5F"/>
    <w:rsid w:val="00336FAB"/>
    <w:rsid w:val="0033725C"/>
    <w:rsid w:val="00337A37"/>
    <w:rsid w:val="00337C69"/>
    <w:rsid w:val="00340192"/>
    <w:rsid w:val="0034025E"/>
    <w:rsid w:val="00340D6D"/>
    <w:rsid w:val="0034146B"/>
    <w:rsid w:val="003416A6"/>
    <w:rsid w:val="00341B95"/>
    <w:rsid w:val="003422C6"/>
    <w:rsid w:val="003430C7"/>
    <w:rsid w:val="00343609"/>
    <w:rsid w:val="00343A87"/>
    <w:rsid w:val="00343E3C"/>
    <w:rsid w:val="0034567B"/>
    <w:rsid w:val="00345698"/>
    <w:rsid w:val="003459B2"/>
    <w:rsid w:val="00345A2C"/>
    <w:rsid w:val="00345F1E"/>
    <w:rsid w:val="003461C0"/>
    <w:rsid w:val="00346843"/>
    <w:rsid w:val="003468F5"/>
    <w:rsid w:val="003478AB"/>
    <w:rsid w:val="003506FE"/>
    <w:rsid w:val="00350966"/>
    <w:rsid w:val="00350AB6"/>
    <w:rsid w:val="00350E86"/>
    <w:rsid w:val="00351EA0"/>
    <w:rsid w:val="003521DE"/>
    <w:rsid w:val="00352465"/>
    <w:rsid w:val="00352596"/>
    <w:rsid w:val="00353502"/>
    <w:rsid w:val="003536A7"/>
    <w:rsid w:val="003537E4"/>
    <w:rsid w:val="00353C3D"/>
    <w:rsid w:val="00353DFE"/>
    <w:rsid w:val="003541CD"/>
    <w:rsid w:val="00354FCB"/>
    <w:rsid w:val="00355575"/>
    <w:rsid w:val="0035679A"/>
    <w:rsid w:val="00356865"/>
    <w:rsid w:val="003568A8"/>
    <w:rsid w:val="00356E76"/>
    <w:rsid w:val="00357568"/>
    <w:rsid w:val="00357631"/>
    <w:rsid w:val="00357FA2"/>
    <w:rsid w:val="003605FC"/>
    <w:rsid w:val="00361447"/>
    <w:rsid w:val="00361949"/>
    <w:rsid w:val="00361D3D"/>
    <w:rsid w:val="00361EDC"/>
    <w:rsid w:val="003622AA"/>
    <w:rsid w:val="003628BB"/>
    <w:rsid w:val="00362DAD"/>
    <w:rsid w:val="003641F9"/>
    <w:rsid w:val="00364486"/>
    <w:rsid w:val="0036585B"/>
    <w:rsid w:val="00366EA3"/>
    <w:rsid w:val="00367177"/>
    <w:rsid w:val="00370CFD"/>
    <w:rsid w:val="00370DD2"/>
    <w:rsid w:val="00370E77"/>
    <w:rsid w:val="003719B0"/>
    <w:rsid w:val="00371A85"/>
    <w:rsid w:val="00371AF2"/>
    <w:rsid w:val="00371AF8"/>
    <w:rsid w:val="00372188"/>
    <w:rsid w:val="00372DF7"/>
    <w:rsid w:val="00373AD2"/>
    <w:rsid w:val="00373C07"/>
    <w:rsid w:val="00374770"/>
    <w:rsid w:val="00374D96"/>
    <w:rsid w:val="003750D3"/>
    <w:rsid w:val="00375457"/>
    <w:rsid w:val="00375461"/>
    <w:rsid w:val="00375842"/>
    <w:rsid w:val="00375986"/>
    <w:rsid w:val="00375C18"/>
    <w:rsid w:val="00376B09"/>
    <w:rsid w:val="00376CC5"/>
    <w:rsid w:val="00376E58"/>
    <w:rsid w:val="0037736D"/>
    <w:rsid w:val="00377A10"/>
    <w:rsid w:val="00377CDC"/>
    <w:rsid w:val="00377F53"/>
    <w:rsid w:val="00380C26"/>
    <w:rsid w:val="00380FE6"/>
    <w:rsid w:val="00381254"/>
    <w:rsid w:val="00381343"/>
    <w:rsid w:val="00381879"/>
    <w:rsid w:val="00381CEF"/>
    <w:rsid w:val="003826E6"/>
    <w:rsid w:val="00382CE3"/>
    <w:rsid w:val="00383872"/>
    <w:rsid w:val="00383B10"/>
    <w:rsid w:val="003849FE"/>
    <w:rsid w:val="00384B18"/>
    <w:rsid w:val="003850E0"/>
    <w:rsid w:val="0038514D"/>
    <w:rsid w:val="0038529D"/>
    <w:rsid w:val="00385B45"/>
    <w:rsid w:val="00385BAC"/>
    <w:rsid w:val="00385C04"/>
    <w:rsid w:val="00386AD0"/>
    <w:rsid w:val="003877AC"/>
    <w:rsid w:val="003877C0"/>
    <w:rsid w:val="00387B1A"/>
    <w:rsid w:val="00390BBB"/>
    <w:rsid w:val="0039248C"/>
    <w:rsid w:val="00392A4C"/>
    <w:rsid w:val="00392A6C"/>
    <w:rsid w:val="0039352B"/>
    <w:rsid w:val="00393898"/>
    <w:rsid w:val="00393942"/>
    <w:rsid w:val="00393B98"/>
    <w:rsid w:val="00394029"/>
    <w:rsid w:val="003942CA"/>
    <w:rsid w:val="003943FA"/>
    <w:rsid w:val="003945DF"/>
    <w:rsid w:val="00394883"/>
    <w:rsid w:val="003953D5"/>
    <w:rsid w:val="00395A75"/>
    <w:rsid w:val="00395FAA"/>
    <w:rsid w:val="003960D2"/>
    <w:rsid w:val="003968E6"/>
    <w:rsid w:val="00396D21"/>
    <w:rsid w:val="00397529"/>
    <w:rsid w:val="0039769B"/>
    <w:rsid w:val="003A03E6"/>
    <w:rsid w:val="003A0AC4"/>
    <w:rsid w:val="003A0F11"/>
    <w:rsid w:val="003A105D"/>
    <w:rsid w:val="003A1F86"/>
    <w:rsid w:val="003A2F35"/>
    <w:rsid w:val="003A339D"/>
    <w:rsid w:val="003A3697"/>
    <w:rsid w:val="003A37B6"/>
    <w:rsid w:val="003A4033"/>
    <w:rsid w:val="003A40E5"/>
    <w:rsid w:val="003A4663"/>
    <w:rsid w:val="003A48FA"/>
    <w:rsid w:val="003A516D"/>
    <w:rsid w:val="003A52CD"/>
    <w:rsid w:val="003A561B"/>
    <w:rsid w:val="003A5707"/>
    <w:rsid w:val="003A5FDF"/>
    <w:rsid w:val="003A61A3"/>
    <w:rsid w:val="003A6719"/>
    <w:rsid w:val="003A72BD"/>
    <w:rsid w:val="003A765D"/>
    <w:rsid w:val="003B3698"/>
    <w:rsid w:val="003B3A0B"/>
    <w:rsid w:val="003B4001"/>
    <w:rsid w:val="003B467D"/>
    <w:rsid w:val="003B4702"/>
    <w:rsid w:val="003B470F"/>
    <w:rsid w:val="003B4961"/>
    <w:rsid w:val="003B4EB4"/>
    <w:rsid w:val="003B555E"/>
    <w:rsid w:val="003B7C65"/>
    <w:rsid w:val="003B7CE1"/>
    <w:rsid w:val="003B7CE4"/>
    <w:rsid w:val="003B7EBC"/>
    <w:rsid w:val="003C02D8"/>
    <w:rsid w:val="003C05DF"/>
    <w:rsid w:val="003C0ADC"/>
    <w:rsid w:val="003C13D2"/>
    <w:rsid w:val="003C18E5"/>
    <w:rsid w:val="003C1F9F"/>
    <w:rsid w:val="003C34D0"/>
    <w:rsid w:val="003C3665"/>
    <w:rsid w:val="003C5D8F"/>
    <w:rsid w:val="003C65E2"/>
    <w:rsid w:val="003C7355"/>
    <w:rsid w:val="003C78EC"/>
    <w:rsid w:val="003C7AFD"/>
    <w:rsid w:val="003C7F68"/>
    <w:rsid w:val="003D018F"/>
    <w:rsid w:val="003D0DCF"/>
    <w:rsid w:val="003D1394"/>
    <w:rsid w:val="003D19BB"/>
    <w:rsid w:val="003D1C8E"/>
    <w:rsid w:val="003D1DD0"/>
    <w:rsid w:val="003D1FCA"/>
    <w:rsid w:val="003D41BA"/>
    <w:rsid w:val="003D4353"/>
    <w:rsid w:val="003D4405"/>
    <w:rsid w:val="003D47BB"/>
    <w:rsid w:val="003D53A6"/>
    <w:rsid w:val="003D5A13"/>
    <w:rsid w:val="003D6351"/>
    <w:rsid w:val="003D6596"/>
    <w:rsid w:val="003D6CB2"/>
    <w:rsid w:val="003D7158"/>
    <w:rsid w:val="003E003B"/>
    <w:rsid w:val="003E075C"/>
    <w:rsid w:val="003E0A60"/>
    <w:rsid w:val="003E12B0"/>
    <w:rsid w:val="003E12BD"/>
    <w:rsid w:val="003E1EDE"/>
    <w:rsid w:val="003E203F"/>
    <w:rsid w:val="003E2428"/>
    <w:rsid w:val="003E252F"/>
    <w:rsid w:val="003E2943"/>
    <w:rsid w:val="003E2EAC"/>
    <w:rsid w:val="003E350E"/>
    <w:rsid w:val="003E4F2B"/>
    <w:rsid w:val="003E58D8"/>
    <w:rsid w:val="003E674C"/>
    <w:rsid w:val="003E6E02"/>
    <w:rsid w:val="003E6E72"/>
    <w:rsid w:val="003E7417"/>
    <w:rsid w:val="003E7EE7"/>
    <w:rsid w:val="003F044A"/>
    <w:rsid w:val="003F10D8"/>
    <w:rsid w:val="003F1414"/>
    <w:rsid w:val="003F2170"/>
    <w:rsid w:val="003F34EA"/>
    <w:rsid w:val="003F414F"/>
    <w:rsid w:val="003F463D"/>
    <w:rsid w:val="003F4F7E"/>
    <w:rsid w:val="003F6381"/>
    <w:rsid w:val="003F6771"/>
    <w:rsid w:val="003F7632"/>
    <w:rsid w:val="003F7DA3"/>
    <w:rsid w:val="00401A39"/>
    <w:rsid w:val="00401B23"/>
    <w:rsid w:val="00401F20"/>
    <w:rsid w:val="0040250C"/>
    <w:rsid w:val="00402A8C"/>
    <w:rsid w:val="00402F86"/>
    <w:rsid w:val="00403DB4"/>
    <w:rsid w:val="00403FAE"/>
    <w:rsid w:val="00404769"/>
    <w:rsid w:val="004048EA"/>
    <w:rsid w:val="00404BF6"/>
    <w:rsid w:val="00405D6D"/>
    <w:rsid w:val="00405D70"/>
    <w:rsid w:val="00406592"/>
    <w:rsid w:val="004072E5"/>
    <w:rsid w:val="00407BC4"/>
    <w:rsid w:val="00407E0C"/>
    <w:rsid w:val="0041091A"/>
    <w:rsid w:val="004109FB"/>
    <w:rsid w:val="00410E9F"/>
    <w:rsid w:val="00411269"/>
    <w:rsid w:val="00411B51"/>
    <w:rsid w:val="00411BE8"/>
    <w:rsid w:val="00411DAF"/>
    <w:rsid w:val="00412023"/>
    <w:rsid w:val="004124E8"/>
    <w:rsid w:val="00412D10"/>
    <w:rsid w:val="00413A3B"/>
    <w:rsid w:val="00414164"/>
    <w:rsid w:val="00414D6D"/>
    <w:rsid w:val="00414F6C"/>
    <w:rsid w:val="00415AD7"/>
    <w:rsid w:val="00415B7B"/>
    <w:rsid w:val="00415B7F"/>
    <w:rsid w:val="00416D08"/>
    <w:rsid w:val="0041736B"/>
    <w:rsid w:val="00417707"/>
    <w:rsid w:val="00417CE1"/>
    <w:rsid w:val="00417E21"/>
    <w:rsid w:val="00420D2F"/>
    <w:rsid w:val="00421B94"/>
    <w:rsid w:val="00421F10"/>
    <w:rsid w:val="004246C7"/>
    <w:rsid w:val="00425D20"/>
    <w:rsid w:val="00425FF0"/>
    <w:rsid w:val="00426658"/>
    <w:rsid w:val="00426ADA"/>
    <w:rsid w:val="00426D11"/>
    <w:rsid w:val="00427023"/>
    <w:rsid w:val="004271BC"/>
    <w:rsid w:val="004272C2"/>
    <w:rsid w:val="004273B7"/>
    <w:rsid w:val="004273B9"/>
    <w:rsid w:val="00430643"/>
    <w:rsid w:val="00430C66"/>
    <w:rsid w:val="00431D52"/>
    <w:rsid w:val="004331CA"/>
    <w:rsid w:val="00433B4D"/>
    <w:rsid w:val="00433C23"/>
    <w:rsid w:val="0043405C"/>
    <w:rsid w:val="00434E86"/>
    <w:rsid w:val="0043591C"/>
    <w:rsid w:val="004371AD"/>
    <w:rsid w:val="00437399"/>
    <w:rsid w:val="00437534"/>
    <w:rsid w:val="004376E5"/>
    <w:rsid w:val="00437D8D"/>
    <w:rsid w:val="004400AD"/>
    <w:rsid w:val="00440BB9"/>
    <w:rsid w:val="00440C99"/>
    <w:rsid w:val="00440FC6"/>
    <w:rsid w:val="0044115B"/>
    <w:rsid w:val="00441436"/>
    <w:rsid w:val="00441843"/>
    <w:rsid w:val="00441E4A"/>
    <w:rsid w:val="00442F7B"/>
    <w:rsid w:val="004434BE"/>
    <w:rsid w:val="0044369A"/>
    <w:rsid w:val="00443FB0"/>
    <w:rsid w:val="00444B4C"/>
    <w:rsid w:val="00444D03"/>
    <w:rsid w:val="00445091"/>
    <w:rsid w:val="004450CD"/>
    <w:rsid w:val="004453DE"/>
    <w:rsid w:val="004453E9"/>
    <w:rsid w:val="00445CB5"/>
    <w:rsid w:val="00446228"/>
    <w:rsid w:val="00446B6B"/>
    <w:rsid w:val="00446B8A"/>
    <w:rsid w:val="00446FB3"/>
    <w:rsid w:val="00447A3A"/>
    <w:rsid w:val="00447AAE"/>
    <w:rsid w:val="004506B1"/>
    <w:rsid w:val="00450BE1"/>
    <w:rsid w:val="00450C9B"/>
    <w:rsid w:val="00450CE6"/>
    <w:rsid w:val="00451814"/>
    <w:rsid w:val="0045267F"/>
    <w:rsid w:val="004536AA"/>
    <w:rsid w:val="00453807"/>
    <w:rsid w:val="00453D51"/>
    <w:rsid w:val="004548AA"/>
    <w:rsid w:val="0045543E"/>
    <w:rsid w:val="00455E44"/>
    <w:rsid w:val="00457012"/>
    <w:rsid w:val="004578FC"/>
    <w:rsid w:val="00460DFD"/>
    <w:rsid w:val="00461290"/>
    <w:rsid w:val="0046174E"/>
    <w:rsid w:val="00462581"/>
    <w:rsid w:val="004625AC"/>
    <w:rsid w:val="004627B3"/>
    <w:rsid w:val="004636F0"/>
    <w:rsid w:val="00464BBC"/>
    <w:rsid w:val="0046541D"/>
    <w:rsid w:val="004655B3"/>
    <w:rsid w:val="00465D3C"/>
    <w:rsid w:val="00465F77"/>
    <w:rsid w:val="004702AF"/>
    <w:rsid w:val="00471A22"/>
    <w:rsid w:val="00471C12"/>
    <w:rsid w:val="00471CAA"/>
    <w:rsid w:val="00471D33"/>
    <w:rsid w:val="00471D3C"/>
    <w:rsid w:val="00472683"/>
    <w:rsid w:val="00472B78"/>
    <w:rsid w:val="00472B9F"/>
    <w:rsid w:val="00473172"/>
    <w:rsid w:val="0047341D"/>
    <w:rsid w:val="00473536"/>
    <w:rsid w:val="00473F08"/>
    <w:rsid w:val="00474AC6"/>
    <w:rsid w:val="00475B59"/>
    <w:rsid w:val="00475D85"/>
    <w:rsid w:val="0047616D"/>
    <w:rsid w:val="0047632F"/>
    <w:rsid w:val="004763BE"/>
    <w:rsid w:val="0047757C"/>
    <w:rsid w:val="00477614"/>
    <w:rsid w:val="00477B33"/>
    <w:rsid w:val="00477B8E"/>
    <w:rsid w:val="00477CC3"/>
    <w:rsid w:val="0048189F"/>
    <w:rsid w:val="00481B25"/>
    <w:rsid w:val="004828F6"/>
    <w:rsid w:val="004837CF"/>
    <w:rsid w:val="0048388A"/>
    <w:rsid w:val="00483D3D"/>
    <w:rsid w:val="00484A4C"/>
    <w:rsid w:val="00485138"/>
    <w:rsid w:val="00485170"/>
    <w:rsid w:val="00485576"/>
    <w:rsid w:val="00486124"/>
    <w:rsid w:val="0048659D"/>
    <w:rsid w:val="004867A1"/>
    <w:rsid w:val="00486814"/>
    <w:rsid w:val="004877C4"/>
    <w:rsid w:val="0048792A"/>
    <w:rsid w:val="00487937"/>
    <w:rsid w:val="00487E9B"/>
    <w:rsid w:val="0049010E"/>
    <w:rsid w:val="004903D4"/>
    <w:rsid w:val="00490A3F"/>
    <w:rsid w:val="00490B0D"/>
    <w:rsid w:val="00490C61"/>
    <w:rsid w:val="00490EEF"/>
    <w:rsid w:val="0049133C"/>
    <w:rsid w:val="00491AE4"/>
    <w:rsid w:val="004928E3"/>
    <w:rsid w:val="004929BC"/>
    <w:rsid w:val="00493061"/>
    <w:rsid w:val="004932EC"/>
    <w:rsid w:val="00493A3B"/>
    <w:rsid w:val="00493AAE"/>
    <w:rsid w:val="00493ADF"/>
    <w:rsid w:val="00493B90"/>
    <w:rsid w:val="00494EDD"/>
    <w:rsid w:val="00495276"/>
    <w:rsid w:val="004952C6"/>
    <w:rsid w:val="004953F3"/>
    <w:rsid w:val="0049541F"/>
    <w:rsid w:val="00495A55"/>
    <w:rsid w:val="00495FAE"/>
    <w:rsid w:val="0049603D"/>
    <w:rsid w:val="00496755"/>
    <w:rsid w:val="00496820"/>
    <w:rsid w:val="004971A2"/>
    <w:rsid w:val="004974C3"/>
    <w:rsid w:val="00497B41"/>
    <w:rsid w:val="00497CB5"/>
    <w:rsid w:val="00497ED2"/>
    <w:rsid w:val="004A0B60"/>
    <w:rsid w:val="004A0E23"/>
    <w:rsid w:val="004A179D"/>
    <w:rsid w:val="004A18B2"/>
    <w:rsid w:val="004A22D0"/>
    <w:rsid w:val="004A30C7"/>
    <w:rsid w:val="004A3616"/>
    <w:rsid w:val="004A38FA"/>
    <w:rsid w:val="004A396B"/>
    <w:rsid w:val="004A51A7"/>
    <w:rsid w:val="004A68A9"/>
    <w:rsid w:val="004A6C02"/>
    <w:rsid w:val="004B11E7"/>
    <w:rsid w:val="004B160A"/>
    <w:rsid w:val="004B1619"/>
    <w:rsid w:val="004B1CA1"/>
    <w:rsid w:val="004B298A"/>
    <w:rsid w:val="004B2B53"/>
    <w:rsid w:val="004B2D2E"/>
    <w:rsid w:val="004B2FA0"/>
    <w:rsid w:val="004B34D8"/>
    <w:rsid w:val="004B3720"/>
    <w:rsid w:val="004B46EE"/>
    <w:rsid w:val="004B6771"/>
    <w:rsid w:val="004B69FB"/>
    <w:rsid w:val="004B6E5E"/>
    <w:rsid w:val="004B6EC2"/>
    <w:rsid w:val="004B6F5D"/>
    <w:rsid w:val="004C070C"/>
    <w:rsid w:val="004C0AC1"/>
    <w:rsid w:val="004C0B78"/>
    <w:rsid w:val="004C0C57"/>
    <w:rsid w:val="004C137C"/>
    <w:rsid w:val="004C1771"/>
    <w:rsid w:val="004C1A2A"/>
    <w:rsid w:val="004C1DD3"/>
    <w:rsid w:val="004C1F90"/>
    <w:rsid w:val="004C3CBA"/>
    <w:rsid w:val="004C3D4A"/>
    <w:rsid w:val="004C4451"/>
    <w:rsid w:val="004C504B"/>
    <w:rsid w:val="004C53F6"/>
    <w:rsid w:val="004C54D1"/>
    <w:rsid w:val="004C5BB3"/>
    <w:rsid w:val="004C5FD4"/>
    <w:rsid w:val="004C63E6"/>
    <w:rsid w:val="004C66C6"/>
    <w:rsid w:val="004C6AF3"/>
    <w:rsid w:val="004C6D3A"/>
    <w:rsid w:val="004D061A"/>
    <w:rsid w:val="004D0E28"/>
    <w:rsid w:val="004D15EC"/>
    <w:rsid w:val="004D1CB5"/>
    <w:rsid w:val="004D20C2"/>
    <w:rsid w:val="004D2174"/>
    <w:rsid w:val="004D2283"/>
    <w:rsid w:val="004D2970"/>
    <w:rsid w:val="004D440D"/>
    <w:rsid w:val="004D477E"/>
    <w:rsid w:val="004D49F9"/>
    <w:rsid w:val="004D5249"/>
    <w:rsid w:val="004D57F3"/>
    <w:rsid w:val="004D5893"/>
    <w:rsid w:val="004D5F21"/>
    <w:rsid w:val="004D65EA"/>
    <w:rsid w:val="004D6FD8"/>
    <w:rsid w:val="004D756D"/>
    <w:rsid w:val="004D77EC"/>
    <w:rsid w:val="004D7898"/>
    <w:rsid w:val="004D7A64"/>
    <w:rsid w:val="004D7F7F"/>
    <w:rsid w:val="004E0569"/>
    <w:rsid w:val="004E1E44"/>
    <w:rsid w:val="004E1F75"/>
    <w:rsid w:val="004E1FD6"/>
    <w:rsid w:val="004E228E"/>
    <w:rsid w:val="004E2376"/>
    <w:rsid w:val="004E2770"/>
    <w:rsid w:val="004E29FD"/>
    <w:rsid w:val="004E39BD"/>
    <w:rsid w:val="004E429D"/>
    <w:rsid w:val="004E4CC6"/>
    <w:rsid w:val="004E5386"/>
    <w:rsid w:val="004E69C0"/>
    <w:rsid w:val="004E6CB5"/>
    <w:rsid w:val="004E7233"/>
    <w:rsid w:val="004E764E"/>
    <w:rsid w:val="004F0111"/>
    <w:rsid w:val="004F09BF"/>
    <w:rsid w:val="004F17F9"/>
    <w:rsid w:val="004F19A4"/>
    <w:rsid w:val="004F1DA7"/>
    <w:rsid w:val="004F2028"/>
    <w:rsid w:val="004F2111"/>
    <w:rsid w:val="004F24E8"/>
    <w:rsid w:val="004F2C72"/>
    <w:rsid w:val="004F2ED2"/>
    <w:rsid w:val="004F406C"/>
    <w:rsid w:val="004F41AD"/>
    <w:rsid w:val="004F473F"/>
    <w:rsid w:val="004F4EFE"/>
    <w:rsid w:val="004F5185"/>
    <w:rsid w:val="004F5512"/>
    <w:rsid w:val="004F5827"/>
    <w:rsid w:val="004F5ABD"/>
    <w:rsid w:val="004F5DD8"/>
    <w:rsid w:val="004F76DD"/>
    <w:rsid w:val="004F7A7E"/>
    <w:rsid w:val="004F7C12"/>
    <w:rsid w:val="0050108D"/>
    <w:rsid w:val="00502263"/>
    <w:rsid w:val="005028A1"/>
    <w:rsid w:val="005037E7"/>
    <w:rsid w:val="00503843"/>
    <w:rsid w:val="00503BE1"/>
    <w:rsid w:val="00504BAB"/>
    <w:rsid w:val="00505669"/>
    <w:rsid w:val="00505D15"/>
    <w:rsid w:val="005061E7"/>
    <w:rsid w:val="005063B3"/>
    <w:rsid w:val="005068A3"/>
    <w:rsid w:val="005068C3"/>
    <w:rsid w:val="00506FCF"/>
    <w:rsid w:val="00507A34"/>
    <w:rsid w:val="00510434"/>
    <w:rsid w:val="0051053D"/>
    <w:rsid w:val="00510B52"/>
    <w:rsid w:val="00511472"/>
    <w:rsid w:val="00511AE0"/>
    <w:rsid w:val="00511F3E"/>
    <w:rsid w:val="005148A6"/>
    <w:rsid w:val="00514BBD"/>
    <w:rsid w:val="00514FE7"/>
    <w:rsid w:val="00515262"/>
    <w:rsid w:val="0051546D"/>
    <w:rsid w:val="00515B0F"/>
    <w:rsid w:val="00515BF0"/>
    <w:rsid w:val="005162BD"/>
    <w:rsid w:val="00516955"/>
    <w:rsid w:val="00516CFC"/>
    <w:rsid w:val="00516FA7"/>
    <w:rsid w:val="005173D3"/>
    <w:rsid w:val="005176D5"/>
    <w:rsid w:val="00520485"/>
    <w:rsid w:val="0052066E"/>
    <w:rsid w:val="00520799"/>
    <w:rsid w:val="00521712"/>
    <w:rsid w:val="00521A8A"/>
    <w:rsid w:val="00521AA7"/>
    <w:rsid w:val="00521F17"/>
    <w:rsid w:val="0052249B"/>
    <w:rsid w:val="0052254D"/>
    <w:rsid w:val="005226EA"/>
    <w:rsid w:val="00524287"/>
    <w:rsid w:val="00524C5B"/>
    <w:rsid w:val="005250B1"/>
    <w:rsid w:val="005252B9"/>
    <w:rsid w:val="0052638F"/>
    <w:rsid w:val="00526725"/>
    <w:rsid w:val="00526EB4"/>
    <w:rsid w:val="00527BAD"/>
    <w:rsid w:val="00530359"/>
    <w:rsid w:val="00530593"/>
    <w:rsid w:val="005306DA"/>
    <w:rsid w:val="00530808"/>
    <w:rsid w:val="00530C4C"/>
    <w:rsid w:val="0053163F"/>
    <w:rsid w:val="00532015"/>
    <w:rsid w:val="0053204C"/>
    <w:rsid w:val="005322EE"/>
    <w:rsid w:val="00532C07"/>
    <w:rsid w:val="00532C0C"/>
    <w:rsid w:val="00534215"/>
    <w:rsid w:val="005348E6"/>
    <w:rsid w:val="00534DDD"/>
    <w:rsid w:val="00534FA3"/>
    <w:rsid w:val="00535932"/>
    <w:rsid w:val="00535F0D"/>
    <w:rsid w:val="00536883"/>
    <w:rsid w:val="00537042"/>
    <w:rsid w:val="00537086"/>
    <w:rsid w:val="005371F0"/>
    <w:rsid w:val="00537507"/>
    <w:rsid w:val="00537A3A"/>
    <w:rsid w:val="00537BCE"/>
    <w:rsid w:val="00540156"/>
    <w:rsid w:val="0054045D"/>
    <w:rsid w:val="0054056E"/>
    <w:rsid w:val="005406EF"/>
    <w:rsid w:val="005407E3"/>
    <w:rsid w:val="00540D43"/>
    <w:rsid w:val="00541258"/>
    <w:rsid w:val="00541811"/>
    <w:rsid w:val="005419BA"/>
    <w:rsid w:val="00541C1A"/>
    <w:rsid w:val="00541E9A"/>
    <w:rsid w:val="00542BEA"/>
    <w:rsid w:val="00542E01"/>
    <w:rsid w:val="005434CB"/>
    <w:rsid w:val="00543713"/>
    <w:rsid w:val="00544CE3"/>
    <w:rsid w:val="00544EFC"/>
    <w:rsid w:val="005460A8"/>
    <w:rsid w:val="00546F06"/>
    <w:rsid w:val="005470D5"/>
    <w:rsid w:val="00547284"/>
    <w:rsid w:val="0054782C"/>
    <w:rsid w:val="00547B76"/>
    <w:rsid w:val="00547D52"/>
    <w:rsid w:val="00547E28"/>
    <w:rsid w:val="00550BFE"/>
    <w:rsid w:val="00550F73"/>
    <w:rsid w:val="00551267"/>
    <w:rsid w:val="00551464"/>
    <w:rsid w:val="005514E8"/>
    <w:rsid w:val="0055218B"/>
    <w:rsid w:val="005529D8"/>
    <w:rsid w:val="00552A7B"/>
    <w:rsid w:val="005532EF"/>
    <w:rsid w:val="0055357B"/>
    <w:rsid w:val="0055508A"/>
    <w:rsid w:val="005552C8"/>
    <w:rsid w:val="005553A0"/>
    <w:rsid w:val="00555678"/>
    <w:rsid w:val="00555C82"/>
    <w:rsid w:val="00556691"/>
    <w:rsid w:val="00556A47"/>
    <w:rsid w:val="00556C1D"/>
    <w:rsid w:val="00556F52"/>
    <w:rsid w:val="00556F65"/>
    <w:rsid w:val="00557072"/>
    <w:rsid w:val="00557191"/>
    <w:rsid w:val="00557584"/>
    <w:rsid w:val="00557AA4"/>
    <w:rsid w:val="005604AC"/>
    <w:rsid w:val="00560AEF"/>
    <w:rsid w:val="00560C55"/>
    <w:rsid w:val="0056157A"/>
    <w:rsid w:val="00561EE1"/>
    <w:rsid w:val="005622F4"/>
    <w:rsid w:val="0056235F"/>
    <w:rsid w:val="00562698"/>
    <w:rsid w:val="00562B69"/>
    <w:rsid w:val="00563A40"/>
    <w:rsid w:val="0056411F"/>
    <w:rsid w:val="005641FD"/>
    <w:rsid w:val="0056434A"/>
    <w:rsid w:val="00564965"/>
    <w:rsid w:val="00565469"/>
    <w:rsid w:val="005655A5"/>
    <w:rsid w:val="00565C78"/>
    <w:rsid w:val="00566269"/>
    <w:rsid w:val="00566405"/>
    <w:rsid w:val="005672CE"/>
    <w:rsid w:val="00570A28"/>
    <w:rsid w:val="00571510"/>
    <w:rsid w:val="005719C0"/>
    <w:rsid w:val="005721C8"/>
    <w:rsid w:val="005723F7"/>
    <w:rsid w:val="00572539"/>
    <w:rsid w:val="005727AC"/>
    <w:rsid w:val="00572B22"/>
    <w:rsid w:val="00572B73"/>
    <w:rsid w:val="00572DCD"/>
    <w:rsid w:val="005730D6"/>
    <w:rsid w:val="0057397F"/>
    <w:rsid w:val="00573BD7"/>
    <w:rsid w:val="00573E5C"/>
    <w:rsid w:val="00574300"/>
    <w:rsid w:val="00574D99"/>
    <w:rsid w:val="00575920"/>
    <w:rsid w:val="00576BBD"/>
    <w:rsid w:val="00576C86"/>
    <w:rsid w:val="00576FC7"/>
    <w:rsid w:val="00577A59"/>
    <w:rsid w:val="00580C03"/>
    <w:rsid w:val="00580FCE"/>
    <w:rsid w:val="005812FA"/>
    <w:rsid w:val="00581A65"/>
    <w:rsid w:val="00581AD7"/>
    <w:rsid w:val="00581F92"/>
    <w:rsid w:val="0058239F"/>
    <w:rsid w:val="00582E63"/>
    <w:rsid w:val="00582FB7"/>
    <w:rsid w:val="00583386"/>
    <w:rsid w:val="005842C3"/>
    <w:rsid w:val="00584555"/>
    <w:rsid w:val="00585266"/>
    <w:rsid w:val="00585E70"/>
    <w:rsid w:val="005910B6"/>
    <w:rsid w:val="005912EB"/>
    <w:rsid w:val="005912FF"/>
    <w:rsid w:val="0059170B"/>
    <w:rsid w:val="00591ABE"/>
    <w:rsid w:val="0059253C"/>
    <w:rsid w:val="00592858"/>
    <w:rsid w:val="00592915"/>
    <w:rsid w:val="00592958"/>
    <w:rsid w:val="00592B94"/>
    <w:rsid w:val="00592C6F"/>
    <w:rsid w:val="00592FD4"/>
    <w:rsid w:val="00594076"/>
    <w:rsid w:val="00594EED"/>
    <w:rsid w:val="00595648"/>
    <w:rsid w:val="00595A6F"/>
    <w:rsid w:val="00595B1B"/>
    <w:rsid w:val="0059609B"/>
    <w:rsid w:val="00596D08"/>
    <w:rsid w:val="00596D42"/>
    <w:rsid w:val="0059741D"/>
    <w:rsid w:val="00597FE9"/>
    <w:rsid w:val="005A0106"/>
    <w:rsid w:val="005A0E1C"/>
    <w:rsid w:val="005A0F66"/>
    <w:rsid w:val="005A11EF"/>
    <w:rsid w:val="005A133C"/>
    <w:rsid w:val="005A24A5"/>
    <w:rsid w:val="005A39FC"/>
    <w:rsid w:val="005A3D9B"/>
    <w:rsid w:val="005A45C6"/>
    <w:rsid w:val="005A4F73"/>
    <w:rsid w:val="005A5B84"/>
    <w:rsid w:val="005A5E91"/>
    <w:rsid w:val="005A5EF3"/>
    <w:rsid w:val="005A5EFF"/>
    <w:rsid w:val="005A5F8D"/>
    <w:rsid w:val="005A61E9"/>
    <w:rsid w:val="005A6B43"/>
    <w:rsid w:val="005A6BBE"/>
    <w:rsid w:val="005A6E58"/>
    <w:rsid w:val="005A6E63"/>
    <w:rsid w:val="005A774E"/>
    <w:rsid w:val="005A7EE1"/>
    <w:rsid w:val="005B0FBC"/>
    <w:rsid w:val="005B13CD"/>
    <w:rsid w:val="005B1D94"/>
    <w:rsid w:val="005B1E48"/>
    <w:rsid w:val="005B1F3B"/>
    <w:rsid w:val="005B22AA"/>
    <w:rsid w:val="005B257D"/>
    <w:rsid w:val="005B2A67"/>
    <w:rsid w:val="005B3EB9"/>
    <w:rsid w:val="005B4156"/>
    <w:rsid w:val="005B4273"/>
    <w:rsid w:val="005B469E"/>
    <w:rsid w:val="005B48CA"/>
    <w:rsid w:val="005B4D5F"/>
    <w:rsid w:val="005B56CF"/>
    <w:rsid w:val="005B60EC"/>
    <w:rsid w:val="005B686D"/>
    <w:rsid w:val="005B722F"/>
    <w:rsid w:val="005B73B6"/>
    <w:rsid w:val="005B7786"/>
    <w:rsid w:val="005B7818"/>
    <w:rsid w:val="005C0854"/>
    <w:rsid w:val="005C0B34"/>
    <w:rsid w:val="005C1875"/>
    <w:rsid w:val="005C1ADA"/>
    <w:rsid w:val="005C23FD"/>
    <w:rsid w:val="005C293D"/>
    <w:rsid w:val="005C3314"/>
    <w:rsid w:val="005C33C9"/>
    <w:rsid w:val="005C35C5"/>
    <w:rsid w:val="005C37F5"/>
    <w:rsid w:val="005C4420"/>
    <w:rsid w:val="005C46FC"/>
    <w:rsid w:val="005C53DC"/>
    <w:rsid w:val="005C5E2A"/>
    <w:rsid w:val="005C640A"/>
    <w:rsid w:val="005C6E3E"/>
    <w:rsid w:val="005C7983"/>
    <w:rsid w:val="005D08FB"/>
    <w:rsid w:val="005D10DF"/>
    <w:rsid w:val="005D1B2E"/>
    <w:rsid w:val="005D23F6"/>
    <w:rsid w:val="005D32AF"/>
    <w:rsid w:val="005D3E1C"/>
    <w:rsid w:val="005D4087"/>
    <w:rsid w:val="005D4304"/>
    <w:rsid w:val="005D4506"/>
    <w:rsid w:val="005D4653"/>
    <w:rsid w:val="005D4D60"/>
    <w:rsid w:val="005D5990"/>
    <w:rsid w:val="005D5F13"/>
    <w:rsid w:val="005D6076"/>
    <w:rsid w:val="005D616D"/>
    <w:rsid w:val="005D642B"/>
    <w:rsid w:val="005D6C5E"/>
    <w:rsid w:val="005D75E2"/>
    <w:rsid w:val="005E0166"/>
    <w:rsid w:val="005E056C"/>
    <w:rsid w:val="005E05CC"/>
    <w:rsid w:val="005E0F3B"/>
    <w:rsid w:val="005E11D7"/>
    <w:rsid w:val="005E15BF"/>
    <w:rsid w:val="005E22F7"/>
    <w:rsid w:val="005E2352"/>
    <w:rsid w:val="005E2767"/>
    <w:rsid w:val="005E2946"/>
    <w:rsid w:val="005E2EBE"/>
    <w:rsid w:val="005E39C5"/>
    <w:rsid w:val="005E3DEB"/>
    <w:rsid w:val="005E41A9"/>
    <w:rsid w:val="005E44B5"/>
    <w:rsid w:val="005E47CD"/>
    <w:rsid w:val="005E4D08"/>
    <w:rsid w:val="005E52E8"/>
    <w:rsid w:val="005E6876"/>
    <w:rsid w:val="005E6AC3"/>
    <w:rsid w:val="005E716D"/>
    <w:rsid w:val="005E75FC"/>
    <w:rsid w:val="005E7A66"/>
    <w:rsid w:val="005F02CA"/>
    <w:rsid w:val="005F06EC"/>
    <w:rsid w:val="005F0718"/>
    <w:rsid w:val="005F0C61"/>
    <w:rsid w:val="005F0FB9"/>
    <w:rsid w:val="005F1532"/>
    <w:rsid w:val="005F17CF"/>
    <w:rsid w:val="005F205A"/>
    <w:rsid w:val="005F2487"/>
    <w:rsid w:val="005F25EC"/>
    <w:rsid w:val="005F2FCE"/>
    <w:rsid w:val="005F3799"/>
    <w:rsid w:val="005F3B9C"/>
    <w:rsid w:val="005F3BD6"/>
    <w:rsid w:val="005F4C31"/>
    <w:rsid w:val="005F54D5"/>
    <w:rsid w:val="005F58C0"/>
    <w:rsid w:val="005F625A"/>
    <w:rsid w:val="005F6F83"/>
    <w:rsid w:val="005F738F"/>
    <w:rsid w:val="005F7CA4"/>
    <w:rsid w:val="00600789"/>
    <w:rsid w:val="00600C19"/>
    <w:rsid w:val="00601C0B"/>
    <w:rsid w:val="00601D3F"/>
    <w:rsid w:val="00602333"/>
    <w:rsid w:val="00602634"/>
    <w:rsid w:val="00603C2B"/>
    <w:rsid w:val="006043E4"/>
    <w:rsid w:val="00604B94"/>
    <w:rsid w:val="0060506C"/>
    <w:rsid w:val="00605147"/>
    <w:rsid w:val="00605A42"/>
    <w:rsid w:val="00606C13"/>
    <w:rsid w:val="00606C95"/>
    <w:rsid w:val="00606DAE"/>
    <w:rsid w:val="00606F9B"/>
    <w:rsid w:val="00607127"/>
    <w:rsid w:val="00607C51"/>
    <w:rsid w:val="00607DDA"/>
    <w:rsid w:val="00610CBD"/>
    <w:rsid w:val="00610CC2"/>
    <w:rsid w:val="00610E24"/>
    <w:rsid w:val="0061176E"/>
    <w:rsid w:val="006117B4"/>
    <w:rsid w:val="00611B39"/>
    <w:rsid w:val="00611CCB"/>
    <w:rsid w:val="0061205D"/>
    <w:rsid w:val="00612AE6"/>
    <w:rsid w:val="006133E9"/>
    <w:rsid w:val="00613644"/>
    <w:rsid w:val="00613B28"/>
    <w:rsid w:val="00614452"/>
    <w:rsid w:val="00614772"/>
    <w:rsid w:val="00615810"/>
    <w:rsid w:val="00615924"/>
    <w:rsid w:val="00615A80"/>
    <w:rsid w:val="00615DE4"/>
    <w:rsid w:val="00615F27"/>
    <w:rsid w:val="00616170"/>
    <w:rsid w:val="00616500"/>
    <w:rsid w:val="006168A1"/>
    <w:rsid w:val="00616AD1"/>
    <w:rsid w:val="006174DF"/>
    <w:rsid w:val="006175E3"/>
    <w:rsid w:val="0061763B"/>
    <w:rsid w:val="006200CF"/>
    <w:rsid w:val="006201D0"/>
    <w:rsid w:val="006216CA"/>
    <w:rsid w:val="006228FD"/>
    <w:rsid w:val="00623067"/>
    <w:rsid w:val="00623429"/>
    <w:rsid w:val="006236CD"/>
    <w:rsid w:val="00623AF7"/>
    <w:rsid w:val="006248A6"/>
    <w:rsid w:val="00624959"/>
    <w:rsid w:val="006258AF"/>
    <w:rsid w:val="00626515"/>
    <w:rsid w:val="00627C3C"/>
    <w:rsid w:val="00627D4E"/>
    <w:rsid w:val="00627F09"/>
    <w:rsid w:val="006301A7"/>
    <w:rsid w:val="00630B9E"/>
    <w:rsid w:val="00631193"/>
    <w:rsid w:val="0063186D"/>
    <w:rsid w:val="00631891"/>
    <w:rsid w:val="00631C78"/>
    <w:rsid w:val="006320E4"/>
    <w:rsid w:val="006349AE"/>
    <w:rsid w:val="00634BCA"/>
    <w:rsid w:val="0063530B"/>
    <w:rsid w:val="00635682"/>
    <w:rsid w:val="00635D10"/>
    <w:rsid w:val="00637419"/>
    <w:rsid w:val="0064025B"/>
    <w:rsid w:val="006402CC"/>
    <w:rsid w:val="00640533"/>
    <w:rsid w:val="00640542"/>
    <w:rsid w:val="0064165E"/>
    <w:rsid w:val="00641B8B"/>
    <w:rsid w:val="00641EDA"/>
    <w:rsid w:val="0064216B"/>
    <w:rsid w:val="00642755"/>
    <w:rsid w:val="00642C01"/>
    <w:rsid w:val="00642D01"/>
    <w:rsid w:val="00643D29"/>
    <w:rsid w:val="006441A3"/>
    <w:rsid w:val="006443B8"/>
    <w:rsid w:val="006449E5"/>
    <w:rsid w:val="00644A20"/>
    <w:rsid w:val="00644C60"/>
    <w:rsid w:val="0064574D"/>
    <w:rsid w:val="0064686A"/>
    <w:rsid w:val="00646C8A"/>
    <w:rsid w:val="00647412"/>
    <w:rsid w:val="0064747B"/>
    <w:rsid w:val="00647D9D"/>
    <w:rsid w:val="00650272"/>
    <w:rsid w:val="006513B2"/>
    <w:rsid w:val="00652352"/>
    <w:rsid w:val="00652763"/>
    <w:rsid w:val="00652895"/>
    <w:rsid w:val="00652F2F"/>
    <w:rsid w:val="0065304C"/>
    <w:rsid w:val="006531A0"/>
    <w:rsid w:val="006531B5"/>
    <w:rsid w:val="006536D0"/>
    <w:rsid w:val="00654336"/>
    <w:rsid w:val="006548BB"/>
    <w:rsid w:val="00654CC6"/>
    <w:rsid w:val="00654EEF"/>
    <w:rsid w:val="006557C4"/>
    <w:rsid w:val="00655AF3"/>
    <w:rsid w:val="00655B11"/>
    <w:rsid w:val="00655D02"/>
    <w:rsid w:val="00656220"/>
    <w:rsid w:val="0065627A"/>
    <w:rsid w:val="0065633F"/>
    <w:rsid w:val="00656DFC"/>
    <w:rsid w:val="006573AE"/>
    <w:rsid w:val="006575A3"/>
    <w:rsid w:val="006578DD"/>
    <w:rsid w:val="0065796E"/>
    <w:rsid w:val="006601B3"/>
    <w:rsid w:val="00660844"/>
    <w:rsid w:val="00660FA6"/>
    <w:rsid w:val="006617F3"/>
    <w:rsid w:val="00661C33"/>
    <w:rsid w:val="006620FD"/>
    <w:rsid w:val="0066228E"/>
    <w:rsid w:val="00662512"/>
    <w:rsid w:val="0066252B"/>
    <w:rsid w:val="006629DC"/>
    <w:rsid w:val="00662BD2"/>
    <w:rsid w:val="0066347E"/>
    <w:rsid w:val="00664364"/>
    <w:rsid w:val="00664D72"/>
    <w:rsid w:val="00664E5F"/>
    <w:rsid w:val="00664F0F"/>
    <w:rsid w:val="0066542D"/>
    <w:rsid w:val="0066547B"/>
    <w:rsid w:val="00665B3F"/>
    <w:rsid w:val="00665BF2"/>
    <w:rsid w:val="00665CAA"/>
    <w:rsid w:val="00666265"/>
    <w:rsid w:val="00666508"/>
    <w:rsid w:val="00666511"/>
    <w:rsid w:val="006668E1"/>
    <w:rsid w:val="006678C4"/>
    <w:rsid w:val="0067046F"/>
    <w:rsid w:val="00670849"/>
    <w:rsid w:val="00670946"/>
    <w:rsid w:val="00670BEE"/>
    <w:rsid w:val="00671220"/>
    <w:rsid w:val="00671B87"/>
    <w:rsid w:val="00673CFC"/>
    <w:rsid w:val="006753F8"/>
    <w:rsid w:val="00676127"/>
    <w:rsid w:val="006769DE"/>
    <w:rsid w:val="00677E11"/>
    <w:rsid w:val="00680826"/>
    <w:rsid w:val="00680BCA"/>
    <w:rsid w:val="006815E8"/>
    <w:rsid w:val="006818B7"/>
    <w:rsid w:val="0068244A"/>
    <w:rsid w:val="00682597"/>
    <w:rsid w:val="00682B7F"/>
    <w:rsid w:val="00682E1B"/>
    <w:rsid w:val="00683038"/>
    <w:rsid w:val="006833C7"/>
    <w:rsid w:val="00683AAF"/>
    <w:rsid w:val="006844C6"/>
    <w:rsid w:val="00684620"/>
    <w:rsid w:val="00684C00"/>
    <w:rsid w:val="0068560B"/>
    <w:rsid w:val="00685EFC"/>
    <w:rsid w:val="00685FC4"/>
    <w:rsid w:val="00686A8E"/>
    <w:rsid w:val="00687400"/>
    <w:rsid w:val="00687878"/>
    <w:rsid w:val="00687A4B"/>
    <w:rsid w:val="00690318"/>
    <w:rsid w:val="00690388"/>
    <w:rsid w:val="0069082E"/>
    <w:rsid w:val="00691176"/>
    <w:rsid w:val="0069134B"/>
    <w:rsid w:val="00691E92"/>
    <w:rsid w:val="00692A15"/>
    <w:rsid w:val="006931C6"/>
    <w:rsid w:val="006935F8"/>
    <w:rsid w:val="006939B7"/>
    <w:rsid w:val="00693A0C"/>
    <w:rsid w:val="00693CBE"/>
    <w:rsid w:val="00693F39"/>
    <w:rsid w:val="006947BA"/>
    <w:rsid w:val="00694EF9"/>
    <w:rsid w:val="00695731"/>
    <w:rsid w:val="006960F2"/>
    <w:rsid w:val="00697594"/>
    <w:rsid w:val="0069768E"/>
    <w:rsid w:val="00697E90"/>
    <w:rsid w:val="00697EF7"/>
    <w:rsid w:val="00697FA4"/>
    <w:rsid w:val="006A02BB"/>
    <w:rsid w:val="006A1774"/>
    <w:rsid w:val="006A1987"/>
    <w:rsid w:val="006A1EB5"/>
    <w:rsid w:val="006A21B2"/>
    <w:rsid w:val="006A258D"/>
    <w:rsid w:val="006A2B1A"/>
    <w:rsid w:val="006A33C1"/>
    <w:rsid w:val="006A366F"/>
    <w:rsid w:val="006A469F"/>
    <w:rsid w:val="006A4B3B"/>
    <w:rsid w:val="006A4B74"/>
    <w:rsid w:val="006A5020"/>
    <w:rsid w:val="006A55DC"/>
    <w:rsid w:val="006A5C9C"/>
    <w:rsid w:val="006A60AB"/>
    <w:rsid w:val="006A64B0"/>
    <w:rsid w:val="006A6797"/>
    <w:rsid w:val="006A6807"/>
    <w:rsid w:val="006A69BF"/>
    <w:rsid w:val="006A6B49"/>
    <w:rsid w:val="006A6C4B"/>
    <w:rsid w:val="006A6D95"/>
    <w:rsid w:val="006A7E95"/>
    <w:rsid w:val="006B13CC"/>
    <w:rsid w:val="006B23C6"/>
    <w:rsid w:val="006B2407"/>
    <w:rsid w:val="006B32A7"/>
    <w:rsid w:val="006B36BE"/>
    <w:rsid w:val="006B3BF1"/>
    <w:rsid w:val="006B3F68"/>
    <w:rsid w:val="006B4008"/>
    <w:rsid w:val="006B42F3"/>
    <w:rsid w:val="006B4305"/>
    <w:rsid w:val="006B4C4B"/>
    <w:rsid w:val="006B4E7D"/>
    <w:rsid w:val="006B504B"/>
    <w:rsid w:val="006B51DB"/>
    <w:rsid w:val="006B53F6"/>
    <w:rsid w:val="006B57DC"/>
    <w:rsid w:val="006B5B1B"/>
    <w:rsid w:val="006B66C4"/>
    <w:rsid w:val="006B70F9"/>
    <w:rsid w:val="006B7B60"/>
    <w:rsid w:val="006B7DA6"/>
    <w:rsid w:val="006C11AA"/>
    <w:rsid w:val="006C11B7"/>
    <w:rsid w:val="006C1713"/>
    <w:rsid w:val="006C1B29"/>
    <w:rsid w:val="006C1D12"/>
    <w:rsid w:val="006C2A19"/>
    <w:rsid w:val="006C2B5E"/>
    <w:rsid w:val="006C3E36"/>
    <w:rsid w:val="006C4D26"/>
    <w:rsid w:val="006C565F"/>
    <w:rsid w:val="006C65BA"/>
    <w:rsid w:val="006C6654"/>
    <w:rsid w:val="006C708F"/>
    <w:rsid w:val="006D05AC"/>
    <w:rsid w:val="006D109F"/>
    <w:rsid w:val="006D1F39"/>
    <w:rsid w:val="006D22CB"/>
    <w:rsid w:val="006D2333"/>
    <w:rsid w:val="006D2704"/>
    <w:rsid w:val="006D34AC"/>
    <w:rsid w:val="006D37CA"/>
    <w:rsid w:val="006D3B79"/>
    <w:rsid w:val="006D5002"/>
    <w:rsid w:val="006D5977"/>
    <w:rsid w:val="006D64C6"/>
    <w:rsid w:val="006D65DF"/>
    <w:rsid w:val="006D6EB4"/>
    <w:rsid w:val="006D7D13"/>
    <w:rsid w:val="006E009C"/>
    <w:rsid w:val="006E04B0"/>
    <w:rsid w:val="006E05E2"/>
    <w:rsid w:val="006E07FF"/>
    <w:rsid w:val="006E10A6"/>
    <w:rsid w:val="006E136E"/>
    <w:rsid w:val="006E1A02"/>
    <w:rsid w:val="006E2AB7"/>
    <w:rsid w:val="006E2BF4"/>
    <w:rsid w:val="006E2C3A"/>
    <w:rsid w:val="006E2F6B"/>
    <w:rsid w:val="006E2FC4"/>
    <w:rsid w:val="006E303E"/>
    <w:rsid w:val="006E3721"/>
    <w:rsid w:val="006E3808"/>
    <w:rsid w:val="006E3DC8"/>
    <w:rsid w:val="006E4354"/>
    <w:rsid w:val="006E4392"/>
    <w:rsid w:val="006E452A"/>
    <w:rsid w:val="006E47B2"/>
    <w:rsid w:val="006E4DE5"/>
    <w:rsid w:val="006E4EE3"/>
    <w:rsid w:val="006E51F3"/>
    <w:rsid w:val="006E5896"/>
    <w:rsid w:val="006E5CAB"/>
    <w:rsid w:val="006E5FC0"/>
    <w:rsid w:val="006E6E60"/>
    <w:rsid w:val="006E6EA0"/>
    <w:rsid w:val="006E726A"/>
    <w:rsid w:val="006F045F"/>
    <w:rsid w:val="006F0847"/>
    <w:rsid w:val="006F0C29"/>
    <w:rsid w:val="006F0F9D"/>
    <w:rsid w:val="006F1BD4"/>
    <w:rsid w:val="006F1ED0"/>
    <w:rsid w:val="006F250A"/>
    <w:rsid w:val="006F2D80"/>
    <w:rsid w:val="006F32C9"/>
    <w:rsid w:val="006F376E"/>
    <w:rsid w:val="006F3AFF"/>
    <w:rsid w:val="006F40A7"/>
    <w:rsid w:val="006F42C5"/>
    <w:rsid w:val="006F438F"/>
    <w:rsid w:val="006F4B72"/>
    <w:rsid w:val="006F4BB2"/>
    <w:rsid w:val="006F5DB2"/>
    <w:rsid w:val="006F67BB"/>
    <w:rsid w:val="006F76ED"/>
    <w:rsid w:val="00700693"/>
    <w:rsid w:val="007011A9"/>
    <w:rsid w:val="00701E53"/>
    <w:rsid w:val="00702893"/>
    <w:rsid w:val="00702969"/>
    <w:rsid w:val="00703DA9"/>
    <w:rsid w:val="00704243"/>
    <w:rsid w:val="007042EE"/>
    <w:rsid w:val="007042FB"/>
    <w:rsid w:val="00704A86"/>
    <w:rsid w:val="00705A1B"/>
    <w:rsid w:val="00705AF3"/>
    <w:rsid w:val="00706968"/>
    <w:rsid w:val="00706A5F"/>
    <w:rsid w:val="00706B46"/>
    <w:rsid w:val="00706C09"/>
    <w:rsid w:val="00706C42"/>
    <w:rsid w:val="00707B69"/>
    <w:rsid w:val="00707C87"/>
    <w:rsid w:val="007118AD"/>
    <w:rsid w:val="00711E65"/>
    <w:rsid w:val="00712E41"/>
    <w:rsid w:val="00713C3D"/>
    <w:rsid w:val="00714628"/>
    <w:rsid w:val="007153A6"/>
    <w:rsid w:val="007159F1"/>
    <w:rsid w:val="00715FD9"/>
    <w:rsid w:val="00716C17"/>
    <w:rsid w:val="00716D49"/>
    <w:rsid w:val="00716F32"/>
    <w:rsid w:val="007178E3"/>
    <w:rsid w:val="00717981"/>
    <w:rsid w:val="007205CC"/>
    <w:rsid w:val="00720867"/>
    <w:rsid w:val="00720871"/>
    <w:rsid w:val="00721003"/>
    <w:rsid w:val="007212CB"/>
    <w:rsid w:val="0072153C"/>
    <w:rsid w:val="007215E5"/>
    <w:rsid w:val="007216FE"/>
    <w:rsid w:val="00721BF7"/>
    <w:rsid w:val="00721C80"/>
    <w:rsid w:val="00721DB0"/>
    <w:rsid w:val="00721E41"/>
    <w:rsid w:val="00722892"/>
    <w:rsid w:val="0072292D"/>
    <w:rsid w:val="00722943"/>
    <w:rsid w:val="00723D8C"/>
    <w:rsid w:val="0072498B"/>
    <w:rsid w:val="00724BFF"/>
    <w:rsid w:val="0072532C"/>
    <w:rsid w:val="00725717"/>
    <w:rsid w:val="007258D4"/>
    <w:rsid w:val="00726055"/>
    <w:rsid w:val="00730175"/>
    <w:rsid w:val="00730C7A"/>
    <w:rsid w:val="007316F0"/>
    <w:rsid w:val="00731A20"/>
    <w:rsid w:val="0073263D"/>
    <w:rsid w:val="00732C2F"/>
    <w:rsid w:val="00732C4B"/>
    <w:rsid w:val="00733455"/>
    <w:rsid w:val="00733BF9"/>
    <w:rsid w:val="00733ECC"/>
    <w:rsid w:val="0073478F"/>
    <w:rsid w:val="00735C69"/>
    <w:rsid w:val="00735DCC"/>
    <w:rsid w:val="0073714A"/>
    <w:rsid w:val="0073738F"/>
    <w:rsid w:val="00737AC8"/>
    <w:rsid w:val="0074023A"/>
    <w:rsid w:val="007405FC"/>
    <w:rsid w:val="00740A1A"/>
    <w:rsid w:val="00740C73"/>
    <w:rsid w:val="00740D88"/>
    <w:rsid w:val="0074149E"/>
    <w:rsid w:val="00742164"/>
    <w:rsid w:val="007421EB"/>
    <w:rsid w:val="007428FF"/>
    <w:rsid w:val="007436F7"/>
    <w:rsid w:val="00744449"/>
    <w:rsid w:val="00745367"/>
    <w:rsid w:val="0074589D"/>
    <w:rsid w:val="007467B1"/>
    <w:rsid w:val="0074687A"/>
    <w:rsid w:val="00746D1F"/>
    <w:rsid w:val="00747979"/>
    <w:rsid w:val="00747CBC"/>
    <w:rsid w:val="00747E7A"/>
    <w:rsid w:val="00750CD7"/>
    <w:rsid w:val="00750E1C"/>
    <w:rsid w:val="00750EAC"/>
    <w:rsid w:val="00751E32"/>
    <w:rsid w:val="0075264F"/>
    <w:rsid w:val="0075435E"/>
    <w:rsid w:val="007549D1"/>
    <w:rsid w:val="00754A6D"/>
    <w:rsid w:val="00754DF7"/>
    <w:rsid w:val="00755394"/>
    <w:rsid w:val="0075542E"/>
    <w:rsid w:val="00755442"/>
    <w:rsid w:val="00755A25"/>
    <w:rsid w:val="00755B15"/>
    <w:rsid w:val="00755C78"/>
    <w:rsid w:val="00755F88"/>
    <w:rsid w:val="00756F27"/>
    <w:rsid w:val="007571C4"/>
    <w:rsid w:val="00757597"/>
    <w:rsid w:val="00757C5B"/>
    <w:rsid w:val="00757F43"/>
    <w:rsid w:val="00760734"/>
    <w:rsid w:val="007611BB"/>
    <w:rsid w:val="0076131F"/>
    <w:rsid w:val="00761665"/>
    <w:rsid w:val="00761BEC"/>
    <w:rsid w:val="00762977"/>
    <w:rsid w:val="007632DE"/>
    <w:rsid w:val="0076343C"/>
    <w:rsid w:val="0076366F"/>
    <w:rsid w:val="007639DE"/>
    <w:rsid w:val="00763F5F"/>
    <w:rsid w:val="007642E0"/>
    <w:rsid w:val="00764898"/>
    <w:rsid w:val="00764A7B"/>
    <w:rsid w:val="00764E95"/>
    <w:rsid w:val="00764FDB"/>
    <w:rsid w:val="007652AD"/>
    <w:rsid w:val="00765B68"/>
    <w:rsid w:val="00766321"/>
    <w:rsid w:val="0076646D"/>
    <w:rsid w:val="00766538"/>
    <w:rsid w:val="00766D3E"/>
    <w:rsid w:val="00766DDC"/>
    <w:rsid w:val="0076718C"/>
    <w:rsid w:val="00767927"/>
    <w:rsid w:val="00767EF5"/>
    <w:rsid w:val="00767FAB"/>
    <w:rsid w:val="00767FFC"/>
    <w:rsid w:val="00770293"/>
    <w:rsid w:val="007702B6"/>
    <w:rsid w:val="007703A8"/>
    <w:rsid w:val="00770482"/>
    <w:rsid w:val="007712A7"/>
    <w:rsid w:val="0077155B"/>
    <w:rsid w:val="00771A67"/>
    <w:rsid w:val="00771D64"/>
    <w:rsid w:val="00771EE5"/>
    <w:rsid w:val="00772969"/>
    <w:rsid w:val="00773436"/>
    <w:rsid w:val="00773C7E"/>
    <w:rsid w:val="00773DDC"/>
    <w:rsid w:val="007741AD"/>
    <w:rsid w:val="007744C2"/>
    <w:rsid w:val="0077470B"/>
    <w:rsid w:val="00774F81"/>
    <w:rsid w:val="00776BCB"/>
    <w:rsid w:val="007771B1"/>
    <w:rsid w:val="007775EA"/>
    <w:rsid w:val="00777AF5"/>
    <w:rsid w:val="00777B76"/>
    <w:rsid w:val="00780105"/>
    <w:rsid w:val="00780173"/>
    <w:rsid w:val="0078165D"/>
    <w:rsid w:val="00781917"/>
    <w:rsid w:val="00781BF4"/>
    <w:rsid w:val="0078262E"/>
    <w:rsid w:val="00784036"/>
    <w:rsid w:val="007843CA"/>
    <w:rsid w:val="00784E7A"/>
    <w:rsid w:val="0078538A"/>
    <w:rsid w:val="00786910"/>
    <w:rsid w:val="00786D4C"/>
    <w:rsid w:val="00787576"/>
    <w:rsid w:val="00787E91"/>
    <w:rsid w:val="00787EC6"/>
    <w:rsid w:val="007902EE"/>
    <w:rsid w:val="00790DD0"/>
    <w:rsid w:val="007910EF"/>
    <w:rsid w:val="00791222"/>
    <w:rsid w:val="007912C1"/>
    <w:rsid w:val="007913F9"/>
    <w:rsid w:val="0079177D"/>
    <w:rsid w:val="00791D52"/>
    <w:rsid w:val="00792A96"/>
    <w:rsid w:val="00792DC6"/>
    <w:rsid w:val="00792DCA"/>
    <w:rsid w:val="007934D6"/>
    <w:rsid w:val="00793799"/>
    <w:rsid w:val="00794E82"/>
    <w:rsid w:val="0079687C"/>
    <w:rsid w:val="0079713A"/>
    <w:rsid w:val="007973A1"/>
    <w:rsid w:val="007973EB"/>
    <w:rsid w:val="00797B1F"/>
    <w:rsid w:val="00797E30"/>
    <w:rsid w:val="007A0251"/>
    <w:rsid w:val="007A04D3"/>
    <w:rsid w:val="007A0914"/>
    <w:rsid w:val="007A0AF0"/>
    <w:rsid w:val="007A13A8"/>
    <w:rsid w:val="007A13D9"/>
    <w:rsid w:val="007A1683"/>
    <w:rsid w:val="007A1BC2"/>
    <w:rsid w:val="007A28C4"/>
    <w:rsid w:val="007A2911"/>
    <w:rsid w:val="007A2A8A"/>
    <w:rsid w:val="007A2E47"/>
    <w:rsid w:val="007A342E"/>
    <w:rsid w:val="007A405E"/>
    <w:rsid w:val="007A461E"/>
    <w:rsid w:val="007A4672"/>
    <w:rsid w:val="007A4AAC"/>
    <w:rsid w:val="007A4B20"/>
    <w:rsid w:val="007A4E19"/>
    <w:rsid w:val="007A4EF2"/>
    <w:rsid w:val="007A515A"/>
    <w:rsid w:val="007A5B86"/>
    <w:rsid w:val="007A5D1F"/>
    <w:rsid w:val="007A5DE9"/>
    <w:rsid w:val="007A5E54"/>
    <w:rsid w:val="007A65F4"/>
    <w:rsid w:val="007A662C"/>
    <w:rsid w:val="007A666C"/>
    <w:rsid w:val="007A6C2A"/>
    <w:rsid w:val="007A6C65"/>
    <w:rsid w:val="007A71CB"/>
    <w:rsid w:val="007B03A7"/>
    <w:rsid w:val="007B1180"/>
    <w:rsid w:val="007B1757"/>
    <w:rsid w:val="007B17D2"/>
    <w:rsid w:val="007B1906"/>
    <w:rsid w:val="007B1E68"/>
    <w:rsid w:val="007B2404"/>
    <w:rsid w:val="007B284C"/>
    <w:rsid w:val="007B28A2"/>
    <w:rsid w:val="007B2BC7"/>
    <w:rsid w:val="007B36F0"/>
    <w:rsid w:val="007B3BDA"/>
    <w:rsid w:val="007B41DE"/>
    <w:rsid w:val="007B4BAC"/>
    <w:rsid w:val="007B52BC"/>
    <w:rsid w:val="007B53F7"/>
    <w:rsid w:val="007B5813"/>
    <w:rsid w:val="007B5D04"/>
    <w:rsid w:val="007B5F1F"/>
    <w:rsid w:val="007B606E"/>
    <w:rsid w:val="007B62D8"/>
    <w:rsid w:val="007B6861"/>
    <w:rsid w:val="007B70A6"/>
    <w:rsid w:val="007B7531"/>
    <w:rsid w:val="007B776D"/>
    <w:rsid w:val="007C072E"/>
    <w:rsid w:val="007C1076"/>
    <w:rsid w:val="007C10F8"/>
    <w:rsid w:val="007C1243"/>
    <w:rsid w:val="007C13FF"/>
    <w:rsid w:val="007C17D7"/>
    <w:rsid w:val="007C35C0"/>
    <w:rsid w:val="007C3710"/>
    <w:rsid w:val="007C42D9"/>
    <w:rsid w:val="007C43E0"/>
    <w:rsid w:val="007C4418"/>
    <w:rsid w:val="007C48F4"/>
    <w:rsid w:val="007C4DFF"/>
    <w:rsid w:val="007C63F9"/>
    <w:rsid w:val="007C69BF"/>
    <w:rsid w:val="007C6C23"/>
    <w:rsid w:val="007C7CD8"/>
    <w:rsid w:val="007C7D76"/>
    <w:rsid w:val="007D03BD"/>
    <w:rsid w:val="007D05D5"/>
    <w:rsid w:val="007D06EF"/>
    <w:rsid w:val="007D29B5"/>
    <w:rsid w:val="007D2A6A"/>
    <w:rsid w:val="007D2EAF"/>
    <w:rsid w:val="007D3321"/>
    <w:rsid w:val="007D39D7"/>
    <w:rsid w:val="007D3A95"/>
    <w:rsid w:val="007D3B2D"/>
    <w:rsid w:val="007D3F99"/>
    <w:rsid w:val="007D5386"/>
    <w:rsid w:val="007D673C"/>
    <w:rsid w:val="007D6B61"/>
    <w:rsid w:val="007D7805"/>
    <w:rsid w:val="007D7A31"/>
    <w:rsid w:val="007D7F66"/>
    <w:rsid w:val="007E023E"/>
    <w:rsid w:val="007E034F"/>
    <w:rsid w:val="007E0799"/>
    <w:rsid w:val="007E0AE5"/>
    <w:rsid w:val="007E0CE9"/>
    <w:rsid w:val="007E11E5"/>
    <w:rsid w:val="007E16DC"/>
    <w:rsid w:val="007E180F"/>
    <w:rsid w:val="007E2674"/>
    <w:rsid w:val="007E3D5B"/>
    <w:rsid w:val="007E4000"/>
    <w:rsid w:val="007E42DF"/>
    <w:rsid w:val="007E442B"/>
    <w:rsid w:val="007E509C"/>
    <w:rsid w:val="007E52D0"/>
    <w:rsid w:val="007E5F53"/>
    <w:rsid w:val="007E6158"/>
    <w:rsid w:val="007E62AF"/>
    <w:rsid w:val="007E633E"/>
    <w:rsid w:val="007E6B58"/>
    <w:rsid w:val="007E6D25"/>
    <w:rsid w:val="007E6F3D"/>
    <w:rsid w:val="007E7033"/>
    <w:rsid w:val="007E7206"/>
    <w:rsid w:val="007E7A53"/>
    <w:rsid w:val="007E7C2C"/>
    <w:rsid w:val="007E7DEA"/>
    <w:rsid w:val="007E7EE1"/>
    <w:rsid w:val="007F021A"/>
    <w:rsid w:val="007F0FAF"/>
    <w:rsid w:val="007F18B0"/>
    <w:rsid w:val="007F1DEA"/>
    <w:rsid w:val="007F246D"/>
    <w:rsid w:val="007F279A"/>
    <w:rsid w:val="007F282F"/>
    <w:rsid w:val="007F33A2"/>
    <w:rsid w:val="007F4000"/>
    <w:rsid w:val="007F402C"/>
    <w:rsid w:val="007F4753"/>
    <w:rsid w:val="007F491E"/>
    <w:rsid w:val="007F4B2E"/>
    <w:rsid w:val="007F4C12"/>
    <w:rsid w:val="007F4E63"/>
    <w:rsid w:val="007F58BA"/>
    <w:rsid w:val="007F5CB6"/>
    <w:rsid w:val="007F66EE"/>
    <w:rsid w:val="007F682A"/>
    <w:rsid w:val="007F7376"/>
    <w:rsid w:val="007F7570"/>
    <w:rsid w:val="007F7979"/>
    <w:rsid w:val="007F7D8D"/>
    <w:rsid w:val="00800A77"/>
    <w:rsid w:val="0080140C"/>
    <w:rsid w:val="008024F5"/>
    <w:rsid w:val="00802755"/>
    <w:rsid w:val="00802972"/>
    <w:rsid w:val="00803026"/>
    <w:rsid w:val="00803185"/>
    <w:rsid w:val="0080362A"/>
    <w:rsid w:val="00803764"/>
    <w:rsid w:val="00803BD0"/>
    <w:rsid w:val="00803D36"/>
    <w:rsid w:val="00803E52"/>
    <w:rsid w:val="00804522"/>
    <w:rsid w:val="008049EE"/>
    <w:rsid w:val="00804B64"/>
    <w:rsid w:val="008063F8"/>
    <w:rsid w:val="00806462"/>
    <w:rsid w:val="0080671A"/>
    <w:rsid w:val="00806724"/>
    <w:rsid w:val="0080687F"/>
    <w:rsid w:val="00806ED1"/>
    <w:rsid w:val="00807328"/>
    <w:rsid w:val="008076BD"/>
    <w:rsid w:val="00807700"/>
    <w:rsid w:val="0080795D"/>
    <w:rsid w:val="008079BE"/>
    <w:rsid w:val="008079ED"/>
    <w:rsid w:val="00807C3B"/>
    <w:rsid w:val="00810B13"/>
    <w:rsid w:val="00811E98"/>
    <w:rsid w:val="00812050"/>
    <w:rsid w:val="008124A2"/>
    <w:rsid w:val="00812B72"/>
    <w:rsid w:val="008131E0"/>
    <w:rsid w:val="00814C7F"/>
    <w:rsid w:val="00815009"/>
    <w:rsid w:val="00815144"/>
    <w:rsid w:val="0081533A"/>
    <w:rsid w:val="00815678"/>
    <w:rsid w:val="0081620F"/>
    <w:rsid w:val="00816210"/>
    <w:rsid w:val="00816E9B"/>
    <w:rsid w:val="008173C1"/>
    <w:rsid w:val="00817C37"/>
    <w:rsid w:val="00820C17"/>
    <w:rsid w:val="00821464"/>
    <w:rsid w:val="00822006"/>
    <w:rsid w:val="00822C27"/>
    <w:rsid w:val="00822C65"/>
    <w:rsid w:val="00823F08"/>
    <w:rsid w:val="00825003"/>
    <w:rsid w:val="00825B32"/>
    <w:rsid w:val="00825C16"/>
    <w:rsid w:val="00825CE1"/>
    <w:rsid w:val="00825D0C"/>
    <w:rsid w:val="008261A1"/>
    <w:rsid w:val="00826A2D"/>
    <w:rsid w:val="00826B92"/>
    <w:rsid w:val="00827614"/>
    <w:rsid w:val="0083016E"/>
    <w:rsid w:val="008302AB"/>
    <w:rsid w:val="0083039D"/>
    <w:rsid w:val="008309AC"/>
    <w:rsid w:val="00831396"/>
    <w:rsid w:val="008317C0"/>
    <w:rsid w:val="00831885"/>
    <w:rsid w:val="00831CC1"/>
    <w:rsid w:val="00831D79"/>
    <w:rsid w:val="00833182"/>
    <w:rsid w:val="00834137"/>
    <w:rsid w:val="00834862"/>
    <w:rsid w:val="00834946"/>
    <w:rsid w:val="00834C95"/>
    <w:rsid w:val="008351B9"/>
    <w:rsid w:val="00835269"/>
    <w:rsid w:val="00836053"/>
    <w:rsid w:val="008363EE"/>
    <w:rsid w:val="0083656D"/>
    <w:rsid w:val="008370FF"/>
    <w:rsid w:val="008374C3"/>
    <w:rsid w:val="00837C74"/>
    <w:rsid w:val="00837E86"/>
    <w:rsid w:val="008410C4"/>
    <w:rsid w:val="00841959"/>
    <w:rsid w:val="00841BF8"/>
    <w:rsid w:val="0084239F"/>
    <w:rsid w:val="0084269E"/>
    <w:rsid w:val="008429D3"/>
    <w:rsid w:val="00843322"/>
    <w:rsid w:val="0084341E"/>
    <w:rsid w:val="008436F5"/>
    <w:rsid w:val="0084383C"/>
    <w:rsid w:val="008442B4"/>
    <w:rsid w:val="0084512E"/>
    <w:rsid w:val="0084575F"/>
    <w:rsid w:val="008464DD"/>
    <w:rsid w:val="0084680F"/>
    <w:rsid w:val="00846B61"/>
    <w:rsid w:val="00846CF1"/>
    <w:rsid w:val="008470E3"/>
    <w:rsid w:val="00847D1A"/>
    <w:rsid w:val="00850256"/>
    <w:rsid w:val="008505FE"/>
    <w:rsid w:val="00850F62"/>
    <w:rsid w:val="0085137F"/>
    <w:rsid w:val="008527E4"/>
    <w:rsid w:val="008537DD"/>
    <w:rsid w:val="00853E67"/>
    <w:rsid w:val="008545AD"/>
    <w:rsid w:val="00854664"/>
    <w:rsid w:val="00854852"/>
    <w:rsid w:val="00854C82"/>
    <w:rsid w:val="00854ED5"/>
    <w:rsid w:val="00854FBC"/>
    <w:rsid w:val="0085589C"/>
    <w:rsid w:val="00855DA0"/>
    <w:rsid w:val="0085649F"/>
    <w:rsid w:val="00856E40"/>
    <w:rsid w:val="00857F7E"/>
    <w:rsid w:val="008605C9"/>
    <w:rsid w:val="0086065B"/>
    <w:rsid w:val="00860A32"/>
    <w:rsid w:val="00861F00"/>
    <w:rsid w:val="008623B0"/>
    <w:rsid w:val="008623C1"/>
    <w:rsid w:val="00862522"/>
    <w:rsid w:val="008627B5"/>
    <w:rsid w:val="00862E4A"/>
    <w:rsid w:val="008634AD"/>
    <w:rsid w:val="00863647"/>
    <w:rsid w:val="00863B08"/>
    <w:rsid w:val="00863CA2"/>
    <w:rsid w:val="00864569"/>
    <w:rsid w:val="00864571"/>
    <w:rsid w:val="00864B2B"/>
    <w:rsid w:val="00864D9B"/>
    <w:rsid w:val="00864FD5"/>
    <w:rsid w:val="008655CD"/>
    <w:rsid w:val="00865B75"/>
    <w:rsid w:val="00865E3A"/>
    <w:rsid w:val="0086678D"/>
    <w:rsid w:val="0086721D"/>
    <w:rsid w:val="00867914"/>
    <w:rsid w:val="00867A54"/>
    <w:rsid w:val="00867CA6"/>
    <w:rsid w:val="00867CFE"/>
    <w:rsid w:val="008711E4"/>
    <w:rsid w:val="0087180C"/>
    <w:rsid w:val="0087233C"/>
    <w:rsid w:val="00872666"/>
    <w:rsid w:val="00872DCE"/>
    <w:rsid w:val="00872FE3"/>
    <w:rsid w:val="00873471"/>
    <w:rsid w:val="0087391B"/>
    <w:rsid w:val="00873A32"/>
    <w:rsid w:val="00873EC9"/>
    <w:rsid w:val="00873ECB"/>
    <w:rsid w:val="00874A4F"/>
    <w:rsid w:val="00875549"/>
    <w:rsid w:val="00875667"/>
    <w:rsid w:val="00876063"/>
    <w:rsid w:val="008763CD"/>
    <w:rsid w:val="00876471"/>
    <w:rsid w:val="00876B4E"/>
    <w:rsid w:val="008778B9"/>
    <w:rsid w:val="00880355"/>
    <w:rsid w:val="0088059C"/>
    <w:rsid w:val="008808EC"/>
    <w:rsid w:val="0088098C"/>
    <w:rsid w:val="00881405"/>
    <w:rsid w:val="00881608"/>
    <w:rsid w:val="00881F38"/>
    <w:rsid w:val="008827B7"/>
    <w:rsid w:val="008827C5"/>
    <w:rsid w:val="0088284A"/>
    <w:rsid w:val="0088309E"/>
    <w:rsid w:val="00883D6E"/>
    <w:rsid w:val="0088476F"/>
    <w:rsid w:val="0088478F"/>
    <w:rsid w:val="00884A7A"/>
    <w:rsid w:val="00885713"/>
    <w:rsid w:val="00885FE1"/>
    <w:rsid w:val="00886780"/>
    <w:rsid w:val="0088789F"/>
    <w:rsid w:val="00887EEB"/>
    <w:rsid w:val="00887FEC"/>
    <w:rsid w:val="00890205"/>
    <w:rsid w:val="008904BC"/>
    <w:rsid w:val="00890AF8"/>
    <w:rsid w:val="00890EFC"/>
    <w:rsid w:val="008916CB"/>
    <w:rsid w:val="00891C02"/>
    <w:rsid w:val="0089291F"/>
    <w:rsid w:val="00893115"/>
    <w:rsid w:val="0089436C"/>
    <w:rsid w:val="008950B5"/>
    <w:rsid w:val="00895282"/>
    <w:rsid w:val="00895717"/>
    <w:rsid w:val="00895A90"/>
    <w:rsid w:val="00895E85"/>
    <w:rsid w:val="0089642E"/>
    <w:rsid w:val="00896A88"/>
    <w:rsid w:val="008970C1"/>
    <w:rsid w:val="008972B1"/>
    <w:rsid w:val="008976A4"/>
    <w:rsid w:val="00897C82"/>
    <w:rsid w:val="008A0388"/>
    <w:rsid w:val="008A0690"/>
    <w:rsid w:val="008A11F1"/>
    <w:rsid w:val="008A12E0"/>
    <w:rsid w:val="008A18B8"/>
    <w:rsid w:val="008A29A6"/>
    <w:rsid w:val="008A2DC6"/>
    <w:rsid w:val="008A337F"/>
    <w:rsid w:val="008A40EF"/>
    <w:rsid w:val="008A4524"/>
    <w:rsid w:val="008A51D0"/>
    <w:rsid w:val="008A52D1"/>
    <w:rsid w:val="008A569B"/>
    <w:rsid w:val="008A57F7"/>
    <w:rsid w:val="008A5869"/>
    <w:rsid w:val="008A5B3E"/>
    <w:rsid w:val="008A5F05"/>
    <w:rsid w:val="008A5F4F"/>
    <w:rsid w:val="008A6009"/>
    <w:rsid w:val="008A6726"/>
    <w:rsid w:val="008A6AAB"/>
    <w:rsid w:val="008A6EB0"/>
    <w:rsid w:val="008A70DB"/>
    <w:rsid w:val="008A7114"/>
    <w:rsid w:val="008A7EA1"/>
    <w:rsid w:val="008B0093"/>
    <w:rsid w:val="008B0643"/>
    <w:rsid w:val="008B1271"/>
    <w:rsid w:val="008B1527"/>
    <w:rsid w:val="008B1699"/>
    <w:rsid w:val="008B225C"/>
    <w:rsid w:val="008B2EA0"/>
    <w:rsid w:val="008B3ADA"/>
    <w:rsid w:val="008B3F19"/>
    <w:rsid w:val="008B44A1"/>
    <w:rsid w:val="008B468B"/>
    <w:rsid w:val="008B4D29"/>
    <w:rsid w:val="008B5332"/>
    <w:rsid w:val="008B728E"/>
    <w:rsid w:val="008B7389"/>
    <w:rsid w:val="008B74DD"/>
    <w:rsid w:val="008B7BFF"/>
    <w:rsid w:val="008C00C4"/>
    <w:rsid w:val="008C02D6"/>
    <w:rsid w:val="008C0AF1"/>
    <w:rsid w:val="008C15F8"/>
    <w:rsid w:val="008C1A69"/>
    <w:rsid w:val="008C3A76"/>
    <w:rsid w:val="008C43C2"/>
    <w:rsid w:val="008C4AFC"/>
    <w:rsid w:val="008C500D"/>
    <w:rsid w:val="008C504D"/>
    <w:rsid w:val="008C5165"/>
    <w:rsid w:val="008C517C"/>
    <w:rsid w:val="008C5A21"/>
    <w:rsid w:val="008C5D89"/>
    <w:rsid w:val="008C66F3"/>
    <w:rsid w:val="008C6CD6"/>
    <w:rsid w:val="008C75B5"/>
    <w:rsid w:val="008C7A1F"/>
    <w:rsid w:val="008C7A66"/>
    <w:rsid w:val="008D0264"/>
    <w:rsid w:val="008D065B"/>
    <w:rsid w:val="008D0DBF"/>
    <w:rsid w:val="008D11D2"/>
    <w:rsid w:val="008D193D"/>
    <w:rsid w:val="008D1B43"/>
    <w:rsid w:val="008D265C"/>
    <w:rsid w:val="008D300F"/>
    <w:rsid w:val="008D35E6"/>
    <w:rsid w:val="008D4045"/>
    <w:rsid w:val="008D4722"/>
    <w:rsid w:val="008D487E"/>
    <w:rsid w:val="008D49AB"/>
    <w:rsid w:val="008D49D1"/>
    <w:rsid w:val="008D52F9"/>
    <w:rsid w:val="008D5790"/>
    <w:rsid w:val="008D590C"/>
    <w:rsid w:val="008D5BBD"/>
    <w:rsid w:val="008D5BD2"/>
    <w:rsid w:val="008D6440"/>
    <w:rsid w:val="008D6AAF"/>
    <w:rsid w:val="008D6AD2"/>
    <w:rsid w:val="008D78DD"/>
    <w:rsid w:val="008E01CF"/>
    <w:rsid w:val="008E02FA"/>
    <w:rsid w:val="008E06B0"/>
    <w:rsid w:val="008E1726"/>
    <w:rsid w:val="008E2080"/>
    <w:rsid w:val="008E22EA"/>
    <w:rsid w:val="008E2864"/>
    <w:rsid w:val="008E373D"/>
    <w:rsid w:val="008E3CDF"/>
    <w:rsid w:val="008E3D97"/>
    <w:rsid w:val="008E4543"/>
    <w:rsid w:val="008E4734"/>
    <w:rsid w:val="008E4E1A"/>
    <w:rsid w:val="008E4FC1"/>
    <w:rsid w:val="008E5579"/>
    <w:rsid w:val="008E6319"/>
    <w:rsid w:val="008E6776"/>
    <w:rsid w:val="008E6CAF"/>
    <w:rsid w:val="008E780B"/>
    <w:rsid w:val="008E7C3C"/>
    <w:rsid w:val="008F0012"/>
    <w:rsid w:val="008F03E5"/>
    <w:rsid w:val="008F0497"/>
    <w:rsid w:val="008F0A45"/>
    <w:rsid w:val="008F0D48"/>
    <w:rsid w:val="008F0EC4"/>
    <w:rsid w:val="008F18D1"/>
    <w:rsid w:val="008F19AD"/>
    <w:rsid w:val="008F501B"/>
    <w:rsid w:val="008F5307"/>
    <w:rsid w:val="008F6150"/>
    <w:rsid w:val="008F66EF"/>
    <w:rsid w:val="008F685F"/>
    <w:rsid w:val="008F6B49"/>
    <w:rsid w:val="008F6CA1"/>
    <w:rsid w:val="008F6CE8"/>
    <w:rsid w:val="009001F8"/>
    <w:rsid w:val="00900243"/>
    <w:rsid w:val="009008C8"/>
    <w:rsid w:val="0090165A"/>
    <w:rsid w:val="00901D74"/>
    <w:rsid w:val="00902250"/>
    <w:rsid w:val="00902C49"/>
    <w:rsid w:val="00902F25"/>
    <w:rsid w:val="00903064"/>
    <w:rsid w:val="009031B1"/>
    <w:rsid w:val="00903BDD"/>
    <w:rsid w:val="009042E8"/>
    <w:rsid w:val="00904A29"/>
    <w:rsid w:val="009050DB"/>
    <w:rsid w:val="00905B30"/>
    <w:rsid w:val="00906343"/>
    <w:rsid w:val="00906AE0"/>
    <w:rsid w:val="00906AEA"/>
    <w:rsid w:val="009077F3"/>
    <w:rsid w:val="009105AE"/>
    <w:rsid w:val="00911A77"/>
    <w:rsid w:val="00911D8A"/>
    <w:rsid w:val="009120DC"/>
    <w:rsid w:val="00912121"/>
    <w:rsid w:val="00912909"/>
    <w:rsid w:val="00912DA9"/>
    <w:rsid w:val="009130E4"/>
    <w:rsid w:val="009132E9"/>
    <w:rsid w:val="00913590"/>
    <w:rsid w:val="00913C7B"/>
    <w:rsid w:val="00914098"/>
    <w:rsid w:val="009142B4"/>
    <w:rsid w:val="009145E0"/>
    <w:rsid w:val="009147B0"/>
    <w:rsid w:val="00914C9C"/>
    <w:rsid w:val="009152AF"/>
    <w:rsid w:val="00915806"/>
    <w:rsid w:val="00916070"/>
    <w:rsid w:val="009164AF"/>
    <w:rsid w:val="009166AF"/>
    <w:rsid w:val="00916CC7"/>
    <w:rsid w:val="009173AC"/>
    <w:rsid w:val="00920301"/>
    <w:rsid w:val="0092045E"/>
    <w:rsid w:val="00920522"/>
    <w:rsid w:val="00920688"/>
    <w:rsid w:val="00921329"/>
    <w:rsid w:val="00922445"/>
    <w:rsid w:val="009226CF"/>
    <w:rsid w:val="009229B6"/>
    <w:rsid w:val="009230D9"/>
    <w:rsid w:val="00923117"/>
    <w:rsid w:val="009232B1"/>
    <w:rsid w:val="00923425"/>
    <w:rsid w:val="00923857"/>
    <w:rsid w:val="00923A56"/>
    <w:rsid w:val="00924397"/>
    <w:rsid w:val="00925EFE"/>
    <w:rsid w:val="0092676D"/>
    <w:rsid w:val="009268DF"/>
    <w:rsid w:val="009272F1"/>
    <w:rsid w:val="00927C11"/>
    <w:rsid w:val="009309EE"/>
    <w:rsid w:val="00930F0D"/>
    <w:rsid w:val="00931080"/>
    <w:rsid w:val="00931459"/>
    <w:rsid w:val="00931C5C"/>
    <w:rsid w:val="009328B5"/>
    <w:rsid w:val="00933907"/>
    <w:rsid w:val="0093390D"/>
    <w:rsid w:val="00934183"/>
    <w:rsid w:val="00934542"/>
    <w:rsid w:val="00934576"/>
    <w:rsid w:val="00934FB3"/>
    <w:rsid w:val="009351C4"/>
    <w:rsid w:val="00936D9B"/>
    <w:rsid w:val="009370B0"/>
    <w:rsid w:val="00937D56"/>
    <w:rsid w:val="00937D5A"/>
    <w:rsid w:val="00937F1A"/>
    <w:rsid w:val="0094000D"/>
    <w:rsid w:val="00940323"/>
    <w:rsid w:val="00941109"/>
    <w:rsid w:val="00941B70"/>
    <w:rsid w:val="00941D7D"/>
    <w:rsid w:val="009420EF"/>
    <w:rsid w:val="009434A0"/>
    <w:rsid w:val="0094396C"/>
    <w:rsid w:val="00943E6A"/>
    <w:rsid w:val="009443BA"/>
    <w:rsid w:val="00944524"/>
    <w:rsid w:val="009445C1"/>
    <w:rsid w:val="00944990"/>
    <w:rsid w:val="00945BAF"/>
    <w:rsid w:val="00946480"/>
    <w:rsid w:val="009508B0"/>
    <w:rsid w:val="00950C14"/>
    <w:rsid w:val="0095228C"/>
    <w:rsid w:val="009526A3"/>
    <w:rsid w:val="009558A0"/>
    <w:rsid w:val="00955D45"/>
    <w:rsid w:val="009566CB"/>
    <w:rsid w:val="009566FE"/>
    <w:rsid w:val="00956C90"/>
    <w:rsid w:val="0095727C"/>
    <w:rsid w:val="009572F0"/>
    <w:rsid w:val="00960267"/>
    <w:rsid w:val="00961999"/>
    <w:rsid w:val="00961BB7"/>
    <w:rsid w:val="00961FEF"/>
    <w:rsid w:val="00962669"/>
    <w:rsid w:val="009627BB"/>
    <w:rsid w:val="00963E91"/>
    <w:rsid w:val="0096404F"/>
    <w:rsid w:val="00964511"/>
    <w:rsid w:val="00965237"/>
    <w:rsid w:val="00965294"/>
    <w:rsid w:val="00966114"/>
    <w:rsid w:val="00966A7C"/>
    <w:rsid w:val="00967286"/>
    <w:rsid w:val="00967D2C"/>
    <w:rsid w:val="00967F60"/>
    <w:rsid w:val="009709EA"/>
    <w:rsid w:val="00970B55"/>
    <w:rsid w:val="00970E41"/>
    <w:rsid w:val="009716EA"/>
    <w:rsid w:val="00971A78"/>
    <w:rsid w:val="009720C1"/>
    <w:rsid w:val="009723C5"/>
    <w:rsid w:val="00972681"/>
    <w:rsid w:val="00973796"/>
    <w:rsid w:val="009738D0"/>
    <w:rsid w:val="00973E5E"/>
    <w:rsid w:val="009748F7"/>
    <w:rsid w:val="00974B74"/>
    <w:rsid w:val="00975273"/>
    <w:rsid w:val="00975946"/>
    <w:rsid w:val="009759F1"/>
    <w:rsid w:val="00975BEF"/>
    <w:rsid w:val="009762B2"/>
    <w:rsid w:val="00976C18"/>
    <w:rsid w:val="00980E03"/>
    <w:rsid w:val="0098139E"/>
    <w:rsid w:val="00981547"/>
    <w:rsid w:val="00981DCC"/>
    <w:rsid w:val="009823F3"/>
    <w:rsid w:val="0098251B"/>
    <w:rsid w:val="00982BCB"/>
    <w:rsid w:val="00982DBC"/>
    <w:rsid w:val="00982EC1"/>
    <w:rsid w:val="009832A4"/>
    <w:rsid w:val="009838F5"/>
    <w:rsid w:val="00983A39"/>
    <w:rsid w:val="009851A8"/>
    <w:rsid w:val="00985545"/>
    <w:rsid w:val="00986888"/>
    <w:rsid w:val="00987970"/>
    <w:rsid w:val="00987C4C"/>
    <w:rsid w:val="0099012D"/>
    <w:rsid w:val="009912A1"/>
    <w:rsid w:val="009916A5"/>
    <w:rsid w:val="00992E8A"/>
    <w:rsid w:val="00993351"/>
    <w:rsid w:val="00993D5E"/>
    <w:rsid w:val="00994017"/>
    <w:rsid w:val="00994688"/>
    <w:rsid w:val="00994B29"/>
    <w:rsid w:val="00995100"/>
    <w:rsid w:val="00995137"/>
    <w:rsid w:val="00995309"/>
    <w:rsid w:val="00996421"/>
    <w:rsid w:val="00996883"/>
    <w:rsid w:val="00997206"/>
    <w:rsid w:val="00997891"/>
    <w:rsid w:val="009A00C1"/>
    <w:rsid w:val="009A01D4"/>
    <w:rsid w:val="009A0AB7"/>
    <w:rsid w:val="009A12FA"/>
    <w:rsid w:val="009A4235"/>
    <w:rsid w:val="009A4386"/>
    <w:rsid w:val="009A4429"/>
    <w:rsid w:val="009A44AC"/>
    <w:rsid w:val="009A4666"/>
    <w:rsid w:val="009A4860"/>
    <w:rsid w:val="009A4D12"/>
    <w:rsid w:val="009A5596"/>
    <w:rsid w:val="009A5FEB"/>
    <w:rsid w:val="009A627D"/>
    <w:rsid w:val="009A6333"/>
    <w:rsid w:val="009A6B5B"/>
    <w:rsid w:val="009B0558"/>
    <w:rsid w:val="009B1AB6"/>
    <w:rsid w:val="009B2217"/>
    <w:rsid w:val="009B2798"/>
    <w:rsid w:val="009B2AAE"/>
    <w:rsid w:val="009B3A59"/>
    <w:rsid w:val="009B410F"/>
    <w:rsid w:val="009B41B9"/>
    <w:rsid w:val="009B4280"/>
    <w:rsid w:val="009B44B8"/>
    <w:rsid w:val="009B4EFE"/>
    <w:rsid w:val="009B5343"/>
    <w:rsid w:val="009B5469"/>
    <w:rsid w:val="009B6DA8"/>
    <w:rsid w:val="009B719F"/>
    <w:rsid w:val="009B757F"/>
    <w:rsid w:val="009B76F5"/>
    <w:rsid w:val="009B7B8F"/>
    <w:rsid w:val="009B7D64"/>
    <w:rsid w:val="009C0361"/>
    <w:rsid w:val="009C049D"/>
    <w:rsid w:val="009C0DF7"/>
    <w:rsid w:val="009C1322"/>
    <w:rsid w:val="009C1EC2"/>
    <w:rsid w:val="009C28B2"/>
    <w:rsid w:val="009C3754"/>
    <w:rsid w:val="009C3B59"/>
    <w:rsid w:val="009C439B"/>
    <w:rsid w:val="009C4DAB"/>
    <w:rsid w:val="009C5982"/>
    <w:rsid w:val="009C60BC"/>
    <w:rsid w:val="009C636A"/>
    <w:rsid w:val="009C6671"/>
    <w:rsid w:val="009C6801"/>
    <w:rsid w:val="009C69D3"/>
    <w:rsid w:val="009C6A76"/>
    <w:rsid w:val="009C6AE2"/>
    <w:rsid w:val="009C781B"/>
    <w:rsid w:val="009C7926"/>
    <w:rsid w:val="009D08CC"/>
    <w:rsid w:val="009D0C83"/>
    <w:rsid w:val="009D0E54"/>
    <w:rsid w:val="009D0EAE"/>
    <w:rsid w:val="009D1BC1"/>
    <w:rsid w:val="009D2112"/>
    <w:rsid w:val="009D28D5"/>
    <w:rsid w:val="009D4223"/>
    <w:rsid w:val="009D5142"/>
    <w:rsid w:val="009D536B"/>
    <w:rsid w:val="009D5603"/>
    <w:rsid w:val="009D57F1"/>
    <w:rsid w:val="009D5BE4"/>
    <w:rsid w:val="009D60C3"/>
    <w:rsid w:val="009D6366"/>
    <w:rsid w:val="009D6EC4"/>
    <w:rsid w:val="009D74C0"/>
    <w:rsid w:val="009D7804"/>
    <w:rsid w:val="009D7819"/>
    <w:rsid w:val="009D78CF"/>
    <w:rsid w:val="009E0333"/>
    <w:rsid w:val="009E039A"/>
    <w:rsid w:val="009E0C00"/>
    <w:rsid w:val="009E1DD8"/>
    <w:rsid w:val="009E2F89"/>
    <w:rsid w:val="009E321B"/>
    <w:rsid w:val="009E38FB"/>
    <w:rsid w:val="009E4513"/>
    <w:rsid w:val="009E4662"/>
    <w:rsid w:val="009E4A2B"/>
    <w:rsid w:val="009E4A80"/>
    <w:rsid w:val="009E4D5C"/>
    <w:rsid w:val="009E53EE"/>
    <w:rsid w:val="009E5CF6"/>
    <w:rsid w:val="009E6820"/>
    <w:rsid w:val="009E7ADB"/>
    <w:rsid w:val="009F0C8D"/>
    <w:rsid w:val="009F0DF3"/>
    <w:rsid w:val="009F1D0D"/>
    <w:rsid w:val="009F240B"/>
    <w:rsid w:val="009F26F9"/>
    <w:rsid w:val="009F3D2D"/>
    <w:rsid w:val="009F407E"/>
    <w:rsid w:val="009F4CFA"/>
    <w:rsid w:val="009F5059"/>
    <w:rsid w:val="009F557A"/>
    <w:rsid w:val="009F5E98"/>
    <w:rsid w:val="009F6511"/>
    <w:rsid w:val="009F71CB"/>
    <w:rsid w:val="009F789C"/>
    <w:rsid w:val="009F79C5"/>
    <w:rsid w:val="00A00209"/>
    <w:rsid w:val="00A00683"/>
    <w:rsid w:val="00A00BF4"/>
    <w:rsid w:val="00A01740"/>
    <w:rsid w:val="00A01C73"/>
    <w:rsid w:val="00A02C18"/>
    <w:rsid w:val="00A03444"/>
    <w:rsid w:val="00A03939"/>
    <w:rsid w:val="00A03C55"/>
    <w:rsid w:val="00A03C5C"/>
    <w:rsid w:val="00A04080"/>
    <w:rsid w:val="00A04EF0"/>
    <w:rsid w:val="00A05297"/>
    <w:rsid w:val="00A0554D"/>
    <w:rsid w:val="00A0578A"/>
    <w:rsid w:val="00A06758"/>
    <w:rsid w:val="00A069D0"/>
    <w:rsid w:val="00A06C95"/>
    <w:rsid w:val="00A071AB"/>
    <w:rsid w:val="00A071DB"/>
    <w:rsid w:val="00A07750"/>
    <w:rsid w:val="00A077C7"/>
    <w:rsid w:val="00A07A44"/>
    <w:rsid w:val="00A07D73"/>
    <w:rsid w:val="00A1006A"/>
    <w:rsid w:val="00A10146"/>
    <w:rsid w:val="00A10172"/>
    <w:rsid w:val="00A10E47"/>
    <w:rsid w:val="00A10FBB"/>
    <w:rsid w:val="00A12B16"/>
    <w:rsid w:val="00A12B89"/>
    <w:rsid w:val="00A13100"/>
    <w:rsid w:val="00A1463E"/>
    <w:rsid w:val="00A148A3"/>
    <w:rsid w:val="00A149E6"/>
    <w:rsid w:val="00A14BDA"/>
    <w:rsid w:val="00A1506F"/>
    <w:rsid w:val="00A1572D"/>
    <w:rsid w:val="00A159D5"/>
    <w:rsid w:val="00A16167"/>
    <w:rsid w:val="00A16526"/>
    <w:rsid w:val="00A167BF"/>
    <w:rsid w:val="00A16DD1"/>
    <w:rsid w:val="00A17903"/>
    <w:rsid w:val="00A205A2"/>
    <w:rsid w:val="00A20F01"/>
    <w:rsid w:val="00A21246"/>
    <w:rsid w:val="00A212A5"/>
    <w:rsid w:val="00A21922"/>
    <w:rsid w:val="00A219EB"/>
    <w:rsid w:val="00A21C85"/>
    <w:rsid w:val="00A21D64"/>
    <w:rsid w:val="00A22734"/>
    <w:rsid w:val="00A22C8D"/>
    <w:rsid w:val="00A2315B"/>
    <w:rsid w:val="00A233A4"/>
    <w:rsid w:val="00A23ACF"/>
    <w:rsid w:val="00A23D92"/>
    <w:rsid w:val="00A23E53"/>
    <w:rsid w:val="00A2533F"/>
    <w:rsid w:val="00A2562B"/>
    <w:rsid w:val="00A2640F"/>
    <w:rsid w:val="00A26428"/>
    <w:rsid w:val="00A26584"/>
    <w:rsid w:val="00A26E48"/>
    <w:rsid w:val="00A27121"/>
    <w:rsid w:val="00A2738A"/>
    <w:rsid w:val="00A274FF"/>
    <w:rsid w:val="00A301F3"/>
    <w:rsid w:val="00A30323"/>
    <w:rsid w:val="00A3140A"/>
    <w:rsid w:val="00A3179D"/>
    <w:rsid w:val="00A31CD6"/>
    <w:rsid w:val="00A31CE1"/>
    <w:rsid w:val="00A32511"/>
    <w:rsid w:val="00A326D8"/>
    <w:rsid w:val="00A327FD"/>
    <w:rsid w:val="00A33C04"/>
    <w:rsid w:val="00A34F3B"/>
    <w:rsid w:val="00A3560F"/>
    <w:rsid w:val="00A35F0F"/>
    <w:rsid w:val="00A35F38"/>
    <w:rsid w:val="00A363CA"/>
    <w:rsid w:val="00A36567"/>
    <w:rsid w:val="00A36E56"/>
    <w:rsid w:val="00A37426"/>
    <w:rsid w:val="00A376FC"/>
    <w:rsid w:val="00A37726"/>
    <w:rsid w:val="00A378A0"/>
    <w:rsid w:val="00A37C9E"/>
    <w:rsid w:val="00A40505"/>
    <w:rsid w:val="00A40993"/>
    <w:rsid w:val="00A40B54"/>
    <w:rsid w:val="00A40CAE"/>
    <w:rsid w:val="00A40F9E"/>
    <w:rsid w:val="00A41B07"/>
    <w:rsid w:val="00A423EF"/>
    <w:rsid w:val="00A43A31"/>
    <w:rsid w:val="00A43A3D"/>
    <w:rsid w:val="00A43AD4"/>
    <w:rsid w:val="00A43C4D"/>
    <w:rsid w:val="00A44408"/>
    <w:rsid w:val="00A447C3"/>
    <w:rsid w:val="00A44FB3"/>
    <w:rsid w:val="00A45293"/>
    <w:rsid w:val="00A45A1B"/>
    <w:rsid w:val="00A46028"/>
    <w:rsid w:val="00A47266"/>
    <w:rsid w:val="00A4776B"/>
    <w:rsid w:val="00A47928"/>
    <w:rsid w:val="00A502AD"/>
    <w:rsid w:val="00A50DCC"/>
    <w:rsid w:val="00A51170"/>
    <w:rsid w:val="00A51174"/>
    <w:rsid w:val="00A515CB"/>
    <w:rsid w:val="00A51884"/>
    <w:rsid w:val="00A51BFD"/>
    <w:rsid w:val="00A51C75"/>
    <w:rsid w:val="00A5226F"/>
    <w:rsid w:val="00A526F4"/>
    <w:rsid w:val="00A52885"/>
    <w:rsid w:val="00A53FC5"/>
    <w:rsid w:val="00A540F8"/>
    <w:rsid w:val="00A5476D"/>
    <w:rsid w:val="00A54CF6"/>
    <w:rsid w:val="00A54D5F"/>
    <w:rsid w:val="00A55341"/>
    <w:rsid w:val="00A553F7"/>
    <w:rsid w:val="00A55533"/>
    <w:rsid w:val="00A555A7"/>
    <w:rsid w:val="00A55674"/>
    <w:rsid w:val="00A55AA3"/>
    <w:rsid w:val="00A55CFB"/>
    <w:rsid w:val="00A5683D"/>
    <w:rsid w:val="00A56BBD"/>
    <w:rsid w:val="00A604A4"/>
    <w:rsid w:val="00A60CCD"/>
    <w:rsid w:val="00A60FE6"/>
    <w:rsid w:val="00A613BA"/>
    <w:rsid w:val="00A618DD"/>
    <w:rsid w:val="00A61A77"/>
    <w:rsid w:val="00A623C2"/>
    <w:rsid w:val="00A624BF"/>
    <w:rsid w:val="00A624F9"/>
    <w:rsid w:val="00A62B1F"/>
    <w:rsid w:val="00A62CF8"/>
    <w:rsid w:val="00A62FC9"/>
    <w:rsid w:val="00A630BF"/>
    <w:rsid w:val="00A63D0D"/>
    <w:rsid w:val="00A651F0"/>
    <w:rsid w:val="00A65442"/>
    <w:rsid w:val="00A656E1"/>
    <w:rsid w:val="00A663D0"/>
    <w:rsid w:val="00A66475"/>
    <w:rsid w:val="00A666FE"/>
    <w:rsid w:val="00A66859"/>
    <w:rsid w:val="00A66EEF"/>
    <w:rsid w:val="00A67048"/>
    <w:rsid w:val="00A671F8"/>
    <w:rsid w:val="00A700A0"/>
    <w:rsid w:val="00A7055F"/>
    <w:rsid w:val="00A70BA8"/>
    <w:rsid w:val="00A70F72"/>
    <w:rsid w:val="00A7183F"/>
    <w:rsid w:val="00A71B53"/>
    <w:rsid w:val="00A71E66"/>
    <w:rsid w:val="00A7252B"/>
    <w:rsid w:val="00A7256D"/>
    <w:rsid w:val="00A72ACA"/>
    <w:rsid w:val="00A73C48"/>
    <w:rsid w:val="00A73D2F"/>
    <w:rsid w:val="00A74B12"/>
    <w:rsid w:val="00A75234"/>
    <w:rsid w:val="00A7575B"/>
    <w:rsid w:val="00A75F83"/>
    <w:rsid w:val="00A76158"/>
    <w:rsid w:val="00A7729A"/>
    <w:rsid w:val="00A7751F"/>
    <w:rsid w:val="00A77864"/>
    <w:rsid w:val="00A808B7"/>
    <w:rsid w:val="00A8188D"/>
    <w:rsid w:val="00A81B9C"/>
    <w:rsid w:val="00A81F78"/>
    <w:rsid w:val="00A8211B"/>
    <w:rsid w:val="00A82D52"/>
    <w:rsid w:val="00A839BE"/>
    <w:rsid w:val="00A8506C"/>
    <w:rsid w:val="00A8562D"/>
    <w:rsid w:val="00A85653"/>
    <w:rsid w:val="00A8650A"/>
    <w:rsid w:val="00A866E9"/>
    <w:rsid w:val="00A86F83"/>
    <w:rsid w:val="00A87397"/>
    <w:rsid w:val="00A877A6"/>
    <w:rsid w:val="00A90208"/>
    <w:rsid w:val="00A90562"/>
    <w:rsid w:val="00A90F4C"/>
    <w:rsid w:val="00A91094"/>
    <w:rsid w:val="00A917FA"/>
    <w:rsid w:val="00A92010"/>
    <w:rsid w:val="00A9356C"/>
    <w:rsid w:val="00A93FD4"/>
    <w:rsid w:val="00A9400C"/>
    <w:rsid w:val="00A94485"/>
    <w:rsid w:val="00A94AA2"/>
    <w:rsid w:val="00A94F05"/>
    <w:rsid w:val="00A9535A"/>
    <w:rsid w:val="00A95633"/>
    <w:rsid w:val="00A95E05"/>
    <w:rsid w:val="00A96978"/>
    <w:rsid w:val="00A971D6"/>
    <w:rsid w:val="00A97FFE"/>
    <w:rsid w:val="00AA0291"/>
    <w:rsid w:val="00AA094A"/>
    <w:rsid w:val="00AA0C0B"/>
    <w:rsid w:val="00AA13BE"/>
    <w:rsid w:val="00AA14C5"/>
    <w:rsid w:val="00AA1691"/>
    <w:rsid w:val="00AA2463"/>
    <w:rsid w:val="00AA2628"/>
    <w:rsid w:val="00AA2724"/>
    <w:rsid w:val="00AA29AB"/>
    <w:rsid w:val="00AA2D9B"/>
    <w:rsid w:val="00AA330A"/>
    <w:rsid w:val="00AA3841"/>
    <w:rsid w:val="00AA3B7A"/>
    <w:rsid w:val="00AA3F5E"/>
    <w:rsid w:val="00AA4598"/>
    <w:rsid w:val="00AA4D3E"/>
    <w:rsid w:val="00AA536E"/>
    <w:rsid w:val="00AA5DDC"/>
    <w:rsid w:val="00AA681F"/>
    <w:rsid w:val="00AA6F13"/>
    <w:rsid w:val="00AA7189"/>
    <w:rsid w:val="00AA74DF"/>
    <w:rsid w:val="00AA7C1C"/>
    <w:rsid w:val="00AB000D"/>
    <w:rsid w:val="00AB0161"/>
    <w:rsid w:val="00AB13F6"/>
    <w:rsid w:val="00AB1A6E"/>
    <w:rsid w:val="00AB1DA9"/>
    <w:rsid w:val="00AB1F0E"/>
    <w:rsid w:val="00AB21B3"/>
    <w:rsid w:val="00AB2F5B"/>
    <w:rsid w:val="00AB3056"/>
    <w:rsid w:val="00AB3078"/>
    <w:rsid w:val="00AB3115"/>
    <w:rsid w:val="00AB3368"/>
    <w:rsid w:val="00AB3555"/>
    <w:rsid w:val="00AB3E05"/>
    <w:rsid w:val="00AB3F69"/>
    <w:rsid w:val="00AB4023"/>
    <w:rsid w:val="00AB4385"/>
    <w:rsid w:val="00AB514D"/>
    <w:rsid w:val="00AB5322"/>
    <w:rsid w:val="00AB53B0"/>
    <w:rsid w:val="00AB5E00"/>
    <w:rsid w:val="00AB668F"/>
    <w:rsid w:val="00AB70C3"/>
    <w:rsid w:val="00AB768A"/>
    <w:rsid w:val="00AB7824"/>
    <w:rsid w:val="00AB7833"/>
    <w:rsid w:val="00AB7D9F"/>
    <w:rsid w:val="00AC1504"/>
    <w:rsid w:val="00AC1CC9"/>
    <w:rsid w:val="00AC1E1B"/>
    <w:rsid w:val="00AC1EAE"/>
    <w:rsid w:val="00AC287D"/>
    <w:rsid w:val="00AC2B0D"/>
    <w:rsid w:val="00AC2D07"/>
    <w:rsid w:val="00AC36EF"/>
    <w:rsid w:val="00AC4E68"/>
    <w:rsid w:val="00AC526C"/>
    <w:rsid w:val="00AC542C"/>
    <w:rsid w:val="00AC5733"/>
    <w:rsid w:val="00AC6217"/>
    <w:rsid w:val="00AC631A"/>
    <w:rsid w:val="00AC63CE"/>
    <w:rsid w:val="00AD1A39"/>
    <w:rsid w:val="00AD2161"/>
    <w:rsid w:val="00AD25EB"/>
    <w:rsid w:val="00AD26A6"/>
    <w:rsid w:val="00AD2898"/>
    <w:rsid w:val="00AD3062"/>
    <w:rsid w:val="00AD34C8"/>
    <w:rsid w:val="00AD382D"/>
    <w:rsid w:val="00AD40F0"/>
    <w:rsid w:val="00AD4453"/>
    <w:rsid w:val="00AD4CCE"/>
    <w:rsid w:val="00AD4EBE"/>
    <w:rsid w:val="00AD5322"/>
    <w:rsid w:val="00AD555A"/>
    <w:rsid w:val="00AD6736"/>
    <w:rsid w:val="00AD6D70"/>
    <w:rsid w:val="00AD6E42"/>
    <w:rsid w:val="00AD6EE6"/>
    <w:rsid w:val="00AD7344"/>
    <w:rsid w:val="00AD7866"/>
    <w:rsid w:val="00AD7BF5"/>
    <w:rsid w:val="00AE0B6C"/>
    <w:rsid w:val="00AE0D3C"/>
    <w:rsid w:val="00AE14BE"/>
    <w:rsid w:val="00AE1867"/>
    <w:rsid w:val="00AE18F8"/>
    <w:rsid w:val="00AE27EC"/>
    <w:rsid w:val="00AE2832"/>
    <w:rsid w:val="00AE2D18"/>
    <w:rsid w:val="00AE3807"/>
    <w:rsid w:val="00AE3A46"/>
    <w:rsid w:val="00AE4402"/>
    <w:rsid w:val="00AE46E1"/>
    <w:rsid w:val="00AE4D51"/>
    <w:rsid w:val="00AE505B"/>
    <w:rsid w:val="00AE51E0"/>
    <w:rsid w:val="00AE5258"/>
    <w:rsid w:val="00AE53B8"/>
    <w:rsid w:val="00AE5BB0"/>
    <w:rsid w:val="00AE5CBA"/>
    <w:rsid w:val="00AE5D6D"/>
    <w:rsid w:val="00AE5DB3"/>
    <w:rsid w:val="00AE60C9"/>
    <w:rsid w:val="00AE65D1"/>
    <w:rsid w:val="00AE73B4"/>
    <w:rsid w:val="00AE748C"/>
    <w:rsid w:val="00AE74B9"/>
    <w:rsid w:val="00AE75BC"/>
    <w:rsid w:val="00AE786C"/>
    <w:rsid w:val="00AF06FF"/>
    <w:rsid w:val="00AF10BD"/>
    <w:rsid w:val="00AF1224"/>
    <w:rsid w:val="00AF1D22"/>
    <w:rsid w:val="00AF284A"/>
    <w:rsid w:val="00AF2C0A"/>
    <w:rsid w:val="00AF34B4"/>
    <w:rsid w:val="00AF4AE1"/>
    <w:rsid w:val="00AF5758"/>
    <w:rsid w:val="00AF5E07"/>
    <w:rsid w:val="00AF5F20"/>
    <w:rsid w:val="00AF716D"/>
    <w:rsid w:val="00AF7F4D"/>
    <w:rsid w:val="00AF7F55"/>
    <w:rsid w:val="00B00638"/>
    <w:rsid w:val="00B0075E"/>
    <w:rsid w:val="00B0107C"/>
    <w:rsid w:val="00B0114A"/>
    <w:rsid w:val="00B01517"/>
    <w:rsid w:val="00B016B8"/>
    <w:rsid w:val="00B01F59"/>
    <w:rsid w:val="00B0200D"/>
    <w:rsid w:val="00B02014"/>
    <w:rsid w:val="00B024DD"/>
    <w:rsid w:val="00B03A20"/>
    <w:rsid w:val="00B03CBB"/>
    <w:rsid w:val="00B04190"/>
    <w:rsid w:val="00B04A52"/>
    <w:rsid w:val="00B05205"/>
    <w:rsid w:val="00B061C6"/>
    <w:rsid w:val="00B06259"/>
    <w:rsid w:val="00B0642F"/>
    <w:rsid w:val="00B1056B"/>
    <w:rsid w:val="00B10628"/>
    <w:rsid w:val="00B10BD5"/>
    <w:rsid w:val="00B11893"/>
    <w:rsid w:val="00B11B7E"/>
    <w:rsid w:val="00B122F3"/>
    <w:rsid w:val="00B12576"/>
    <w:rsid w:val="00B12968"/>
    <w:rsid w:val="00B12C4F"/>
    <w:rsid w:val="00B12F27"/>
    <w:rsid w:val="00B132D6"/>
    <w:rsid w:val="00B13611"/>
    <w:rsid w:val="00B138EA"/>
    <w:rsid w:val="00B13900"/>
    <w:rsid w:val="00B13D2C"/>
    <w:rsid w:val="00B142C8"/>
    <w:rsid w:val="00B144B9"/>
    <w:rsid w:val="00B14C67"/>
    <w:rsid w:val="00B157FF"/>
    <w:rsid w:val="00B15E8C"/>
    <w:rsid w:val="00B160D0"/>
    <w:rsid w:val="00B1617F"/>
    <w:rsid w:val="00B164DE"/>
    <w:rsid w:val="00B17205"/>
    <w:rsid w:val="00B178A9"/>
    <w:rsid w:val="00B20053"/>
    <w:rsid w:val="00B20FBF"/>
    <w:rsid w:val="00B21358"/>
    <w:rsid w:val="00B215DC"/>
    <w:rsid w:val="00B21695"/>
    <w:rsid w:val="00B217B7"/>
    <w:rsid w:val="00B217FB"/>
    <w:rsid w:val="00B21AD0"/>
    <w:rsid w:val="00B21DB9"/>
    <w:rsid w:val="00B22AFF"/>
    <w:rsid w:val="00B22CE7"/>
    <w:rsid w:val="00B22FC2"/>
    <w:rsid w:val="00B23677"/>
    <w:rsid w:val="00B241B5"/>
    <w:rsid w:val="00B2468A"/>
    <w:rsid w:val="00B24760"/>
    <w:rsid w:val="00B24E74"/>
    <w:rsid w:val="00B2507E"/>
    <w:rsid w:val="00B25202"/>
    <w:rsid w:val="00B2658D"/>
    <w:rsid w:val="00B27141"/>
    <w:rsid w:val="00B272EA"/>
    <w:rsid w:val="00B2763A"/>
    <w:rsid w:val="00B2763E"/>
    <w:rsid w:val="00B277CA"/>
    <w:rsid w:val="00B2781D"/>
    <w:rsid w:val="00B301E8"/>
    <w:rsid w:val="00B30614"/>
    <w:rsid w:val="00B307FC"/>
    <w:rsid w:val="00B31719"/>
    <w:rsid w:val="00B317BA"/>
    <w:rsid w:val="00B31825"/>
    <w:rsid w:val="00B318BB"/>
    <w:rsid w:val="00B31D0D"/>
    <w:rsid w:val="00B323F9"/>
    <w:rsid w:val="00B32818"/>
    <w:rsid w:val="00B32D51"/>
    <w:rsid w:val="00B332AC"/>
    <w:rsid w:val="00B33324"/>
    <w:rsid w:val="00B33BE6"/>
    <w:rsid w:val="00B341DA"/>
    <w:rsid w:val="00B34D78"/>
    <w:rsid w:val="00B35487"/>
    <w:rsid w:val="00B35E95"/>
    <w:rsid w:val="00B35FA1"/>
    <w:rsid w:val="00B365E7"/>
    <w:rsid w:val="00B367E7"/>
    <w:rsid w:val="00B37093"/>
    <w:rsid w:val="00B371DE"/>
    <w:rsid w:val="00B37439"/>
    <w:rsid w:val="00B37593"/>
    <w:rsid w:val="00B37775"/>
    <w:rsid w:val="00B37B9F"/>
    <w:rsid w:val="00B407EB"/>
    <w:rsid w:val="00B41245"/>
    <w:rsid w:val="00B413F9"/>
    <w:rsid w:val="00B419AF"/>
    <w:rsid w:val="00B41F03"/>
    <w:rsid w:val="00B425F9"/>
    <w:rsid w:val="00B44002"/>
    <w:rsid w:val="00B4573E"/>
    <w:rsid w:val="00B457F6"/>
    <w:rsid w:val="00B464BC"/>
    <w:rsid w:val="00B469AC"/>
    <w:rsid w:val="00B471CC"/>
    <w:rsid w:val="00B47326"/>
    <w:rsid w:val="00B4755F"/>
    <w:rsid w:val="00B47603"/>
    <w:rsid w:val="00B47EA3"/>
    <w:rsid w:val="00B50186"/>
    <w:rsid w:val="00B50664"/>
    <w:rsid w:val="00B50946"/>
    <w:rsid w:val="00B50C9C"/>
    <w:rsid w:val="00B51235"/>
    <w:rsid w:val="00B51490"/>
    <w:rsid w:val="00B52100"/>
    <w:rsid w:val="00B5238F"/>
    <w:rsid w:val="00B52E0C"/>
    <w:rsid w:val="00B5468A"/>
    <w:rsid w:val="00B5475C"/>
    <w:rsid w:val="00B55F07"/>
    <w:rsid w:val="00B56644"/>
    <w:rsid w:val="00B566CD"/>
    <w:rsid w:val="00B56F6C"/>
    <w:rsid w:val="00B6040F"/>
    <w:rsid w:val="00B605BF"/>
    <w:rsid w:val="00B61078"/>
    <w:rsid w:val="00B61663"/>
    <w:rsid w:val="00B622D1"/>
    <w:rsid w:val="00B62535"/>
    <w:rsid w:val="00B62A8E"/>
    <w:rsid w:val="00B62DF6"/>
    <w:rsid w:val="00B63A36"/>
    <w:rsid w:val="00B63AC8"/>
    <w:rsid w:val="00B6512C"/>
    <w:rsid w:val="00B65DB7"/>
    <w:rsid w:val="00B660E4"/>
    <w:rsid w:val="00B66A22"/>
    <w:rsid w:val="00B67928"/>
    <w:rsid w:val="00B679B1"/>
    <w:rsid w:val="00B67AE7"/>
    <w:rsid w:val="00B70076"/>
    <w:rsid w:val="00B70741"/>
    <w:rsid w:val="00B70AA2"/>
    <w:rsid w:val="00B70EE5"/>
    <w:rsid w:val="00B7107F"/>
    <w:rsid w:val="00B7242C"/>
    <w:rsid w:val="00B72ADB"/>
    <w:rsid w:val="00B72C1C"/>
    <w:rsid w:val="00B7348A"/>
    <w:rsid w:val="00B73891"/>
    <w:rsid w:val="00B739F3"/>
    <w:rsid w:val="00B73B3D"/>
    <w:rsid w:val="00B74413"/>
    <w:rsid w:val="00B74CD1"/>
    <w:rsid w:val="00B74E03"/>
    <w:rsid w:val="00B7585A"/>
    <w:rsid w:val="00B75A91"/>
    <w:rsid w:val="00B75E17"/>
    <w:rsid w:val="00B7729C"/>
    <w:rsid w:val="00B773BB"/>
    <w:rsid w:val="00B7747F"/>
    <w:rsid w:val="00B778DC"/>
    <w:rsid w:val="00B80793"/>
    <w:rsid w:val="00B80BC2"/>
    <w:rsid w:val="00B8198F"/>
    <w:rsid w:val="00B819C2"/>
    <w:rsid w:val="00B81B36"/>
    <w:rsid w:val="00B820DF"/>
    <w:rsid w:val="00B82119"/>
    <w:rsid w:val="00B8233D"/>
    <w:rsid w:val="00B82A26"/>
    <w:rsid w:val="00B834B1"/>
    <w:rsid w:val="00B838EB"/>
    <w:rsid w:val="00B83DA4"/>
    <w:rsid w:val="00B8431E"/>
    <w:rsid w:val="00B84BF1"/>
    <w:rsid w:val="00B84F06"/>
    <w:rsid w:val="00B86D55"/>
    <w:rsid w:val="00B87294"/>
    <w:rsid w:val="00B87455"/>
    <w:rsid w:val="00B87FDA"/>
    <w:rsid w:val="00B9054E"/>
    <w:rsid w:val="00B92A68"/>
    <w:rsid w:val="00B92B73"/>
    <w:rsid w:val="00B92F19"/>
    <w:rsid w:val="00B935AC"/>
    <w:rsid w:val="00B93935"/>
    <w:rsid w:val="00B93B66"/>
    <w:rsid w:val="00B9435B"/>
    <w:rsid w:val="00B946C5"/>
    <w:rsid w:val="00B94AB2"/>
    <w:rsid w:val="00B951B9"/>
    <w:rsid w:val="00B95817"/>
    <w:rsid w:val="00B95A73"/>
    <w:rsid w:val="00B95E5E"/>
    <w:rsid w:val="00B9694F"/>
    <w:rsid w:val="00B96A66"/>
    <w:rsid w:val="00B97326"/>
    <w:rsid w:val="00BA01EE"/>
    <w:rsid w:val="00BA13FA"/>
    <w:rsid w:val="00BA14A5"/>
    <w:rsid w:val="00BA16FD"/>
    <w:rsid w:val="00BA19F1"/>
    <w:rsid w:val="00BA2CD4"/>
    <w:rsid w:val="00BA3CBE"/>
    <w:rsid w:val="00BA4219"/>
    <w:rsid w:val="00BA4AE2"/>
    <w:rsid w:val="00BA4B45"/>
    <w:rsid w:val="00BA4DF6"/>
    <w:rsid w:val="00BA5449"/>
    <w:rsid w:val="00BA59D4"/>
    <w:rsid w:val="00BA5D27"/>
    <w:rsid w:val="00BA682D"/>
    <w:rsid w:val="00BA7136"/>
    <w:rsid w:val="00BA7149"/>
    <w:rsid w:val="00BA7B47"/>
    <w:rsid w:val="00BA7D8B"/>
    <w:rsid w:val="00BB0497"/>
    <w:rsid w:val="00BB04C0"/>
    <w:rsid w:val="00BB0778"/>
    <w:rsid w:val="00BB07E8"/>
    <w:rsid w:val="00BB0871"/>
    <w:rsid w:val="00BB0EBA"/>
    <w:rsid w:val="00BB17DC"/>
    <w:rsid w:val="00BB1C10"/>
    <w:rsid w:val="00BB269F"/>
    <w:rsid w:val="00BB2A9B"/>
    <w:rsid w:val="00BB2CFD"/>
    <w:rsid w:val="00BB3DF0"/>
    <w:rsid w:val="00BB43FD"/>
    <w:rsid w:val="00BB463F"/>
    <w:rsid w:val="00BB582B"/>
    <w:rsid w:val="00BB584A"/>
    <w:rsid w:val="00BB5985"/>
    <w:rsid w:val="00BB59F2"/>
    <w:rsid w:val="00BB6556"/>
    <w:rsid w:val="00BB6582"/>
    <w:rsid w:val="00BB688A"/>
    <w:rsid w:val="00BB6B89"/>
    <w:rsid w:val="00BB6F3E"/>
    <w:rsid w:val="00BB7310"/>
    <w:rsid w:val="00BB747A"/>
    <w:rsid w:val="00BB762B"/>
    <w:rsid w:val="00BB780B"/>
    <w:rsid w:val="00BB7839"/>
    <w:rsid w:val="00BB7FE5"/>
    <w:rsid w:val="00BC0341"/>
    <w:rsid w:val="00BC037D"/>
    <w:rsid w:val="00BC0832"/>
    <w:rsid w:val="00BC1187"/>
    <w:rsid w:val="00BC1627"/>
    <w:rsid w:val="00BC203A"/>
    <w:rsid w:val="00BC2111"/>
    <w:rsid w:val="00BC2921"/>
    <w:rsid w:val="00BC30BE"/>
    <w:rsid w:val="00BC339F"/>
    <w:rsid w:val="00BC39FB"/>
    <w:rsid w:val="00BC3A20"/>
    <w:rsid w:val="00BC40DD"/>
    <w:rsid w:val="00BC4770"/>
    <w:rsid w:val="00BC48FA"/>
    <w:rsid w:val="00BC4953"/>
    <w:rsid w:val="00BC4B31"/>
    <w:rsid w:val="00BC4D27"/>
    <w:rsid w:val="00BC5CDE"/>
    <w:rsid w:val="00BC678E"/>
    <w:rsid w:val="00BC7517"/>
    <w:rsid w:val="00BC77E9"/>
    <w:rsid w:val="00BC7F61"/>
    <w:rsid w:val="00BD09B4"/>
    <w:rsid w:val="00BD1EA1"/>
    <w:rsid w:val="00BD2099"/>
    <w:rsid w:val="00BD2304"/>
    <w:rsid w:val="00BD26B3"/>
    <w:rsid w:val="00BD438B"/>
    <w:rsid w:val="00BD4778"/>
    <w:rsid w:val="00BD492B"/>
    <w:rsid w:val="00BD6382"/>
    <w:rsid w:val="00BD7274"/>
    <w:rsid w:val="00BD7BD8"/>
    <w:rsid w:val="00BD7BF8"/>
    <w:rsid w:val="00BD7E04"/>
    <w:rsid w:val="00BD7FD4"/>
    <w:rsid w:val="00BE07E8"/>
    <w:rsid w:val="00BE1A70"/>
    <w:rsid w:val="00BE1C5D"/>
    <w:rsid w:val="00BE1C75"/>
    <w:rsid w:val="00BE215B"/>
    <w:rsid w:val="00BE23DF"/>
    <w:rsid w:val="00BE268D"/>
    <w:rsid w:val="00BE275A"/>
    <w:rsid w:val="00BE2B0A"/>
    <w:rsid w:val="00BE2D04"/>
    <w:rsid w:val="00BE3159"/>
    <w:rsid w:val="00BE3319"/>
    <w:rsid w:val="00BE4419"/>
    <w:rsid w:val="00BE46C9"/>
    <w:rsid w:val="00BE477F"/>
    <w:rsid w:val="00BE4BBD"/>
    <w:rsid w:val="00BE4EAE"/>
    <w:rsid w:val="00BE64E7"/>
    <w:rsid w:val="00BE7815"/>
    <w:rsid w:val="00BE79A6"/>
    <w:rsid w:val="00BF0549"/>
    <w:rsid w:val="00BF05F7"/>
    <w:rsid w:val="00BF078B"/>
    <w:rsid w:val="00BF07AB"/>
    <w:rsid w:val="00BF0887"/>
    <w:rsid w:val="00BF0D58"/>
    <w:rsid w:val="00BF0F34"/>
    <w:rsid w:val="00BF1179"/>
    <w:rsid w:val="00BF209A"/>
    <w:rsid w:val="00BF25B2"/>
    <w:rsid w:val="00BF30DB"/>
    <w:rsid w:val="00BF32F3"/>
    <w:rsid w:val="00BF465C"/>
    <w:rsid w:val="00BF511D"/>
    <w:rsid w:val="00BF5302"/>
    <w:rsid w:val="00BF5B66"/>
    <w:rsid w:val="00BF5D18"/>
    <w:rsid w:val="00BF5D7D"/>
    <w:rsid w:val="00BF62F5"/>
    <w:rsid w:val="00BF7204"/>
    <w:rsid w:val="00BF74B3"/>
    <w:rsid w:val="00BF77BE"/>
    <w:rsid w:val="00BF77F2"/>
    <w:rsid w:val="00BF7F47"/>
    <w:rsid w:val="00C00172"/>
    <w:rsid w:val="00C009DE"/>
    <w:rsid w:val="00C00AAA"/>
    <w:rsid w:val="00C015CE"/>
    <w:rsid w:val="00C017B1"/>
    <w:rsid w:val="00C01DC1"/>
    <w:rsid w:val="00C01EFC"/>
    <w:rsid w:val="00C02136"/>
    <w:rsid w:val="00C0312F"/>
    <w:rsid w:val="00C03650"/>
    <w:rsid w:val="00C046FB"/>
    <w:rsid w:val="00C04C6D"/>
    <w:rsid w:val="00C04E2F"/>
    <w:rsid w:val="00C04FAF"/>
    <w:rsid w:val="00C051A5"/>
    <w:rsid w:val="00C052F3"/>
    <w:rsid w:val="00C05314"/>
    <w:rsid w:val="00C05339"/>
    <w:rsid w:val="00C06E48"/>
    <w:rsid w:val="00C07291"/>
    <w:rsid w:val="00C076A5"/>
    <w:rsid w:val="00C07848"/>
    <w:rsid w:val="00C109A1"/>
    <w:rsid w:val="00C10C38"/>
    <w:rsid w:val="00C11006"/>
    <w:rsid w:val="00C12549"/>
    <w:rsid w:val="00C13AF1"/>
    <w:rsid w:val="00C143D8"/>
    <w:rsid w:val="00C14937"/>
    <w:rsid w:val="00C153FE"/>
    <w:rsid w:val="00C155C9"/>
    <w:rsid w:val="00C158AF"/>
    <w:rsid w:val="00C158EA"/>
    <w:rsid w:val="00C15B4B"/>
    <w:rsid w:val="00C163DA"/>
    <w:rsid w:val="00C167D3"/>
    <w:rsid w:val="00C16B30"/>
    <w:rsid w:val="00C16DBA"/>
    <w:rsid w:val="00C171F5"/>
    <w:rsid w:val="00C1741D"/>
    <w:rsid w:val="00C1767E"/>
    <w:rsid w:val="00C1784D"/>
    <w:rsid w:val="00C17DB7"/>
    <w:rsid w:val="00C17E54"/>
    <w:rsid w:val="00C20388"/>
    <w:rsid w:val="00C2055D"/>
    <w:rsid w:val="00C209AC"/>
    <w:rsid w:val="00C20F57"/>
    <w:rsid w:val="00C21010"/>
    <w:rsid w:val="00C2191E"/>
    <w:rsid w:val="00C21950"/>
    <w:rsid w:val="00C21FF7"/>
    <w:rsid w:val="00C22B84"/>
    <w:rsid w:val="00C23AE0"/>
    <w:rsid w:val="00C2427E"/>
    <w:rsid w:val="00C248B0"/>
    <w:rsid w:val="00C253CB"/>
    <w:rsid w:val="00C27A19"/>
    <w:rsid w:val="00C3077C"/>
    <w:rsid w:val="00C30824"/>
    <w:rsid w:val="00C30A78"/>
    <w:rsid w:val="00C30CEC"/>
    <w:rsid w:val="00C3134C"/>
    <w:rsid w:val="00C31FF7"/>
    <w:rsid w:val="00C320DD"/>
    <w:rsid w:val="00C324BD"/>
    <w:rsid w:val="00C32514"/>
    <w:rsid w:val="00C329B9"/>
    <w:rsid w:val="00C32C9E"/>
    <w:rsid w:val="00C333D4"/>
    <w:rsid w:val="00C33BF6"/>
    <w:rsid w:val="00C34028"/>
    <w:rsid w:val="00C3442D"/>
    <w:rsid w:val="00C347C1"/>
    <w:rsid w:val="00C35468"/>
    <w:rsid w:val="00C356D0"/>
    <w:rsid w:val="00C35E64"/>
    <w:rsid w:val="00C36823"/>
    <w:rsid w:val="00C36B10"/>
    <w:rsid w:val="00C37565"/>
    <w:rsid w:val="00C378BA"/>
    <w:rsid w:val="00C40237"/>
    <w:rsid w:val="00C41048"/>
    <w:rsid w:val="00C417E1"/>
    <w:rsid w:val="00C4180F"/>
    <w:rsid w:val="00C42C3D"/>
    <w:rsid w:val="00C42E92"/>
    <w:rsid w:val="00C42EB9"/>
    <w:rsid w:val="00C435B1"/>
    <w:rsid w:val="00C44108"/>
    <w:rsid w:val="00C447EB"/>
    <w:rsid w:val="00C44B41"/>
    <w:rsid w:val="00C455EC"/>
    <w:rsid w:val="00C45808"/>
    <w:rsid w:val="00C463FA"/>
    <w:rsid w:val="00C466B2"/>
    <w:rsid w:val="00C46A38"/>
    <w:rsid w:val="00C474BE"/>
    <w:rsid w:val="00C4770C"/>
    <w:rsid w:val="00C4792A"/>
    <w:rsid w:val="00C5021F"/>
    <w:rsid w:val="00C5022B"/>
    <w:rsid w:val="00C5095B"/>
    <w:rsid w:val="00C50A40"/>
    <w:rsid w:val="00C50C75"/>
    <w:rsid w:val="00C50CE3"/>
    <w:rsid w:val="00C50CE8"/>
    <w:rsid w:val="00C5102F"/>
    <w:rsid w:val="00C510E4"/>
    <w:rsid w:val="00C51834"/>
    <w:rsid w:val="00C527B7"/>
    <w:rsid w:val="00C52870"/>
    <w:rsid w:val="00C529F1"/>
    <w:rsid w:val="00C53FF4"/>
    <w:rsid w:val="00C541BC"/>
    <w:rsid w:val="00C54967"/>
    <w:rsid w:val="00C54A7D"/>
    <w:rsid w:val="00C55741"/>
    <w:rsid w:val="00C55980"/>
    <w:rsid w:val="00C56023"/>
    <w:rsid w:val="00C568D4"/>
    <w:rsid w:val="00C571E7"/>
    <w:rsid w:val="00C60D59"/>
    <w:rsid w:val="00C61163"/>
    <w:rsid w:val="00C615B4"/>
    <w:rsid w:val="00C61F60"/>
    <w:rsid w:val="00C62A26"/>
    <w:rsid w:val="00C62EE2"/>
    <w:rsid w:val="00C63AF5"/>
    <w:rsid w:val="00C63D98"/>
    <w:rsid w:val="00C63FE3"/>
    <w:rsid w:val="00C64065"/>
    <w:rsid w:val="00C6434F"/>
    <w:rsid w:val="00C64A24"/>
    <w:rsid w:val="00C65AFD"/>
    <w:rsid w:val="00C662E7"/>
    <w:rsid w:val="00C66334"/>
    <w:rsid w:val="00C67457"/>
    <w:rsid w:val="00C67606"/>
    <w:rsid w:val="00C67A59"/>
    <w:rsid w:val="00C67C51"/>
    <w:rsid w:val="00C70517"/>
    <w:rsid w:val="00C70528"/>
    <w:rsid w:val="00C7055E"/>
    <w:rsid w:val="00C70579"/>
    <w:rsid w:val="00C70677"/>
    <w:rsid w:val="00C71304"/>
    <w:rsid w:val="00C71808"/>
    <w:rsid w:val="00C719B6"/>
    <w:rsid w:val="00C71EEF"/>
    <w:rsid w:val="00C71F37"/>
    <w:rsid w:val="00C720E5"/>
    <w:rsid w:val="00C72570"/>
    <w:rsid w:val="00C72C8C"/>
    <w:rsid w:val="00C73168"/>
    <w:rsid w:val="00C73419"/>
    <w:rsid w:val="00C73726"/>
    <w:rsid w:val="00C739E7"/>
    <w:rsid w:val="00C73DDF"/>
    <w:rsid w:val="00C748CA"/>
    <w:rsid w:val="00C74B28"/>
    <w:rsid w:val="00C74C35"/>
    <w:rsid w:val="00C74FDC"/>
    <w:rsid w:val="00C7523C"/>
    <w:rsid w:val="00C7608E"/>
    <w:rsid w:val="00C761D4"/>
    <w:rsid w:val="00C763AA"/>
    <w:rsid w:val="00C76A30"/>
    <w:rsid w:val="00C804C4"/>
    <w:rsid w:val="00C805A3"/>
    <w:rsid w:val="00C809E0"/>
    <w:rsid w:val="00C80EAC"/>
    <w:rsid w:val="00C81B10"/>
    <w:rsid w:val="00C81E59"/>
    <w:rsid w:val="00C82994"/>
    <w:rsid w:val="00C83B62"/>
    <w:rsid w:val="00C83B99"/>
    <w:rsid w:val="00C8447D"/>
    <w:rsid w:val="00C8468F"/>
    <w:rsid w:val="00C8474F"/>
    <w:rsid w:val="00C85741"/>
    <w:rsid w:val="00C8594B"/>
    <w:rsid w:val="00C85D4E"/>
    <w:rsid w:val="00C86826"/>
    <w:rsid w:val="00C86E66"/>
    <w:rsid w:val="00C86FE7"/>
    <w:rsid w:val="00C90385"/>
    <w:rsid w:val="00C908F2"/>
    <w:rsid w:val="00C90C0C"/>
    <w:rsid w:val="00C9130A"/>
    <w:rsid w:val="00C9190C"/>
    <w:rsid w:val="00C91BA5"/>
    <w:rsid w:val="00C93413"/>
    <w:rsid w:val="00C9345D"/>
    <w:rsid w:val="00C93D50"/>
    <w:rsid w:val="00C950EA"/>
    <w:rsid w:val="00C952E4"/>
    <w:rsid w:val="00C95378"/>
    <w:rsid w:val="00C954D3"/>
    <w:rsid w:val="00C95662"/>
    <w:rsid w:val="00C958D9"/>
    <w:rsid w:val="00C95D25"/>
    <w:rsid w:val="00C95E20"/>
    <w:rsid w:val="00C96293"/>
    <w:rsid w:val="00C96596"/>
    <w:rsid w:val="00C96EAB"/>
    <w:rsid w:val="00C96FFE"/>
    <w:rsid w:val="00C9758F"/>
    <w:rsid w:val="00CA04FF"/>
    <w:rsid w:val="00CA0A85"/>
    <w:rsid w:val="00CA0F4B"/>
    <w:rsid w:val="00CA19F8"/>
    <w:rsid w:val="00CA1FD2"/>
    <w:rsid w:val="00CA29D3"/>
    <w:rsid w:val="00CA3DCF"/>
    <w:rsid w:val="00CA40EA"/>
    <w:rsid w:val="00CA42B5"/>
    <w:rsid w:val="00CA4442"/>
    <w:rsid w:val="00CA45AE"/>
    <w:rsid w:val="00CA4CEB"/>
    <w:rsid w:val="00CA5C3E"/>
    <w:rsid w:val="00CA6700"/>
    <w:rsid w:val="00CA6B36"/>
    <w:rsid w:val="00CA764A"/>
    <w:rsid w:val="00CA7998"/>
    <w:rsid w:val="00CA7CA9"/>
    <w:rsid w:val="00CA7CDA"/>
    <w:rsid w:val="00CB01E1"/>
    <w:rsid w:val="00CB092B"/>
    <w:rsid w:val="00CB0992"/>
    <w:rsid w:val="00CB1EC4"/>
    <w:rsid w:val="00CB313B"/>
    <w:rsid w:val="00CB35D2"/>
    <w:rsid w:val="00CB4772"/>
    <w:rsid w:val="00CB4B33"/>
    <w:rsid w:val="00CB52DC"/>
    <w:rsid w:val="00CB560D"/>
    <w:rsid w:val="00CB69B1"/>
    <w:rsid w:val="00CB6DA9"/>
    <w:rsid w:val="00CB761B"/>
    <w:rsid w:val="00CB76FA"/>
    <w:rsid w:val="00CB772E"/>
    <w:rsid w:val="00CB779C"/>
    <w:rsid w:val="00CB7A14"/>
    <w:rsid w:val="00CB7C04"/>
    <w:rsid w:val="00CB7DE5"/>
    <w:rsid w:val="00CB7F0C"/>
    <w:rsid w:val="00CC0A26"/>
    <w:rsid w:val="00CC0D09"/>
    <w:rsid w:val="00CC1597"/>
    <w:rsid w:val="00CC1CD9"/>
    <w:rsid w:val="00CC22FE"/>
    <w:rsid w:val="00CC2CC8"/>
    <w:rsid w:val="00CC32A1"/>
    <w:rsid w:val="00CC4326"/>
    <w:rsid w:val="00CC4653"/>
    <w:rsid w:val="00CC4C9B"/>
    <w:rsid w:val="00CC4D93"/>
    <w:rsid w:val="00CC515F"/>
    <w:rsid w:val="00CC6491"/>
    <w:rsid w:val="00CD0797"/>
    <w:rsid w:val="00CD09FE"/>
    <w:rsid w:val="00CD1155"/>
    <w:rsid w:val="00CD149E"/>
    <w:rsid w:val="00CD176D"/>
    <w:rsid w:val="00CD1A71"/>
    <w:rsid w:val="00CD1DAC"/>
    <w:rsid w:val="00CD225E"/>
    <w:rsid w:val="00CD2960"/>
    <w:rsid w:val="00CD311E"/>
    <w:rsid w:val="00CD33A9"/>
    <w:rsid w:val="00CD5142"/>
    <w:rsid w:val="00CD593A"/>
    <w:rsid w:val="00CD5BDE"/>
    <w:rsid w:val="00CD6E89"/>
    <w:rsid w:val="00CD7081"/>
    <w:rsid w:val="00CD7091"/>
    <w:rsid w:val="00CD71B5"/>
    <w:rsid w:val="00CD73A0"/>
    <w:rsid w:val="00CD74AE"/>
    <w:rsid w:val="00CD756B"/>
    <w:rsid w:val="00CD7AF0"/>
    <w:rsid w:val="00CE0959"/>
    <w:rsid w:val="00CE15AB"/>
    <w:rsid w:val="00CE25E3"/>
    <w:rsid w:val="00CE38D8"/>
    <w:rsid w:val="00CE422D"/>
    <w:rsid w:val="00CE424F"/>
    <w:rsid w:val="00CE5602"/>
    <w:rsid w:val="00CE5C56"/>
    <w:rsid w:val="00CE669D"/>
    <w:rsid w:val="00CE6A5C"/>
    <w:rsid w:val="00CE6AB0"/>
    <w:rsid w:val="00CE7A5F"/>
    <w:rsid w:val="00CE7FF2"/>
    <w:rsid w:val="00CF0263"/>
    <w:rsid w:val="00CF02E4"/>
    <w:rsid w:val="00CF043C"/>
    <w:rsid w:val="00CF080E"/>
    <w:rsid w:val="00CF0844"/>
    <w:rsid w:val="00CF0C79"/>
    <w:rsid w:val="00CF10D1"/>
    <w:rsid w:val="00CF1546"/>
    <w:rsid w:val="00CF1731"/>
    <w:rsid w:val="00CF18C3"/>
    <w:rsid w:val="00CF2BD8"/>
    <w:rsid w:val="00CF2C93"/>
    <w:rsid w:val="00CF2E18"/>
    <w:rsid w:val="00CF2E86"/>
    <w:rsid w:val="00CF3070"/>
    <w:rsid w:val="00CF399F"/>
    <w:rsid w:val="00CF42F8"/>
    <w:rsid w:val="00CF451C"/>
    <w:rsid w:val="00CF4E4B"/>
    <w:rsid w:val="00CF506E"/>
    <w:rsid w:val="00CF5263"/>
    <w:rsid w:val="00CF52A9"/>
    <w:rsid w:val="00CF5970"/>
    <w:rsid w:val="00CF5C77"/>
    <w:rsid w:val="00CF6244"/>
    <w:rsid w:val="00CF6C17"/>
    <w:rsid w:val="00CF75A4"/>
    <w:rsid w:val="00CF787A"/>
    <w:rsid w:val="00CF7C55"/>
    <w:rsid w:val="00D000ED"/>
    <w:rsid w:val="00D01134"/>
    <w:rsid w:val="00D01209"/>
    <w:rsid w:val="00D01D46"/>
    <w:rsid w:val="00D02366"/>
    <w:rsid w:val="00D025DE"/>
    <w:rsid w:val="00D02878"/>
    <w:rsid w:val="00D03187"/>
    <w:rsid w:val="00D03773"/>
    <w:rsid w:val="00D03912"/>
    <w:rsid w:val="00D03B7C"/>
    <w:rsid w:val="00D03DF8"/>
    <w:rsid w:val="00D042BB"/>
    <w:rsid w:val="00D04723"/>
    <w:rsid w:val="00D058D6"/>
    <w:rsid w:val="00D05F46"/>
    <w:rsid w:val="00D067EE"/>
    <w:rsid w:val="00D074EB"/>
    <w:rsid w:val="00D07506"/>
    <w:rsid w:val="00D07744"/>
    <w:rsid w:val="00D07DB3"/>
    <w:rsid w:val="00D100A1"/>
    <w:rsid w:val="00D10B3D"/>
    <w:rsid w:val="00D1164F"/>
    <w:rsid w:val="00D11669"/>
    <w:rsid w:val="00D119E0"/>
    <w:rsid w:val="00D127A1"/>
    <w:rsid w:val="00D1283A"/>
    <w:rsid w:val="00D1405D"/>
    <w:rsid w:val="00D14327"/>
    <w:rsid w:val="00D14590"/>
    <w:rsid w:val="00D147D8"/>
    <w:rsid w:val="00D15594"/>
    <w:rsid w:val="00D15671"/>
    <w:rsid w:val="00D15794"/>
    <w:rsid w:val="00D16A76"/>
    <w:rsid w:val="00D17ED4"/>
    <w:rsid w:val="00D203EE"/>
    <w:rsid w:val="00D20992"/>
    <w:rsid w:val="00D20C4B"/>
    <w:rsid w:val="00D212B3"/>
    <w:rsid w:val="00D21644"/>
    <w:rsid w:val="00D21B29"/>
    <w:rsid w:val="00D21E64"/>
    <w:rsid w:val="00D22499"/>
    <w:rsid w:val="00D228A3"/>
    <w:rsid w:val="00D22A45"/>
    <w:rsid w:val="00D2327C"/>
    <w:rsid w:val="00D23311"/>
    <w:rsid w:val="00D238AB"/>
    <w:rsid w:val="00D23D52"/>
    <w:rsid w:val="00D24048"/>
    <w:rsid w:val="00D246C3"/>
    <w:rsid w:val="00D24811"/>
    <w:rsid w:val="00D258F8"/>
    <w:rsid w:val="00D26387"/>
    <w:rsid w:val="00D2666C"/>
    <w:rsid w:val="00D26E50"/>
    <w:rsid w:val="00D271BF"/>
    <w:rsid w:val="00D27A4D"/>
    <w:rsid w:val="00D30327"/>
    <w:rsid w:val="00D30437"/>
    <w:rsid w:val="00D312A4"/>
    <w:rsid w:val="00D31995"/>
    <w:rsid w:val="00D31A31"/>
    <w:rsid w:val="00D31AB8"/>
    <w:rsid w:val="00D3222B"/>
    <w:rsid w:val="00D32417"/>
    <w:rsid w:val="00D32492"/>
    <w:rsid w:val="00D326D9"/>
    <w:rsid w:val="00D32F76"/>
    <w:rsid w:val="00D33403"/>
    <w:rsid w:val="00D336BC"/>
    <w:rsid w:val="00D33F9A"/>
    <w:rsid w:val="00D34293"/>
    <w:rsid w:val="00D3493F"/>
    <w:rsid w:val="00D350D2"/>
    <w:rsid w:val="00D35252"/>
    <w:rsid w:val="00D37495"/>
    <w:rsid w:val="00D3797D"/>
    <w:rsid w:val="00D402A2"/>
    <w:rsid w:val="00D40D9C"/>
    <w:rsid w:val="00D41750"/>
    <w:rsid w:val="00D41AF9"/>
    <w:rsid w:val="00D41B51"/>
    <w:rsid w:val="00D42D19"/>
    <w:rsid w:val="00D4323B"/>
    <w:rsid w:val="00D43DEF"/>
    <w:rsid w:val="00D44443"/>
    <w:rsid w:val="00D44659"/>
    <w:rsid w:val="00D4517C"/>
    <w:rsid w:val="00D454F8"/>
    <w:rsid w:val="00D45FF1"/>
    <w:rsid w:val="00D466BF"/>
    <w:rsid w:val="00D46999"/>
    <w:rsid w:val="00D46BD8"/>
    <w:rsid w:val="00D46FBA"/>
    <w:rsid w:val="00D471A1"/>
    <w:rsid w:val="00D472DA"/>
    <w:rsid w:val="00D47445"/>
    <w:rsid w:val="00D47B79"/>
    <w:rsid w:val="00D47D9A"/>
    <w:rsid w:val="00D47E04"/>
    <w:rsid w:val="00D50936"/>
    <w:rsid w:val="00D50B92"/>
    <w:rsid w:val="00D51221"/>
    <w:rsid w:val="00D5276D"/>
    <w:rsid w:val="00D53033"/>
    <w:rsid w:val="00D5353A"/>
    <w:rsid w:val="00D53806"/>
    <w:rsid w:val="00D53832"/>
    <w:rsid w:val="00D54776"/>
    <w:rsid w:val="00D54ECA"/>
    <w:rsid w:val="00D54F0D"/>
    <w:rsid w:val="00D5546A"/>
    <w:rsid w:val="00D55682"/>
    <w:rsid w:val="00D558DB"/>
    <w:rsid w:val="00D565D7"/>
    <w:rsid w:val="00D5709E"/>
    <w:rsid w:val="00D57CD2"/>
    <w:rsid w:val="00D60005"/>
    <w:rsid w:val="00D61B05"/>
    <w:rsid w:val="00D61F41"/>
    <w:rsid w:val="00D621E9"/>
    <w:rsid w:val="00D6224B"/>
    <w:rsid w:val="00D62E36"/>
    <w:rsid w:val="00D63023"/>
    <w:rsid w:val="00D63055"/>
    <w:rsid w:val="00D63221"/>
    <w:rsid w:val="00D6322E"/>
    <w:rsid w:val="00D6421C"/>
    <w:rsid w:val="00D64238"/>
    <w:rsid w:val="00D650A3"/>
    <w:rsid w:val="00D6572D"/>
    <w:rsid w:val="00D658EA"/>
    <w:rsid w:val="00D65A61"/>
    <w:rsid w:val="00D65C1A"/>
    <w:rsid w:val="00D660AF"/>
    <w:rsid w:val="00D665A9"/>
    <w:rsid w:val="00D66868"/>
    <w:rsid w:val="00D67394"/>
    <w:rsid w:val="00D67741"/>
    <w:rsid w:val="00D67EF4"/>
    <w:rsid w:val="00D70196"/>
    <w:rsid w:val="00D70493"/>
    <w:rsid w:val="00D706D7"/>
    <w:rsid w:val="00D708D5"/>
    <w:rsid w:val="00D70C78"/>
    <w:rsid w:val="00D710C4"/>
    <w:rsid w:val="00D7129E"/>
    <w:rsid w:val="00D71465"/>
    <w:rsid w:val="00D7148C"/>
    <w:rsid w:val="00D715A4"/>
    <w:rsid w:val="00D716CB"/>
    <w:rsid w:val="00D717DF"/>
    <w:rsid w:val="00D72A01"/>
    <w:rsid w:val="00D72B01"/>
    <w:rsid w:val="00D73045"/>
    <w:rsid w:val="00D741D1"/>
    <w:rsid w:val="00D7457C"/>
    <w:rsid w:val="00D74876"/>
    <w:rsid w:val="00D74BAD"/>
    <w:rsid w:val="00D74EE5"/>
    <w:rsid w:val="00D75074"/>
    <w:rsid w:val="00D75819"/>
    <w:rsid w:val="00D75C9F"/>
    <w:rsid w:val="00D763D5"/>
    <w:rsid w:val="00D76BEE"/>
    <w:rsid w:val="00D80426"/>
    <w:rsid w:val="00D80DD7"/>
    <w:rsid w:val="00D812B6"/>
    <w:rsid w:val="00D81AE8"/>
    <w:rsid w:val="00D822B9"/>
    <w:rsid w:val="00D828FA"/>
    <w:rsid w:val="00D832E4"/>
    <w:rsid w:val="00D83478"/>
    <w:rsid w:val="00D836DF"/>
    <w:rsid w:val="00D8410B"/>
    <w:rsid w:val="00D848E8"/>
    <w:rsid w:val="00D84CB6"/>
    <w:rsid w:val="00D85199"/>
    <w:rsid w:val="00D85A36"/>
    <w:rsid w:val="00D86086"/>
    <w:rsid w:val="00D87459"/>
    <w:rsid w:val="00D874B1"/>
    <w:rsid w:val="00D87F68"/>
    <w:rsid w:val="00D90C59"/>
    <w:rsid w:val="00D91350"/>
    <w:rsid w:val="00D9188A"/>
    <w:rsid w:val="00D91F6D"/>
    <w:rsid w:val="00D92AF6"/>
    <w:rsid w:val="00D92E9E"/>
    <w:rsid w:val="00D93256"/>
    <w:rsid w:val="00D93415"/>
    <w:rsid w:val="00D9397B"/>
    <w:rsid w:val="00D94B91"/>
    <w:rsid w:val="00D95039"/>
    <w:rsid w:val="00D95F7B"/>
    <w:rsid w:val="00D96638"/>
    <w:rsid w:val="00D969A2"/>
    <w:rsid w:val="00D96DBA"/>
    <w:rsid w:val="00D96E20"/>
    <w:rsid w:val="00D96FEB"/>
    <w:rsid w:val="00D97220"/>
    <w:rsid w:val="00DA055E"/>
    <w:rsid w:val="00DA05D6"/>
    <w:rsid w:val="00DA05E7"/>
    <w:rsid w:val="00DA0B44"/>
    <w:rsid w:val="00DA0C28"/>
    <w:rsid w:val="00DA0E42"/>
    <w:rsid w:val="00DA0FE8"/>
    <w:rsid w:val="00DA1255"/>
    <w:rsid w:val="00DA18ED"/>
    <w:rsid w:val="00DA1E0C"/>
    <w:rsid w:val="00DA316A"/>
    <w:rsid w:val="00DA374C"/>
    <w:rsid w:val="00DA49C0"/>
    <w:rsid w:val="00DA4B32"/>
    <w:rsid w:val="00DA6343"/>
    <w:rsid w:val="00DA63BB"/>
    <w:rsid w:val="00DA66DC"/>
    <w:rsid w:val="00DA6B4B"/>
    <w:rsid w:val="00DA6EE3"/>
    <w:rsid w:val="00DA7930"/>
    <w:rsid w:val="00DB00E9"/>
    <w:rsid w:val="00DB0441"/>
    <w:rsid w:val="00DB0702"/>
    <w:rsid w:val="00DB1999"/>
    <w:rsid w:val="00DB1E99"/>
    <w:rsid w:val="00DB1EE3"/>
    <w:rsid w:val="00DB209D"/>
    <w:rsid w:val="00DB2189"/>
    <w:rsid w:val="00DB2254"/>
    <w:rsid w:val="00DB3CD7"/>
    <w:rsid w:val="00DB3FD0"/>
    <w:rsid w:val="00DB5869"/>
    <w:rsid w:val="00DB683E"/>
    <w:rsid w:val="00DB6CF2"/>
    <w:rsid w:val="00DB6F15"/>
    <w:rsid w:val="00DB7615"/>
    <w:rsid w:val="00DB78FC"/>
    <w:rsid w:val="00DB7968"/>
    <w:rsid w:val="00DC030E"/>
    <w:rsid w:val="00DC070E"/>
    <w:rsid w:val="00DC0B51"/>
    <w:rsid w:val="00DC12EE"/>
    <w:rsid w:val="00DC15C3"/>
    <w:rsid w:val="00DC16EC"/>
    <w:rsid w:val="00DC1C41"/>
    <w:rsid w:val="00DC2D79"/>
    <w:rsid w:val="00DC33FA"/>
    <w:rsid w:val="00DC39C2"/>
    <w:rsid w:val="00DC3EC0"/>
    <w:rsid w:val="00DC4359"/>
    <w:rsid w:val="00DC4798"/>
    <w:rsid w:val="00DC622F"/>
    <w:rsid w:val="00DC6926"/>
    <w:rsid w:val="00DC6A47"/>
    <w:rsid w:val="00DC7533"/>
    <w:rsid w:val="00DD27A0"/>
    <w:rsid w:val="00DD2AF2"/>
    <w:rsid w:val="00DD2D4F"/>
    <w:rsid w:val="00DD321B"/>
    <w:rsid w:val="00DD36BE"/>
    <w:rsid w:val="00DD3B3F"/>
    <w:rsid w:val="00DD3BFF"/>
    <w:rsid w:val="00DD46BA"/>
    <w:rsid w:val="00DD4D1F"/>
    <w:rsid w:val="00DD5FBE"/>
    <w:rsid w:val="00DD690A"/>
    <w:rsid w:val="00DD7DA9"/>
    <w:rsid w:val="00DE0318"/>
    <w:rsid w:val="00DE0458"/>
    <w:rsid w:val="00DE12C1"/>
    <w:rsid w:val="00DE1F49"/>
    <w:rsid w:val="00DE2845"/>
    <w:rsid w:val="00DE3330"/>
    <w:rsid w:val="00DE3F40"/>
    <w:rsid w:val="00DE43DB"/>
    <w:rsid w:val="00DE4442"/>
    <w:rsid w:val="00DE4734"/>
    <w:rsid w:val="00DE47D9"/>
    <w:rsid w:val="00DE4F11"/>
    <w:rsid w:val="00DE55BE"/>
    <w:rsid w:val="00DE5A60"/>
    <w:rsid w:val="00DE643C"/>
    <w:rsid w:val="00DE7329"/>
    <w:rsid w:val="00DE7A6F"/>
    <w:rsid w:val="00DE7E21"/>
    <w:rsid w:val="00DE7F51"/>
    <w:rsid w:val="00DF099B"/>
    <w:rsid w:val="00DF0BC2"/>
    <w:rsid w:val="00DF0FA8"/>
    <w:rsid w:val="00DF138F"/>
    <w:rsid w:val="00DF1391"/>
    <w:rsid w:val="00DF1882"/>
    <w:rsid w:val="00DF190E"/>
    <w:rsid w:val="00DF2383"/>
    <w:rsid w:val="00DF3706"/>
    <w:rsid w:val="00DF37ED"/>
    <w:rsid w:val="00DF3AE5"/>
    <w:rsid w:val="00DF4524"/>
    <w:rsid w:val="00DF4BAE"/>
    <w:rsid w:val="00DF6992"/>
    <w:rsid w:val="00DF69A8"/>
    <w:rsid w:val="00DF7B8C"/>
    <w:rsid w:val="00E00140"/>
    <w:rsid w:val="00E00CAD"/>
    <w:rsid w:val="00E00EDE"/>
    <w:rsid w:val="00E011CE"/>
    <w:rsid w:val="00E01E6C"/>
    <w:rsid w:val="00E02478"/>
    <w:rsid w:val="00E029D4"/>
    <w:rsid w:val="00E02EA3"/>
    <w:rsid w:val="00E03B08"/>
    <w:rsid w:val="00E03CD4"/>
    <w:rsid w:val="00E051B4"/>
    <w:rsid w:val="00E05280"/>
    <w:rsid w:val="00E05B54"/>
    <w:rsid w:val="00E05CB7"/>
    <w:rsid w:val="00E05DA6"/>
    <w:rsid w:val="00E072CC"/>
    <w:rsid w:val="00E07AE6"/>
    <w:rsid w:val="00E07C01"/>
    <w:rsid w:val="00E11BD7"/>
    <w:rsid w:val="00E12723"/>
    <w:rsid w:val="00E1339A"/>
    <w:rsid w:val="00E133CC"/>
    <w:rsid w:val="00E135A2"/>
    <w:rsid w:val="00E13943"/>
    <w:rsid w:val="00E13CF9"/>
    <w:rsid w:val="00E148B7"/>
    <w:rsid w:val="00E14A63"/>
    <w:rsid w:val="00E1536C"/>
    <w:rsid w:val="00E1679F"/>
    <w:rsid w:val="00E1693E"/>
    <w:rsid w:val="00E16C90"/>
    <w:rsid w:val="00E174EA"/>
    <w:rsid w:val="00E204D5"/>
    <w:rsid w:val="00E20B63"/>
    <w:rsid w:val="00E20B7D"/>
    <w:rsid w:val="00E20EF3"/>
    <w:rsid w:val="00E2107A"/>
    <w:rsid w:val="00E21362"/>
    <w:rsid w:val="00E23557"/>
    <w:rsid w:val="00E23653"/>
    <w:rsid w:val="00E23E36"/>
    <w:rsid w:val="00E23EC9"/>
    <w:rsid w:val="00E2434D"/>
    <w:rsid w:val="00E244EA"/>
    <w:rsid w:val="00E250D6"/>
    <w:rsid w:val="00E26471"/>
    <w:rsid w:val="00E26952"/>
    <w:rsid w:val="00E26971"/>
    <w:rsid w:val="00E26B1B"/>
    <w:rsid w:val="00E273B9"/>
    <w:rsid w:val="00E273E3"/>
    <w:rsid w:val="00E27432"/>
    <w:rsid w:val="00E27927"/>
    <w:rsid w:val="00E27DA6"/>
    <w:rsid w:val="00E30633"/>
    <w:rsid w:val="00E31445"/>
    <w:rsid w:val="00E318DE"/>
    <w:rsid w:val="00E319CA"/>
    <w:rsid w:val="00E31C04"/>
    <w:rsid w:val="00E31D44"/>
    <w:rsid w:val="00E31F5B"/>
    <w:rsid w:val="00E3221F"/>
    <w:rsid w:val="00E337F0"/>
    <w:rsid w:val="00E33C91"/>
    <w:rsid w:val="00E33D81"/>
    <w:rsid w:val="00E3424E"/>
    <w:rsid w:val="00E350E1"/>
    <w:rsid w:val="00E36086"/>
    <w:rsid w:val="00E367FC"/>
    <w:rsid w:val="00E36F72"/>
    <w:rsid w:val="00E36FBD"/>
    <w:rsid w:val="00E371CE"/>
    <w:rsid w:val="00E373B4"/>
    <w:rsid w:val="00E377E4"/>
    <w:rsid w:val="00E37A09"/>
    <w:rsid w:val="00E37F25"/>
    <w:rsid w:val="00E37FAB"/>
    <w:rsid w:val="00E40029"/>
    <w:rsid w:val="00E4013A"/>
    <w:rsid w:val="00E405F7"/>
    <w:rsid w:val="00E40AB3"/>
    <w:rsid w:val="00E40B10"/>
    <w:rsid w:val="00E40B30"/>
    <w:rsid w:val="00E413B7"/>
    <w:rsid w:val="00E41AFE"/>
    <w:rsid w:val="00E41F3D"/>
    <w:rsid w:val="00E42518"/>
    <w:rsid w:val="00E42558"/>
    <w:rsid w:val="00E42CD4"/>
    <w:rsid w:val="00E43489"/>
    <w:rsid w:val="00E43A47"/>
    <w:rsid w:val="00E449F2"/>
    <w:rsid w:val="00E46552"/>
    <w:rsid w:val="00E46F61"/>
    <w:rsid w:val="00E47D31"/>
    <w:rsid w:val="00E50598"/>
    <w:rsid w:val="00E50AB5"/>
    <w:rsid w:val="00E50BEE"/>
    <w:rsid w:val="00E51307"/>
    <w:rsid w:val="00E523D0"/>
    <w:rsid w:val="00E5260C"/>
    <w:rsid w:val="00E526BE"/>
    <w:rsid w:val="00E529C7"/>
    <w:rsid w:val="00E52CE8"/>
    <w:rsid w:val="00E5336F"/>
    <w:rsid w:val="00E533AE"/>
    <w:rsid w:val="00E53A79"/>
    <w:rsid w:val="00E5421C"/>
    <w:rsid w:val="00E54250"/>
    <w:rsid w:val="00E5438F"/>
    <w:rsid w:val="00E544E5"/>
    <w:rsid w:val="00E54830"/>
    <w:rsid w:val="00E56179"/>
    <w:rsid w:val="00E5692C"/>
    <w:rsid w:val="00E5720F"/>
    <w:rsid w:val="00E57D2B"/>
    <w:rsid w:val="00E6123F"/>
    <w:rsid w:val="00E61411"/>
    <w:rsid w:val="00E61D0F"/>
    <w:rsid w:val="00E61D71"/>
    <w:rsid w:val="00E61F26"/>
    <w:rsid w:val="00E63753"/>
    <w:rsid w:val="00E63D7C"/>
    <w:rsid w:val="00E63FE0"/>
    <w:rsid w:val="00E645D1"/>
    <w:rsid w:val="00E656AF"/>
    <w:rsid w:val="00E657EA"/>
    <w:rsid w:val="00E658AA"/>
    <w:rsid w:val="00E6616F"/>
    <w:rsid w:val="00E6776E"/>
    <w:rsid w:val="00E7046E"/>
    <w:rsid w:val="00E70F6E"/>
    <w:rsid w:val="00E7101D"/>
    <w:rsid w:val="00E724AA"/>
    <w:rsid w:val="00E72D33"/>
    <w:rsid w:val="00E7428E"/>
    <w:rsid w:val="00E743E0"/>
    <w:rsid w:val="00E74E92"/>
    <w:rsid w:val="00E75762"/>
    <w:rsid w:val="00E75A1E"/>
    <w:rsid w:val="00E7683A"/>
    <w:rsid w:val="00E76B71"/>
    <w:rsid w:val="00E7702D"/>
    <w:rsid w:val="00E77FE2"/>
    <w:rsid w:val="00E800C6"/>
    <w:rsid w:val="00E80A67"/>
    <w:rsid w:val="00E80F2B"/>
    <w:rsid w:val="00E81252"/>
    <w:rsid w:val="00E815EC"/>
    <w:rsid w:val="00E817D3"/>
    <w:rsid w:val="00E81B30"/>
    <w:rsid w:val="00E81F1D"/>
    <w:rsid w:val="00E83454"/>
    <w:rsid w:val="00E83497"/>
    <w:rsid w:val="00E838C1"/>
    <w:rsid w:val="00E83F4E"/>
    <w:rsid w:val="00E83F5E"/>
    <w:rsid w:val="00E8481A"/>
    <w:rsid w:val="00E84E0C"/>
    <w:rsid w:val="00E84FFA"/>
    <w:rsid w:val="00E8598F"/>
    <w:rsid w:val="00E86098"/>
    <w:rsid w:val="00E86C73"/>
    <w:rsid w:val="00E8753A"/>
    <w:rsid w:val="00E875CD"/>
    <w:rsid w:val="00E879EF"/>
    <w:rsid w:val="00E87A54"/>
    <w:rsid w:val="00E87DBD"/>
    <w:rsid w:val="00E90459"/>
    <w:rsid w:val="00E9079E"/>
    <w:rsid w:val="00E907FE"/>
    <w:rsid w:val="00E90A99"/>
    <w:rsid w:val="00E90E6F"/>
    <w:rsid w:val="00E925FE"/>
    <w:rsid w:val="00E92707"/>
    <w:rsid w:val="00E92C7C"/>
    <w:rsid w:val="00E936BA"/>
    <w:rsid w:val="00E93733"/>
    <w:rsid w:val="00E942E8"/>
    <w:rsid w:val="00E94352"/>
    <w:rsid w:val="00E943CE"/>
    <w:rsid w:val="00E94685"/>
    <w:rsid w:val="00E94FC8"/>
    <w:rsid w:val="00E9531F"/>
    <w:rsid w:val="00E95498"/>
    <w:rsid w:val="00E95A09"/>
    <w:rsid w:val="00E963EC"/>
    <w:rsid w:val="00E968B5"/>
    <w:rsid w:val="00E969FC"/>
    <w:rsid w:val="00E96DD2"/>
    <w:rsid w:val="00E96E39"/>
    <w:rsid w:val="00E970E3"/>
    <w:rsid w:val="00E97408"/>
    <w:rsid w:val="00EA04F0"/>
    <w:rsid w:val="00EA1876"/>
    <w:rsid w:val="00EA19B5"/>
    <w:rsid w:val="00EA2748"/>
    <w:rsid w:val="00EA2C96"/>
    <w:rsid w:val="00EA3465"/>
    <w:rsid w:val="00EA359A"/>
    <w:rsid w:val="00EA3A10"/>
    <w:rsid w:val="00EA3C44"/>
    <w:rsid w:val="00EA511B"/>
    <w:rsid w:val="00EA54B5"/>
    <w:rsid w:val="00EA595D"/>
    <w:rsid w:val="00EA5B3D"/>
    <w:rsid w:val="00EA5EEA"/>
    <w:rsid w:val="00EA68C5"/>
    <w:rsid w:val="00EA71DA"/>
    <w:rsid w:val="00EA7A5D"/>
    <w:rsid w:val="00EA7F11"/>
    <w:rsid w:val="00EA7FB1"/>
    <w:rsid w:val="00EB0A60"/>
    <w:rsid w:val="00EB0E07"/>
    <w:rsid w:val="00EB0E2F"/>
    <w:rsid w:val="00EB1009"/>
    <w:rsid w:val="00EB1B8B"/>
    <w:rsid w:val="00EB1E66"/>
    <w:rsid w:val="00EB2296"/>
    <w:rsid w:val="00EB3921"/>
    <w:rsid w:val="00EB3F10"/>
    <w:rsid w:val="00EB44E6"/>
    <w:rsid w:val="00EB50AD"/>
    <w:rsid w:val="00EB50F6"/>
    <w:rsid w:val="00EB56C9"/>
    <w:rsid w:val="00EB58AF"/>
    <w:rsid w:val="00EB6080"/>
    <w:rsid w:val="00EB699B"/>
    <w:rsid w:val="00EB6CA7"/>
    <w:rsid w:val="00EB6D5A"/>
    <w:rsid w:val="00EB6DA8"/>
    <w:rsid w:val="00EB71DD"/>
    <w:rsid w:val="00EB75AD"/>
    <w:rsid w:val="00EB7BB0"/>
    <w:rsid w:val="00EB7BC0"/>
    <w:rsid w:val="00EB7EE2"/>
    <w:rsid w:val="00EC06B1"/>
    <w:rsid w:val="00EC1598"/>
    <w:rsid w:val="00EC1935"/>
    <w:rsid w:val="00EC1C8D"/>
    <w:rsid w:val="00EC24C9"/>
    <w:rsid w:val="00EC2616"/>
    <w:rsid w:val="00EC2BA8"/>
    <w:rsid w:val="00EC2C12"/>
    <w:rsid w:val="00EC3861"/>
    <w:rsid w:val="00EC40BC"/>
    <w:rsid w:val="00EC4B08"/>
    <w:rsid w:val="00EC4FF3"/>
    <w:rsid w:val="00EC5AD7"/>
    <w:rsid w:val="00EC6520"/>
    <w:rsid w:val="00EC7625"/>
    <w:rsid w:val="00EC7A4D"/>
    <w:rsid w:val="00EC7B33"/>
    <w:rsid w:val="00ED09C1"/>
    <w:rsid w:val="00ED14FF"/>
    <w:rsid w:val="00ED1A1F"/>
    <w:rsid w:val="00ED1DCF"/>
    <w:rsid w:val="00ED1F65"/>
    <w:rsid w:val="00ED2862"/>
    <w:rsid w:val="00ED288C"/>
    <w:rsid w:val="00ED305F"/>
    <w:rsid w:val="00ED35BD"/>
    <w:rsid w:val="00ED3B4E"/>
    <w:rsid w:val="00ED4253"/>
    <w:rsid w:val="00ED4466"/>
    <w:rsid w:val="00ED4641"/>
    <w:rsid w:val="00ED476C"/>
    <w:rsid w:val="00ED4772"/>
    <w:rsid w:val="00ED4944"/>
    <w:rsid w:val="00ED49FA"/>
    <w:rsid w:val="00ED4A2C"/>
    <w:rsid w:val="00ED5808"/>
    <w:rsid w:val="00ED6AE3"/>
    <w:rsid w:val="00ED6B65"/>
    <w:rsid w:val="00ED6D37"/>
    <w:rsid w:val="00ED741E"/>
    <w:rsid w:val="00ED76C9"/>
    <w:rsid w:val="00ED77E5"/>
    <w:rsid w:val="00ED7D72"/>
    <w:rsid w:val="00EE008C"/>
    <w:rsid w:val="00EE06DE"/>
    <w:rsid w:val="00EE0B08"/>
    <w:rsid w:val="00EE21B3"/>
    <w:rsid w:val="00EE22DF"/>
    <w:rsid w:val="00EE2443"/>
    <w:rsid w:val="00EE256D"/>
    <w:rsid w:val="00EE31DB"/>
    <w:rsid w:val="00EE3534"/>
    <w:rsid w:val="00EE38CA"/>
    <w:rsid w:val="00EE41A9"/>
    <w:rsid w:val="00EE4351"/>
    <w:rsid w:val="00EE4BBF"/>
    <w:rsid w:val="00EE51E9"/>
    <w:rsid w:val="00EE5E5A"/>
    <w:rsid w:val="00EE5E76"/>
    <w:rsid w:val="00EE7ABB"/>
    <w:rsid w:val="00EE7AC0"/>
    <w:rsid w:val="00EF0511"/>
    <w:rsid w:val="00EF19C0"/>
    <w:rsid w:val="00EF1C3D"/>
    <w:rsid w:val="00EF1F3A"/>
    <w:rsid w:val="00EF2FD1"/>
    <w:rsid w:val="00EF32E1"/>
    <w:rsid w:val="00EF48E4"/>
    <w:rsid w:val="00EF4D96"/>
    <w:rsid w:val="00EF52FF"/>
    <w:rsid w:val="00EF68EC"/>
    <w:rsid w:val="00EF71A9"/>
    <w:rsid w:val="00EF77ED"/>
    <w:rsid w:val="00EF7858"/>
    <w:rsid w:val="00EF799E"/>
    <w:rsid w:val="00EF7CCC"/>
    <w:rsid w:val="00F00631"/>
    <w:rsid w:val="00F006A2"/>
    <w:rsid w:val="00F01766"/>
    <w:rsid w:val="00F01FB3"/>
    <w:rsid w:val="00F0226B"/>
    <w:rsid w:val="00F02802"/>
    <w:rsid w:val="00F02BA5"/>
    <w:rsid w:val="00F037A2"/>
    <w:rsid w:val="00F03CB1"/>
    <w:rsid w:val="00F03FCC"/>
    <w:rsid w:val="00F04D09"/>
    <w:rsid w:val="00F0566D"/>
    <w:rsid w:val="00F061EA"/>
    <w:rsid w:val="00F06A0B"/>
    <w:rsid w:val="00F1006E"/>
    <w:rsid w:val="00F1033D"/>
    <w:rsid w:val="00F10BB3"/>
    <w:rsid w:val="00F10D91"/>
    <w:rsid w:val="00F11796"/>
    <w:rsid w:val="00F118CE"/>
    <w:rsid w:val="00F11AEA"/>
    <w:rsid w:val="00F124D6"/>
    <w:rsid w:val="00F12F65"/>
    <w:rsid w:val="00F14751"/>
    <w:rsid w:val="00F1503E"/>
    <w:rsid w:val="00F152AD"/>
    <w:rsid w:val="00F156B6"/>
    <w:rsid w:val="00F15A1C"/>
    <w:rsid w:val="00F1622F"/>
    <w:rsid w:val="00F1697B"/>
    <w:rsid w:val="00F170FC"/>
    <w:rsid w:val="00F175DA"/>
    <w:rsid w:val="00F17EC6"/>
    <w:rsid w:val="00F200A1"/>
    <w:rsid w:val="00F20399"/>
    <w:rsid w:val="00F20B18"/>
    <w:rsid w:val="00F210F1"/>
    <w:rsid w:val="00F21897"/>
    <w:rsid w:val="00F21D59"/>
    <w:rsid w:val="00F21E9C"/>
    <w:rsid w:val="00F2217E"/>
    <w:rsid w:val="00F22647"/>
    <w:rsid w:val="00F227BF"/>
    <w:rsid w:val="00F22857"/>
    <w:rsid w:val="00F22D49"/>
    <w:rsid w:val="00F2356A"/>
    <w:rsid w:val="00F24364"/>
    <w:rsid w:val="00F247EE"/>
    <w:rsid w:val="00F24BA3"/>
    <w:rsid w:val="00F25261"/>
    <w:rsid w:val="00F2553B"/>
    <w:rsid w:val="00F25E8F"/>
    <w:rsid w:val="00F2666E"/>
    <w:rsid w:val="00F26D30"/>
    <w:rsid w:val="00F26E0A"/>
    <w:rsid w:val="00F276E7"/>
    <w:rsid w:val="00F30452"/>
    <w:rsid w:val="00F304D7"/>
    <w:rsid w:val="00F30647"/>
    <w:rsid w:val="00F30884"/>
    <w:rsid w:val="00F30935"/>
    <w:rsid w:val="00F3175F"/>
    <w:rsid w:val="00F317FE"/>
    <w:rsid w:val="00F31937"/>
    <w:rsid w:val="00F31FE2"/>
    <w:rsid w:val="00F32066"/>
    <w:rsid w:val="00F321BE"/>
    <w:rsid w:val="00F32EB2"/>
    <w:rsid w:val="00F32F9B"/>
    <w:rsid w:val="00F33142"/>
    <w:rsid w:val="00F332A8"/>
    <w:rsid w:val="00F33B5C"/>
    <w:rsid w:val="00F33CFC"/>
    <w:rsid w:val="00F3400A"/>
    <w:rsid w:val="00F345AF"/>
    <w:rsid w:val="00F34627"/>
    <w:rsid w:val="00F34EDE"/>
    <w:rsid w:val="00F34EFA"/>
    <w:rsid w:val="00F3513A"/>
    <w:rsid w:val="00F35142"/>
    <w:rsid w:val="00F357E3"/>
    <w:rsid w:val="00F358C5"/>
    <w:rsid w:val="00F3590A"/>
    <w:rsid w:val="00F35E42"/>
    <w:rsid w:val="00F3624C"/>
    <w:rsid w:val="00F3649B"/>
    <w:rsid w:val="00F3663F"/>
    <w:rsid w:val="00F36BFC"/>
    <w:rsid w:val="00F370C6"/>
    <w:rsid w:val="00F3714E"/>
    <w:rsid w:val="00F37BF8"/>
    <w:rsid w:val="00F40267"/>
    <w:rsid w:val="00F41E3E"/>
    <w:rsid w:val="00F42471"/>
    <w:rsid w:val="00F42C13"/>
    <w:rsid w:val="00F42E15"/>
    <w:rsid w:val="00F42F1F"/>
    <w:rsid w:val="00F43018"/>
    <w:rsid w:val="00F43457"/>
    <w:rsid w:val="00F436E1"/>
    <w:rsid w:val="00F43DEF"/>
    <w:rsid w:val="00F4411F"/>
    <w:rsid w:val="00F4463D"/>
    <w:rsid w:val="00F45E31"/>
    <w:rsid w:val="00F4620B"/>
    <w:rsid w:val="00F464D3"/>
    <w:rsid w:val="00F4650B"/>
    <w:rsid w:val="00F478E9"/>
    <w:rsid w:val="00F47F74"/>
    <w:rsid w:val="00F5032A"/>
    <w:rsid w:val="00F50B54"/>
    <w:rsid w:val="00F50CA7"/>
    <w:rsid w:val="00F50F69"/>
    <w:rsid w:val="00F51AD3"/>
    <w:rsid w:val="00F5211D"/>
    <w:rsid w:val="00F5228D"/>
    <w:rsid w:val="00F52DE6"/>
    <w:rsid w:val="00F52E74"/>
    <w:rsid w:val="00F52FC7"/>
    <w:rsid w:val="00F5309F"/>
    <w:rsid w:val="00F53EAB"/>
    <w:rsid w:val="00F54629"/>
    <w:rsid w:val="00F54752"/>
    <w:rsid w:val="00F54BEA"/>
    <w:rsid w:val="00F54C6C"/>
    <w:rsid w:val="00F54FAE"/>
    <w:rsid w:val="00F55347"/>
    <w:rsid w:val="00F5568B"/>
    <w:rsid w:val="00F558A2"/>
    <w:rsid w:val="00F55945"/>
    <w:rsid w:val="00F560EE"/>
    <w:rsid w:val="00F5629F"/>
    <w:rsid w:val="00F566AA"/>
    <w:rsid w:val="00F56AA5"/>
    <w:rsid w:val="00F56BC1"/>
    <w:rsid w:val="00F56D30"/>
    <w:rsid w:val="00F5700F"/>
    <w:rsid w:val="00F57066"/>
    <w:rsid w:val="00F570FB"/>
    <w:rsid w:val="00F57C4E"/>
    <w:rsid w:val="00F57D48"/>
    <w:rsid w:val="00F6019C"/>
    <w:rsid w:val="00F604BD"/>
    <w:rsid w:val="00F606F5"/>
    <w:rsid w:val="00F608C6"/>
    <w:rsid w:val="00F6117C"/>
    <w:rsid w:val="00F61191"/>
    <w:rsid w:val="00F611E7"/>
    <w:rsid w:val="00F61C4A"/>
    <w:rsid w:val="00F61EDB"/>
    <w:rsid w:val="00F629C8"/>
    <w:rsid w:val="00F62DCB"/>
    <w:rsid w:val="00F6400E"/>
    <w:rsid w:val="00F646C7"/>
    <w:rsid w:val="00F64848"/>
    <w:rsid w:val="00F64B2F"/>
    <w:rsid w:val="00F64EAE"/>
    <w:rsid w:val="00F652EA"/>
    <w:rsid w:val="00F65396"/>
    <w:rsid w:val="00F65545"/>
    <w:rsid w:val="00F6686D"/>
    <w:rsid w:val="00F6699E"/>
    <w:rsid w:val="00F66E66"/>
    <w:rsid w:val="00F67957"/>
    <w:rsid w:val="00F67EF6"/>
    <w:rsid w:val="00F70029"/>
    <w:rsid w:val="00F7019C"/>
    <w:rsid w:val="00F7057B"/>
    <w:rsid w:val="00F70748"/>
    <w:rsid w:val="00F70952"/>
    <w:rsid w:val="00F70B03"/>
    <w:rsid w:val="00F71647"/>
    <w:rsid w:val="00F71DE2"/>
    <w:rsid w:val="00F71EB6"/>
    <w:rsid w:val="00F722A2"/>
    <w:rsid w:val="00F72454"/>
    <w:rsid w:val="00F7275B"/>
    <w:rsid w:val="00F73718"/>
    <w:rsid w:val="00F738D0"/>
    <w:rsid w:val="00F73926"/>
    <w:rsid w:val="00F73A47"/>
    <w:rsid w:val="00F74206"/>
    <w:rsid w:val="00F74803"/>
    <w:rsid w:val="00F74817"/>
    <w:rsid w:val="00F749C7"/>
    <w:rsid w:val="00F75BC7"/>
    <w:rsid w:val="00F75D8C"/>
    <w:rsid w:val="00F76131"/>
    <w:rsid w:val="00F76306"/>
    <w:rsid w:val="00F7688C"/>
    <w:rsid w:val="00F76ACA"/>
    <w:rsid w:val="00F76B39"/>
    <w:rsid w:val="00F77269"/>
    <w:rsid w:val="00F77313"/>
    <w:rsid w:val="00F77587"/>
    <w:rsid w:val="00F77D38"/>
    <w:rsid w:val="00F77E0E"/>
    <w:rsid w:val="00F80676"/>
    <w:rsid w:val="00F80D1E"/>
    <w:rsid w:val="00F80E9F"/>
    <w:rsid w:val="00F80F1B"/>
    <w:rsid w:val="00F81132"/>
    <w:rsid w:val="00F81818"/>
    <w:rsid w:val="00F83C1A"/>
    <w:rsid w:val="00F83F4A"/>
    <w:rsid w:val="00F83F8A"/>
    <w:rsid w:val="00F8427D"/>
    <w:rsid w:val="00F848A2"/>
    <w:rsid w:val="00F84B88"/>
    <w:rsid w:val="00F85231"/>
    <w:rsid w:val="00F85403"/>
    <w:rsid w:val="00F85F60"/>
    <w:rsid w:val="00F86476"/>
    <w:rsid w:val="00F8750F"/>
    <w:rsid w:val="00F87F22"/>
    <w:rsid w:val="00F901C1"/>
    <w:rsid w:val="00F90E45"/>
    <w:rsid w:val="00F91492"/>
    <w:rsid w:val="00F918A8"/>
    <w:rsid w:val="00F91A42"/>
    <w:rsid w:val="00F926DE"/>
    <w:rsid w:val="00F92795"/>
    <w:rsid w:val="00F92C7E"/>
    <w:rsid w:val="00F930D9"/>
    <w:rsid w:val="00F9314B"/>
    <w:rsid w:val="00F9328B"/>
    <w:rsid w:val="00F936F3"/>
    <w:rsid w:val="00F93B57"/>
    <w:rsid w:val="00F9457E"/>
    <w:rsid w:val="00F946F4"/>
    <w:rsid w:val="00F94883"/>
    <w:rsid w:val="00F956DD"/>
    <w:rsid w:val="00F95A26"/>
    <w:rsid w:val="00F95D8D"/>
    <w:rsid w:val="00F96193"/>
    <w:rsid w:val="00F964D7"/>
    <w:rsid w:val="00F96950"/>
    <w:rsid w:val="00F9748F"/>
    <w:rsid w:val="00F9798E"/>
    <w:rsid w:val="00F97BD4"/>
    <w:rsid w:val="00FA0154"/>
    <w:rsid w:val="00FA041B"/>
    <w:rsid w:val="00FA09AA"/>
    <w:rsid w:val="00FA0B5A"/>
    <w:rsid w:val="00FA0BD7"/>
    <w:rsid w:val="00FA1511"/>
    <w:rsid w:val="00FA16D7"/>
    <w:rsid w:val="00FA1CFB"/>
    <w:rsid w:val="00FA1FA8"/>
    <w:rsid w:val="00FA29EF"/>
    <w:rsid w:val="00FA2D20"/>
    <w:rsid w:val="00FA34B7"/>
    <w:rsid w:val="00FA379E"/>
    <w:rsid w:val="00FA3DA6"/>
    <w:rsid w:val="00FA44F9"/>
    <w:rsid w:val="00FA45AC"/>
    <w:rsid w:val="00FA4952"/>
    <w:rsid w:val="00FA4A74"/>
    <w:rsid w:val="00FA4C98"/>
    <w:rsid w:val="00FA4E55"/>
    <w:rsid w:val="00FA5B70"/>
    <w:rsid w:val="00FA7DC7"/>
    <w:rsid w:val="00FA7E49"/>
    <w:rsid w:val="00FB00CF"/>
    <w:rsid w:val="00FB08D0"/>
    <w:rsid w:val="00FB0AED"/>
    <w:rsid w:val="00FB1A25"/>
    <w:rsid w:val="00FB1BA2"/>
    <w:rsid w:val="00FB286D"/>
    <w:rsid w:val="00FB287E"/>
    <w:rsid w:val="00FB2BF8"/>
    <w:rsid w:val="00FB2C61"/>
    <w:rsid w:val="00FB2E4A"/>
    <w:rsid w:val="00FB3347"/>
    <w:rsid w:val="00FB48C8"/>
    <w:rsid w:val="00FB48D5"/>
    <w:rsid w:val="00FB4F2A"/>
    <w:rsid w:val="00FB580C"/>
    <w:rsid w:val="00FB5FA0"/>
    <w:rsid w:val="00FB66BF"/>
    <w:rsid w:val="00FB68A4"/>
    <w:rsid w:val="00FC2BEC"/>
    <w:rsid w:val="00FC31B3"/>
    <w:rsid w:val="00FC326B"/>
    <w:rsid w:val="00FC35CE"/>
    <w:rsid w:val="00FC3B4A"/>
    <w:rsid w:val="00FC46D5"/>
    <w:rsid w:val="00FC5619"/>
    <w:rsid w:val="00FC5FDF"/>
    <w:rsid w:val="00FC69B2"/>
    <w:rsid w:val="00FC754C"/>
    <w:rsid w:val="00FD089D"/>
    <w:rsid w:val="00FD08D5"/>
    <w:rsid w:val="00FD090C"/>
    <w:rsid w:val="00FD0986"/>
    <w:rsid w:val="00FD131B"/>
    <w:rsid w:val="00FD145E"/>
    <w:rsid w:val="00FD281F"/>
    <w:rsid w:val="00FD2C5F"/>
    <w:rsid w:val="00FD31FC"/>
    <w:rsid w:val="00FD3D94"/>
    <w:rsid w:val="00FD3FBE"/>
    <w:rsid w:val="00FD4937"/>
    <w:rsid w:val="00FD4DE9"/>
    <w:rsid w:val="00FD4E16"/>
    <w:rsid w:val="00FD540F"/>
    <w:rsid w:val="00FD5885"/>
    <w:rsid w:val="00FD5C91"/>
    <w:rsid w:val="00FD5F98"/>
    <w:rsid w:val="00FD632C"/>
    <w:rsid w:val="00FD636A"/>
    <w:rsid w:val="00FD6BCC"/>
    <w:rsid w:val="00FD6ECC"/>
    <w:rsid w:val="00FD7A91"/>
    <w:rsid w:val="00FE158B"/>
    <w:rsid w:val="00FE1D19"/>
    <w:rsid w:val="00FE1FBF"/>
    <w:rsid w:val="00FE22F1"/>
    <w:rsid w:val="00FE2411"/>
    <w:rsid w:val="00FE2B5C"/>
    <w:rsid w:val="00FE2C55"/>
    <w:rsid w:val="00FE3116"/>
    <w:rsid w:val="00FE3A7E"/>
    <w:rsid w:val="00FE3FB7"/>
    <w:rsid w:val="00FE42C3"/>
    <w:rsid w:val="00FE4777"/>
    <w:rsid w:val="00FE4D80"/>
    <w:rsid w:val="00FE5124"/>
    <w:rsid w:val="00FE5A75"/>
    <w:rsid w:val="00FE6F03"/>
    <w:rsid w:val="00FE79C8"/>
    <w:rsid w:val="00FE7BE3"/>
    <w:rsid w:val="00FE7DAD"/>
    <w:rsid w:val="00FF02D7"/>
    <w:rsid w:val="00FF0725"/>
    <w:rsid w:val="00FF0A93"/>
    <w:rsid w:val="00FF0E69"/>
    <w:rsid w:val="00FF2380"/>
    <w:rsid w:val="00FF2CB8"/>
    <w:rsid w:val="00FF3242"/>
    <w:rsid w:val="00FF399C"/>
    <w:rsid w:val="00FF3A06"/>
    <w:rsid w:val="00FF3CE7"/>
    <w:rsid w:val="00FF3D82"/>
    <w:rsid w:val="00FF40E8"/>
    <w:rsid w:val="00FF478F"/>
    <w:rsid w:val="00FF4A75"/>
    <w:rsid w:val="00FF4BD2"/>
    <w:rsid w:val="00FF5B3B"/>
    <w:rsid w:val="00FF6042"/>
    <w:rsid w:val="00FF65AB"/>
    <w:rsid w:val="00FF7F7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3D482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index 1" w:uiPriority="99"/>
    <w:lsdException w:name="toc 1" w:locked="1" w:qFormat="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qFormat="1"/>
    <w:lsdException w:name="endnote reference" w:uiPriority="99"/>
    <w:lsdException w:name="endnote text" w:uiPriority="99"/>
    <w:lsdException w:name="List Number" w:semiHidden="0" w:unhideWhenUsed="0"/>
    <w:lsdException w:name="List 2" w:uiPriority="99"/>
    <w:lsdException w:name="List 3" w:uiPriority="99"/>
    <w:lsdException w:name="List 4" w:semiHidden="0" w:uiPriority="99" w:unhideWhenUsed="0"/>
    <w:lsdException w:name="List 5" w:semiHidden="0" w:uiPriority="99" w:unhideWhenUsed="0"/>
    <w:lsdException w:name="Title" w:locked="1" w:semiHidden="0" w:unhideWhenUsed="0" w:qFormat="1"/>
    <w:lsdException w:name="Default Paragraph Font" w:locked="1"/>
    <w:lsdException w:name="Body Text" w:uiPriority="99" w:qFormat="1"/>
    <w:lsdException w:name="List Continue 2" w:uiPriority="99"/>
    <w:lsdException w:name="Subtitle" w:locked="1" w:semiHidden="0" w:unhideWhenUsed="0" w:qFormat="1"/>
    <w:lsdException w:name="Salutation" w:semiHidden="0" w:unhideWhenUsed="0"/>
    <w:lsdException w:name="Date" w:semiHidden="0" w:unhideWhenUsed="0"/>
    <w:lsdException w:name="Body Text First Indent" w:semiHidden="0" w:uiPriority="99" w:unhideWhenUsed="0"/>
    <w:lsdException w:name="Body Text First Indent 2" w:uiPriority="99"/>
    <w:lsdException w:name="Hyperlink" w:uiPriority="99"/>
    <w:lsdException w:name="FollowedHyperlink" w:uiPriority="99"/>
    <w:lsdException w:name="Strong" w:locked="1" w:semiHidden="0" w:uiPriority="22" w:unhideWhenUsed="0" w:qFormat="1"/>
    <w:lsdException w:name="Emphasis" w:locked="1"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FE7DAD"/>
    <w:rPr>
      <w:lang w:eastAsia="en-US"/>
    </w:rPr>
  </w:style>
  <w:style w:type="paragraph" w:styleId="Antrat1">
    <w:name w:val="heading 1"/>
    <w:basedOn w:val="prastasis"/>
    <w:next w:val="prastasis"/>
    <w:link w:val="Antrat1Diagrama"/>
    <w:qFormat/>
    <w:rsid w:val="007D29B5"/>
    <w:pPr>
      <w:keepNext/>
      <w:ind w:left="720" w:firstLine="720"/>
      <w:outlineLvl w:val="0"/>
    </w:pPr>
    <w:rPr>
      <w:b/>
      <w:bCs/>
      <w:sz w:val="32"/>
      <w:szCs w:val="32"/>
    </w:rPr>
  </w:style>
  <w:style w:type="paragraph" w:styleId="Antrat2">
    <w:name w:val="heading 2"/>
    <w:aliases w:val="Title Header2"/>
    <w:basedOn w:val="prastasis"/>
    <w:next w:val="prastasis"/>
    <w:link w:val="Antrat2Diagrama"/>
    <w:qFormat/>
    <w:rsid w:val="007D29B5"/>
    <w:pPr>
      <w:keepNext/>
      <w:jc w:val="both"/>
      <w:outlineLvl w:val="1"/>
    </w:pPr>
    <w:rPr>
      <w:rFonts w:ascii="Cambria" w:hAnsi="Cambria"/>
      <w:b/>
      <w:bCs/>
      <w:i/>
      <w:iCs/>
      <w:sz w:val="28"/>
      <w:szCs w:val="28"/>
    </w:rPr>
  </w:style>
  <w:style w:type="paragraph" w:styleId="Antrat3">
    <w:name w:val="heading 3"/>
    <w:aliases w:val="Section Header3,Sub-Clause Paragraph,H3,H31,H32,H33,H311,H321,H34,H312,H322,H35,H313,H323,H36,H37,H314,H324,H38,H315,H325,H39,H316,H326,H331,H3111,H3211,H341,H3121,H3221,H351,H3131,H3231,H361,H371,H3141,H3241,H381,H3151,H3251"/>
    <w:basedOn w:val="prastasis"/>
    <w:next w:val="prastasis"/>
    <w:link w:val="Antrat3Diagrama"/>
    <w:qFormat/>
    <w:rsid w:val="007D29B5"/>
    <w:pPr>
      <w:keepNext/>
      <w:jc w:val="center"/>
      <w:outlineLvl w:val="2"/>
    </w:pPr>
    <w:rPr>
      <w:b/>
      <w:bCs/>
      <w:sz w:val="24"/>
      <w:szCs w:val="24"/>
    </w:rPr>
  </w:style>
  <w:style w:type="paragraph" w:styleId="Antrat4">
    <w:name w:val="heading 4"/>
    <w:aliases w:val="Heading 4 Char Char Char Char, Sub-Clause Sub-paragraph,Sub-Clause Sub-paragraph"/>
    <w:basedOn w:val="prastasis"/>
    <w:next w:val="prastasis"/>
    <w:link w:val="Antrat4Diagrama"/>
    <w:qFormat/>
    <w:rsid w:val="007D29B5"/>
    <w:pPr>
      <w:keepNext/>
      <w:jc w:val="center"/>
      <w:outlineLvl w:val="3"/>
    </w:pPr>
    <w:rPr>
      <w:rFonts w:ascii="Calibri" w:hAnsi="Calibri"/>
      <w:b/>
      <w:bCs/>
      <w:sz w:val="28"/>
      <w:szCs w:val="28"/>
    </w:rPr>
  </w:style>
  <w:style w:type="paragraph" w:styleId="Antrat5">
    <w:name w:val="heading 5"/>
    <w:basedOn w:val="prastasis"/>
    <w:next w:val="prastasis"/>
    <w:link w:val="Antrat5Diagrama"/>
    <w:qFormat/>
    <w:rsid w:val="007D29B5"/>
    <w:pPr>
      <w:keepNext/>
      <w:outlineLvl w:val="4"/>
    </w:pPr>
    <w:rPr>
      <w:rFonts w:ascii="Calibri" w:hAnsi="Calibri"/>
      <w:b/>
      <w:bCs/>
      <w:i/>
      <w:iCs/>
      <w:sz w:val="26"/>
      <w:szCs w:val="26"/>
    </w:rPr>
  </w:style>
  <w:style w:type="paragraph" w:styleId="Antrat6">
    <w:name w:val="heading 6"/>
    <w:basedOn w:val="prastasis"/>
    <w:next w:val="prastasis"/>
    <w:link w:val="Antrat6Diagrama"/>
    <w:qFormat/>
    <w:rsid w:val="007D29B5"/>
    <w:pPr>
      <w:keepNext/>
      <w:spacing w:line="360" w:lineRule="auto"/>
      <w:jc w:val="both"/>
      <w:outlineLvl w:val="5"/>
    </w:pPr>
    <w:rPr>
      <w:rFonts w:ascii="Calibri" w:hAnsi="Calibri"/>
      <w:b/>
      <w:bCs/>
    </w:rPr>
  </w:style>
  <w:style w:type="paragraph" w:styleId="Antrat7">
    <w:name w:val="heading 7"/>
    <w:basedOn w:val="prastasis"/>
    <w:next w:val="prastasis"/>
    <w:link w:val="Antrat7Diagrama"/>
    <w:qFormat/>
    <w:rsid w:val="007D29B5"/>
    <w:pPr>
      <w:keepNext/>
      <w:spacing w:line="360" w:lineRule="auto"/>
      <w:jc w:val="center"/>
      <w:outlineLvl w:val="6"/>
    </w:pPr>
    <w:rPr>
      <w:rFonts w:ascii="Calibri" w:hAnsi="Calibri"/>
      <w:sz w:val="24"/>
      <w:szCs w:val="24"/>
    </w:rPr>
  </w:style>
  <w:style w:type="paragraph" w:styleId="Antrat8">
    <w:name w:val="heading 8"/>
    <w:basedOn w:val="prastasis"/>
    <w:next w:val="prastasis"/>
    <w:link w:val="Antrat8Diagrama"/>
    <w:qFormat/>
    <w:rsid w:val="007D29B5"/>
    <w:pPr>
      <w:keepNext/>
      <w:spacing w:line="360" w:lineRule="auto"/>
      <w:jc w:val="right"/>
      <w:outlineLvl w:val="7"/>
    </w:pPr>
    <w:rPr>
      <w:b/>
      <w:bCs/>
      <w:sz w:val="24"/>
      <w:szCs w:val="24"/>
    </w:rPr>
  </w:style>
  <w:style w:type="paragraph" w:styleId="Antrat9">
    <w:name w:val="heading 9"/>
    <w:basedOn w:val="prastasis"/>
    <w:next w:val="prastasis"/>
    <w:link w:val="Antrat9Diagrama"/>
    <w:qFormat/>
    <w:locked/>
    <w:rsid w:val="00C153FE"/>
    <w:pPr>
      <w:keepNext/>
      <w:jc w:val="center"/>
      <w:outlineLvl w:val="8"/>
    </w:pPr>
    <w:rPr>
      <w:sz w:val="32"/>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locked/>
    <w:rsid w:val="007D29B5"/>
    <w:rPr>
      <w:rFonts w:cs="Times New Roman"/>
      <w:b/>
      <w:bCs/>
      <w:sz w:val="32"/>
      <w:szCs w:val="32"/>
      <w:lang w:val="lt-LT" w:eastAsia="en-US"/>
    </w:rPr>
  </w:style>
  <w:style w:type="character" w:customStyle="1" w:styleId="Antrat2Diagrama">
    <w:name w:val="Antraštė 2 Diagrama"/>
    <w:aliases w:val="Title Header2 Diagrama"/>
    <w:link w:val="Antrat2"/>
    <w:locked/>
    <w:rsid w:val="00145505"/>
    <w:rPr>
      <w:rFonts w:ascii="Cambria" w:hAnsi="Cambria" w:cs="Cambria"/>
      <w:b/>
      <w:bCs/>
      <w:i/>
      <w:iCs/>
      <w:sz w:val="28"/>
      <w:szCs w:val="28"/>
      <w:lang w:val="ru-RU" w:eastAsia="en-US"/>
    </w:rPr>
  </w:style>
  <w:style w:type="character" w:customStyle="1" w:styleId="Antrat3Diagrama">
    <w:name w:val="Antraštė 3 Diagrama"/>
    <w:aliases w:val="Section Header3 Diagrama,Sub-Clause Paragraph Diagrama,H3 Diagrama,H31 Diagrama,H32 Diagrama,H33 Diagrama,H311 Diagrama,H321 Diagrama,H34 Diagrama,H312 Diagrama,H322 Diagrama,H35 Diagrama,H313 Diagrama,H323 Diagrama,H36 Diagrama"/>
    <w:link w:val="Antrat3"/>
    <w:locked/>
    <w:rsid w:val="007D29B5"/>
    <w:rPr>
      <w:rFonts w:cs="Times New Roman"/>
      <w:b/>
      <w:bCs/>
      <w:sz w:val="24"/>
      <w:szCs w:val="24"/>
      <w:lang w:val="lt-LT" w:eastAsia="en-US"/>
    </w:rPr>
  </w:style>
  <w:style w:type="character" w:customStyle="1" w:styleId="Antrat4Diagrama">
    <w:name w:val="Antraštė 4 Diagrama"/>
    <w:aliases w:val="Heading 4 Char Char Char Char Diagrama, Sub-Clause Sub-paragraph Diagrama,Sub-Clause Sub-paragraph Diagrama"/>
    <w:link w:val="Antrat4"/>
    <w:locked/>
    <w:rsid w:val="00145505"/>
    <w:rPr>
      <w:rFonts w:ascii="Calibri" w:hAnsi="Calibri" w:cs="Calibri"/>
      <w:b/>
      <w:bCs/>
      <w:sz w:val="28"/>
      <w:szCs w:val="28"/>
      <w:lang w:val="ru-RU" w:eastAsia="en-US"/>
    </w:rPr>
  </w:style>
  <w:style w:type="character" w:customStyle="1" w:styleId="Antrat5Diagrama">
    <w:name w:val="Antraštė 5 Diagrama"/>
    <w:link w:val="Antrat5"/>
    <w:locked/>
    <w:rsid w:val="00145505"/>
    <w:rPr>
      <w:rFonts w:ascii="Calibri" w:hAnsi="Calibri" w:cs="Calibri"/>
      <w:b/>
      <w:bCs/>
      <w:i/>
      <w:iCs/>
      <w:sz w:val="26"/>
      <w:szCs w:val="26"/>
      <w:lang w:val="ru-RU" w:eastAsia="en-US"/>
    </w:rPr>
  </w:style>
  <w:style w:type="character" w:customStyle="1" w:styleId="Antrat6Diagrama">
    <w:name w:val="Antraštė 6 Diagrama"/>
    <w:link w:val="Antrat6"/>
    <w:locked/>
    <w:rsid w:val="00145505"/>
    <w:rPr>
      <w:rFonts w:ascii="Calibri" w:hAnsi="Calibri" w:cs="Calibri"/>
      <w:b/>
      <w:bCs/>
      <w:lang w:val="ru-RU" w:eastAsia="en-US"/>
    </w:rPr>
  </w:style>
  <w:style w:type="character" w:customStyle="1" w:styleId="Antrat7Diagrama">
    <w:name w:val="Antraštė 7 Diagrama"/>
    <w:link w:val="Antrat7"/>
    <w:locked/>
    <w:rsid w:val="00145505"/>
    <w:rPr>
      <w:rFonts w:ascii="Calibri" w:hAnsi="Calibri" w:cs="Calibri"/>
      <w:sz w:val="24"/>
      <w:szCs w:val="24"/>
      <w:lang w:val="ru-RU" w:eastAsia="en-US"/>
    </w:rPr>
  </w:style>
  <w:style w:type="character" w:customStyle="1" w:styleId="Antrat8Diagrama">
    <w:name w:val="Antraštė 8 Diagrama"/>
    <w:link w:val="Antrat8"/>
    <w:locked/>
    <w:rsid w:val="007D29B5"/>
    <w:rPr>
      <w:rFonts w:cs="Times New Roman"/>
      <w:b/>
      <w:bCs/>
      <w:sz w:val="24"/>
      <w:szCs w:val="24"/>
      <w:lang w:val="lt-LT" w:eastAsia="en-US"/>
    </w:rPr>
  </w:style>
  <w:style w:type="paragraph" w:customStyle="1" w:styleId="1">
    <w:name w:val="Стиль1"/>
    <w:basedOn w:val="prastasis"/>
    <w:rsid w:val="007D29B5"/>
    <w:pPr>
      <w:jc w:val="center"/>
    </w:pPr>
    <w:rPr>
      <w:sz w:val="24"/>
      <w:szCs w:val="24"/>
    </w:rPr>
  </w:style>
  <w:style w:type="paragraph" w:customStyle="1" w:styleId="2">
    <w:name w:val="Стиль2"/>
    <w:basedOn w:val="prastasis"/>
    <w:rsid w:val="007D29B5"/>
    <w:pPr>
      <w:tabs>
        <w:tab w:val="left" w:pos="1298"/>
      </w:tabs>
      <w:spacing w:line="360" w:lineRule="auto"/>
      <w:ind w:firstLine="1298"/>
    </w:pPr>
    <w:rPr>
      <w:sz w:val="24"/>
      <w:szCs w:val="24"/>
    </w:rPr>
  </w:style>
  <w:style w:type="paragraph" w:customStyle="1" w:styleId="3">
    <w:name w:val="Стиль3"/>
    <w:basedOn w:val="prastasis"/>
    <w:rsid w:val="007D29B5"/>
    <w:pPr>
      <w:jc w:val="center"/>
    </w:pPr>
    <w:rPr>
      <w:sz w:val="24"/>
      <w:szCs w:val="24"/>
      <w:lang w:val="en-GB"/>
    </w:rPr>
  </w:style>
  <w:style w:type="paragraph" w:customStyle="1" w:styleId="4">
    <w:name w:val="Стиль4"/>
    <w:basedOn w:val="2"/>
    <w:rsid w:val="007D29B5"/>
    <w:pPr>
      <w:tabs>
        <w:tab w:val="clear" w:pos="1298"/>
      </w:tabs>
      <w:jc w:val="both"/>
    </w:pPr>
  </w:style>
  <w:style w:type="paragraph" w:styleId="Pagrindinistekstas">
    <w:name w:val="Body Text"/>
    <w:aliases w:val="Char Char,Char,Char Char Char Diagrama Diagrama Diagrama Diagrama Diagrama,Char Char Char Diagrama Diagrama Diagrama Diagrama Diagrama Diagrama Diagrama Diagrama Diagrama Diagrama,body text,contents,bt,b, Char, Char Char, Char Ch,Cha"/>
    <w:basedOn w:val="prastasis"/>
    <w:link w:val="PagrindinistekstasDiagrama"/>
    <w:uiPriority w:val="99"/>
    <w:qFormat/>
    <w:rsid w:val="007D29B5"/>
    <w:pPr>
      <w:jc w:val="both"/>
    </w:pPr>
    <w:rPr>
      <w:sz w:val="24"/>
      <w:szCs w:val="24"/>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body text Char,contents Char,bt Char"/>
    <w:locked/>
    <w:rsid w:val="00145505"/>
    <w:rPr>
      <w:rFonts w:cs="Times New Roman"/>
      <w:sz w:val="20"/>
      <w:szCs w:val="20"/>
      <w:lang w:val="ru-RU" w:eastAsia="en-US"/>
    </w:rPr>
  </w:style>
  <w:style w:type="character" w:customStyle="1" w:styleId="PagrindinistekstasDiagrama">
    <w:name w:val="Pagrindinis tekstas Diagrama"/>
    <w:aliases w:val="Char Char Diagrama1,Char Diagrama1,Char Char Char Diagrama Diagrama Diagrama Diagrama Diagrama Diagrama1,Char Char Char Diagrama Diagrama Diagrama Diagrama Diagrama Diagrama Diagrama Diagrama Diagrama Diagrama Diagrama"/>
    <w:link w:val="Pagrindinistekstas"/>
    <w:locked/>
    <w:rsid w:val="007D29B5"/>
    <w:rPr>
      <w:rFonts w:cs="Times New Roman"/>
      <w:sz w:val="24"/>
      <w:szCs w:val="24"/>
      <w:lang w:val="lt-LT" w:eastAsia="en-US"/>
    </w:rPr>
  </w:style>
  <w:style w:type="paragraph" w:styleId="Pagrindiniotekstotrauka">
    <w:name w:val="Body Text Indent"/>
    <w:basedOn w:val="prastasis"/>
    <w:link w:val="PagrindiniotekstotraukaDiagrama"/>
    <w:rsid w:val="007D29B5"/>
    <w:pPr>
      <w:ind w:firstLine="360"/>
      <w:jc w:val="both"/>
    </w:pPr>
  </w:style>
  <w:style w:type="character" w:customStyle="1" w:styleId="PagrindiniotekstotraukaDiagrama">
    <w:name w:val="Pagrindinio teksto įtrauka Diagrama"/>
    <w:link w:val="Pagrindiniotekstotrauka"/>
    <w:locked/>
    <w:rsid w:val="00145505"/>
    <w:rPr>
      <w:rFonts w:cs="Times New Roman"/>
      <w:sz w:val="20"/>
      <w:szCs w:val="20"/>
      <w:lang w:val="ru-RU" w:eastAsia="en-US"/>
    </w:rPr>
  </w:style>
  <w:style w:type="paragraph" w:styleId="Pagrindiniotekstotrauka2">
    <w:name w:val="Body Text Indent 2"/>
    <w:basedOn w:val="prastasis"/>
    <w:link w:val="Pagrindiniotekstotrauka2Diagrama"/>
    <w:rsid w:val="007D29B5"/>
    <w:pPr>
      <w:ind w:firstLine="720"/>
      <w:jc w:val="both"/>
    </w:pPr>
    <w:rPr>
      <w:sz w:val="24"/>
      <w:szCs w:val="24"/>
    </w:rPr>
  </w:style>
  <w:style w:type="character" w:customStyle="1" w:styleId="Pagrindiniotekstotrauka2Diagrama">
    <w:name w:val="Pagrindinio teksto įtrauka 2 Diagrama"/>
    <w:link w:val="Pagrindiniotekstotrauka2"/>
    <w:locked/>
    <w:rsid w:val="007D29B5"/>
    <w:rPr>
      <w:rFonts w:cs="Times New Roman"/>
      <w:sz w:val="24"/>
      <w:szCs w:val="24"/>
      <w:lang w:val="lt-LT" w:eastAsia="en-US"/>
    </w:rPr>
  </w:style>
  <w:style w:type="paragraph" w:styleId="Antrats">
    <w:name w:val="header"/>
    <w:basedOn w:val="prastasis"/>
    <w:link w:val="AntratsDiagrama"/>
    <w:uiPriority w:val="99"/>
    <w:rsid w:val="007D29B5"/>
    <w:pPr>
      <w:tabs>
        <w:tab w:val="center" w:pos="4153"/>
        <w:tab w:val="right" w:pos="8306"/>
      </w:tabs>
    </w:pPr>
  </w:style>
  <w:style w:type="character" w:customStyle="1" w:styleId="AntratsDiagrama">
    <w:name w:val="Antraštės Diagrama"/>
    <w:link w:val="Antrats"/>
    <w:uiPriority w:val="99"/>
    <w:locked/>
    <w:rsid w:val="00145505"/>
    <w:rPr>
      <w:rFonts w:cs="Times New Roman"/>
      <w:sz w:val="20"/>
      <w:szCs w:val="20"/>
      <w:lang w:val="ru-RU" w:eastAsia="en-US"/>
    </w:rPr>
  </w:style>
  <w:style w:type="paragraph" w:customStyle="1" w:styleId="10">
    <w:name w:val="1"/>
    <w:basedOn w:val="prastasis"/>
    <w:next w:val="prastasis"/>
    <w:uiPriority w:val="99"/>
    <w:unhideWhenUsed/>
    <w:qFormat/>
    <w:rsid w:val="00F73A47"/>
  </w:style>
  <w:style w:type="paragraph" w:styleId="Pagrindiniotekstotrauka3">
    <w:name w:val="Body Text Indent 3"/>
    <w:basedOn w:val="prastasis"/>
    <w:link w:val="Pagrindiniotekstotrauka3Diagrama"/>
    <w:rsid w:val="007D29B5"/>
    <w:pPr>
      <w:ind w:left="426" w:hanging="426"/>
      <w:jc w:val="both"/>
    </w:pPr>
    <w:rPr>
      <w:sz w:val="16"/>
      <w:szCs w:val="16"/>
    </w:rPr>
  </w:style>
  <w:style w:type="character" w:customStyle="1" w:styleId="Pagrindiniotekstotrauka3Diagrama">
    <w:name w:val="Pagrindinio teksto įtrauka 3 Diagrama"/>
    <w:link w:val="Pagrindiniotekstotrauka3"/>
    <w:locked/>
    <w:rsid w:val="00145505"/>
    <w:rPr>
      <w:rFonts w:cs="Times New Roman"/>
      <w:sz w:val="16"/>
      <w:szCs w:val="16"/>
      <w:lang w:val="ru-RU" w:eastAsia="en-US"/>
    </w:rPr>
  </w:style>
  <w:style w:type="paragraph" w:styleId="Pagrindinistekstas2">
    <w:name w:val="Body Text 2"/>
    <w:basedOn w:val="prastasis"/>
    <w:link w:val="Pagrindinistekstas2Diagrama"/>
    <w:rsid w:val="007D29B5"/>
    <w:pPr>
      <w:jc w:val="center"/>
    </w:pPr>
    <w:rPr>
      <w:b/>
      <w:bCs/>
      <w:sz w:val="40"/>
      <w:szCs w:val="40"/>
    </w:rPr>
  </w:style>
  <w:style w:type="character" w:customStyle="1" w:styleId="Pagrindinistekstas2Diagrama">
    <w:name w:val="Pagrindinis tekstas 2 Diagrama"/>
    <w:link w:val="Pagrindinistekstas2"/>
    <w:locked/>
    <w:rsid w:val="007D29B5"/>
    <w:rPr>
      <w:rFonts w:cs="Times New Roman"/>
      <w:b/>
      <w:bCs/>
      <w:sz w:val="40"/>
      <w:szCs w:val="40"/>
      <w:lang w:val="lt-LT" w:eastAsia="en-US"/>
    </w:rPr>
  </w:style>
  <w:style w:type="paragraph" w:styleId="Porat">
    <w:name w:val="footer"/>
    <w:basedOn w:val="prastasis"/>
    <w:link w:val="PoratDiagrama"/>
    <w:uiPriority w:val="99"/>
    <w:rsid w:val="007D29B5"/>
    <w:pPr>
      <w:tabs>
        <w:tab w:val="center" w:pos="4320"/>
        <w:tab w:val="right" w:pos="8640"/>
      </w:tabs>
    </w:pPr>
  </w:style>
  <w:style w:type="character" w:customStyle="1" w:styleId="PoratDiagrama">
    <w:name w:val="Poraštė Diagrama"/>
    <w:link w:val="Porat"/>
    <w:uiPriority w:val="99"/>
    <w:locked/>
    <w:rsid w:val="007D29B5"/>
    <w:rPr>
      <w:rFonts w:cs="Times New Roman"/>
      <w:lang w:val="ru-RU" w:eastAsia="en-US"/>
    </w:rPr>
  </w:style>
  <w:style w:type="paragraph" w:customStyle="1" w:styleId="patvirtinta">
    <w:name w:val="patvirtinta"/>
    <w:basedOn w:val="prastasis"/>
    <w:rsid w:val="007D29B5"/>
    <w:pPr>
      <w:spacing w:before="100" w:beforeAutospacing="1" w:after="100" w:afterAutospacing="1"/>
    </w:pPr>
    <w:rPr>
      <w:sz w:val="24"/>
      <w:szCs w:val="24"/>
      <w:lang w:val="en-US"/>
    </w:rPr>
  </w:style>
  <w:style w:type="paragraph" w:customStyle="1" w:styleId="NumPar1">
    <w:name w:val="NumPar 1"/>
    <w:basedOn w:val="prastasis"/>
    <w:next w:val="prastasis"/>
    <w:rsid w:val="007D29B5"/>
    <w:pPr>
      <w:tabs>
        <w:tab w:val="num" w:pos="360"/>
      </w:tabs>
      <w:spacing w:before="120" w:after="120"/>
      <w:jc w:val="both"/>
    </w:pPr>
    <w:rPr>
      <w:sz w:val="24"/>
      <w:szCs w:val="24"/>
    </w:rPr>
  </w:style>
  <w:style w:type="character" w:styleId="Hipersaitas">
    <w:name w:val="Hyperlink"/>
    <w:uiPriority w:val="99"/>
    <w:rsid w:val="007D29B5"/>
    <w:rPr>
      <w:rFonts w:cs="Times New Roman"/>
      <w:color w:val="0000FF"/>
      <w:u w:val="single"/>
    </w:rPr>
  </w:style>
  <w:style w:type="paragraph" w:customStyle="1" w:styleId="DiagramaDiagramaDiagrama">
    <w:name w:val="Diagrama Diagrama Diagrama"/>
    <w:basedOn w:val="prastasis"/>
    <w:rsid w:val="007D29B5"/>
    <w:pPr>
      <w:spacing w:after="160" w:line="240" w:lineRule="exact"/>
    </w:pPr>
    <w:rPr>
      <w:rFonts w:ascii="Tahoma" w:hAnsi="Tahoma" w:cs="Tahoma"/>
      <w:lang w:val="en-US"/>
    </w:rPr>
  </w:style>
  <w:style w:type="character" w:customStyle="1" w:styleId="DiagramaDiagrama2">
    <w:name w:val="Diagrama Diagrama2"/>
    <w:rsid w:val="007D29B5"/>
    <w:rPr>
      <w:rFonts w:cs="Times New Roman"/>
      <w:sz w:val="24"/>
      <w:szCs w:val="24"/>
      <w:lang w:val="lt-LT" w:eastAsia="en-US"/>
    </w:rPr>
  </w:style>
  <w:style w:type="character" w:customStyle="1" w:styleId="DiagramaDiagrama">
    <w:name w:val="Diagrama Diagrama"/>
    <w:locked/>
    <w:rsid w:val="007D29B5"/>
    <w:rPr>
      <w:rFonts w:cs="Times New Roman"/>
      <w:sz w:val="24"/>
      <w:szCs w:val="24"/>
      <w:lang w:val="lt-LT" w:eastAsia="en-US"/>
    </w:rPr>
  </w:style>
  <w:style w:type="paragraph" w:customStyle="1" w:styleId="Point1">
    <w:name w:val="Point 1"/>
    <w:basedOn w:val="prastasis"/>
    <w:rsid w:val="007D29B5"/>
    <w:pPr>
      <w:spacing w:before="120" w:after="120"/>
      <w:ind w:left="1418" w:hanging="567"/>
      <w:jc w:val="both"/>
    </w:pPr>
    <w:rPr>
      <w:sz w:val="24"/>
      <w:szCs w:val="24"/>
      <w:lang w:val="en-GB"/>
    </w:rPr>
  </w:style>
  <w:style w:type="character" w:customStyle="1" w:styleId="DiagramaDiagrama5">
    <w:name w:val="Diagrama Diagrama5"/>
    <w:locked/>
    <w:rsid w:val="007D29B5"/>
    <w:rPr>
      <w:rFonts w:cs="Times New Roman"/>
      <w:sz w:val="24"/>
      <w:szCs w:val="24"/>
      <w:lang w:val="lt-LT" w:eastAsia="en-US"/>
    </w:rPr>
  </w:style>
  <w:style w:type="paragraph" w:customStyle="1" w:styleId="Pagrindinistekstas1">
    <w:name w:val="Pagrindinis tekstas1"/>
    <w:link w:val="BodytextChar0"/>
    <w:rsid w:val="007D29B5"/>
    <w:pPr>
      <w:ind w:firstLine="312"/>
      <w:jc w:val="both"/>
    </w:pPr>
    <w:rPr>
      <w:rFonts w:ascii="TimesLT" w:hAnsi="TimesLT" w:cs="TimesLT"/>
      <w:lang w:val="en-US" w:eastAsia="en-US"/>
    </w:rPr>
  </w:style>
  <w:style w:type="character" w:customStyle="1" w:styleId="DiagramaDiagrama51">
    <w:name w:val="Diagrama Diagrama51"/>
    <w:rsid w:val="007D29B5"/>
    <w:rPr>
      <w:rFonts w:ascii="Times New Roman" w:hAnsi="Times New Roman" w:cs="Times New Roman"/>
      <w:sz w:val="20"/>
      <w:szCs w:val="20"/>
    </w:rPr>
  </w:style>
  <w:style w:type="character" w:customStyle="1" w:styleId="CharCharDiagramaDiagrama1">
    <w:name w:val="Char Char Diagrama Diagrama1"/>
    <w:rsid w:val="007D29B5"/>
    <w:rPr>
      <w:rFonts w:cs="Times New Roman"/>
      <w:sz w:val="24"/>
      <w:szCs w:val="24"/>
      <w:lang w:val="x-none" w:eastAsia="en-US"/>
    </w:rPr>
  </w:style>
  <w:style w:type="character" w:customStyle="1" w:styleId="CharCharDiagrama">
    <w:name w:val="Char Char Diagrama"/>
    <w:aliases w:val="Char Diagrama,Char Char Char Diagrama Diagrama Diagrama Diagrama Diagrama Diagrama,Char Char Char Diagrama Diagrama Diagrama Diagrama Diagrama Diagrama Diagrama Diagrama Diagrama Diagrama  Diagrama Diagrama, Char Diagrama"/>
    <w:rsid w:val="007D29B5"/>
    <w:rPr>
      <w:rFonts w:cs="Times New Roman"/>
      <w:sz w:val="24"/>
      <w:szCs w:val="24"/>
      <w:lang w:val="x-none" w:eastAsia="en-US"/>
    </w:rPr>
  </w:style>
  <w:style w:type="paragraph" w:styleId="HTMLiankstoformatuotas">
    <w:name w:val="HTML Preformatted"/>
    <w:basedOn w:val="prastasis"/>
    <w:link w:val="HTMLiankstoformatuotasDiagrama"/>
    <w:rsid w:val="007D2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iankstoformatuotasDiagrama">
    <w:name w:val="HTML iš anksto formatuotas Diagrama"/>
    <w:link w:val="HTMLiankstoformatuotas"/>
    <w:locked/>
    <w:rsid w:val="00145505"/>
    <w:rPr>
      <w:rFonts w:ascii="Courier New" w:hAnsi="Courier New" w:cs="Courier New"/>
      <w:sz w:val="20"/>
      <w:szCs w:val="20"/>
      <w:lang w:val="ru-RU" w:eastAsia="en-US"/>
    </w:rPr>
  </w:style>
  <w:style w:type="paragraph" w:customStyle="1" w:styleId="CentrBoldm">
    <w:name w:val="CentrBoldm"/>
    <w:basedOn w:val="prastasis"/>
    <w:rsid w:val="007D29B5"/>
    <w:pPr>
      <w:autoSpaceDE w:val="0"/>
      <w:autoSpaceDN w:val="0"/>
      <w:adjustRightInd w:val="0"/>
      <w:jc w:val="center"/>
    </w:pPr>
    <w:rPr>
      <w:rFonts w:ascii="TimesLT" w:hAnsi="TimesLT" w:cs="TimesLT"/>
      <w:b/>
      <w:bCs/>
      <w:lang w:val="en-US"/>
    </w:rPr>
  </w:style>
  <w:style w:type="paragraph" w:customStyle="1" w:styleId="Patvirtinta0">
    <w:name w:val="Patvirtinta"/>
    <w:rsid w:val="007D29B5"/>
    <w:pPr>
      <w:tabs>
        <w:tab w:val="left" w:pos="1304"/>
        <w:tab w:val="left" w:pos="1457"/>
        <w:tab w:val="left" w:pos="1604"/>
        <w:tab w:val="left" w:pos="1757"/>
      </w:tabs>
      <w:autoSpaceDE w:val="0"/>
      <w:autoSpaceDN w:val="0"/>
      <w:adjustRightInd w:val="0"/>
      <w:ind w:left="5953"/>
    </w:pPr>
    <w:rPr>
      <w:rFonts w:ascii="TimesLT" w:hAnsi="TimesLT" w:cs="TimesLT"/>
      <w:lang w:val="en-US" w:eastAsia="en-US"/>
    </w:rPr>
  </w:style>
  <w:style w:type="paragraph" w:customStyle="1" w:styleId="MAZAS">
    <w:name w:val="MAZAS"/>
    <w:rsid w:val="007D29B5"/>
    <w:pPr>
      <w:autoSpaceDE w:val="0"/>
      <w:autoSpaceDN w:val="0"/>
      <w:adjustRightInd w:val="0"/>
      <w:ind w:firstLine="312"/>
      <w:jc w:val="both"/>
    </w:pPr>
    <w:rPr>
      <w:rFonts w:ascii="TimesLT" w:hAnsi="TimesLT" w:cs="TimesLT"/>
      <w:color w:val="000000"/>
      <w:sz w:val="8"/>
      <w:szCs w:val="8"/>
      <w:lang w:val="en-US" w:eastAsia="en-US"/>
    </w:rPr>
  </w:style>
  <w:style w:type="paragraph" w:customStyle="1" w:styleId="Linija">
    <w:name w:val="Linija"/>
    <w:basedOn w:val="MAZAS"/>
    <w:rsid w:val="007D29B5"/>
    <w:pPr>
      <w:ind w:firstLine="0"/>
      <w:jc w:val="center"/>
    </w:pPr>
    <w:rPr>
      <w:color w:val="auto"/>
      <w:sz w:val="12"/>
      <w:szCs w:val="12"/>
    </w:rPr>
  </w:style>
  <w:style w:type="table" w:styleId="Lentelstinklelis">
    <w:name w:val="Table Grid"/>
    <w:uiPriority w:val="59"/>
    <w:rsid w:val="00EA7FB1"/>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parahead1">
    <w:name w:val="parahead1"/>
    <w:rsid w:val="0050108D"/>
    <w:rPr>
      <w:rFonts w:ascii="Verdana" w:hAnsi="Verdana" w:cs="Verdana"/>
      <w:b/>
      <w:bCs/>
      <w:color w:val="000000"/>
      <w:sz w:val="17"/>
      <w:szCs w:val="17"/>
    </w:rPr>
  </w:style>
  <w:style w:type="numbering" w:customStyle="1" w:styleId="e">
    <w:name w:val="e"/>
    <w:basedOn w:val="Sraonra"/>
    <w:link w:val="CharChar13"/>
    <w:rsid w:val="00640070"/>
  </w:style>
  <w:style w:type="character" w:customStyle="1" w:styleId="DebesliotekstasDiagrama">
    <w:name w:val="Debesėlio tekstas Diagrama"/>
    <w:link w:val="Debesliotekstas1"/>
    <w:uiPriority w:val="99"/>
    <w:locked/>
    <w:rsid w:val="00145505"/>
    <w:rPr>
      <w:rFonts w:cs="Times New Roman"/>
      <w:sz w:val="2"/>
      <w:szCs w:val="2"/>
      <w:lang w:val="ru-RU" w:eastAsia="en-US"/>
    </w:rPr>
  </w:style>
  <w:style w:type="character" w:styleId="Komentaronuoroda">
    <w:name w:val="annotation reference"/>
    <w:rsid w:val="00962669"/>
    <w:rPr>
      <w:rFonts w:cs="Times New Roman"/>
      <w:sz w:val="16"/>
      <w:szCs w:val="16"/>
    </w:rPr>
  </w:style>
  <w:style w:type="paragraph" w:styleId="Komentarotekstas">
    <w:name w:val="annotation text"/>
    <w:basedOn w:val="prastasis"/>
    <w:link w:val="KomentarotekstasDiagrama"/>
    <w:rsid w:val="00962669"/>
  </w:style>
  <w:style w:type="character" w:customStyle="1" w:styleId="KomentarotekstasDiagrama">
    <w:name w:val="Komentaro tekstas Diagrama"/>
    <w:link w:val="Komentarotekstas"/>
    <w:uiPriority w:val="99"/>
    <w:locked/>
    <w:rsid w:val="00145505"/>
    <w:rPr>
      <w:rFonts w:cs="Times New Roman"/>
      <w:sz w:val="20"/>
      <w:szCs w:val="20"/>
      <w:lang w:val="ru-RU" w:eastAsia="en-US"/>
    </w:rPr>
  </w:style>
  <w:style w:type="paragraph" w:styleId="Komentarotema">
    <w:name w:val="annotation subject"/>
    <w:basedOn w:val="Komentarotekstas"/>
    <w:next w:val="Komentarotekstas"/>
    <w:link w:val="KomentarotemaDiagrama"/>
    <w:uiPriority w:val="99"/>
    <w:rsid w:val="00962669"/>
    <w:rPr>
      <w:b/>
      <w:bCs/>
    </w:rPr>
  </w:style>
  <w:style w:type="character" w:customStyle="1" w:styleId="KomentarotemaDiagrama">
    <w:name w:val="Komentaro tema Diagrama"/>
    <w:link w:val="Komentarotema"/>
    <w:uiPriority w:val="99"/>
    <w:locked/>
    <w:rsid w:val="00145505"/>
    <w:rPr>
      <w:rFonts w:cs="Times New Roman"/>
      <w:b/>
      <w:bCs/>
      <w:sz w:val="20"/>
      <w:szCs w:val="20"/>
      <w:lang w:val="ru-RU" w:eastAsia="en-US"/>
    </w:rPr>
  </w:style>
  <w:style w:type="paragraph" w:styleId="Paprastasistekstas">
    <w:name w:val="Plain Text"/>
    <w:basedOn w:val="prastasis"/>
    <w:link w:val="PaprastasistekstasDiagrama"/>
    <w:rsid w:val="00D238AB"/>
    <w:rPr>
      <w:rFonts w:ascii="Courier New" w:hAnsi="Courier New"/>
    </w:rPr>
  </w:style>
  <w:style w:type="character" w:customStyle="1" w:styleId="PaprastasistekstasDiagrama">
    <w:name w:val="Paprastasis tekstas Diagrama"/>
    <w:link w:val="Paprastasistekstas"/>
    <w:locked/>
    <w:rsid w:val="00145505"/>
    <w:rPr>
      <w:rFonts w:ascii="Courier New" w:hAnsi="Courier New" w:cs="Courier New"/>
      <w:sz w:val="20"/>
      <w:szCs w:val="20"/>
      <w:lang w:val="ru-RU" w:eastAsia="en-US"/>
    </w:rPr>
  </w:style>
  <w:style w:type="paragraph" w:customStyle="1" w:styleId="wfxRecipient">
    <w:name w:val="wfxRecipient"/>
    <w:basedOn w:val="prastasis"/>
    <w:uiPriority w:val="99"/>
    <w:rsid w:val="00D238AB"/>
    <w:rPr>
      <w:sz w:val="24"/>
      <w:szCs w:val="24"/>
      <w:lang w:val="tg-Cyrl-TJ"/>
    </w:rPr>
  </w:style>
  <w:style w:type="paragraph" w:customStyle="1" w:styleId="Style1">
    <w:name w:val="Style1"/>
    <w:basedOn w:val="Antrat1"/>
    <w:next w:val="Paprastasistekstas"/>
    <w:rsid w:val="00D238AB"/>
    <w:pPr>
      <w:spacing w:before="240" w:after="60"/>
      <w:ind w:left="0"/>
      <w:jc w:val="both"/>
    </w:pPr>
    <w:rPr>
      <w:kern w:val="28"/>
      <w:sz w:val="24"/>
      <w:szCs w:val="24"/>
    </w:rPr>
  </w:style>
  <w:style w:type="paragraph" w:customStyle="1" w:styleId="Sraas1">
    <w:name w:val="Sąrašas 1"/>
    <w:basedOn w:val="Antrat1"/>
    <w:link w:val="Sraas1Char"/>
    <w:rsid w:val="002D0713"/>
    <w:pPr>
      <w:widowControl w:val="0"/>
      <w:numPr>
        <w:numId w:val="1"/>
      </w:numPr>
      <w:tabs>
        <w:tab w:val="num" w:pos="737"/>
        <w:tab w:val="num" w:pos="7397"/>
      </w:tabs>
      <w:autoSpaceDE w:val="0"/>
      <w:autoSpaceDN w:val="0"/>
      <w:adjustRightInd w:val="0"/>
      <w:spacing w:before="360" w:after="360"/>
      <w:ind w:left="567" w:hanging="210"/>
      <w:jc w:val="center"/>
    </w:pPr>
    <w:rPr>
      <w:bCs w:val="0"/>
      <w:sz w:val="24"/>
      <w:szCs w:val="20"/>
      <w:lang w:val="x-none" w:eastAsia="x-none"/>
    </w:rPr>
  </w:style>
  <w:style w:type="paragraph" w:customStyle="1" w:styleId="Sraas21">
    <w:name w:val="Sąrašas 21"/>
    <w:basedOn w:val="Antrat1"/>
    <w:link w:val="Sraas21Char"/>
    <w:autoRedefine/>
    <w:rsid w:val="0006389A"/>
    <w:pPr>
      <w:keepNext w:val="0"/>
      <w:widowControl w:val="0"/>
      <w:tabs>
        <w:tab w:val="left" w:pos="993"/>
        <w:tab w:val="left" w:pos="1134"/>
      </w:tabs>
      <w:autoSpaceDE w:val="0"/>
      <w:autoSpaceDN w:val="0"/>
      <w:adjustRightInd w:val="0"/>
      <w:ind w:left="426" w:firstLine="0"/>
      <w:jc w:val="both"/>
    </w:pPr>
    <w:rPr>
      <w:b w:val="0"/>
      <w:bCs w:val="0"/>
      <w:sz w:val="24"/>
      <w:szCs w:val="24"/>
      <w:lang w:val="x-none" w:eastAsia="ar-SA"/>
    </w:rPr>
  </w:style>
  <w:style w:type="paragraph" w:customStyle="1" w:styleId="Sraas31">
    <w:name w:val="Sąrašas 31"/>
    <w:basedOn w:val="Antrat7"/>
    <w:link w:val="Sraas31Diagrama"/>
    <w:rsid w:val="002D0713"/>
    <w:pPr>
      <w:keepNext w:val="0"/>
      <w:widowControl w:val="0"/>
      <w:numPr>
        <w:ilvl w:val="2"/>
        <w:numId w:val="1"/>
      </w:numPr>
      <w:tabs>
        <w:tab w:val="clear" w:pos="2051"/>
        <w:tab w:val="num" w:pos="1200"/>
        <w:tab w:val="num" w:pos="1260"/>
        <w:tab w:val="num" w:pos="1767"/>
        <w:tab w:val="num" w:pos="2034"/>
      </w:tabs>
      <w:autoSpaceDE w:val="0"/>
      <w:autoSpaceDN w:val="0"/>
      <w:adjustRightInd w:val="0"/>
      <w:spacing w:before="120" w:after="120" w:line="240" w:lineRule="auto"/>
      <w:ind w:left="1259" w:hanging="720"/>
      <w:jc w:val="both"/>
    </w:pPr>
    <w:rPr>
      <w:b/>
      <w:bCs/>
    </w:rPr>
  </w:style>
  <w:style w:type="paragraph" w:customStyle="1" w:styleId="Sraas41">
    <w:name w:val="Sąrašas 41"/>
    <w:basedOn w:val="prastasis"/>
    <w:uiPriority w:val="99"/>
    <w:rsid w:val="002D0713"/>
    <w:pPr>
      <w:widowControl w:val="0"/>
      <w:numPr>
        <w:ilvl w:val="3"/>
        <w:numId w:val="1"/>
      </w:numPr>
      <w:tabs>
        <w:tab w:val="num" w:pos="1985"/>
      </w:tabs>
      <w:autoSpaceDE w:val="0"/>
      <w:autoSpaceDN w:val="0"/>
      <w:adjustRightInd w:val="0"/>
      <w:ind w:left="1418"/>
      <w:jc w:val="both"/>
    </w:pPr>
    <w:rPr>
      <w:sz w:val="24"/>
      <w:szCs w:val="24"/>
      <w:lang w:eastAsia="lt-LT"/>
    </w:rPr>
  </w:style>
  <w:style w:type="paragraph" w:customStyle="1" w:styleId="Sraas51">
    <w:name w:val="Sąrašas 51"/>
    <w:basedOn w:val="prastasis"/>
    <w:uiPriority w:val="99"/>
    <w:rsid w:val="002D0713"/>
    <w:pPr>
      <w:widowControl w:val="0"/>
      <w:numPr>
        <w:ilvl w:val="4"/>
        <w:numId w:val="1"/>
      </w:numPr>
      <w:tabs>
        <w:tab w:val="num" w:pos="2552"/>
      </w:tabs>
      <w:autoSpaceDE w:val="0"/>
      <w:autoSpaceDN w:val="0"/>
      <w:adjustRightInd w:val="0"/>
      <w:ind w:left="1701"/>
      <w:jc w:val="both"/>
    </w:pPr>
    <w:rPr>
      <w:sz w:val="24"/>
      <w:szCs w:val="24"/>
      <w:lang w:eastAsia="lt-LT"/>
    </w:rPr>
  </w:style>
  <w:style w:type="paragraph" w:customStyle="1" w:styleId="Sraas6">
    <w:name w:val="Sąrašas 6"/>
    <w:basedOn w:val="prastasis"/>
    <w:uiPriority w:val="99"/>
    <w:rsid w:val="002D0713"/>
    <w:pPr>
      <w:widowControl w:val="0"/>
      <w:numPr>
        <w:ilvl w:val="5"/>
        <w:numId w:val="1"/>
      </w:numPr>
      <w:tabs>
        <w:tab w:val="num" w:pos="3119"/>
      </w:tabs>
      <w:autoSpaceDE w:val="0"/>
      <w:autoSpaceDN w:val="0"/>
      <w:adjustRightInd w:val="0"/>
      <w:ind w:left="2268"/>
      <w:jc w:val="both"/>
    </w:pPr>
    <w:rPr>
      <w:sz w:val="24"/>
      <w:szCs w:val="24"/>
      <w:lang w:eastAsia="lt-LT"/>
    </w:rPr>
  </w:style>
  <w:style w:type="character" w:customStyle="1" w:styleId="Sraas1Char">
    <w:name w:val="Sąrašas 1 Char"/>
    <w:link w:val="Sraas1"/>
    <w:locked/>
    <w:rsid w:val="002D0713"/>
    <w:rPr>
      <w:b/>
      <w:sz w:val="24"/>
      <w:lang w:val="x-none" w:eastAsia="x-none"/>
    </w:rPr>
  </w:style>
  <w:style w:type="character" w:customStyle="1" w:styleId="Sraas21Char">
    <w:name w:val="Sąrašas 21 Char"/>
    <w:link w:val="Sraas21"/>
    <w:locked/>
    <w:rsid w:val="0006389A"/>
    <w:rPr>
      <w:sz w:val="24"/>
      <w:szCs w:val="24"/>
      <w:lang w:val="x-none" w:eastAsia="ar-SA"/>
    </w:rPr>
  </w:style>
  <w:style w:type="paragraph" w:customStyle="1" w:styleId="00MANOTEKSTAS">
    <w:name w:val="00 MANO TEKSTAS"/>
    <w:basedOn w:val="Pagrindinistekstas"/>
    <w:uiPriority w:val="99"/>
    <w:rsid w:val="007A2911"/>
    <w:pPr>
      <w:tabs>
        <w:tab w:val="num" w:pos="1665"/>
      </w:tabs>
      <w:ind w:left="-87" w:firstLine="567"/>
    </w:pPr>
  </w:style>
  <w:style w:type="paragraph" w:customStyle="1" w:styleId="Sraas22">
    <w:name w:val="Sąrašas 22"/>
    <w:basedOn w:val="Antrat1"/>
    <w:autoRedefine/>
    <w:uiPriority w:val="99"/>
    <w:rsid w:val="00C22B84"/>
    <w:pPr>
      <w:widowControl w:val="0"/>
      <w:numPr>
        <w:ilvl w:val="1"/>
      </w:numPr>
      <w:tabs>
        <w:tab w:val="num" w:pos="0"/>
        <w:tab w:val="left" w:pos="600"/>
      </w:tabs>
      <w:autoSpaceDE w:val="0"/>
      <w:autoSpaceDN w:val="0"/>
      <w:adjustRightInd w:val="0"/>
      <w:ind w:left="720" w:firstLine="720"/>
      <w:jc w:val="both"/>
    </w:pPr>
    <w:rPr>
      <w:b w:val="0"/>
      <w:bCs w:val="0"/>
      <w:spacing w:val="-6"/>
      <w:sz w:val="24"/>
      <w:szCs w:val="24"/>
      <w:lang w:eastAsia="lt-LT"/>
    </w:rPr>
  </w:style>
  <w:style w:type="character" w:customStyle="1" w:styleId="CharChar11">
    <w:name w:val="Char Char11"/>
    <w:locked/>
    <w:rsid w:val="002B45B7"/>
    <w:rPr>
      <w:rFonts w:ascii="Times New Roman" w:hAnsi="Times New Roman" w:cs="Times New Roman"/>
      <w:sz w:val="24"/>
      <w:szCs w:val="24"/>
    </w:rPr>
  </w:style>
  <w:style w:type="character" w:customStyle="1" w:styleId="CharChar13">
    <w:name w:val="Char Char13"/>
    <w:link w:val="e"/>
    <w:locked/>
    <w:rsid w:val="006F67BB"/>
    <w:rPr>
      <w:rFonts w:ascii="Courier New" w:hAnsi="Courier New" w:cs="Courier New"/>
      <w:sz w:val="20"/>
      <w:szCs w:val="20"/>
      <w:lang w:val="x-none" w:eastAsia="lt-LT"/>
    </w:rPr>
  </w:style>
  <w:style w:type="paragraph" w:customStyle="1" w:styleId="Sraas32">
    <w:name w:val="Sąrašas 32"/>
    <w:basedOn w:val="Antrat7"/>
    <w:autoRedefine/>
    <w:uiPriority w:val="99"/>
    <w:rsid w:val="00C74FDC"/>
    <w:pPr>
      <w:keepNext w:val="0"/>
      <w:widowControl w:val="0"/>
      <w:tabs>
        <w:tab w:val="num" w:pos="9414"/>
      </w:tabs>
      <w:autoSpaceDE w:val="0"/>
      <w:autoSpaceDN w:val="0"/>
      <w:adjustRightInd w:val="0"/>
      <w:spacing w:before="120" w:after="120" w:line="240" w:lineRule="auto"/>
      <w:ind w:left="8847" w:hanging="207"/>
      <w:jc w:val="both"/>
    </w:pPr>
    <w:rPr>
      <w:rFonts w:cs="Arial"/>
      <w:b/>
      <w:bCs/>
      <w:szCs w:val="20"/>
      <w:lang w:val="en-GB"/>
    </w:rPr>
  </w:style>
  <w:style w:type="paragraph" w:customStyle="1" w:styleId="Sraas42">
    <w:name w:val="Sąrašas 42"/>
    <w:basedOn w:val="prastasis"/>
    <w:autoRedefine/>
    <w:uiPriority w:val="99"/>
    <w:rsid w:val="00C74FDC"/>
    <w:pPr>
      <w:widowControl w:val="0"/>
      <w:tabs>
        <w:tab w:val="num" w:pos="1985"/>
      </w:tabs>
      <w:autoSpaceDE w:val="0"/>
      <w:autoSpaceDN w:val="0"/>
      <w:adjustRightInd w:val="0"/>
      <w:ind w:left="1418" w:hanging="227"/>
      <w:jc w:val="both"/>
    </w:pPr>
    <w:rPr>
      <w:rFonts w:cs="Arial"/>
      <w:sz w:val="24"/>
      <w:lang w:val="en-GB"/>
    </w:rPr>
  </w:style>
  <w:style w:type="paragraph" w:customStyle="1" w:styleId="Sraas52">
    <w:name w:val="Sąrašas 52"/>
    <w:basedOn w:val="prastasis"/>
    <w:autoRedefine/>
    <w:uiPriority w:val="99"/>
    <w:rsid w:val="00C74FDC"/>
    <w:pPr>
      <w:widowControl w:val="0"/>
      <w:tabs>
        <w:tab w:val="num" w:pos="2552"/>
      </w:tabs>
      <w:autoSpaceDE w:val="0"/>
      <w:autoSpaceDN w:val="0"/>
      <w:adjustRightInd w:val="0"/>
      <w:ind w:left="1701" w:hanging="261"/>
      <w:jc w:val="both"/>
    </w:pPr>
    <w:rPr>
      <w:rFonts w:cs="Arial"/>
      <w:sz w:val="24"/>
      <w:lang w:val="en-GB"/>
    </w:rPr>
  </w:style>
  <w:style w:type="character" w:customStyle="1" w:styleId="BodytextChar0">
    <w:name w:val="Body text Char"/>
    <w:link w:val="Pagrindinistekstas1"/>
    <w:locked/>
    <w:rsid w:val="00773436"/>
    <w:rPr>
      <w:rFonts w:ascii="TimesLT" w:hAnsi="TimesLT" w:cs="TimesLT"/>
      <w:lang w:val="en-US" w:eastAsia="en-US" w:bidi="ar-SA"/>
    </w:rPr>
  </w:style>
  <w:style w:type="paragraph" w:customStyle="1" w:styleId="Default">
    <w:name w:val="Default"/>
    <w:rsid w:val="00040C07"/>
    <w:pPr>
      <w:autoSpaceDE w:val="0"/>
      <w:autoSpaceDN w:val="0"/>
      <w:adjustRightInd w:val="0"/>
    </w:pPr>
    <w:rPr>
      <w:rFonts w:ascii="Tahoma" w:hAnsi="Tahoma" w:cs="Tahoma"/>
      <w:color w:val="000000"/>
      <w:sz w:val="24"/>
      <w:szCs w:val="24"/>
    </w:rPr>
  </w:style>
  <w:style w:type="paragraph" w:styleId="Debesliotekstas">
    <w:name w:val="Balloon Text"/>
    <w:basedOn w:val="prastasis"/>
    <w:link w:val="DebesliotekstasDiagrama2"/>
    <w:uiPriority w:val="99"/>
    <w:rsid w:val="001160CF"/>
    <w:rPr>
      <w:rFonts w:ascii="Tahoma" w:hAnsi="Tahoma"/>
      <w:sz w:val="16"/>
      <w:szCs w:val="16"/>
    </w:rPr>
  </w:style>
  <w:style w:type="character" w:customStyle="1" w:styleId="DebesliotekstasDiagrama2">
    <w:name w:val="Debesėlio tekstas Diagrama2"/>
    <w:link w:val="Debesliotekstas"/>
    <w:rsid w:val="001160CF"/>
    <w:rPr>
      <w:rFonts w:ascii="Tahoma" w:hAnsi="Tahoma" w:cs="Tahoma"/>
      <w:sz w:val="16"/>
      <w:szCs w:val="16"/>
      <w:lang w:val="ru-RU" w:eastAsia="en-US"/>
    </w:rPr>
  </w:style>
  <w:style w:type="paragraph" w:customStyle="1" w:styleId="SKYRIUS1">
    <w:name w:val="SKYRIUS 1"/>
    <w:basedOn w:val="Sraas1"/>
    <w:link w:val="SKYRIUS1Diagrama"/>
    <w:qFormat/>
    <w:rsid w:val="00FB0AED"/>
    <w:pPr>
      <w:widowControl/>
      <w:tabs>
        <w:tab w:val="clear" w:pos="7397"/>
        <w:tab w:val="clear" w:pos="9450"/>
      </w:tabs>
      <w:spacing w:before="240" w:after="120"/>
    </w:pPr>
    <w:rPr>
      <w:sz w:val="22"/>
      <w:szCs w:val="22"/>
      <w:lang w:val="lt-LT"/>
    </w:rPr>
  </w:style>
  <w:style w:type="paragraph" w:customStyle="1" w:styleId="Pagrindinistekstas12">
    <w:name w:val="Pagrindinis tekstas12"/>
    <w:rsid w:val="00E31D44"/>
    <w:pPr>
      <w:ind w:firstLine="312"/>
      <w:jc w:val="both"/>
    </w:pPr>
    <w:rPr>
      <w:rFonts w:ascii="TimesLT" w:hAnsi="TimesLT" w:cs="TimesLT"/>
      <w:lang w:val="en-US" w:eastAsia="en-US"/>
    </w:rPr>
  </w:style>
  <w:style w:type="character" w:customStyle="1" w:styleId="SKYRIUS1Diagrama">
    <w:name w:val="SKYRIUS 1 Diagrama"/>
    <w:link w:val="SKYRIUS1"/>
    <w:rsid w:val="00FB0AED"/>
    <w:rPr>
      <w:b/>
      <w:sz w:val="22"/>
      <w:szCs w:val="22"/>
      <w:lang w:eastAsia="x-none"/>
    </w:rPr>
  </w:style>
  <w:style w:type="paragraph" w:customStyle="1" w:styleId="TEXTAS2">
    <w:name w:val="TEXTAS2"/>
    <w:basedOn w:val="Sraas31"/>
    <w:link w:val="TEXTAS2Diagrama"/>
    <w:qFormat/>
    <w:rsid w:val="00ED5808"/>
    <w:pPr>
      <w:numPr>
        <w:ilvl w:val="0"/>
        <w:numId w:val="0"/>
      </w:numPr>
      <w:tabs>
        <w:tab w:val="clear" w:pos="1767"/>
        <w:tab w:val="clear" w:pos="2034"/>
      </w:tabs>
      <w:spacing w:before="0" w:after="0"/>
      <w:ind w:left="851"/>
    </w:pPr>
    <w:rPr>
      <w:rFonts w:ascii="Times New Roman" w:hAnsi="Times New Roman"/>
      <w:b w:val="0"/>
      <w:kern w:val="16"/>
      <w:sz w:val="22"/>
      <w:szCs w:val="22"/>
      <w:lang w:val="x-none" w:eastAsia="x-none"/>
    </w:rPr>
  </w:style>
  <w:style w:type="paragraph" w:customStyle="1" w:styleId="TEXTAS1">
    <w:name w:val="TEXTAS1"/>
    <w:basedOn w:val="Sraas21"/>
    <w:link w:val="TEXTAS1Diagrama"/>
    <w:qFormat/>
    <w:rsid w:val="00ED5808"/>
    <w:pPr>
      <w:tabs>
        <w:tab w:val="clear" w:pos="993"/>
      </w:tabs>
      <w:ind w:left="142"/>
    </w:pPr>
    <w:rPr>
      <w:kern w:val="16"/>
      <w:sz w:val="22"/>
      <w:szCs w:val="22"/>
    </w:rPr>
  </w:style>
  <w:style w:type="character" w:customStyle="1" w:styleId="Sraas31Diagrama">
    <w:name w:val="Sąrašas 31 Diagrama"/>
    <w:link w:val="Sraas31"/>
    <w:rsid w:val="007C10F8"/>
    <w:rPr>
      <w:rFonts w:ascii="Calibri" w:hAnsi="Calibri"/>
      <w:b/>
      <w:bCs/>
      <w:sz w:val="24"/>
      <w:szCs w:val="24"/>
      <w:lang w:val="ru-RU" w:eastAsia="en-US"/>
    </w:rPr>
  </w:style>
  <w:style w:type="character" w:customStyle="1" w:styleId="TEXTAS2Diagrama">
    <w:name w:val="TEXTAS2 Diagrama"/>
    <w:link w:val="TEXTAS2"/>
    <w:rsid w:val="00ED5808"/>
    <w:rPr>
      <w:bCs/>
      <w:kern w:val="16"/>
      <w:sz w:val="22"/>
      <w:szCs w:val="22"/>
      <w:lang w:eastAsia="x-none"/>
    </w:rPr>
  </w:style>
  <w:style w:type="paragraph" w:styleId="Pataisymai">
    <w:name w:val="Revision"/>
    <w:hidden/>
    <w:uiPriority w:val="99"/>
    <w:semiHidden/>
    <w:rsid w:val="00031895"/>
    <w:rPr>
      <w:lang w:val="ru-RU" w:eastAsia="en-US"/>
    </w:rPr>
  </w:style>
  <w:style w:type="character" w:customStyle="1" w:styleId="TEXTAS1Diagrama">
    <w:name w:val="TEXTAS1 Diagrama"/>
    <w:link w:val="TEXTAS1"/>
    <w:rsid w:val="00ED5808"/>
    <w:rPr>
      <w:kern w:val="16"/>
      <w:sz w:val="22"/>
      <w:szCs w:val="22"/>
      <w:lang w:eastAsia="ar-SA"/>
    </w:rPr>
  </w:style>
  <w:style w:type="paragraph" w:customStyle="1" w:styleId="TEKSTAS10">
    <w:name w:val="TEKSTAS 1"/>
    <w:basedOn w:val="Sraas21"/>
    <w:link w:val="TEKSTAS1Diagrama"/>
    <w:qFormat/>
    <w:rsid w:val="005419BA"/>
    <w:pPr>
      <w:widowControl/>
      <w:tabs>
        <w:tab w:val="clear" w:pos="993"/>
      </w:tabs>
    </w:pPr>
    <w:rPr>
      <w:rFonts w:eastAsia="Calibri"/>
      <w:spacing w:val="-6"/>
    </w:rPr>
  </w:style>
  <w:style w:type="character" w:customStyle="1" w:styleId="TEKSTAS1Diagrama">
    <w:name w:val="TEKSTAS 1 Diagrama"/>
    <w:link w:val="TEKSTAS10"/>
    <w:rsid w:val="005419BA"/>
    <w:rPr>
      <w:rFonts w:eastAsia="Calibri"/>
      <w:spacing w:val="-6"/>
      <w:sz w:val="24"/>
      <w:szCs w:val="24"/>
      <w:lang w:val="x-none" w:eastAsia="ar-SA"/>
    </w:rPr>
  </w:style>
  <w:style w:type="paragraph" w:customStyle="1" w:styleId="TEKSTAS2">
    <w:name w:val="TEKSTAS2"/>
    <w:basedOn w:val="Sraas21"/>
    <w:link w:val="TEKSTAS2Diagrama"/>
    <w:qFormat/>
    <w:rsid w:val="001166D5"/>
    <w:pPr>
      <w:widowControl/>
      <w:tabs>
        <w:tab w:val="clear" w:pos="993"/>
        <w:tab w:val="num" w:pos="360"/>
        <w:tab w:val="left" w:pos="1843"/>
      </w:tabs>
      <w:ind w:left="1134"/>
    </w:pPr>
    <w:rPr>
      <w:rFonts w:eastAsia="Calibri"/>
    </w:rPr>
  </w:style>
  <w:style w:type="character" w:customStyle="1" w:styleId="TEKSTAS2Diagrama">
    <w:name w:val="TEKSTAS2 Diagrama"/>
    <w:link w:val="TEKSTAS2"/>
    <w:rsid w:val="002B1531"/>
    <w:rPr>
      <w:rFonts w:eastAsia="Calibri"/>
      <w:sz w:val="24"/>
      <w:szCs w:val="24"/>
      <w:lang w:val="x-none" w:eastAsia="ar-SA"/>
    </w:rPr>
  </w:style>
  <w:style w:type="paragraph" w:styleId="Pagrindinistekstas3">
    <w:name w:val="Body Text 3"/>
    <w:basedOn w:val="prastasis"/>
    <w:link w:val="Pagrindinistekstas3Diagrama"/>
    <w:rsid w:val="0006389A"/>
    <w:pPr>
      <w:spacing w:before="20" w:after="120"/>
      <w:ind w:left="567" w:hanging="567"/>
      <w:jc w:val="both"/>
    </w:pPr>
    <w:rPr>
      <w:rFonts w:eastAsia="Calibri"/>
      <w:sz w:val="16"/>
      <w:szCs w:val="16"/>
    </w:rPr>
  </w:style>
  <w:style w:type="character" w:customStyle="1" w:styleId="Pagrindinistekstas3Diagrama">
    <w:name w:val="Pagrindinis tekstas 3 Diagrama"/>
    <w:link w:val="Pagrindinistekstas3"/>
    <w:rsid w:val="0006389A"/>
    <w:rPr>
      <w:rFonts w:eastAsia="Calibri"/>
      <w:sz w:val="16"/>
      <w:szCs w:val="16"/>
      <w:lang w:val="ru-RU" w:eastAsia="en-US"/>
    </w:rPr>
  </w:style>
  <w:style w:type="paragraph" w:customStyle="1" w:styleId="Sutartiestekstas">
    <w:name w:val="Sutarties tekstas"/>
    <w:basedOn w:val="prastasis"/>
    <w:link w:val="SutartiestekstasDiagrama"/>
    <w:qFormat/>
    <w:rsid w:val="0006389A"/>
    <w:pPr>
      <w:keepNext/>
      <w:keepLines/>
      <w:numPr>
        <w:numId w:val="2"/>
      </w:numPr>
      <w:suppressLineNumbers/>
      <w:tabs>
        <w:tab w:val="left" w:pos="0"/>
        <w:tab w:val="left" w:pos="851"/>
      </w:tabs>
      <w:suppressAutoHyphens/>
      <w:spacing w:after="20" w:line="264" w:lineRule="auto"/>
      <w:ind w:left="0" w:firstLine="567"/>
      <w:contextualSpacing/>
      <w:jc w:val="both"/>
    </w:pPr>
    <w:rPr>
      <w:sz w:val="22"/>
      <w:szCs w:val="22"/>
      <w:lang w:val="x-none" w:eastAsia="ar-SA"/>
    </w:rPr>
  </w:style>
  <w:style w:type="character" w:customStyle="1" w:styleId="SutartiestekstasDiagrama">
    <w:name w:val="Sutarties tekstas Diagrama"/>
    <w:link w:val="Sutartiestekstas"/>
    <w:rsid w:val="0006389A"/>
    <w:rPr>
      <w:sz w:val="22"/>
      <w:szCs w:val="22"/>
      <w:lang w:val="x-none" w:eastAsia="ar-SA"/>
    </w:rPr>
  </w:style>
  <w:style w:type="character" w:styleId="Perirtashipersaitas">
    <w:name w:val="FollowedHyperlink"/>
    <w:uiPriority w:val="99"/>
    <w:rsid w:val="004371AD"/>
    <w:rPr>
      <w:color w:val="800080"/>
      <w:u w:val="single"/>
    </w:rPr>
  </w:style>
  <w:style w:type="paragraph" w:customStyle="1" w:styleId="TEKSTAS1">
    <w:name w:val="TEKSTAS1"/>
    <w:basedOn w:val="Sraas21"/>
    <w:link w:val="TEKSTAS1Diagrama0"/>
    <w:qFormat/>
    <w:rsid w:val="00D63221"/>
    <w:pPr>
      <w:keepNext/>
      <w:numPr>
        <w:ilvl w:val="1"/>
        <w:numId w:val="3"/>
      </w:numPr>
      <w:tabs>
        <w:tab w:val="clear" w:pos="993"/>
        <w:tab w:val="clear" w:pos="1134"/>
        <w:tab w:val="left" w:pos="0"/>
      </w:tabs>
      <w:spacing w:before="20"/>
      <w:ind w:left="0" w:firstLine="567"/>
    </w:pPr>
    <w:rPr>
      <w:spacing w:val="-6"/>
    </w:rPr>
  </w:style>
  <w:style w:type="character" w:customStyle="1" w:styleId="TEKSTAS1Diagrama0">
    <w:name w:val="TEKSTAS1 Diagrama"/>
    <w:link w:val="TEKSTAS1"/>
    <w:rsid w:val="00D63221"/>
    <w:rPr>
      <w:spacing w:val="-6"/>
      <w:sz w:val="24"/>
      <w:szCs w:val="24"/>
      <w:lang w:val="x-none" w:eastAsia="ar-SA"/>
    </w:rPr>
  </w:style>
  <w:style w:type="paragraph" w:styleId="Sraopastraipa">
    <w:name w:val="List Paragraph"/>
    <w:aliases w:val="Numbering,ERP-List Paragraph,List Paragraph11,Bullet EY,List Paragraph2,List Paragraph Red,List Paragraph1,Sąrašo pastraipa1"/>
    <w:basedOn w:val="prastasis"/>
    <w:link w:val="SraopastraipaDiagrama"/>
    <w:uiPriority w:val="34"/>
    <w:qFormat/>
    <w:rsid w:val="00FB0AED"/>
    <w:pPr>
      <w:jc w:val="both"/>
    </w:pPr>
    <w:rPr>
      <w:rFonts w:eastAsia="Calibri"/>
      <w:sz w:val="22"/>
      <w:szCs w:val="22"/>
      <w:lang w:eastAsia="lt-LT"/>
    </w:rPr>
  </w:style>
  <w:style w:type="paragraph" w:customStyle="1" w:styleId="SUTARTSTRAIPSN">
    <w:name w:val="SUTART_STRAIPSN"/>
    <w:basedOn w:val="prastasis"/>
    <w:link w:val="SUTARTSTRAIPSNDiagrama"/>
    <w:qFormat/>
    <w:rsid w:val="007910EF"/>
    <w:pPr>
      <w:widowControl w:val="0"/>
      <w:spacing w:before="240"/>
      <w:jc w:val="center"/>
      <w:outlineLvl w:val="0"/>
    </w:pPr>
    <w:rPr>
      <w:sz w:val="22"/>
      <w:szCs w:val="22"/>
      <w:u w:val="single"/>
      <w:lang w:val="x-none"/>
    </w:rPr>
  </w:style>
  <w:style w:type="paragraph" w:customStyle="1" w:styleId="Numberedlist21">
    <w:name w:val="Numbered list 2.1"/>
    <w:basedOn w:val="Antrat1"/>
    <w:next w:val="prastasis"/>
    <w:uiPriority w:val="99"/>
    <w:rsid w:val="005A7EE1"/>
    <w:pPr>
      <w:numPr>
        <w:numId w:val="4"/>
      </w:numPr>
      <w:tabs>
        <w:tab w:val="left" w:pos="720"/>
      </w:tabs>
      <w:spacing w:before="240" w:after="60"/>
    </w:pPr>
    <w:rPr>
      <w:rFonts w:ascii="Arial" w:hAnsi="Arial"/>
      <w:bCs w:val="0"/>
      <w:kern w:val="28"/>
      <w:sz w:val="28"/>
      <w:szCs w:val="20"/>
      <w:lang w:val="en-US"/>
    </w:rPr>
  </w:style>
  <w:style w:type="character" w:customStyle="1" w:styleId="SUTARTSTRAIPSNDiagrama">
    <w:name w:val="SUTART_STRAIPSN Diagrama"/>
    <w:link w:val="SUTARTSTRAIPSN"/>
    <w:rsid w:val="007910EF"/>
    <w:rPr>
      <w:sz w:val="22"/>
      <w:szCs w:val="22"/>
      <w:u w:val="single"/>
      <w:lang w:eastAsia="en-US"/>
    </w:rPr>
  </w:style>
  <w:style w:type="paragraph" w:customStyle="1" w:styleId="Numberedlist22">
    <w:name w:val="Numbered list 2.2"/>
    <w:basedOn w:val="Antrat2"/>
    <w:next w:val="prastasis"/>
    <w:uiPriority w:val="99"/>
    <w:rsid w:val="005A7EE1"/>
    <w:pPr>
      <w:numPr>
        <w:ilvl w:val="1"/>
        <w:numId w:val="4"/>
      </w:numPr>
      <w:tabs>
        <w:tab w:val="left" w:pos="720"/>
      </w:tabs>
      <w:spacing w:before="240" w:after="60"/>
      <w:jc w:val="left"/>
    </w:pPr>
    <w:rPr>
      <w:rFonts w:ascii="Arial" w:hAnsi="Arial"/>
      <w:b w:val="0"/>
      <w:bCs w:val="0"/>
      <w:i w:val="0"/>
      <w:iCs w:val="0"/>
      <w:sz w:val="20"/>
      <w:szCs w:val="20"/>
      <w:lang w:val="en-US"/>
    </w:rPr>
  </w:style>
  <w:style w:type="paragraph" w:customStyle="1" w:styleId="Numberedlist23">
    <w:name w:val="Numbered list 2.3"/>
    <w:basedOn w:val="Antrat3"/>
    <w:next w:val="prastasis"/>
    <w:uiPriority w:val="99"/>
    <w:rsid w:val="005A7EE1"/>
    <w:pPr>
      <w:numPr>
        <w:ilvl w:val="2"/>
        <w:numId w:val="4"/>
      </w:numPr>
      <w:tabs>
        <w:tab w:val="left" w:pos="1080"/>
      </w:tabs>
      <w:spacing w:before="240" w:after="60"/>
      <w:jc w:val="left"/>
    </w:pPr>
    <w:rPr>
      <w:rFonts w:ascii="Arial" w:hAnsi="Arial"/>
      <w:bCs w:val="0"/>
      <w:sz w:val="22"/>
      <w:szCs w:val="20"/>
      <w:lang w:val="en-US"/>
    </w:rPr>
  </w:style>
  <w:style w:type="paragraph" w:customStyle="1" w:styleId="Numberedlist24">
    <w:name w:val="Numbered list 2.4"/>
    <w:basedOn w:val="Antrat4"/>
    <w:next w:val="prastasis"/>
    <w:uiPriority w:val="99"/>
    <w:rsid w:val="005A7EE1"/>
    <w:pPr>
      <w:numPr>
        <w:ilvl w:val="3"/>
        <w:numId w:val="4"/>
      </w:numPr>
      <w:tabs>
        <w:tab w:val="left" w:pos="1080"/>
        <w:tab w:val="left" w:pos="1440"/>
        <w:tab w:val="left" w:pos="1800"/>
      </w:tabs>
      <w:spacing w:before="240" w:after="60"/>
      <w:jc w:val="left"/>
    </w:pPr>
    <w:rPr>
      <w:rFonts w:ascii="Arial" w:hAnsi="Arial"/>
      <w:bCs w:val="0"/>
      <w:sz w:val="20"/>
      <w:szCs w:val="20"/>
      <w:lang w:val="en-US"/>
    </w:rPr>
  </w:style>
  <w:style w:type="paragraph" w:customStyle="1" w:styleId="TEKSTAS0">
    <w:name w:val="TEKSTAS"/>
    <w:basedOn w:val="Sraas21"/>
    <w:link w:val="TEKSTASDiagrama"/>
    <w:qFormat/>
    <w:rsid w:val="00C62A26"/>
    <w:pPr>
      <w:numPr>
        <w:ilvl w:val="1"/>
        <w:numId w:val="5"/>
      </w:numPr>
      <w:suppressLineNumbers/>
      <w:tabs>
        <w:tab w:val="clear" w:pos="993"/>
        <w:tab w:val="clear" w:pos="1134"/>
        <w:tab w:val="left" w:pos="426"/>
        <w:tab w:val="left" w:pos="567"/>
        <w:tab w:val="left" w:pos="709"/>
      </w:tabs>
      <w:suppressAutoHyphens/>
      <w:spacing w:line="264" w:lineRule="auto"/>
      <w:ind w:left="0" w:firstLine="0"/>
    </w:pPr>
    <w:rPr>
      <w:sz w:val="22"/>
      <w:szCs w:val="22"/>
    </w:rPr>
  </w:style>
  <w:style w:type="character" w:customStyle="1" w:styleId="TEKSTASDiagrama">
    <w:name w:val="TEKSTAS Diagrama"/>
    <w:link w:val="TEKSTAS0"/>
    <w:rsid w:val="00C62A26"/>
    <w:rPr>
      <w:sz w:val="22"/>
      <w:szCs w:val="22"/>
      <w:lang w:val="x-none" w:eastAsia="ar-SA"/>
    </w:rPr>
  </w:style>
  <w:style w:type="paragraph" w:customStyle="1" w:styleId="Straipsnis">
    <w:name w:val="Straipsnis"/>
    <w:basedOn w:val="prastasis"/>
    <w:link w:val="StraipsnisDiagrama"/>
    <w:qFormat/>
    <w:rsid w:val="00825D0C"/>
    <w:pPr>
      <w:widowControl w:val="0"/>
      <w:tabs>
        <w:tab w:val="left" w:pos="720"/>
        <w:tab w:val="left" w:pos="8010"/>
      </w:tabs>
      <w:spacing w:after="80"/>
      <w:contextualSpacing/>
      <w:jc w:val="center"/>
    </w:pPr>
    <w:rPr>
      <w:b/>
      <w:sz w:val="22"/>
      <w:szCs w:val="22"/>
    </w:rPr>
  </w:style>
  <w:style w:type="paragraph" w:customStyle="1" w:styleId="STR1">
    <w:name w:val="STR1"/>
    <w:basedOn w:val="prastasis"/>
    <w:link w:val="STR1Diagrama"/>
    <w:qFormat/>
    <w:rsid w:val="00825D0C"/>
    <w:pPr>
      <w:widowControl w:val="0"/>
      <w:tabs>
        <w:tab w:val="left" w:pos="720"/>
        <w:tab w:val="left" w:pos="8010"/>
      </w:tabs>
      <w:spacing w:before="160"/>
      <w:jc w:val="center"/>
    </w:pPr>
    <w:rPr>
      <w:sz w:val="22"/>
      <w:szCs w:val="22"/>
      <w:u w:val="single"/>
      <w:lang w:val="x-none"/>
    </w:rPr>
  </w:style>
  <w:style w:type="character" w:customStyle="1" w:styleId="StraipsnisDiagrama">
    <w:name w:val="Straipsnis Diagrama"/>
    <w:link w:val="Straipsnis"/>
    <w:rsid w:val="00825D0C"/>
    <w:rPr>
      <w:b/>
      <w:sz w:val="22"/>
      <w:szCs w:val="22"/>
      <w:lang w:val="ru-RU" w:eastAsia="en-US"/>
    </w:rPr>
  </w:style>
  <w:style w:type="character" w:customStyle="1" w:styleId="STR1Diagrama">
    <w:name w:val="STR1 Diagrama"/>
    <w:link w:val="STR1"/>
    <w:rsid w:val="00825D0C"/>
    <w:rPr>
      <w:sz w:val="22"/>
      <w:szCs w:val="22"/>
      <w:u w:val="single"/>
      <w:lang w:val="x-none" w:eastAsia="en-US"/>
    </w:rPr>
  </w:style>
  <w:style w:type="character" w:customStyle="1" w:styleId="Antrat9Diagrama">
    <w:name w:val="Antraštė 9 Diagrama"/>
    <w:link w:val="Antrat9"/>
    <w:rsid w:val="00C153FE"/>
    <w:rPr>
      <w:sz w:val="32"/>
    </w:rPr>
  </w:style>
  <w:style w:type="paragraph" w:styleId="Pavadinimas">
    <w:name w:val="Title"/>
    <w:basedOn w:val="prastasis"/>
    <w:link w:val="PavadinimasDiagrama"/>
    <w:qFormat/>
    <w:locked/>
    <w:rsid w:val="00C153FE"/>
    <w:pPr>
      <w:jc w:val="center"/>
    </w:pPr>
    <w:rPr>
      <w:rFonts w:ascii="HelveticaLT" w:hAnsi="HelveticaLT"/>
      <w:b/>
      <w:sz w:val="24"/>
      <w:lang w:eastAsia="lt-LT"/>
    </w:rPr>
  </w:style>
  <w:style w:type="character" w:customStyle="1" w:styleId="PavadinimasDiagrama">
    <w:name w:val="Pavadinimas Diagrama"/>
    <w:link w:val="Pavadinimas"/>
    <w:rsid w:val="00C153FE"/>
    <w:rPr>
      <w:rFonts w:ascii="HelveticaLT" w:hAnsi="HelveticaLT"/>
      <w:b/>
      <w:sz w:val="24"/>
    </w:rPr>
  </w:style>
  <w:style w:type="character" w:styleId="Puslapionumeris">
    <w:name w:val="page number"/>
    <w:rsid w:val="00C153FE"/>
    <w:rPr>
      <w:rFonts w:cs="Times New Roman"/>
    </w:rPr>
  </w:style>
  <w:style w:type="character" w:customStyle="1" w:styleId="BalloonTextChar1">
    <w:name w:val="Balloon Text Char1"/>
    <w:uiPriority w:val="99"/>
    <w:semiHidden/>
    <w:locked/>
    <w:rsid w:val="00C153FE"/>
    <w:rPr>
      <w:rFonts w:ascii="Times New Roman" w:hAnsi="Times New Roman" w:cs="Times New Roman"/>
      <w:sz w:val="2"/>
      <w:lang w:eastAsia="en-US"/>
    </w:rPr>
  </w:style>
  <w:style w:type="paragraph" w:customStyle="1" w:styleId="BodyText1">
    <w:name w:val="Body Text1"/>
    <w:uiPriority w:val="99"/>
    <w:rsid w:val="00C153FE"/>
    <w:pPr>
      <w:autoSpaceDE w:val="0"/>
      <w:autoSpaceDN w:val="0"/>
      <w:adjustRightInd w:val="0"/>
      <w:ind w:firstLine="312"/>
      <w:jc w:val="both"/>
    </w:pPr>
    <w:rPr>
      <w:rFonts w:ascii="TimesLT" w:hAnsi="TimesLT"/>
      <w:lang w:val="en-US" w:eastAsia="en-US"/>
    </w:rPr>
  </w:style>
  <w:style w:type="character" w:customStyle="1" w:styleId="spelle">
    <w:name w:val="spelle"/>
    <w:uiPriority w:val="99"/>
    <w:rsid w:val="00C153FE"/>
    <w:rPr>
      <w:rFonts w:cs="Times New Roman"/>
    </w:rPr>
  </w:style>
  <w:style w:type="character" w:customStyle="1" w:styleId="DocumentMapChar">
    <w:name w:val="Document Map Char"/>
    <w:uiPriority w:val="99"/>
    <w:semiHidden/>
    <w:locked/>
    <w:rsid w:val="00C153FE"/>
    <w:rPr>
      <w:rFonts w:ascii="Tahoma" w:hAnsi="Tahoma"/>
      <w:sz w:val="20"/>
      <w:shd w:val="clear" w:color="auto" w:fill="000080"/>
    </w:rPr>
  </w:style>
  <w:style w:type="paragraph" w:styleId="Dokumentostruktra">
    <w:name w:val="Document Map"/>
    <w:basedOn w:val="prastasis"/>
    <w:link w:val="DokumentostruktraDiagrama"/>
    <w:uiPriority w:val="99"/>
    <w:rsid w:val="00C153FE"/>
    <w:pPr>
      <w:shd w:val="clear" w:color="auto" w:fill="000080"/>
    </w:pPr>
    <w:rPr>
      <w:rFonts w:ascii="Tahoma" w:eastAsia="Calibri" w:hAnsi="Tahoma"/>
      <w:lang w:eastAsia="lt-LT"/>
    </w:rPr>
  </w:style>
  <w:style w:type="character" w:customStyle="1" w:styleId="DokumentostruktraDiagrama">
    <w:name w:val="Dokumento struktūra Diagrama"/>
    <w:link w:val="Dokumentostruktra"/>
    <w:uiPriority w:val="99"/>
    <w:rsid w:val="00C153FE"/>
    <w:rPr>
      <w:rFonts w:ascii="Tahoma" w:eastAsia="Calibri" w:hAnsi="Tahoma"/>
      <w:shd w:val="clear" w:color="auto" w:fill="000080"/>
    </w:rPr>
  </w:style>
  <w:style w:type="paragraph" w:styleId="Antrat">
    <w:name w:val="caption"/>
    <w:basedOn w:val="prastasis"/>
    <w:next w:val="prastasis"/>
    <w:qFormat/>
    <w:locked/>
    <w:rsid w:val="00C153FE"/>
    <w:pPr>
      <w:framePr w:w="4150" w:hSpace="180" w:wrap="around" w:vAnchor="text" w:hAnchor="text" w:y="1"/>
      <w:jc w:val="center"/>
    </w:pPr>
    <w:rPr>
      <w:b/>
      <w:spacing w:val="20"/>
      <w:sz w:val="24"/>
    </w:rPr>
  </w:style>
  <w:style w:type="character" w:styleId="Grietas">
    <w:name w:val="Strong"/>
    <w:uiPriority w:val="22"/>
    <w:qFormat/>
    <w:locked/>
    <w:rsid w:val="00C153FE"/>
    <w:rPr>
      <w:rFonts w:cs="Times New Roman"/>
      <w:b/>
    </w:rPr>
  </w:style>
  <w:style w:type="paragraph" w:customStyle="1" w:styleId="bodytext">
    <w:name w:val="bodytext"/>
    <w:basedOn w:val="prastasis"/>
    <w:uiPriority w:val="99"/>
    <w:rsid w:val="00C153FE"/>
    <w:pPr>
      <w:spacing w:before="100" w:beforeAutospacing="1" w:after="100" w:afterAutospacing="1"/>
    </w:pPr>
    <w:rPr>
      <w:sz w:val="24"/>
      <w:szCs w:val="24"/>
      <w:lang w:eastAsia="lt-LT"/>
    </w:rPr>
  </w:style>
  <w:style w:type="paragraph" w:customStyle="1" w:styleId="linija0">
    <w:name w:val="linija"/>
    <w:basedOn w:val="prastasis"/>
    <w:rsid w:val="00C153FE"/>
    <w:pPr>
      <w:spacing w:before="100" w:beforeAutospacing="1" w:after="100" w:afterAutospacing="1"/>
    </w:pPr>
    <w:rPr>
      <w:sz w:val="24"/>
      <w:szCs w:val="24"/>
      <w:lang w:eastAsia="lt-LT"/>
    </w:rPr>
  </w:style>
  <w:style w:type="paragraph" w:customStyle="1" w:styleId="Statja">
    <w:name w:val="Statja"/>
    <w:basedOn w:val="prastasis"/>
    <w:rsid w:val="00C153F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lang w:val="en-US"/>
    </w:rPr>
  </w:style>
  <w:style w:type="character" w:customStyle="1" w:styleId="tblrowlbl1">
    <w:name w:val="tblrowlbl1"/>
    <w:rsid w:val="00C153FE"/>
    <w:rPr>
      <w:rFonts w:ascii="Arial" w:hAnsi="Arial"/>
      <w:b/>
      <w:color w:val="000000"/>
      <w:sz w:val="18"/>
      <w:shd w:val="clear" w:color="auto" w:fill="FFFFFF"/>
    </w:rPr>
  </w:style>
  <w:style w:type="character" w:customStyle="1" w:styleId="tblrowlbl">
    <w:name w:val="tblrowlbl"/>
    <w:rsid w:val="00C153FE"/>
    <w:rPr>
      <w:rFonts w:cs="Times New Roman"/>
    </w:rPr>
  </w:style>
  <w:style w:type="paragraph" w:customStyle="1" w:styleId="prastasisAbipuslygiuot">
    <w:name w:val="Įprastasis + Abipusė lygiuotė"/>
    <w:basedOn w:val="prastasis"/>
    <w:uiPriority w:val="99"/>
    <w:rsid w:val="00C153FE"/>
    <w:pPr>
      <w:ind w:left="1139" w:hanging="288"/>
      <w:jc w:val="both"/>
    </w:pPr>
    <w:rPr>
      <w:sz w:val="22"/>
    </w:rPr>
  </w:style>
  <w:style w:type="paragraph" w:styleId="prastasistinklapis">
    <w:name w:val="Normal (Web)"/>
    <w:basedOn w:val="prastasis"/>
    <w:uiPriority w:val="99"/>
    <w:rsid w:val="00C153FE"/>
    <w:rPr>
      <w:sz w:val="24"/>
      <w:szCs w:val="24"/>
      <w:lang w:eastAsia="lt-LT"/>
    </w:rPr>
  </w:style>
  <w:style w:type="paragraph" w:customStyle="1" w:styleId="productdescription1">
    <w:name w:val="product_description1"/>
    <w:basedOn w:val="prastasis"/>
    <w:uiPriority w:val="99"/>
    <w:rsid w:val="00C153FE"/>
    <w:pPr>
      <w:spacing w:line="315" w:lineRule="atLeast"/>
    </w:pPr>
    <w:rPr>
      <w:sz w:val="18"/>
      <w:szCs w:val="18"/>
      <w:lang w:eastAsia="lt-LT"/>
    </w:rPr>
  </w:style>
  <w:style w:type="character" w:customStyle="1" w:styleId="FontStyle12">
    <w:name w:val="Font Style12"/>
    <w:uiPriority w:val="99"/>
    <w:rsid w:val="00C153FE"/>
    <w:rPr>
      <w:rFonts w:ascii="Times New Roman" w:hAnsi="Times New Roman"/>
      <w:sz w:val="24"/>
    </w:rPr>
  </w:style>
  <w:style w:type="paragraph" w:customStyle="1" w:styleId="0PIRMAS">
    <w:name w:val="0 PIRMAS"/>
    <w:basedOn w:val="Pagrindinistekstas"/>
    <w:link w:val="0PIRMASChar"/>
    <w:autoRedefine/>
    <w:rsid w:val="00C153FE"/>
    <w:pPr>
      <w:tabs>
        <w:tab w:val="left" w:pos="1134"/>
        <w:tab w:val="left" w:pos="3119"/>
      </w:tabs>
      <w:jc w:val="right"/>
    </w:pPr>
    <w:rPr>
      <w:lang w:val="x-none"/>
    </w:rPr>
  </w:style>
  <w:style w:type="character" w:customStyle="1" w:styleId="0PIRMASChar">
    <w:name w:val="0 PIRMAS Char"/>
    <w:link w:val="0PIRMAS"/>
    <w:rsid w:val="00C153FE"/>
    <w:rPr>
      <w:sz w:val="24"/>
      <w:szCs w:val="24"/>
      <w:lang w:val="x-none" w:eastAsia="en-US"/>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
    <w:link w:val="Sraopastraipa"/>
    <w:uiPriority w:val="34"/>
    <w:rsid w:val="00FB0AED"/>
    <w:rPr>
      <w:rFonts w:eastAsia="Calibri"/>
      <w:sz w:val="22"/>
      <w:szCs w:val="22"/>
    </w:rPr>
  </w:style>
  <w:style w:type="character" w:customStyle="1" w:styleId="Hyperlink0">
    <w:name w:val="Hyperlink.0"/>
    <w:rsid w:val="0008684B"/>
  </w:style>
  <w:style w:type="paragraph" w:customStyle="1" w:styleId="xl65">
    <w:name w:val="xl65"/>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6">
    <w:name w:val="xl66"/>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67">
    <w:name w:val="xl67"/>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8">
    <w:name w:val="xl68"/>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9">
    <w:name w:val="xl69"/>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0">
    <w:name w:val="xl70"/>
    <w:basedOn w:val="prastasis"/>
    <w:rsid w:val="0088284A"/>
    <w:pPr>
      <w:spacing w:before="100" w:beforeAutospacing="1" w:after="100" w:afterAutospacing="1"/>
      <w:textAlignment w:val="center"/>
    </w:pPr>
    <w:rPr>
      <w:sz w:val="16"/>
      <w:szCs w:val="16"/>
      <w:lang w:eastAsia="lt-LT"/>
    </w:rPr>
  </w:style>
  <w:style w:type="paragraph" w:customStyle="1" w:styleId="xl71">
    <w:name w:val="xl71"/>
    <w:basedOn w:val="prastasis"/>
    <w:rsid w:val="0088284A"/>
    <w:pPr>
      <w:spacing w:before="100" w:beforeAutospacing="1" w:after="100" w:afterAutospacing="1"/>
      <w:textAlignment w:val="center"/>
    </w:pPr>
    <w:rPr>
      <w:sz w:val="16"/>
      <w:szCs w:val="16"/>
      <w:lang w:eastAsia="lt-LT"/>
    </w:rPr>
  </w:style>
  <w:style w:type="paragraph" w:customStyle="1" w:styleId="xl72">
    <w:name w:val="xl72"/>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3">
    <w:name w:val="xl73"/>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4">
    <w:name w:val="xl74"/>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5">
    <w:name w:val="xl75"/>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6">
    <w:name w:val="xl76"/>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7">
    <w:name w:val="xl77"/>
    <w:basedOn w:val="prastasis"/>
    <w:rsid w:val="0088284A"/>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8">
    <w:name w:val="xl78"/>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eastAsia="lt-LT"/>
    </w:rPr>
  </w:style>
  <w:style w:type="paragraph" w:customStyle="1" w:styleId="xl79">
    <w:name w:val="xl79"/>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0">
    <w:name w:val="xl80"/>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81">
    <w:name w:val="xl81"/>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2">
    <w:name w:val="xl82"/>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3">
    <w:name w:val="xl83"/>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4">
    <w:name w:val="xl84"/>
    <w:basedOn w:val="prastasis"/>
    <w:rsid w:val="0088284A"/>
    <w:pPr>
      <w:shd w:val="clear" w:color="000000" w:fill="FFFFFF"/>
      <w:spacing w:before="100" w:beforeAutospacing="1" w:after="100" w:afterAutospacing="1"/>
      <w:textAlignment w:val="center"/>
    </w:pPr>
    <w:rPr>
      <w:sz w:val="16"/>
      <w:szCs w:val="16"/>
      <w:lang w:eastAsia="lt-LT"/>
    </w:rPr>
  </w:style>
  <w:style w:type="paragraph" w:customStyle="1" w:styleId="xl85">
    <w:name w:val="xl85"/>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6">
    <w:name w:val="xl86"/>
    <w:basedOn w:val="prastasis"/>
    <w:rsid w:val="0088284A"/>
    <w:pPr>
      <w:pBdr>
        <w:top w:val="single" w:sz="4" w:space="0" w:color="auto"/>
        <w:left w:val="single" w:sz="4" w:space="0" w:color="auto"/>
        <w:bottom w:val="single" w:sz="4" w:space="0" w:color="auto"/>
      </w:pBdr>
      <w:spacing w:before="100" w:beforeAutospacing="1" w:after="100" w:afterAutospacing="1"/>
      <w:textAlignment w:val="top"/>
    </w:pPr>
    <w:rPr>
      <w:sz w:val="16"/>
      <w:szCs w:val="16"/>
      <w:lang w:eastAsia="lt-LT"/>
    </w:rPr>
  </w:style>
  <w:style w:type="paragraph" w:customStyle="1" w:styleId="xl87">
    <w:name w:val="xl87"/>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8">
    <w:name w:val="xl88"/>
    <w:basedOn w:val="prastasis"/>
    <w:rsid w:val="0088284A"/>
    <w:pPr>
      <w:spacing w:before="100" w:beforeAutospacing="1" w:after="100" w:afterAutospacing="1"/>
      <w:textAlignment w:val="center"/>
    </w:pPr>
    <w:rPr>
      <w:sz w:val="16"/>
      <w:szCs w:val="16"/>
      <w:lang w:eastAsia="lt-LT"/>
    </w:rPr>
  </w:style>
  <w:style w:type="paragraph" w:customStyle="1" w:styleId="xl89">
    <w:name w:val="xl89"/>
    <w:basedOn w:val="prastasis"/>
    <w:rsid w:val="0088284A"/>
    <w:pPr>
      <w:spacing w:before="100" w:beforeAutospacing="1" w:after="100" w:afterAutospacing="1"/>
      <w:textAlignment w:val="center"/>
    </w:pPr>
    <w:rPr>
      <w:color w:val="00B0F0"/>
      <w:sz w:val="16"/>
      <w:szCs w:val="16"/>
      <w:lang w:eastAsia="lt-LT"/>
    </w:rPr>
  </w:style>
  <w:style w:type="paragraph" w:customStyle="1" w:styleId="xl90">
    <w:name w:val="xl90"/>
    <w:basedOn w:val="prastasis"/>
    <w:rsid w:val="0088284A"/>
    <w:pPr>
      <w:spacing w:before="100" w:beforeAutospacing="1" w:after="100" w:afterAutospacing="1"/>
      <w:textAlignment w:val="center"/>
    </w:pPr>
    <w:rPr>
      <w:b/>
      <w:bCs/>
      <w:color w:val="00B0F0"/>
      <w:sz w:val="16"/>
      <w:szCs w:val="16"/>
      <w:lang w:eastAsia="lt-LT"/>
    </w:rPr>
  </w:style>
  <w:style w:type="paragraph" w:customStyle="1" w:styleId="xl91">
    <w:name w:val="xl91"/>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92">
    <w:name w:val="xl92"/>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3">
    <w:name w:val="xl93"/>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94">
    <w:name w:val="xl94"/>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5">
    <w:name w:val="xl95"/>
    <w:basedOn w:val="prastasis"/>
    <w:uiPriority w:val="99"/>
    <w:rsid w:val="0088284A"/>
    <w:pPr>
      <w:spacing w:before="100" w:beforeAutospacing="1" w:after="100" w:afterAutospacing="1"/>
      <w:textAlignment w:val="center"/>
    </w:pPr>
    <w:rPr>
      <w:sz w:val="16"/>
      <w:szCs w:val="16"/>
      <w:lang w:eastAsia="lt-LT"/>
    </w:rPr>
  </w:style>
  <w:style w:type="paragraph" w:customStyle="1" w:styleId="xl96">
    <w:name w:val="xl96"/>
    <w:basedOn w:val="prastasis"/>
    <w:uiPriority w:val="99"/>
    <w:rsid w:val="0088284A"/>
    <w:pPr>
      <w:spacing w:before="100" w:beforeAutospacing="1" w:after="100" w:afterAutospacing="1"/>
      <w:textAlignment w:val="center"/>
    </w:pPr>
    <w:rPr>
      <w:color w:val="FF0000"/>
      <w:sz w:val="16"/>
      <w:szCs w:val="16"/>
      <w:lang w:eastAsia="lt-LT"/>
    </w:rPr>
  </w:style>
  <w:style w:type="paragraph" w:customStyle="1" w:styleId="xl97">
    <w:name w:val="xl97"/>
    <w:basedOn w:val="prastasis"/>
    <w:uiPriority w:val="99"/>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8">
    <w:name w:val="xl98"/>
    <w:basedOn w:val="prastasis"/>
    <w:uiPriority w:val="99"/>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9">
    <w:name w:val="xl99"/>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100">
    <w:name w:val="xl100"/>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6"/>
      <w:szCs w:val="16"/>
      <w:lang w:eastAsia="lt-LT"/>
    </w:rPr>
  </w:style>
  <w:style w:type="paragraph" w:customStyle="1" w:styleId="xl101">
    <w:name w:val="xl101"/>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63">
    <w:name w:val="xl63"/>
    <w:basedOn w:val="prastasis"/>
    <w:rsid w:val="008828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lang w:eastAsia="lt-LT"/>
    </w:rPr>
  </w:style>
  <w:style w:type="paragraph" w:customStyle="1" w:styleId="xl64">
    <w:name w:val="xl64"/>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numbering" w:customStyle="1" w:styleId="Sraonra1">
    <w:name w:val="Sąrašo nėra1"/>
    <w:next w:val="Sraonra"/>
    <w:uiPriority w:val="99"/>
    <w:semiHidden/>
    <w:unhideWhenUsed/>
    <w:rsid w:val="0088284A"/>
  </w:style>
  <w:style w:type="paragraph" w:customStyle="1" w:styleId="TEKSTAS">
    <w:name w:val="TEKSTAS *****"/>
    <w:basedOn w:val="prastasis"/>
    <w:link w:val="TEKSTASDiagrama0"/>
    <w:autoRedefine/>
    <w:qFormat/>
    <w:rsid w:val="0088284A"/>
    <w:pPr>
      <w:keepNext/>
      <w:widowControl w:val="0"/>
      <w:numPr>
        <w:ilvl w:val="1"/>
        <w:numId w:val="6"/>
      </w:numPr>
      <w:tabs>
        <w:tab w:val="left" w:pos="567"/>
        <w:tab w:val="left" w:pos="3969"/>
      </w:tabs>
      <w:autoSpaceDE w:val="0"/>
      <w:autoSpaceDN w:val="0"/>
      <w:adjustRightInd w:val="0"/>
      <w:spacing w:before="20" w:after="20"/>
      <w:jc w:val="both"/>
    </w:pPr>
    <w:rPr>
      <w:rFonts w:ascii="Calibri" w:hAnsi="Calibri"/>
      <w:spacing w:val="-6"/>
      <w:sz w:val="24"/>
      <w:szCs w:val="24"/>
      <w:lang w:eastAsia="ar-SA"/>
    </w:rPr>
  </w:style>
  <w:style w:type="character" w:customStyle="1" w:styleId="TEKSTASDiagrama0">
    <w:name w:val="TEKSTAS ***** Diagrama"/>
    <w:link w:val="TEKSTAS"/>
    <w:rsid w:val="0088284A"/>
    <w:rPr>
      <w:rFonts w:ascii="Calibri" w:hAnsi="Calibri"/>
      <w:spacing w:val="-6"/>
      <w:sz w:val="24"/>
      <w:szCs w:val="24"/>
      <w:lang w:eastAsia="ar-SA"/>
    </w:rPr>
  </w:style>
  <w:style w:type="paragraph" w:customStyle="1" w:styleId="TEXT2">
    <w:name w:val="TEXT2"/>
    <w:basedOn w:val="TEKSTAS"/>
    <w:link w:val="TEXT2Diagrama"/>
    <w:qFormat/>
    <w:rsid w:val="0088284A"/>
    <w:pPr>
      <w:keepNext w:val="0"/>
      <w:widowControl/>
      <w:numPr>
        <w:ilvl w:val="0"/>
        <w:numId w:val="0"/>
      </w:numPr>
      <w:tabs>
        <w:tab w:val="clear" w:pos="3969"/>
        <w:tab w:val="left" w:pos="1134"/>
      </w:tabs>
      <w:ind w:left="567"/>
    </w:pPr>
  </w:style>
  <w:style w:type="character" w:customStyle="1" w:styleId="TEXT2Diagrama">
    <w:name w:val="TEXT2 Diagrama"/>
    <w:link w:val="TEXT2"/>
    <w:rsid w:val="0088284A"/>
    <w:rPr>
      <w:rFonts w:ascii="Calibri" w:hAnsi="Calibri"/>
      <w:spacing w:val="-6"/>
      <w:sz w:val="24"/>
      <w:szCs w:val="24"/>
      <w:lang w:eastAsia="ar-SA"/>
    </w:rPr>
  </w:style>
  <w:style w:type="paragraph" w:styleId="Turinys1">
    <w:name w:val="toc 1"/>
    <w:aliases w:val="TURINYS TURINYS"/>
    <w:basedOn w:val="prastasis"/>
    <w:next w:val="prastasis"/>
    <w:link w:val="Turinys1Diagrama"/>
    <w:unhideWhenUsed/>
    <w:qFormat/>
    <w:locked/>
    <w:rsid w:val="0088284A"/>
    <w:pPr>
      <w:tabs>
        <w:tab w:val="left" w:pos="426"/>
        <w:tab w:val="right" w:leader="dot" w:pos="9639"/>
      </w:tabs>
      <w:spacing w:before="20" w:after="20" w:line="23" w:lineRule="atLeast"/>
      <w:ind w:left="567" w:right="708" w:hanging="567"/>
      <w:jc w:val="both"/>
      <w:outlineLvl w:val="0"/>
    </w:pPr>
    <w:rPr>
      <w:rFonts w:ascii="Calibri" w:eastAsia="Calibri" w:hAnsi="Calibri"/>
      <w:noProof/>
      <w:sz w:val="24"/>
      <w:szCs w:val="24"/>
    </w:rPr>
  </w:style>
  <w:style w:type="character" w:customStyle="1" w:styleId="Turinys1Diagrama">
    <w:name w:val="Turinys 1 Diagrama"/>
    <w:aliases w:val="TURINYS TURINYS Diagrama"/>
    <w:link w:val="Turinys1"/>
    <w:rsid w:val="0088284A"/>
    <w:rPr>
      <w:rFonts w:ascii="Calibri" w:eastAsia="Calibri" w:hAnsi="Calibri"/>
      <w:noProof/>
      <w:sz w:val="24"/>
      <w:szCs w:val="24"/>
      <w:lang w:eastAsia="en-US"/>
    </w:rPr>
  </w:style>
  <w:style w:type="paragraph" w:customStyle="1" w:styleId="TURINYS">
    <w:name w:val="TURINYS *****"/>
    <w:basedOn w:val="Indeksas1"/>
    <w:link w:val="TURINYSDiagrama"/>
    <w:autoRedefine/>
    <w:rsid w:val="0088284A"/>
    <w:pPr>
      <w:spacing w:before="480" w:after="240" w:line="264" w:lineRule="auto"/>
      <w:ind w:left="360" w:hanging="360"/>
      <w:jc w:val="center"/>
    </w:pPr>
    <w:rPr>
      <w:rFonts w:eastAsia="Calibri"/>
      <w:b/>
      <w:sz w:val="24"/>
    </w:rPr>
  </w:style>
  <w:style w:type="paragraph" w:styleId="Indeksas1">
    <w:name w:val="index 1"/>
    <w:aliases w:val="Rodyklė 1,Indeksas 11,Rodyklė 11"/>
    <w:basedOn w:val="prastasis"/>
    <w:next w:val="prastasis"/>
    <w:autoRedefine/>
    <w:uiPriority w:val="99"/>
    <w:unhideWhenUsed/>
    <w:rsid w:val="0088284A"/>
    <w:pPr>
      <w:ind w:left="220" w:hanging="220"/>
    </w:pPr>
    <w:rPr>
      <w:sz w:val="22"/>
    </w:rPr>
  </w:style>
  <w:style w:type="character" w:customStyle="1" w:styleId="TURINYSDiagrama">
    <w:name w:val="TURINYS ***** Diagrama"/>
    <w:link w:val="TURINYS"/>
    <w:rsid w:val="0088284A"/>
    <w:rPr>
      <w:rFonts w:eastAsia="Calibri"/>
      <w:b/>
      <w:sz w:val="24"/>
      <w:lang w:eastAsia="en-US"/>
    </w:rPr>
  </w:style>
  <w:style w:type="paragraph" w:customStyle="1" w:styleId="TURINIOSRAAS">
    <w:name w:val="TURINIO SĄRAŠAS"/>
    <w:basedOn w:val="Turinys1"/>
    <w:link w:val="TURINIOSRAASDiagrama"/>
    <w:rsid w:val="0088284A"/>
    <w:pPr>
      <w:tabs>
        <w:tab w:val="clear" w:pos="426"/>
        <w:tab w:val="clear" w:pos="9639"/>
        <w:tab w:val="left" w:pos="340"/>
        <w:tab w:val="left" w:pos="454"/>
        <w:tab w:val="left" w:pos="567"/>
        <w:tab w:val="left" w:pos="960"/>
        <w:tab w:val="right" w:leader="dot" w:pos="9628"/>
      </w:tabs>
      <w:spacing w:before="0" w:after="0" w:line="264" w:lineRule="auto"/>
      <w:ind w:left="0" w:right="0" w:firstLine="0"/>
      <w:jc w:val="left"/>
      <w:outlineLvl w:val="9"/>
    </w:pPr>
    <w:rPr>
      <w:rFonts w:eastAsia="Times New Roman" w:cs="Calibri"/>
      <w:b/>
      <w:bCs/>
      <w:caps/>
      <w:noProof w:val="0"/>
      <w:szCs w:val="22"/>
    </w:rPr>
  </w:style>
  <w:style w:type="character" w:customStyle="1" w:styleId="TURINIOSRAASDiagrama">
    <w:name w:val="TURINIO SĄRAŠAS Diagrama"/>
    <w:link w:val="TURINIOSRAAS"/>
    <w:rsid w:val="0088284A"/>
    <w:rPr>
      <w:rFonts w:ascii="Calibri" w:hAnsi="Calibri" w:cs="Calibri"/>
      <w:b/>
      <w:bCs/>
      <w:caps/>
      <w:sz w:val="24"/>
      <w:szCs w:val="22"/>
      <w:lang w:eastAsia="en-US"/>
    </w:rPr>
  </w:style>
  <w:style w:type="paragraph" w:customStyle="1" w:styleId="SutartiesSKYRIAI">
    <w:name w:val="Sutarties SKYRIAI"/>
    <w:basedOn w:val="prastasis"/>
    <w:link w:val="SutartiesSKYRIAIDiagrama"/>
    <w:rsid w:val="0088284A"/>
    <w:pPr>
      <w:spacing w:before="240" w:after="120"/>
      <w:ind w:left="714" w:hanging="357"/>
      <w:jc w:val="center"/>
    </w:pPr>
    <w:rPr>
      <w:sz w:val="24"/>
      <w:szCs w:val="24"/>
    </w:rPr>
  </w:style>
  <w:style w:type="character" w:customStyle="1" w:styleId="SutartiesSKYRIAIDiagrama">
    <w:name w:val="Sutarties SKYRIAI Diagrama"/>
    <w:link w:val="SutartiesSKYRIAI"/>
    <w:rsid w:val="0088284A"/>
    <w:rPr>
      <w:sz w:val="24"/>
      <w:szCs w:val="24"/>
      <w:lang w:eastAsia="en-US"/>
    </w:rPr>
  </w:style>
  <w:style w:type="paragraph" w:customStyle="1" w:styleId="SutartiesTEKSTAS0">
    <w:name w:val="Sutarties TEKSTAS"/>
    <w:basedOn w:val="TEKSTAS"/>
    <w:link w:val="SutartiesTEKSTASDiagrama0"/>
    <w:rsid w:val="0088284A"/>
    <w:pPr>
      <w:keepNext w:val="0"/>
      <w:keepLines/>
      <w:widowControl/>
      <w:numPr>
        <w:ilvl w:val="0"/>
        <w:numId w:val="0"/>
      </w:numPr>
      <w:suppressLineNumbers/>
      <w:tabs>
        <w:tab w:val="clear" w:pos="567"/>
        <w:tab w:val="clear" w:pos="3969"/>
        <w:tab w:val="left" w:pos="993"/>
      </w:tabs>
      <w:suppressAutoHyphens/>
      <w:autoSpaceDE/>
      <w:autoSpaceDN/>
      <w:adjustRightInd/>
      <w:spacing w:before="120" w:after="0" w:line="264" w:lineRule="auto"/>
      <w:ind w:left="1287" w:hanging="360"/>
      <w:contextualSpacing/>
    </w:pPr>
    <w:rPr>
      <w:rFonts w:ascii="Times New Roman" w:eastAsia="Calibri" w:hAnsi="Times New Roman"/>
      <w:spacing w:val="0"/>
      <w:lang w:eastAsia="en-US"/>
    </w:rPr>
  </w:style>
  <w:style w:type="character" w:customStyle="1" w:styleId="SutartiesTEKSTASDiagrama0">
    <w:name w:val="Sutarties TEKSTAS Diagrama"/>
    <w:link w:val="SutartiesTEKSTAS0"/>
    <w:rsid w:val="0088284A"/>
    <w:rPr>
      <w:rFonts w:eastAsia="Calibri"/>
      <w:sz w:val="24"/>
      <w:szCs w:val="24"/>
      <w:lang w:eastAsia="en-US"/>
    </w:rPr>
  </w:style>
  <w:style w:type="paragraph" w:styleId="Betarp">
    <w:name w:val="No Spacing"/>
    <w:uiPriority w:val="1"/>
    <w:qFormat/>
    <w:rsid w:val="0088284A"/>
    <w:rPr>
      <w:sz w:val="22"/>
      <w:lang w:eastAsia="en-US"/>
    </w:rPr>
  </w:style>
  <w:style w:type="paragraph" w:customStyle="1" w:styleId="Stilius2">
    <w:name w:val="Stilius2"/>
    <w:basedOn w:val="prastasis"/>
    <w:link w:val="Stilius2Diagrama"/>
    <w:qFormat/>
    <w:rsid w:val="0088284A"/>
    <w:pPr>
      <w:numPr>
        <w:ilvl w:val="1"/>
        <w:numId w:val="7"/>
      </w:numPr>
      <w:tabs>
        <w:tab w:val="left" w:pos="284"/>
        <w:tab w:val="left" w:pos="1560"/>
      </w:tabs>
      <w:autoSpaceDE w:val="0"/>
      <w:autoSpaceDN w:val="0"/>
      <w:adjustRightInd w:val="0"/>
      <w:spacing w:line="22" w:lineRule="atLeast"/>
      <w:ind w:left="851" w:firstLine="0"/>
      <w:jc w:val="both"/>
    </w:pPr>
    <w:rPr>
      <w:rFonts w:ascii="TimesLT" w:hAnsi="TimesLT"/>
      <w:sz w:val="24"/>
      <w:szCs w:val="24"/>
      <w:lang w:val="en-US"/>
    </w:rPr>
  </w:style>
  <w:style w:type="character" w:customStyle="1" w:styleId="Stilius2Diagrama">
    <w:name w:val="Stilius2 Diagrama"/>
    <w:link w:val="Stilius2"/>
    <w:rsid w:val="0088284A"/>
    <w:rPr>
      <w:rFonts w:ascii="TimesLT" w:hAnsi="TimesLT"/>
      <w:sz w:val="24"/>
      <w:szCs w:val="24"/>
      <w:lang w:val="en-US" w:eastAsia="en-US"/>
    </w:rPr>
  </w:style>
  <w:style w:type="paragraph" w:customStyle="1" w:styleId="Stilius1">
    <w:name w:val="Stilius1"/>
    <w:basedOn w:val="Sraopastraipa"/>
    <w:link w:val="Stilius1Diagrama"/>
    <w:autoRedefine/>
    <w:qFormat/>
    <w:rsid w:val="0088284A"/>
    <w:pPr>
      <w:tabs>
        <w:tab w:val="left" w:pos="993"/>
      </w:tabs>
      <w:spacing w:line="264" w:lineRule="auto"/>
      <w:ind w:firstLine="425"/>
      <w:contextualSpacing/>
    </w:pPr>
    <w:rPr>
      <w:rFonts w:eastAsia="Times New Roman"/>
      <w:sz w:val="24"/>
      <w:szCs w:val="24"/>
      <w:lang w:eastAsia="en-US"/>
    </w:rPr>
  </w:style>
  <w:style w:type="character" w:customStyle="1" w:styleId="Stilius1Diagrama">
    <w:name w:val="Stilius1 Diagrama"/>
    <w:link w:val="Stilius1"/>
    <w:rsid w:val="0088284A"/>
    <w:rPr>
      <w:sz w:val="24"/>
      <w:szCs w:val="24"/>
      <w:lang w:eastAsia="en-US"/>
    </w:rPr>
  </w:style>
  <w:style w:type="character" w:customStyle="1" w:styleId="DebesliotekstasDiagrama1">
    <w:name w:val="Debesėlio tekstas Diagrama1"/>
    <w:uiPriority w:val="99"/>
    <w:rsid w:val="0088284A"/>
    <w:rPr>
      <w:rFonts w:ascii="Tahoma" w:eastAsia="Calibri" w:hAnsi="Tahoma" w:cs="Tahoma"/>
      <w:sz w:val="16"/>
      <w:szCs w:val="16"/>
    </w:rPr>
  </w:style>
  <w:style w:type="paragraph" w:styleId="Turinioantrat">
    <w:name w:val="TOC Heading"/>
    <w:basedOn w:val="Antrat1"/>
    <w:next w:val="prastasis"/>
    <w:uiPriority w:val="39"/>
    <w:semiHidden/>
    <w:unhideWhenUsed/>
    <w:qFormat/>
    <w:rsid w:val="0088284A"/>
    <w:pPr>
      <w:keepLines/>
      <w:spacing w:before="480"/>
      <w:ind w:left="0" w:firstLine="0"/>
      <w:outlineLvl w:val="9"/>
    </w:pPr>
    <w:rPr>
      <w:rFonts w:ascii="Cambria" w:hAnsi="Cambria"/>
      <w:color w:val="365F91"/>
      <w:sz w:val="28"/>
      <w:szCs w:val="28"/>
    </w:rPr>
  </w:style>
  <w:style w:type="numbering" w:customStyle="1" w:styleId="NoList1">
    <w:name w:val="No List1"/>
    <w:next w:val="Sraonra"/>
    <w:semiHidden/>
    <w:rsid w:val="0088284A"/>
  </w:style>
  <w:style w:type="numbering" w:customStyle="1" w:styleId="NoList2">
    <w:name w:val="No List2"/>
    <w:next w:val="Sraonra"/>
    <w:uiPriority w:val="99"/>
    <w:semiHidden/>
    <w:rsid w:val="0088284A"/>
  </w:style>
  <w:style w:type="paragraph" w:customStyle="1" w:styleId="xl102">
    <w:name w:val="xl10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03">
    <w:name w:val="xl103"/>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04">
    <w:name w:val="xl104"/>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05">
    <w:name w:val="xl105"/>
    <w:basedOn w:val="prastasis"/>
    <w:uiPriority w:val="99"/>
    <w:rsid w:val="0088284A"/>
    <w:pPr>
      <w:spacing w:before="100" w:beforeAutospacing="1" w:after="100" w:afterAutospacing="1"/>
      <w:jc w:val="center"/>
      <w:textAlignment w:val="center"/>
    </w:pPr>
    <w:rPr>
      <w:sz w:val="24"/>
      <w:szCs w:val="24"/>
      <w:lang w:eastAsia="lt-LT"/>
    </w:rPr>
  </w:style>
  <w:style w:type="paragraph" w:customStyle="1" w:styleId="xl106">
    <w:name w:val="xl10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7">
    <w:name w:val="xl107"/>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8">
    <w:name w:val="xl108"/>
    <w:basedOn w:val="prastasis"/>
    <w:uiPriority w:val="99"/>
    <w:rsid w:val="0088284A"/>
    <w:pPr>
      <w:spacing w:before="100" w:beforeAutospacing="1" w:after="100" w:afterAutospacing="1"/>
      <w:textAlignment w:val="center"/>
    </w:pPr>
    <w:rPr>
      <w:sz w:val="16"/>
      <w:szCs w:val="16"/>
      <w:lang w:eastAsia="lt-LT"/>
    </w:rPr>
  </w:style>
  <w:style w:type="paragraph" w:customStyle="1" w:styleId="xl109">
    <w:name w:val="xl109"/>
    <w:basedOn w:val="prastasis"/>
    <w:rsid w:val="0088284A"/>
    <w:pPr>
      <w:spacing w:before="100" w:beforeAutospacing="1" w:after="100" w:afterAutospacing="1"/>
      <w:jc w:val="center"/>
      <w:textAlignment w:val="center"/>
    </w:pPr>
    <w:rPr>
      <w:sz w:val="16"/>
      <w:szCs w:val="16"/>
      <w:lang w:eastAsia="lt-LT"/>
    </w:rPr>
  </w:style>
  <w:style w:type="paragraph" w:customStyle="1" w:styleId="xl110">
    <w:name w:val="xl110"/>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11">
    <w:name w:val="xl111"/>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12">
    <w:name w:val="xl112"/>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3">
    <w:name w:val="xl113"/>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4">
    <w:name w:val="xl114"/>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5">
    <w:name w:val="xl115"/>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lang w:eastAsia="lt-LT"/>
    </w:rPr>
  </w:style>
  <w:style w:type="paragraph" w:customStyle="1" w:styleId="xl116">
    <w:name w:val="xl116"/>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7">
    <w:name w:val="xl117"/>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8">
    <w:name w:val="xl118"/>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9">
    <w:name w:val="xl119"/>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20">
    <w:name w:val="xl120"/>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21">
    <w:name w:val="xl121"/>
    <w:basedOn w:val="prastasis"/>
    <w:rsid w:val="0088284A"/>
    <w:pPr>
      <w:spacing w:before="100" w:beforeAutospacing="1" w:after="100" w:afterAutospacing="1"/>
      <w:textAlignment w:val="center"/>
    </w:pPr>
    <w:rPr>
      <w:sz w:val="24"/>
      <w:szCs w:val="24"/>
      <w:lang w:eastAsia="lt-LT"/>
    </w:rPr>
  </w:style>
  <w:style w:type="paragraph" w:customStyle="1" w:styleId="font5">
    <w:name w:val="font5"/>
    <w:basedOn w:val="prastasis"/>
    <w:rsid w:val="0088284A"/>
    <w:pPr>
      <w:spacing w:before="100" w:beforeAutospacing="1" w:after="100" w:afterAutospacing="1"/>
    </w:pPr>
    <w:rPr>
      <w:rFonts w:ascii="Calibri" w:hAnsi="Calibri"/>
      <w:sz w:val="16"/>
      <w:szCs w:val="16"/>
      <w:lang w:eastAsia="lt-LT"/>
    </w:rPr>
  </w:style>
  <w:style w:type="paragraph" w:customStyle="1" w:styleId="font6">
    <w:name w:val="font6"/>
    <w:basedOn w:val="prastasis"/>
    <w:rsid w:val="0088284A"/>
    <w:pPr>
      <w:spacing w:before="100" w:beforeAutospacing="1" w:after="100" w:afterAutospacing="1"/>
    </w:pPr>
    <w:rPr>
      <w:color w:val="000000"/>
      <w:sz w:val="16"/>
      <w:szCs w:val="16"/>
      <w:lang w:eastAsia="lt-LT"/>
    </w:rPr>
  </w:style>
  <w:style w:type="paragraph" w:customStyle="1" w:styleId="font7">
    <w:name w:val="font7"/>
    <w:basedOn w:val="prastasis"/>
    <w:rsid w:val="0088284A"/>
    <w:pPr>
      <w:spacing w:before="100" w:beforeAutospacing="1" w:after="100" w:afterAutospacing="1"/>
    </w:pPr>
    <w:rPr>
      <w:rFonts w:ascii="Calibri" w:hAnsi="Calibri"/>
      <w:color w:val="000000"/>
      <w:sz w:val="16"/>
      <w:szCs w:val="16"/>
      <w:lang w:eastAsia="lt-LT"/>
    </w:rPr>
  </w:style>
  <w:style w:type="paragraph" w:customStyle="1" w:styleId="TableContents">
    <w:name w:val="Table Contents"/>
    <w:basedOn w:val="prastasis"/>
    <w:rsid w:val="00CF4E4B"/>
    <w:pPr>
      <w:widowControl w:val="0"/>
      <w:suppressLineNumbers/>
      <w:suppressAutoHyphens/>
    </w:pPr>
    <w:rPr>
      <w:rFonts w:eastAsia="Andale Sans UI"/>
      <w:kern w:val="1"/>
      <w:sz w:val="24"/>
      <w:szCs w:val="24"/>
      <w:lang w:eastAsia="lt-LT"/>
    </w:rPr>
  </w:style>
  <w:style w:type="paragraph" w:customStyle="1" w:styleId="NoSpacing3">
    <w:name w:val="No Spacing3"/>
    <w:uiPriority w:val="99"/>
    <w:qFormat/>
    <w:rsid w:val="00CF4E4B"/>
    <w:rPr>
      <w:b/>
      <w:bCs/>
      <w:sz w:val="24"/>
      <w:szCs w:val="24"/>
      <w:lang w:eastAsia="en-US"/>
    </w:rPr>
  </w:style>
  <w:style w:type="character" w:customStyle="1" w:styleId="BodyTextChar1">
    <w:name w:val="Body Text Char1"/>
    <w:aliases w:val="Char Char Char2,Char Char3,Char Char Char Diagrama Diagrama Diagrama Diagrama Diagrama Char2,Char Char Char Diagrama Diagrama Diagrama Diagrama Diagrama Diagrama Diagrama Diagrama Diagrama Diagrama Char2,body text Char2,contents Char2"/>
    <w:locked/>
    <w:rsid w:val="00CF4E4B"/>
    <w:rPr>
      <w:rFonts w:cs="Times New Roman"/>
      <w:sz w:val="24"/>
      <w:szCs w:val="24"/>
      <w:lang w:val="lt-LT" w:eastAsia="en-US"/>
    </w:rPr>
  </w:style>
  <w:style w:type="character" w:customStyle="1" w:styleId="CommentSubjectChar">
    <w:name w:val="Comment Subject Char"/>
    <w:rsid w:val="00CF4E4B"/>
    <w:rPr>
      <w:rFonts w:cs="Times New Roman"/>
      <w:b/>
      <w:bCs/>
      <w:sz w:val="20"/>
      <w:szCs w:val="20"/>
      <w:lang w:val="ru-RU" w:eastAsia="en-US"/>
    </w:rPr>
  </w:style>
  <w:style w:type="paragraph" w:customStyle="1" w:styleId="Preformatted">
    <w:name w:val="Preformatted"/>
    <w:basedOn w:val="prastasis"/>
    <w:uiPriority w:val="99"/>
    <w:rsid w:val="00CF4E4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Sraas2">
    <w:name w:val="List 2"/>
    <w:basedOn w:val="prastasis"/>
    <w:uiPriority w:val="99"/>
    <w:rsid w:val="00CF4E4B"/>
    <w:pPr>
      <w:ind w:left="566" w:hanging="283"/>
    </w:pPr>
  </w:style>
  <w:style w:type="paragraph" w:styleId="Sraas3">
    <w:name w:val="List 3"/>
    <w:basedOn w:val="prastasis"/>
    <w:uiPriority w:val="99"/>
    <w:rsid w:val="00CF4E4B"/>
    <w:pPr>
      <w:ind w:left="849" w:hanging="283"/>
    </w:pPr>
    <w:rPr>
      <w:sz w:val="24"/>
      <w:szCs w:val="24"/>
    </w:rPr>
  </w:style>
  <w:style w:type="paragraph" w:styleId="Sraas">
    <w:name w:val="List"/>
    <w:basedOn w:val="prastasis"/>
    <w:unhideWhenUsed/>
    <w:rsid w:val="00CF4E4B"/>
    <w:pPr>
      <w:ind w:left="283" w:hanging="283"/>
      <w:contextualSpacing/>
    </w:pPr>
    <w:rPr>
      <w:sz w:val="24"/>
    </w:rPr>
  </w:style>
  <w:style w:type="paragraph" w:styleId="Sraas4">
    <w:name w:val="List 4"/>
    <w:basedOn w:val="prastasis"/>
    <w:uiPriority w:val="99"/>
    <w:unhideWhenUsed/>
    <w:rsid w:val="00CF4E4B"/>
    <w:pPr>
      <w:ind w:left="1132" w:hanging="283"/>
      <w:contextualSpacing/>
    </w:pPr>
    <w:rPr>
      <w:sz w:val="24"/>
    </w:rPr>
  </w:style>
  <w:style w:type="paragraph" w:styleId="Sraas5">
    <w:name w:val="List 5"/>
    <w:basedOn w:val="prastasis"/>
    <w:uiPriority w:val="99"/>
    <w:unhideWhenUsed/>
    <w:rsid w:val="00CF4E4B"/>
    <w:pPr>
      <w:ind w:left="1415" w:hanging="283"/>
      <w:contextualSpacing/>
    </w:pPr>
    <w:rPr>
      <w:sz w:val="24"/>
    </w:rPr>
  </w:style>
  <w:style w:type="paragraph" w:styleId="Sraotsinys2">
    <w:name w:val="List Continue 2"/>
    <w:basedOn w:val="prastasis"/>
    <w:uiPriority w:val="99"/>
    <w:unhideWhenUsed/>
    <w:rsid w:val="00CF4E4B"/>
    <w:pPr>
      <w:spacing w:after="120"/>
      <w:ind w:left="566"/>
      <w:contextualSpacing/>
    </w:pPr>
    <w:rPr>
      <w:sz w:val="24"/>
    </w:rPr>
  </w:style>
  <w:style w:type="paragraph" w:styleId="Pagrindiniotekstopirmatrauka">
    <w:name w:val="Body Text First Indent"/>
    <w:basedOn w:val="Pagrindinistekstas"/>
    <w:link w:val="PagrindiniotekstopirmatraukaDiagrama"/>
    <w:uiPriority w:val="99"/>
    <w:unhideWhenUsed/>
    <w:rsid w:val="00CF4E4B"/>
    <w:pPr>
      <w:spacing w:after="120"/>
      <w:ind w:firstLine="210"/>
      <w:jc w:val="left"/>
    </w:pPr>
    <w:rPr>
      <w:szCs w:val="20"/>
    </w:rPr>
  </w:style>
  <w:style w:type="character" w:customStyle="1" w:styleId="PagrindiniotekstopirmatraukaDiagrama">
    <w:name w:val="Pagrindinio teksto pirma įtrauka Diagrama"/>
    <w:link w:val="Pagrindiniotekstopirmatrauka"/>
    <w:uiPriority w:val="99"/>
    <w:rsid w:val="00CF4E4B"/>
    <w:rPr>
      <w:rFonts w:cs="Times New Roman"/>
      <w:sz w:val="24"/>
      <w:szCs w:val="24"/>
      <w:lang w:val="lt-LT" w:eastAsia="en-US"/>
    </w:rPr>
  </w:style>
  <w:style w:type="paragraph" w:styleId="Pagrindiniotekstopirmatrauka2">
    <w:name w:val="Body Text First Indent 2"/>
    <w:basedOn w:val="Pagrindiniotekstotrauka"/>
    <w:link w:val="Pagrindiniotekstopirmatrauka2Diagrama"/>
    <w:uiPriority w:val="99"/>
    <w:unhideWhenUsed/>
    <w:rsid w:val="00CF4E4B"/>
    <w:pPr>
      <w:spacing w:after="120"/>
      <w:ind w:left="283" w:firstLine="210"/>
      <w:jc w:val="left"/>
    </w:pPr>
    <w:rPr>
      <w:sz w:val="24"/>
    </w:rPr>
  </w:style>
  <w:style w:type="character" w:customStyle="1" w:styleId="Pagrindiniotekstopirmatrauka2Diagrama">
    <w:name w:val="Pagrindinio teksto pirma įtrauka 2 Diagrama"/>
    <w:link w:val="Pagrindiniotekstopirmatrauka2"/>
    <w:uiPriority w:val="99"/>
    <w:rsid w:val="00CF4E4B"/>
    <w:rPr>
      <w:rFonts w:cs="Times New Roman"/>
      <w:sz w:val="24"/>
      <w:szCs w:val="20"/>
      <w:lang w:val="ru-RU" w:eastAsia="en-US"/>
    </w:rPr>
  </w:style>
  <w:style w:type="character" w:customStyle="1" w:styleId="BodyTextFirstIndent2Char">
    <w:name w:val="Body Text First Indent 2 Char"/>
    <w:rsid w:val="00CF4E4B"/>
    <w:rPr>
      <w:rFonts w:cs="Times New Roman"/>
      <w:sz w:val="24"/>
      <w:szCs w:val="24"/>
      <w:lang w:val="ru-RU" w:eastAsia="lt-LT"/>
    </w:rPr>
  </w:style>
  <w:style w:type="paragraph" w:customStyle="1" w:styleId="NormalNum">
    <w:name w:val="Normal Num"/>
    <w:basedOn w:val="prastasis"/>
    <w:uiPriority w:val="99"/>
    <w:rsid w:val="00CF4E4B"/>
    <w:pPr>
      <w:tabs>
        <w:tab w:val="num" w:pos="927"/>
        <w:tab w:val="num" w:pos="1440"/>
      </w:tabs>
      <w:spacing w:after="120"/>
      <w:ind w:left="1440" w:firstLine="567"/>
      <w:jc w:val="both"/>
    </w:pPr>
    <w:rPr>
      <w:sz w:val="24"/>
    </w:rPr>
  </w:style>
  <w:style w:type="paragraph" w:customStyle="1" w:styleId="CharCharCharDiagramaDiagramaCharCharCharCharCharChar">
    <w:name w:val="Char Char Char Diagrama Diagrama Char Char Char Char Char Char"/>
    <w:basedOn w:val="prastasis"/>
    <w:uiPriority w:val="99"/>
    <w:rsid w:val="00CF4E4B"/>
    <w:pPr>
      <w:spacing w:after="160" w:line="240" w:lineRule="exact"/>
    </w:pPr>
    <w:rPr>
      <w:rFonts w:ascii="Tahoma" w:hAnsi="Tahoma"/>
      <w:lang w:val="en-US"/>
    </w:rPr>
  </w:style>
  <w:style w:type="paragraph" w:styleId="Turinys3">
    <w:name w:val="toc 3"/>
    <w:basedOn w:val="prastasis"/>
    <w:next w:val="prastasis"/>
    <w:autoRedefine/>
    <w:locked/>
    <w:rsid w:val="00CF4E4B"/>
    <w:pPr>
      <w:ind w:left="480"/>
    </w:pPr>
    <w:rPr>
      <w:sz w:val="24"/>
    </w:rPr>
  </w:style>
  <w:style w:type="paragraph" w:styleId="Turinys2">
    <w:name w:val="toc 2"/>
    <w:basedOn w:val="prastasis"/>
    <w:next w:val="prastasis"/>
    <w:autoRedefine/>
    <w:locked/>
    <w:rsid w:val="00CF4E4B"/>
    <w:pPr>
      <w:ind w:left="240"/>
    </w:pPr>
    <w:rPr>
      <w:sz w:val="24"/>
    </w:rPr>
  </w:style>
  <w:style w:type="paragraph" w:customStyle="1" w:styleId="Antraslygis">
    <w:name w:val="Antras lygis"/>
    <w:basedOn w:val="00MANOTEKSTAS"/>
    <w:uiPriority w:val="99"/>
    <w:rsid w:val="00CF4E4B"/>
    <w:pPr>
      <w:numPr>
        <w:ilvl w:val="1"/>
        <w:numId w:val="9"/>
      </w:numPr>
      <w:ind w:left="567"/>
    </w:pPr>
    <w:rPr>
      <w:szCs w:val="20"/>
    </w:rPr>
  </w:style>
  <w:style w:type="paragraph" w:customStyle="1" w:styleId="43">
    <w:name w:val="43"/>
    <w:basedOn w:val="prastasis"/>
    <w:uiPriority w:val="99"/>
    <w:rsid w:val="00CF4E4B"/>
    <w:pPr>
      <w:tabs>
        <w:tab w:val="left" w:pos="1080"/>
      </w:tabs>
      <w:jc w:val="both"/>
    </w:pPr>
    <w:rPr>
      <w:iCs/>
      <w:sz w:val="24"/>
      <w:szCs w:val="24"/>
    </w:rPr>
  </w:style>
  <w:style w:type="paragraph" w:customStyle="1" w:styleId="47">
    <w:name w:val="47"/>
    <w:basedOn w:val="prastasis"/>
    <w:uiPriority w:val="99"/>
    <w:rsid w:val="00CF4E4B"/>
    <w:pPr>
      <w:numPr>
        <w:ilvl w:val="1"/>
        <w:numId w:val="10"/>
      </w:numPr>
      <w:tabs>
        <w:tab w:val="left" w:pos="1080"/>
      </w:tabs>
      <w:jc w:val="both"/>
    </w:pPr>
    <w:rPr>
      <w:iCs/>
      <w:sz w:val="24"/>
      <w:szCs w:val="24"/>
    </w:rPr>
  </w:style>
  <w:style w:type="paragraph" w:customStyle="1" w:styleId="48">
    <w:name w:val="48"/>
    <w:basedOn w:val="prastasis"/>
    <w:uiPriority w:val="99"/>
    <w:rsid w:val="00CF4E4B"/>
    <w:pPr>
      <w:numPr>
        <w:numId w:val="8"/>
      </w:numPr>
      <w:tabs>
        <w:tab w:val="left" w:pos="1080"/>
      </w:tabs>
      <w:jc w:val="both"/>
    </w:pPr>
    <w:rPr>
      <w:iCs/>
      <w:sz w:val="24"/>
      <w:szCs w:val="24"/>
    </w:rPr>
  </w:style>
  <w:style w:type="paragraph" w:customStyle="1" w:styleId="49">
    <w:name w:val="49"/>
    <w:basedOn w:val="prastasis"/>
    <w:uiPriority w:val="99"/>
    <w:rsid w:val="00CF4E4B"/>
    <w:pPr>
      <w:tabs>
        <w:tab w:val="left" w:pos="1080"/>
      </w:tabs>
      <w:jc w:val="both"/>
    </w:pPr>
    <w:rPr>
      <w:iCs/>
      <w:sz w:val="24"/>
      <w:szCs w:val="24"/>
    </w:rPr>
  </w:style>
  <w:style w:type="paragraph" w:customStyle="1" w:styleId="StyleHeading1LeftLeft0cmFirstline0cm">
    <w:name w:val="Style Heading 1 + Left Left:  0 cm First line:  0 cm"/>
    <w:basedOn w:val="Antrat1"/>
    <w:uiPriority w:val="99"/>
    <w:rsid w:val="00CF4E4B"/>
    <w:pPr>
      <w:numPr>
        <w:numId w:val="13"/>
      </w:numPr>
      <w:spacing w:after="240"/>
    </w:pPr>
    <w:rPr>
      <w:kern w:val="32"/>
      <w:sz w:val="24"/>
      <w:szCs w:val="20"/>
    </w:rPr>
  </w:style>
  <w:style w:type="paragraph" w:customStyle="1" w:styleId="56">
    <w:name w:val="56"/>
    <w:basedOn w:val="47"/>
    <w:uiPriority w:val="99"/>
    <w:rsid w:val="00CF4E4B"/>
    <w:pPr>
      <w:numPr>
        <w:ilvl w:val="0"/>
        <w:numId w:val="14"/>
      </w:numPr>
    </w:pPr>
    <w:rPr>
      <w:b/>
    </w:rPr>
  </w:style>
  <w:style w:type="paragraph" w:customStyle="1" w:styleId="56as">
    <w:name w:val="56as"/>
    <w:basedOn w:val="48"/>
    <w:uiPriority w:val="99"/>
    <w:rsid w:val="00CF4E4B"/>
    <w:pPr>
      <w:numPr>
        <w:numId w:val="0"/>
      </w:numPr>
    </w:pPr>
  </w:style>
  <w:style w:type="paragraph" w:customStyle="1" w:styleId="66as">
    <w:name w:val="66as"/>
    <w:basedOn w:val="56as"/>
    <w:uiPriority w:val="99"/>
    <w:rsid w:val="00CF4E4B"/>
  </w:style>
  <w:style w:type="paragraph" w:customStyle="1" w:styleId="76as">
    <w:name w:val="76as"/>
    <w:basedOn w:val="66as"/>
    <w:uiPriority w:val="99"/>
    <w:rsid w:val="00CF4E4B"/>
    <w:rPr>
      <w:iCs w:val="0"/>
    </w:rPr>
  </w:style>
  <w:style w:type="paragraph" w:customStyle="1" w:styleId="79">
    <w:name w:val="79"/>
    <w:basedOn w:val="49"/>
    <w:uiPriority w:val="99"/>
    <w:rsid w:val="00CF4E4B"/>
    <w:pPr>
      <w:numPr>
        <w:ilvl w:val="1"/>
        <w:numId w:val="12"/>
      </w:numPr>
    </w:pPr>
    <w:rPr>
      <w:szCs w:val="22"/>
    </w:rPr>
  </w:style>
  <w:style w:type="paragraph" w:customStyle="1" w:styleId="76">
    <w:name w:val="76"/>
    <w:basedOn w:val="66as"/>
    <w:uiPriority w:val="99"/>
    <w:rsid w:val="00CF4E4B"/>
  </w:style>
  <w:style w:type="paragraph" w:customStyle="1" w:styleId="766">
    <w:name w:val="766"/>
    <w:basedOn w:val="76"/>
    <w:uiPriority w:val="99"/>
    <w:rsid w:val="00CF4E4B"/>
    <w:pPr>
      <w:numPr>
        <w:ilvl w:val="1"/>
        <w:numId w:val="11"/>
      </w:numPr>
    </w:pPr>
  </w:style>
  <w:style w:type="paragraph" w:customStyle="1" w:styleId="87">
    <w:name w:val="87"/>
    <w:basedOn w:val="prastasis"/>
    <w:uiPriority w:val="99"/>
    <w:rsid w:val="00CF4E4B"/>
    <w:pPr>
      <w:widowControl w:val="0"/>
      <w:numPr>
        <w:ilvl w:val="1"/>
        <w:numId w:val="15"/>
      </w:numPr>
      <w:autoSpaceDE w:val="0"/>
      <w:autoSpaceDN w:val="0"/>
      <w:adjustRightInd w:val="0"/>
      <w:jc w:val="both"/>
    </w:pPr>
    <w:rPr>
      <w:sz w:val="24"/>
      <w:szCs w:val="22"/>
    </w:rPr>
  </w:style>
  <w:style w:type="paragraph" w:styleId="Puslapioinaostekstas">
    <w:name w:val="footnote text"/>
    <w:aliases w:val="Footnote"/>
    <w:basedOn w:val="prastasis"/>
    <w:link w:val="PuslapioinaostekstasDiagrama"/>
    <w:rsid w:val="00CF4E4B"/>
    <w:rPr>
      <w:rFonts w:ascii="HelveticaLT" w:hAnsi="HelveticaLT"/>
      <w:lang w:val="en-US"/>
    </w:rPr>
  </w:style>
  <w:style w:type="character" w:customStyle="1" w:styleId="PuslapioinaostekstasDiagrama">
    <w:name w:val="Puslapio išnašos tekstas Diagrama"/>
    <w:aliases w:val="Footnote Diagrama"/>
    <w:link w:val="Puslapioinaostekstas"/>
    <w:rsid w:val="00CF4E4B"/>
    <w:rPr>
      <w:rFonts w:ascii="HelveticaLT" w:hAnsi="HelveticaLT"/>
      <w:lang w:val="en-US" w:eastAsia="en-US"/>
    </w:rPr>
  </w:style>
  <w:style w:type="character" w:styleId="Puslapioinaosnuoroda">
    <w:name w:val="footnote reference"/>
    <w:rsid w:val="00CF4E4B"/>
    <w:rPr>
      <w:vertAlign w:val="superscript"/>
    </w:rPr>
  </w:style>
  <w:style w:type="paragraph" w:styleId="Dokumentoinaostekstas">
    <w:name w:val="endnote text"/>
    <w:basedOn w:val="prastasis"/>
    <w:link w:val="DokumentoinaostekstasDiagrama"/>
    <w:uiPriority w:val="99"/>
    <w:unhideWhenUsed/>
    <w:rsid w:val="00CF4E4B"/>
    <w:rPr>
      <w:lang w:val="x-none"/>
    </w:rPr>
  </w:style>
  <w:style w:type="character" w:customStyle="1" w:styleId="DokumentoinaostekstasDiagrama">
    <w:name w:val="Dokumento išnašos tekstas Diagrama"/>
    <w:link w:val="Dokumentoinaostekstas"/>
    <w:uiPriority w:val="99"/>
    <w:rsid w:val="00CF4E4B"/>
    <w:rPr>
      <w:lang w:val="x-none" w:eastAsia="en-US"/>
    </w:rPr>
  </w:style>
  <w:style w:type="character" w:styleId="Dokumentoinaosnumeris">
    <w:name w:val="endnote reference"/>
    <w:uiPriority w:val="99"/>
    <w:unhideWhenUsed/>
    <w:rsid w:val="00CF4E4B"/>
    <w:rPr>
      <w:vertAlign w:val="superscript"/>
    </w:rPr>
  </w:style>
  <w:style w:type="paragraph" w:styleId="Turinys4">
    <w:name w:val="toc 4"/>
    <w:basedOn w:val="prastasis"/>
    <w:next w:val="prastasis"/>
    <w:autoRedefine/>
    <w:locked/>
    <w:rsid w:val="00CF4E4B"/>
    <w:pPr>
      <w:ind w:left="480"/>
    </w:pPr>
    <w:rPr>
      <w:sz w:val="24"/>
      <w:szCs w:val="24"/>
      <w:lang w:val="en-US"/>
    </w:rPr>
  </w:style>
  <w:style w:type="paragraph" w:styleId="Turinys5">
    <w:name w:val="toc 5"/>
    <w:basedOn w:val="prastasis"/>
    <w:next w:val="prastasis"/>
    <w:autoRedefine/>
    <w:locked/>
    <w:rsid w:val="00CF4E4B"/>
    <w:pPr>
      <w:ind w:left="720"/>
    </w:pPr>
    <w:rPr>
      <w:sz w:val="24"/>
      <w:szCs w:val="24"/>
      <w:lang w:val="en-US"/>
    </w:rPr>
  </w:style>
  <w:style w:type="paragraph" w:styleId="Turinys6">
    <w:name w:val="toc 6"/>
    <w:basedOn w:val="prastasis"/>
    <w:next w:val="prastasis"/>
    <w:autoRedefine/>
    <w:locked/>
    <w:rsid w:val="00CF4E4B"/>
    <w:pPr>
      <w:ind w:left="960"/>
    </w:pPr>
    <w:rPr>
      <w:sz w:val="24"/>
      <w:szCs w:val="24"/>
      <w:lang w:val="en-US"/>
    </w:rPr>
  </w:style>
  <w:style w:type="paragraph" w:styleId="Turinys7">
    <w:name w:val="toc 7"/>
    <w:basedOn w:val="prastasis"/>
    <w:next w:val="prastasis"/>
    <w:autoRedefine/>
    <w:locked/>
    <w:rsid w:val="00CF4E4B"/>
    <w:pPr>
      <w:ind w:left="1200"/>
    </w:pPr>
    <w:rPr>
      <w:sz w:val="24"/>
      <w:szCs w:val="24"/>
      <w:lang w:val="en-US"/>
    </w:rPr>
  </w:style>
  <w:style w:type="paragraph" w:styleId="Turinys8">
    <w:name w:val="toc 8"/>
    <w:basedOn w:val="prastasis"/>
    <w:next w:val="prastasis"/>
    <w:autoRedefine/>
    <w:locked/>
    <w:rsid w:val="00CF4E4B"/>
    <w:pPr>
      <w:ind w:left="1440"/>
    </w:pPr>
    <w:rPr>
      <w:sz w:val="24"/>
      <w:szCs w:val="24"/>
      <w:lang w:val="en-US"/>
    </w:rPr>
  </w:style>
  <w:style w:type="paragraph" w:styleId="Turinys9">
    <w:name w:val="toc 9"/>
    <w:basedOn w:val="prastasis"/>
    <w:next w:val="prastasis"/>
    <w:autoRedefine/>
    <w:locked/>
    <w:rsid w:val="00CF4E4B"/>
    <w:pPr>
      <w:ind w:left="1680"/>
    </w:pPr>
    <w:rPr>
      <w:sz w:val="24"/>
      <w:szCs w:val="24"/>
      <w:lang w:val="en-US"/>
    </w:rPr>
  </w:style>
  <w:style w:type="character" w:customStyle="1" w:styleId="PagrindiniotekstotraukaDiagrama1">
    <w:name w:val="Pagrindinio teksto įtrauka Diagrama1"/>
    <w:rsid w:val="00CF4E4B"/>
    <w:rPr>
      <w:sz w:val="24"/>
      <w:lang w:eastAsia="en-US"/>
    </w:rPr>
  </w:style>
  <w:style w:type="character" w:customStyle="1" w:styleId="CharChar7">
    <w:name w:val="Char Char7"/>
    <w:rsid w:val="00CF4E4B"/>
    <w:rPr>
      <w:rFonts w:ascii="Courier New" w:hAnsi="Courier New" w:cs="Courier New"/>
    </w:rPr>
  </w:style>
  <w:style w:type="character" w:customStyle="1" w:styleId="CharChar6">
    <w:name w:val="Char Char6"/>
    <w:semiHidden/>
    <w:locked/>
    <w:rsid w:val="00CF4E4B"/>
    <w:rPr>
      <w:rFonts w:ascii="Courier New" w:hAnsi="Courier New" w:cs="Courier New"/>
      <w:sz w:val="20"/>
      <w:szCs w:val="20"/>
      <w:lang w:val="ru-RU" w:eastAsia="en-US"/>
    </w:rPr>
  </w:style>
  <w:style w:type="character" w:customStyle="1" w:styleId="CharCharChar1">
    <w:name w:val="Char Char Char1"/>
    <w:aliases w:val="Char Char2,Char Char Char Diagrama Diagrama Diagrama Diagrama Diagrama Char1,Char Char Char Diagrama Diagrama Diagrama Diagrama Diagrama Diagrama Diagrama Diagrama Diagrama Diagrama Char1,body text Char1,contents Char1,bt Char1,b Char"/>
    <w:locked/>
    <w:rsid w:val="00CF4E4B"/>
    <w:rPr>
      <w:rFonts w:cs="Times New Roman"/>
      <w:sz w:val="24"/>
      <w:szCs w:val="24"/>
      <w:lang w:val="lt-LT" w:eastAsia="en-US"/>
    </w:rPr>
  </w:style>
  <w:style w:type="character" w:styleId="Eilutsnumeris">
    <w:name w:val="line number"/>
    <w:rsid w:val="00CF4E4B"/>
  </w:style>
  <w:style w:type="paragraph" w:customStyle="1" w:styleId="1Lygis">
    <w:name w:val="1 Lygis"/>
    <w:basedOn w:val="prastasis"/>
    <w:uiPriority w:val="99"/>
    <w:rsid w:val="00CF4E4B"/>
    <w:pPr>
      <w:tabs>
        <w:tab w:val="num" w:pos="648"/>
      </w:tabs>
      <w:spacing w:before="360" w:after="360"/>
      <w:ind w:left="648" w:hanging="360"/>
      <w:jc w:val="center"/>
    </w:pPr>
    <w:rPr>
      <w:rFonts w:eastAsia="Calibri"/>
      <w:b/>
      <w:sz w:val="24"/>
      <w:szCs w:val="24"/>
    </w:rPr>
  </w:style>
  <w:style w:type="paragraph" w:customStyle="1" w:styleId="2Lygis">
    <w:name w:val="2 Lygis"/>
    <w:basedOn w:val="prastasis"/>
    <w:uiPriority w:val="99"/>
    <w:rsid w:val="00CF4E4B"/>
    <w:pPr>
      <w:tabs>
        <w:tab w:val="num" w:pos="7632"/>
      </w:tabs>
      <w:ind w:left="7632" w:hanging="792"/>
      <w:jc w:val="both"/>
    </w:pPr>
    <w:rPr>
      <w:rFonts w:eastAsia="Calibri"/>
    </w:rPr>
  </w:style>
  <w:style w:type="paragraph" w:customStyle="1" w:styleId="3Lygis">
    <w:name w:val="3 Lygis"/>
    <w:basedOn w:val="prastasis"/>
    <w:uiPriority w:val="99"/>
    <w:rsid w:val="00CF4E4B"/>
    <w:pPr>
      <w:tabs>
        <w:tab w:val="num" w:pos="1980"/>
        <w:tab w:val="num" w:pos="3780"/>
      </w:tabs>
      <w:ind w:firstLine="1260"/>
    </w:pPr>
    <w:rPr>
      <w:rFonts w:eastAsia="Calibri"/>
      <w:sz w:val="24"/>
      <w:szCs w:val="24"/>
    </w:rPr>
  </w:style>
  <w:style w:type="paragraph" w:customStyle="1" w:styleId="4Lygis">
    <w:name w:val="4 Lygis"/>
    <w:basedOn w:val="prastasis"/>
    <w:uiPriority w:val="99"/>
    <w:rsid w:val="00CF4E4B"/>
    <w:pPr>
      <w:tabs>
        <w:tab w:val="num" w:pos="2088"/>
      </w:tabs>
      <w:ind w:left="2016" w:hanging="648"/>
    </w:pPr>
    <w:rPr>
      <w:rFonts w:eastAsia="Calibri"/>
    </w:rPr>
  </w:style>
  <w:style w:type="paragraph" w:customStyle="1" w:styleId="5Lygis">
    <w:name w:val="5 Lygis"/>
    <w:basedOn w:val="prastasis"/>
    <w:uiPriority w:val="99"/>
    <w:rsid w:val="00CF4E4B"/>
    <w:pPr>
      <w:tabs>
        <w:tab w:val="num" w:pos="2808"/>
      </w:tabs>
      <w:ind w:left="2520" w:hanging="792"/>
    </w:pPr>
    <w:rPr>
      <w:rFonts w:eastAsia="Calibri"/>
    </w:rPr>
  </w:style>
  <w:style w:type="paragraph" w:customStyle="1" w:styleId="Style2Lygis12pt1">
    <w:name w:val="Style 2 Lygis + 12 pt1"/>
    <w:basedOn w:val="2Lygis"/>
    <w:uiPriority w:val="99"/>
    <w:rsid w:val="00CF4E4B"/>
    <w:pPr>
      <w:tabs>
        <w:tab w:val="clear" w:pos="7632"/>
        <w:tab w:val="left" w:pos="540"/>
        <w:tab w:val="left" w:pos="1080"/>
        <w:tab w:val="num" w:pos="1125"/>
      </w:tabs>
      <w:ind w:left="0" w:firstLine="540"/>
    </w:pPr>
    <w:rPr>
      <w:sz w:val="24"/>
    </w:rPr>
  </w:style>
  <w:style w:type="table" w:customStyle="1" w:styleId="Lentelstinklelis1">
    <w:name w:val="Lentelės tinklelis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DiagramaDiagramaDiagrama1">
    <w:name w:val="Diagrama Diagrama Diagrama1"/>
    <w:basedOn w:val="prastasis"/>
    <w:uiPriority w:val="99"/>
    <w:rsid w:val="00CF4E4B"/>
    <w:pPr>
      <w:spacing w:after="160" w:line="240" w:lineRule="exact"/>
    </w:pPr>
    <w:rPr>
      <w:rFonts w:ascii="Tahoma" w:hAnsi="Tahoma"/>
      <w:lang w:val="en-US"/>
    </w:rPr>
  </w:style>
  <w:style w:type="paragraph" w:customStyle="1" w:styleId="point10">
    <w:name w:val="point1"/>
    <w:basedOn w:val="prastasis"/>
    <w:uiPriority w:val="99"/>
    <w:rsid w:val="00CF4E4B"/>
    <w:pPr>
      <w:spacing w:before="100" w:beforeAutospacing="1" w:after="100" w:afterAutospacing="1"/>
    </w:pPr>
    <w:rPr>
      <w:sz w:val="24"/>
      <w:szCs w:val="24"/>
      <w:lang w:val="en-US"/>
    </w:rPr>
  </w:style>
  <w:style w:type="paragraph" w:customStyle="1" w:styleId="DiagramaDiagrama3DiagramaDiagramaDiagrama">
    <w:name w:val="Diagrama Diagrama3 Diagrama Diagrama Diagrama"/>
    <w:basedOn w:val="prastasis"/>
    <w:uiPriority w:val="99"/>
    <w:rsid w:val="00CF4E4B"/>
    <w:pPr>
      <w:spacing w:after="160" w:line="240" w:lineRule="exact"/>
    </w:pPr>
    <w:rPr>
      <w:rFonts w:ascii="Tahoma" w:hAnsi="Tahoma"/>
      <w:lang w:val="en-US"/>
    </w:rPr>
  </w:style>
  <w:style w:type="paragraph" w:customStyle="1" w:styleId="Numeracijaskliaustai">
    <w:name w:val="Numeracija (skliaustai)"/>
    <w:basedOn w:val="prastasis"/>
    <w:uiPriority w:val="99"/>
    <w:rsid w:val="00CF4E4B"/>
    <w:pPr>
      <w:widowControl w:val="0"/>
      <w:numPr>
        <w:numId w:val="16"/>
      </w:numPr>
      <w:overflowPunct w:val="0"/>
      <w:autoSpaceDE w:val="0"/>
      <w:autoSpaceDN w:val="0"/>
      <w:adjustRightInd w:val="0"/>
      <w:ind w:hanging="540"/>
      <w:jc w:val="both"/>
      <w:textAlignment w:val="baseline"/>
    </w:pPr>
    <w:rPr>
      <w:rFonts w:eastAsia="MS Mincho"/>
      <w:sz w:val="24"/>
      <w:szCs w:val="24"/>
      <w:lang w:eastAsia="lt-LT"/>
    </w:rPr>
  </w:style>
  <w:style w:type="character" w:customStyle="1" w:styleId="BodyTextIndent3Char1">
    <w:name w:val="Body Text Indent 3 Char1"/>
    <w:uiPriority w:val="99"/>
    <w:semiHidden/>
    <w:rsid w:val="00CF4E4B"/>
    <w:rPr>
      <w:rFonts w:ascii="Times New Roman" w:eastAsia="Calibri" w:hAnsi="Times New Roman" w:cs="Times New Roman"/>
      <w:sz w:val="16"/>
      <w:szCs w:val="16"/>
      <w:lang w:val="lt-LT"/>
    </w:rPr>
  </w:style>
  <w:style w:type="character" w:customStyle="1" w:styleId="PlainTextChar1">
    <w:name w:val="Plain Text Char1"/>
    <w:uiPriority w:val="99"/>
    <w:semiHidden/>
    <w:rsid w:val="00CF4E4B"/>
    <w:rPr>
      <w:rFonts w:ascii="Consolas" w:eastAsia="Calibri" w:hAnsi="Consolas" w:cs="Times New Roman"/>
      <w:sz w:val="21"/>
      <w:szCs w:val="21"/>
      <w:lang w:val="lt-LT"/>
    </w:rPr>
  </w:style>
  <w:style w:type="character" w:customStyle="1" w:styleId="CommentSubjectChar1">
    <w:name w:val="Comment Subject Char1"/>
    <w:uiPriority w:val="99"/>
    <w:semiHidden/>
    <w:rsid w:val="00CF4E4B"/>
    <w:rPr>
      <w:rFonts w:ascii="Times New Roman" w:eastAsia="Calibri" w:hAnsi="Times New Roman" w:cs="Times New Roman"/>
      <w:b/>
      <w:bCs/>
      <w:sz w:val="20"/>
      <w:szCs w:val="20"/>
      <w:lang w:val="lt-LT" w:eastAsia="en-US"/>
    </w:rPr>
  </w:style>
  <w:style w:type="paragraph" w:customStyle="1" w:styleId="pavadinimas1">
    <w:name w:val="pavadinimas1"/>
    <w:basedOn w:val="prastasis"/>
    <w:uiPriority w:val="99"/>
    <w:rsid w:val="00CF4E4B"/>
    <w:pPr>
      <w:spacing w:before="100" w:beforeAutospacing="1" w:after="100" w:afterAutospacing="1"/>
    </w:pPr>
    <w:rPr>
      <w:rFonts w:eastAsia="Calibri"/>
      <w:sz w:val="24"/>
      <w:szCs w:val="24"/>
      <w:lang w:eastAsia="lt-LT"/>
    </w:rPr>
  </w:style>
  <w:style w:type="paragraph" w:customStyle="1" w:styleId="lentacentr">
    <w:name w:val="lentacentr"/>
    <w:basedOn w:val="prastasis"/>
    <w:uiPriority w:val="99"/>
    <w:rsid w:val="00CF4E4B"/>
    <w:pPr>
      <w:spacing w:before="100" w:beforeAutospacing="1" w:after="100" w:afterAutospacing="1"/>
    </w:pPr>
    <w:rPr>
      <w:sz w:val="24"/>
      <w:szCs w:val="24"/>
      <w:lang w:eastAsia="lt-LT"/>
    </w:rPr>
  </w:style>
  <w:style w:type="character" w:customStyle="1" w:styleId="color4">
    <w:name w:val="color4"/>
    <w:rsid w:val="00CF4E4B"/>
  </w:style>
  <w:style w:type="paragraph" w:customStyle="1" w:styleId="DiagramaCharCharDiagrama">
    <w:name w:val="Diagrama Char Char Diagrama"/>
    <w:basedOn w:val="prastasis"/>
    <w:uiPriority w:val="99"/>
    <w:rsid w:val="00CF4E4B"/>
    <w:pPr>
      <w:spacing w:after="160" w:line="240" w:lineRule="exact"/>
    </w:pPr>
    <w:rPr>
      <w:rFonts w:ascii="Tahoma" w:hAnsi="Tahoma"/>
      <w:lang w:val="en-US"/>
    </w:rPr>
  </w:style>
  <w:style w:type="paragraph" w:customStyle="1" w:styleId="pavadinimas0">
    <w:name w:val="pavadinimas"/>
    <w:basedOn w:val="prastasis"/>
    <w:uiPriority w:val="99"/>
    <w:rsid w:val="00CF4E4B"/>
    <w:pPr>
      <w:spacing w:before="100" w:beforeAutospacing="1" w:after="100" w:afterAutospacing="1"/>
    </w:pPr>
    <w:rPr>
      <w:sz w:val="24"/>
      <w:szCs w:val="24"/>
      <w:lang w:val="en-US"/>
    </w:rPr>
  </w:style>
  <w:style w:type="character" w:customStyle="1" w:styleId="Char2">
    <w:name w:val="Char2"/>
    <w:rsid w:val="00CF4E4B"/>
    <w:rPr>
      <w:strike/>
      <w:sz w:val="24"/>
      <w:lang w:val="lt-LT" w:eastAsia="en-US" w:bidi="ar-SA"/>
    </w:rPr>
  </w:style>
  <w:style w:type="table" w:customStyle="1" w:styleId="viesussraas1">
    <w:name w:val="Šviesus sąrašas1"/>
    <w:basedOn w:val="prastojilentel"/>
    <w:uiPriority w:val="61"/>
    <w:rsid w:val="00CF4E4B"/>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grindiniotekstotrauka21">
    <w:name w:val="Pagrindinio teksto įtrauka 21"/>
    <w:basedOn w:val="prastasis"/>
    <w:rsid w:val="00CF4E4B"/>
    <w:pPr>
      <w:suppressAutoHyphens/>
      <w:spacing w:after="120" w:line="480" w:lineRule="auto"/>
      <w:ind w:left="283"/>
    </w:pPr>
    <w:rPr>
      <w:sz w:val="24"/>
      <w:szCs w:val="24"/>
      <w:lang w:val="en-GB" w:eastAsia="ar-SA"/>
    </w:rPr>
  </w:style>
  <w:style w:type="table" w:customStyle="1" w:styleId="Lentelstinklelis11">
    <w:name w:val="Lentelės tinklelis11"/>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rbold">
    <w:name w:val="centrbold"/>
    <w:basedOn w:val="prastasis"/>
    <w:uiPriority w:val="99"/>
    <w:rsid w:val="00CF4E4B"/>
    <w:pPr>
      <w:spacing w:before="100" w:beforeAutospacing="1" w:after="100" w:afterAutospacing="1"/>
    </w:pPr>
    <w:rPr>
      <w:sz w:val="24"/>
      <w:szCs w:val="24"/>
      <w:lang w:eastAsia="lt-LT"/>
    </w:rPr>
  </w:style>
  <w:style w:type="paragraph" w:customStyle="1" w:styleId="AAA3">
    <w:name w:val="AAA3"/>
    <w:basedOn w:val="Sraopastraipa"/>
    <w:link w:val="AAA3Diagrama"/>
    <w:qFormat/>
    <w:rsid w:val="00CF4E4B"/>
    <w:pPr>
      <w:numPr>
        <w:ilvl w:val="2"/>
        <w:numId w:val="17"/>
      </w:numPr>
      <w:tabs>
        <w:tab w:val="left" w:pos="567"/>
      </w:tabs>
      <w:ind w:left="0" w:firstLine="0"/>
      <w:contextualSpacing/>
    </w:pPr>
    <w:rPr>
      <w:lang w:eastAsia="en-US"/>
    </w:rPr>
  </w:style>
  <w:style w:type="paragraph" w:customStyle="1" w:styleId="AA2">
    <w:name w:val="AA2"/>
    <w:basedOn w:val="Sraopastraipa"/>
    <w:link w:val="AA2Diagrama"/>
    <w:qFormat/>
    <w:rsid w:val="00CF4E4B"/>
    <w:pPr>
      <w:tabs>
        <w:tab w:val="left" w:pos="284"/>
        <w:tab w:val="left" w:pos="426"/>
        <w:tab w:val="num" w:pos="3969"/>
      </w:tabs>
      <w:contextualSpacing/>
    </w:pPr>
    <w:rPr>
      <w:lang w:eastAsia="en-US"/>
    </w:rPr>
  </w:style>
  <w:style w:type="character" w:customStyle="1" w:styleId="AAA3Diagrama">
    <w:name w:val="AAA3 Diagrama"/>
    <w:link w:val="AAA3"/>
    <w:rsid w:val="00CF4E4B"/>
    <w:rPr>
      <w:rFonts w:eastAsia="Calibri"/>
      <w:sz w:val="22"/>
      <w:szCs w:val="22"/>
      <w:lang w:eastAsia="en-US"/>
    </w:rPr>
  </w:style>
  <w:style w:type="character" w:customStyle="1" w:styleId="AA2Diagrama">
    <w:name w:val="AA2 Diagrama"/>
    <w:link w:val="AA2"/>
    <w:rsid w:val="00CF4E4B"/>
    <w:rPr>
      <w:rFonts w:ascii="Calibri" w:eastAsia="Calibri" w:hAnsi="Calibri"/>
      <w:sz w:val="22"/>
      <w:szCs w:val="22"/>
      <w:lang w:eastAsia="en-US"/>
    </w:rPr>
  </w:style>
  <w:style w:type="paragraph" w:customStyle="1" w:styleId="font0">
    <w:name w:val="font0"/>
    <w:basedOn w:val="prastasis"/>
    <w:uiPriority w:val="99"/>
    <w:rsid w:val="00CF4E4B"/>
    <w:pPr>
      <w:spacing w:before="100" w:beforeAutospacing="1" w:after="100" w:afterAutospacing="1"/>
    </w:pPr>
    <w:rPr>
      <w:rFonts w:ascii="Calibri" w:hAnsi="Calibri"/>
      <w:color w:val="000000"/>
      <w:sz w:val="22"/>
      <w:szCs w:val="22"/>
      <w:lang w:eastAsia="lt-LT"/>
    </w:rPr>
  </w:style>
  <w:style w:type="table" w:customStyle="1" w:styleId="Lentelstinklelis2">
    <w:name w:val="Lentelės tinklelis2"/>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Sutarties">
    <w:name w:val="TEXT 1 Sutarties"/>
    <w:basedOn w:val="prastasis"/>
    <w:link w:val="TEXT1SutartiesDiagrama"/>
    <w:qFormat/>
    <w:rsid w:val="00CF4E4B"/>
    <w:pPr>
      <w:keepNext/>
      <w:numPr>
        <w:ilvl w:val="1"/>
        <w:numId w:val="18"/>
      </w:numPr>
      <w:tabs>
        <w:tab w:val="left" w:pos="1134"/>
      </w:tabs>
      <w:ind w:left="0" w:firstLine="567"/>
      <w:jc w:val="both"/>
    </w:pPr>
    <w:rPr>
      <w:sz w:val="24"/>
      <w:szCs w:val="24"/>
      <w:lang w:val="x-none"/>
    </w:rPr>
  </w:style>
  <w:style w:type="character" w:customStyle="1" w:styleId="TEXT1SutartiesDiagrama">
    <w:name w:val="TEXT 1 Sutarties Diagrama"/>
    <w:link w:val="TEXT1Sutarties"/>
    <w:rsid w:val="00CF4E4B"/>
    <w:rPr>
      <w:sz w:val="24"/>
      <w:szCs w:val="24"/>
      <w:lang w:val="x-none" w:eastAsia="en-US"/>
    </w:rPr>
  </w:style>
  <w:style w:type="paragraph" w:customStyle="1" w:styleId="Standart">
    <w:name w:val="Standart"/>
    <w:uiPriority w:val="99"/>
    <w:rsid w:val="00CF4E4B"/>
    <w:pPr>
      <w:ind w:firstLine="567"/>
      <w:jc w:val="both"/>
    </w:pPr>
    <w:rPr>
      <w:rFonts w:ascii="HelveticaLT" w:hAnsi="HelveticaLT"/>
      <w:noProof/>
      <w:sz w:val="24"/>
      <w:lang w:val="en-US" w:eastAsia="en-US" w:bidi="he-IL"/>
    </w:rPr>
  </w:style>
  <w:style w:type="numbering" w:customStyle="1" w:styleId="Sraonra2">
    <w:name w:val="Sąrašo nėra2"/>
    <w:next w:val="Sraonra"/>
    <w:uiPriority w:val="99"/>
    <w:semiHidden/>
    <w:unhideWhenUsed/>
    <w:rsid w:val="00CF4E4B"/>
  </w:style>
  <w:style w:type="character" w:styleId="Vietosrezervavimoenklotekstas">
    <w:name w:val="Placeholder Text"/>
    <w:uiPriority w:val="99"/>
    <w:semiHidden/>
    <w:rsid w:val="00CF4E4B"/>
    <w:rPr>
      <w:color w:val="808080"/>
    </w:rPr>
  </w:style>
  <w:style w:type="table" w:customStyle="1" w:styleId="Lentelstinklelis3">
    <w:name w:val="Lentelės tinklelis3"/>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2">
    <w:name w:val="Lentelės tinklelis12"/>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Stilius11">
    <w:name w:val="Stilius11"/>
    <w:rsid w:val="00CF4E4B"/>
  </w:style>
  <w:style w:type="numbering" w:customStyle="1" w:styleId="Stilius21">
    <w:name w:val="Stilius21"/>
    <w:rsid w:val="00CF4E4B"/>
    <w:pPr>
      <w:numPr>
        <w:numId w:val="19"/>
      </w:numPr>
    </w:pPr>
  </w:style>
  <w:style w:type="table" w:customStyle="1" w:styleId="Lentelstinklelis111">
    <w:name w:val="Lentelės tinklelis11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11">
    <w:name w:val="Lentelės tinklelis1111"/>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1">
    <w:name w:val="Lentelės tinklelis211"/>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st">
    <w:name w:val="st"/>
    <w:rsid w:val="00CF4E4B"/>
  </w:style>
  <w:style w:type="character" w:customStyle="1" w:styleId="SUTARTIESTEXTASDiagrama">
    <w:name w:val="SUTARTIES TEXTAS Diagrama"/>
    <w:link w:val="SUTARTIESTEXTAS"/>
    <w:locked/>
    <w:rsid w:val="00FB1A25"/>
    <w:rPr>
      <w:sz w:val="24"/>
      <w:szCs w:val="24"/>
      <w:lang w:eastAsia="en-US"/>
    </w:rPr>
  </w:style>
  <w:style w:type="paragraph" w:customStyle="1" w:styleId="SUTARTIESTEXTAS">
    <w:name w:val="SUTARTIES TEXTAS"/>
    <w:basedOn w:val="prastasis"/>
    <w:link w:val="SUTARTIESTEXTASDiagrama"/>
    <w:qFormat/>
    <w:rsid w:val="00FB1A25"/>
    <w:pPr>
      <w:numPr>
        <w:ilvl w:val="1"/>
        <w:numId w:val="20"/>
      </w:numPr>
      <w:tabs>
        <w:tab w:val="left" w:pos="810"/>
        <w:tab w:val="num" w:pos="900"/>
      </w:tabs>
      <w:ind w:left="0" w:firstLine="270"/>
      <w:jc w:val="both"/>
    </w:pPr>
    <w:rPr>
      <w:sz w:val="24"/>
      <w:szCs w:val="24"/>
    </w:rPr>
  </w:style>
  <w:style w:type="paragraph" w:customStyle="1" w:styleId="SUTARTIESTextas2">
    <w:name w:val="SUTARTIES Textas2"/>
    <w:basedOn w:val="SUTARTIESTEXTAS"/>
    <w:qFormat/>
    <w:rsid w:val="00FB1A25"/>
    <w:pPr>
      <w:numPr>
        <w:ilvl w:val="2"/>
      </w:numPr>
      <w:tabs>
        <w:tab w:val="num" w:pos="360"/>
        <w:tab w:val="num" w:pos="1530"/>
        <w:tab w:val="num" w:pos="1755"/>
        <w:tab w:val="num" w:pos="2051"/>
      </w:tabs>
      <w:ind w:left="720" w:firstLine="0"/>
    </w:pPr>
  </w:style>
  <w:style w:type="paragraph" w:customStyle="1" w:styleId="isakymas2">
    <w:name w:val="isakymas 2"/>
    <w:basedOn w:val="Pagrindiniotekstotrauka2"/>
    <w:autoRedefine/>
    <w:rsid w:val="002012FD"/>
    <w:pPr>
      <w:spacing w:before="80" w:after="80"/>
      <w:ind w:left="482" w:firstLine="0"/>
    </w:pPr>
  </w:style>
  <w:style w:type="paragraph" w:customStyle="1" w:styleId="isakymas3">
    <w:name w:val="isakymas 3"/>
    <w:basedOn w:val="Pagrindiniotekstotrauka2"/>
    <w:autoRedefine/>
    <w:rsid w:val="002012FD"/>
    <w:pPr>
      <w:numPr>
        <w:ilvl w:val="2"/>
      </w:numPr>
      <w:tabs>
        <w:tab w:val="num" w:pos="360"/>
        <w:tab w:val="left" w:pos="720"/>
        <w:tab w:val="left" w:pos="1080"/>
      </w:tabs>
      <w:spacing w:before="40" w:after="80" w:line="264" w:lineRule="auto"/>
      <w:ind w:left="283" w:firstLine="360"/>
    </w:pPr>
    <w:rPr>
      <w:sz w:val="22"/>
      <w:szCs w:val="22"/>
    </w:rPr>
  </w:style>
  <w:style w:type="paragraph" w:customStyle="1" w:styleId="debesliotekstas0">
    <w:name w:val="debesliotekstas"/>
    <w:basedOn w:val="prastasis"/>
    <w:uiPriority w:val="99"/>
    <w:rsid w:val="0022781C"/>
    <w:rPr>
      <w:rFonts w:ascii="Calibri" w:eastAsia="Calibri" w:hAnsi="Calibri" w:cs="Calibri"/>
      <w:sz w:val="22"/>
      <w:szCs w:val="22"/>
      <w:lang w:eastAsia="lt-LT"/>
    </w:rPr>
  </w:style>
  <w:style w:type="paragraph" w:customStyle="1" w:styleId="Debesliotekstas1">
    <w:name w:val="Debesėlio tekstas1"/>
    <w:basedOn w:val="prastasis"/>
    <w:link w:val="DebesliotekstasDiagrama"/>
    <w:rsid w:val="0022781C"/>
    <w:rPr>
      <w:sz w:val="2"/>
      <w:szCs w:val="2"/>
    </w:rPr>
  </w:style>
  <w:style w:type="paragraph" w:customStyle="1" w:styleId="Komentarotekstas1">
    <w:name w:val="Komentaro tekstas1"/>
    <w:basedOn w:val="prastasis"/>
    <w:uiPriority w:val="99"/>
    <w:rsid w:val="0022781C"/>
  </w:style>
  <w:style w:type="paragraph" w:customStyle="1" w:styleId="wfxrecipient0">
    <w:name w:val="wfxrecipient"/>
    <w:basedOn w:val="prastasis"/>
    <w:uiPriority w:val="99"/>
    <w:semiHidden/>
    <w:rsid w:val="0022781C"/>
    <w:rPr>
      <w:rFonts w:eastAsia="Calibri"/>
      <w:sz w:val="24"/>
      <w:szCs w:val="24"/>
      <w:lang w:eastAsia="lt-LT"/>
    </w:rPr>
  </w:style>
  <w:style w:type="paragraph" w:customStyle="1" w:styleId="bodytext10">
    <w:name w:val="bodytext1"/>
    <w:basedOn w:val="prastasis"/>
    <w:uiPriority w:val="99"/>
    <w:semiHidden/>
    <w:rsid w:val="0022781C"/>
    <w:pPr>
      <w:autoSpaceDE w:val="0"/>
      <w:autoSpaceDN w:val="0"/>
      <w:ind w:firstLine="312"/>
      <w:jc w:val="both"/>
    </w:pPr>
    <w:rPr>
      <w:rFonts w:ascii="TimesLT" w:eastAsia="Calibri" w:hAnsi="TimesLT"/>
      <w:lang w:eastAsia="lt-LT"/>
    </w:rPr>
  </w:style>
  <w:style w:type="paragraph" w:customStyle="1" w:styleId="centrboldm0">
    <w:name w:val="centrboldm"/>
    <w:basedOn w:val="prastasis"/>
    <w:uiPriority w:val="99"/>
    <w:semiHidden/>
    <w:rsid w:val="0022781C"/>
    <w:pPr>
      <w:autoSpaceDE w:val="0"/>
      <w:autoSpaceDN w:val="0"/>
      <w:jc w:val="center"/>
    </w:pPr>
    <w:rPr>
      <w:rFonts w:ascii="TimesLT" w:eastAsia="Calibri" w:hAnsi="TimesLT"/>
      <w:b/>
      <w:bCs/>
      <w:lang w:eastAsia="lt-LT"/>
    </w:rPr>
  </w:style>
  <w:style w:type="paragraph" w:customStyle="1" w:styleId="mazas0">
    <w:name w:val="mazas"/>
    <w:basedOn w:val="prastasis"/>
    <w:uiPriority w:val="99"/>
    <w:semiHidden/>
    <w:rsid w:val="0022781C"/>
    <w:pPr>
      <w:autoSpaceDE w:val="0"/>
      <w:autoSpaceDN w:val="0"/>
      <w:ind w:firstLine="312"/>
      <w:jc w:val="both"/>
    </w:pPr>
    <w:rPr>
      <w:rFonts w:ascii="TimesLT" w:eastAsia="Calibri" w:hAnsi="TimesLT"/>
      <w:color w:val="000000"/>
      <w:sz w:val="8"/>
      <w:szCs w:val="8"/>
      <w:lang w:eastAsia="lt-LT"/>
    </w:rPr>
  </w:style>
  <w:style w:type="paragraph" w:customStyle="1" w:styleId="numberedlist210">
    <w:name w:val="numberedlist21"/>
    <w:basedOn w:val="prastasis"/>
    <w:uiPriority w:val="99"/>
    <w:semiHidden/>
    <w:rsid w:val="0022781C"/>
    <w:pPr>
      <w:keepNext/>
      <w:tabs>
        <w:tab w:val="num" w:pos="360"/>
      </w:tabs>
      <w:spacing w:before="240" w:after="60"/>
      <w:ind w:left="360" w:hanging="360"/>
    </w:pPr>
    <w:rPr>
      <w:rFonts w:ascii="Arial" w:eastAsia="Calibri" w:hAnsi="Arial" w:cs="Arial"/>
      <w:b/>
      <w:bCs/>
      <w:sz w:val="28"/>
      <w:szCs w:val="28"/>
      <w:lang w:eastAsia="lt-LT"/>
    </w:rPr>
  </w:style>
  <w:style w:type="paragraph" w:customStyle="1" w:styleId="numberedlist220">
    <w:name w:val="numberedlist22"/>
    <w:basedOn w:val="prastasis"/>
    <w:uiPriority w:val="99"/>
    <w:semiHidden/>
    <w:rsid w:val="0022781C"/>
    <w:pPr>
      <w:keepNext/>
      <w:tabs>
        <w:tab w:val="num" w:pos="792"/>
      </w:tabs>
      <w:spacing w:before="240" w:after="60"/>
      <w:ind w:left="792" w:hanging="432"/>
    </w:pPr>
    <w:rPr>
      <w:rFonts w:ascii="Arial" w:eastAsia="Calibri" w:hAnsi="Arial" w:cs="Arial"/>
      <w:lang w:eastAsia="lt-LT"/>
    </w:rPr>
  </w:style>
  <w:style w:type="paragraph" w:customStyle="1" w:styleId="numberedlist230">
    <w:name w:val="numberedlist23"/>
    <w:basedOn w:val="prastasis"/>
    <w:uiPriority w:val="99"/>
    <w:semiHidden/>
    <w:rsid w:val="0022781C"/>
    <w:pPr>
      <w:keepNext/>
      <w:tabs>
        <w:tab w:val="num" w:pos="1224"/>
      </w:tabs>
      <w:spacing w:before="240" w:after="60"/>
      <w:ind w:left="1224" w:hanging="504"/>
    </w:pPr>
    <w:rPr>
      <w:rFonts w:ascii="Arial" w:eastAsia="Calibri" w:hAnsi="Arial" w:cs="Arial"/>
      <w:b/>
      <w:bCs/>
      <w:sz w:val="22"/>
      <w:szCs w:val="22"/>
      <w:lang w:eastAsia="lt-LT"/>
    </w:rPr>
  </w:style>
  <w:style w:type="paragraph" w:customStyle="1" w:styleId="numberedlist240">
    <w:name w:val="numberedlist24"/>
    <w:basedOn w:val="prastasis"/>
    <w:uiPriority w:val="99"/>
    <w:semiHidden/>
    <w:rsid w:val="0022781C"/>
    <w:pPr>
      <w:keepNext/>
      <w:tabs>
        <w:tab w:val="num" w:pos="1800"/>
      </w:tabs>
      <w:spacing w:before="240" w:after="60"/>
      <w:ind w:left="1728" w:hanging="648"/>
    </w:pPr>
    <w:rPr>
      <w:rFonts w:ascii="Arial" w:eastAsia="Calibri" w:hAnsi="Arial" w:cs="Arial"/>
      <w:b/>
      <w:bCs/>
      <w:lang w:eastAsia="lt-LT"/>
    </w:rPr>
  </w:style>
  <w:style w:type="paragraph" w:customStyle="1" w:styleId="statja0">
    <w:name w:val="statja"/>
    <w:basedOn w:val="prastasis"/>
    <w:uiPriority w:val="99"/>
    <w:semiHidden/>
    <w:rsid w:val="0022781C"/>
    <w:pPr>
      <w:autoSpaceDE w:val="0"/>
      <w:autoSpaceDN w:val="0"/>
      <w:spacing w:before="113"/>
      <w:ind w:left="312"/>
    </w:pPr>
    <w:rPr>
      <w:rFonts w:ascii="TimesLT" w:eastAsia="Calibri" w:hAnsi="TimesLT"/>
      <w:b/>
      <w:bCs/>
      <w:lang w:eastAsia="lt-LT"/>
    </w:rPr>
  </w:style>
  <w:style w:type="paragraph" w:customStyle="1" w:styleId="prastasisabipuslygiuot0">
    <w:name w:val="prastasisabipuslygiuot"/>
    <w:basedOn w:val="prastasis"/>
    <w:uiPriority w:val="99"/>
    <w:semiHidden/>
    <w:rsid w:val="0022781C"/>
    <w:pPr>
      <w:ind w:left="1139" w:hanging="288"/>
      <w:jc w:val="both"/>
    </w:pPr>
    <w:rPr>
      <w:rFonts w:eastAsia="Calibri"/>
      <w:sz w:val="22"/>
      <w:szCs w:val="22"/>
      <w:lang w:eastAsia="lt-LT"/>
    </w:rPr>
  </w:style>
  <w:style w:type="paragraph" w:customStyle="1" w:styleId="productdescription10">
    <w:name w:val="productdescription1"/>
    <w:basedOn w:val="prastasis"/>
    <w:uiPriority w:val="99"/>
    <w:semiHidden/>
    <w:rsid w:val="0022781C"/>
    <w:pPr>
      <w:spacing w:line="315" w:lineRule="atLeast"/>
    </w:pPr>
    <w:rPr>
      <w:rFonts w:eastAsia="Calibri"/>
      <w:sz w:val="18"/>
      <w:szCs w:val="18"/>
      <w:lang w:eastAsia="lt-LT"/>
    </w:rPr>
  </w:style>
  <w:style w:type="paragraph" w:customStyle="1" w:styleId="default0">
    <w:name w:val="default"/>
    <w:basedOn w:val="prastasis"/>
    <w:uiPriority w:val="99"/>
    <w:semiHidden/>
    <w:rsid w:val="0022781C"/>
    <w:pPr>
      <w:autoSpaceDE w:val="0"/>
      <w:autoSpaceDN w:val="0"/>
    </w:pPr>
    <w:rPr>
      <w:rFonts w:eastAsia="Calibri"/>
      <w:color w:val="000000"/>
      <w:sz w:val="24"/>
      <w:szCs w:val="24"/>
      <w:lang w:eastAsia="lt-LT"/>
    </w:rPr>
  </w:style>
  <w:style w:type="paragraph" w:customStyle="1" w:styleId="linija00">
    <w:name w:val="linija0"/>
    <w:basedOn w:val="prastasis"/>
    <w:uiPriority w:val="99"/>
    <w:semiHidden/>
    <w:rsid w:val="0022781C"/>
    <w:pPr>
      <w:autoSpaceDE w:val="0"/>
      <w:autoSpaceDN w:val="0"/>
      <w:jc w:val="center"/>
    </w:pPr>
    <w:rPr>
      <w:rFonts w:ascii="TimesLT" w:eastAsia="Calibri" w:hAnsi="TimesLT"/>
      <w:sz w:val="12"/>
      <w:szCs w:val="12"/>
      <w:lang w:eastAsia="lt-LT"/>
    </w:rPr>
  </w:style>
  <w:style w:type="paragraph" w:customStyle="1" w:styleId="antrat30">
    <w:name w:val="antrat3"/>
    <w:basedOn w:val="prastasis"/>
    <w:uiPriority w:val="99"/>
    <w:semiHidden/>
    <w:rsid w:val="0022781C"/>
    <w:pPr>
      <w:keepNext/>
      <w:jc w:val="center"/>
    </w:pPr>
    <w:rPr>
      <w:rFonts w:eastAsia="Calibri"/>
      <w:sz w:val="24"/>
      <w:szCs w:val="24"/>
      <w:lang w:eastAsia="lt-LT"/>
    </w:rPr>
  </w:style>
  <w:style w:type="paragraph" w:customStyle="1" w:styleId="antrat40">
    <w:name w:val="antrat4"/>
    <w:basedOn w:val="prastasis"/>
    <w:uiPriority w:val="99"/>
    <w:semiHidden/>
    <w:rsid w:val="0022781C"/>
    <w:pPr>
      <w:keepNext/>
      <w:jc w:val="right"/>
    </w:pPr>
    <w:rPr>
      <w:rFonts w:eastAsia="Calibri"/>
      <w:b/>
      <w:bCs/>
      <w:sz w:val="24"/>
      <w:szCs w:val="24"/>
      <w:lang w:eastAsia="lt-LT"/>
    </w:rPr>
  </w:style>
  <w:style w:type="paragraph" w:customStyle="1" w:styleId="pagrindinistekstas0">
    <w:name w:val="pagrindinistekstas"/>
    <w:basedOn w:val="prastasis"/>
    <w:uiPriority w:val="99"/>
    <w:semiHidden/>
    <w:rsid w:val="0022781C"/>
    <w:pPr>
      <w:jc w:val="both"/>
    </w:pPr>
    <w:rPr>
      <w:rFonts w:ascii="HelveticaLT" w:eastAsia="Calibri" w:hAnsi="HelveticaLT"/>
      <w:sz w:val="24"/>
      <w:szCs w:val="24"/>
      <w:lang w:eastAsia="lt-LT"/>
    </w:rPr>
  </w:style>
  <w:style w:type="paragraph" w:customStyle="1" w:styleId="0pirmas0">
    <w:name w:val="0pirmas"/>
    <w:basedOn w:val="prastasis"/>
    <w:uiPriority w:val="99"/>
    <w:semiHidden/>
    <w:rsid w:val="0022781C"/>
    <w:pPr>
      <w:jc w:val="right"/>
    </w:pPr>
    <w:rPr>
      <w:rFonts w:eastAsia="Calibri"/>
      <w:sz w:val="24"/>
      <w:szCs w:val="24"/>
      <w:lang w:eastAsia="lt-LT"/>
    </w:rPr>
  </w:style>
  <w:style w:type="paragraph" w:customStyle="1" w:styleId="antrat10">
    <w:name w:val="antrat1"/>
    <w:basedOn w:val="prastasis"/>
    <w:uiPriority w:val="99"/>
    <w:semiHidden/>
    <w:rsid w:val="0022781C"/>
    <w:rPr>
      <w:rFonts w:ascii="Calibri" w:eastAsia="Calibri" w:hAnsi="Calibri" w:cs="Calibri"/>
      <w:sz w:val="22"/>
      <w:szCs w:val="22"/>
      <w:lang w:eastAsia="lt-LT"/>
    </w:rPr>
  </w:style>
  <w:style w:type="paragraph" w:customStyle="1" w:styleId="antrat20">
    <w:name w:val="antrat2"/>
    <w:basedOn w:val="prastasis"/>
    <w:uiPriority w:val="99"/>
    <w:semiHidden/>
    <w:rsid w:val="0022781C"/>
    <w:rPr>
      <w:rFonts w:ascii="Calibri" w:eastAsia="Calibri" w:hAnsi="Calibri" w:cs="Calibri"/>
      <w:sz w:val="22"/>
      <w:szCs w:val="22"/>
      <w:lang w:eastAsia="lt-LT"/>
    </w:rPr>
  </w:style>
  <w:style w:type="paragraph" w:customStyle="1" w:styleId="antrat50">
    <w:name w:val="antrat5"/>
    <w:basedOn w:val="prastasis"/>
    <w:uiPriority w:val="99"/>
    <w:semiHidden/>
    <w:rsid w:val="0022781C"/>
    <w:rPr>
      <w:rFonts w:ascii="Calibri" w:eastAsia="Calibri" w:hAnsi="Calibri" w:cs="Calibri"/>
      <w:sz w:val="22"/>
      <w:szCs w:val="22"/>
      <w:lang w:eastAsia="lt-LT"/>
    </w:rPr>
  </w:style>
  <w:style w:type="paragraph" w:customStyle="1" w:styleId="antrat60">
    <w:name w:val="antrat6"/>
    <w:basedOn w:val="prastasis"/>
    <w:uiPriority w:val="99"/>
    <w:semiHidden/>
    <w:rsid w:val="0022781C"/>
    <w:rPr>
      <w:rFonts w:ascii="Calibri" w:eastAsia="Calibri" w:hAnsi="Calibri" w:cs="Calibri"/>
      <w:sz w:val="22"/>
      <w:szCs w:val="22"/>
      <w:lang w:eastAsia="lt-LT"/>
    </w:rPr>
  </w:style>
  <w:style w:type="paragraph" w:customStyle="1" w:styleId="antrat70">
    <w:name w:val="antrat7"/>
    <w:basedOn w:val="prastasis"/>
    <w:uiPriority w:val="99"/>
    <w:semiHidden/>
    <w:rsid w:val="0022781C"/>
    <w:rPr>
      <w:rFonts w:ascii="Calibri" w:eastAsia="Calibri" w:hAnsi="Calibri" w:cs="Calibri"/>
      <w:sz w:val="22"/>
      <w:szCs w:val="22"/>
      <w:lang w:eastAsia="lt-LT"/>
    </w:rPr>
  </w:style>
  <w:style w:type="paragraph" w:customStyle="1" w:styleId="antrat80">
    <w:name w:val="antrat8"/>
    <w:basedOn w:val="prastasis"/>
    <w:uiPriority w:val="99"/>
    <w:semiHidden/>
    <w:rsid w:val="0022781C"/>
    <w:rPr>
      <w:rFonts w:ascii="Calibri" w:eastAsia="Calibri" w:hAnsi="Calibri" w:cs="Calibri"/>
      <w:sz w:val="22"/>
      <w:szCs w:val="22"/>
      <w:lang w:eastAsia="lt-LT"/>
    </w:rPr>
  </w:style>
  <w:style w:type="paragraph" w:customStyle="1" w:styleId="antrat90">
    <w:name w:val="antrat9"/>
    <w:basedOn w:val="prastasis"/>
    <w:uiPriority w:val="99"/>
    <w:semiHidden/>
    <w:rsid w:val="0022781C"/>
    <w:rPr>
      <w:rFonts w:ascii="Calibri" w:eastAsia="Calibri" w:hAnsi="Calibri" w:cs="Calibri"/>
      <w:sz w:val="22"/>
      <w:szCs w:val="22"/>
      <w:lang w:eastAsia="lt-LT"/>
    </w:rPr>
  </w:style>
  <w:style w:type="paragraph" w:customStyle="1" w:styleId="htmliankstoformatuotas0">
    <w:name w:val="htmliankstoformatuotas"/>
    <w:basedOn w:val="prastasis"/>
    <w:uiPriority w:val="99"/>
    <w:semiHidden/>
    <w:rsid w:val="0022781C"/>
    <w:rPr>
      <w:rFonts w:ascii="Calibri" w:eastAsia="Calibri" w:hAnsi="Calibri" w:cs="Calibri"/>
      <w:sz w:val="22"/>
      <w:szCs w:val="22"/>
      <w:lang w:eastAsia="lt-LT"/>
    </w:rPr>
  </w:style>
  <w:style w:type="paragraph" w:customStyle="1" w:styleId="komentarotekstas0">
    <w:name w:val="komentarotekstas"/>
    <w:basedOn w:val="prastasis"/>
    <w:uiPriority w:val="99"/>
    <w:semiHidden/>
    <w:rsid w:val="0022781C"/>
    <w:rPr>
      <w:rFonts w:ascii="Calibri" w:eastAsia="Calibri" w:hAnsi="Calibri" w:cs="Calibri"/>
      <w:sz w:val="22"/>
      <w:szCs w:val="22"/>
      <w:lang w:eastAsia="lt-LT"/>
    </w:rPr>
  </w:style>
  <w:style w:type="paragraph" w:customStyle="1" w:styleId="antrats0">
    <w:name w:val="antrats"/>
    <w:basedOn w:val="prastasis"/>
    <w:uiPriority w:val="99"/>
    <w:semiHidden/>
    <w:rsid w:val="0022781C"/>
    <w:rPr>
      <w:rFonts w:ascii="Calibri" w:eastAsia="Calibri" w:hAnsi="Calibri" w:cs="Calibri"/>
      <w:sz w:val="22"/>
      <w:szCs w:val="22"/>
      <w:lang w:eastAsia="lt-LT"/>
    </w:rPr>
  </w:style>
  <w:style w:type="paragraph" w:customStyle="1" w:styleId="porat0">
    <w:name w:val="porat"/>
    <w:basedOn w:val="prastasis"/>
    <w:uiPriority w:val="99"/>
    <w:semiHidden/>
    <w:rsid w:val="0022781C"/>
    <w:rPr>
      <w:rFonts w:ascii="Calibri" w:eastAsia="Calibri" w:hAnsi="Calibri" w:cs="Calibri"/>
      <w:sz w:val="22"/>
      <w:szCs w:val="22"/>
      <w:lang w:eastAsia="lt-LT"/>
    </w:rPr>
  </w:style>
  <w:style w:type="paragraph" w:customStyle="1" w:styleId="pagrindiniotekstotrauka0">
    <w:name w:val="pagrindiniotekstotrauka"/>
    <w:basedOn w:val="prastasis"/>
    <w:uiPriority w:val="99"/>
    <w:semiHidden/>
    <w:rsid w:val="0022781C"/>
    <w:rPr>
      <w:rFonts w:ascii="Calibri" w:eastAsia="Calibri" w:hAnsi="Calibri" w:cs="Calibri"/>
      <w:sz w:val="22"/>
      <w:szCs w:val="22"/>
      <w:lang w:eastAsia="lt-LT"/>
    </w:rPr>
  </w:style>
  <w:style w:type="paragraph" w:customStyle="1" w:styleId="pagrindinistekstas20">
    <w:name w:val="pagrindinistekstas2"/>
    <w:basedOn w:val="prastasis"/>
    <w:uiPriority w:val="99"/>
    <w:semiHidden/>
    <w:rsid w:val="0022781C"/>
    <w:rPr>
      <w:rFonts w:ascii="Calibri" w:eastAsia="Calibri" w:hAnsi="Calibri" w:cs="Calibri"/>
      <w:sz w:val="22"/>
      <w:szCs w:val="22"/>
      <w:lang w:eastAsia="lt-LT"/>
    </w:rPr>
  </w:style>
  <w:style w:type="paragraph" w:customStyle="1" w:styleId="pagrindinistekstas30">
    <w:name w:val="pagrindinistekstas3"/>
    <w:basedOn w:val="prastasis"/>
    <w:uiPriority w:val="99"/>
    <w:semiHidden/>
    <w:rsid w:val="0022781C"/>
    <w:rPr>
      <w:rFonts w:ascii="Calibri" w:eastAsia="Calibri" w:hAnsi="Calibri" w:cs="Calibri"/>
      <w:sz w:val="22"/>
      <w:szCs w:val="22"/>
      <w:lang w:eastAsia="lt-LT"/>
    </w:rPr>
  </w:style>
  <w:style w:type="paragraph" w:customStyle="1" w:styleId="pagrindiniotekstotrauka20">
    <w:name w:val="pagrindiniotekstotrauka2"/>
    <w:basedOn w:val="prastasis"/>
    <w:uiPriority w:val="99"/>
    <w:semiHidden/>
    <w:rsid w:val="0022781C"/>
    <w:rPr>
      <w:rFonts w:ascii="Calibri" w:eastAsia="Calibri" w:hAnsi="Calibri" w:cs="Calibri"/>
      <w:sz w:val="22"/>
      <w:szCs w:val="22"/>
      <w:lang w:eastAsia="lt-LT"/>
    </w:rPr>
  </w:style>
  <w:style w:type="paragraph" w:customStyle="1" w:styleId="pagrindiniotekstotrauka30">
    <w:name w:val="pagrindiniotekstotrauka3"/>
    <w:basedOn w:val="prastasis"/>
    <w:uiPriority w:val="99"/>
    <w:semiHidden/>
    <w:rsid w:val="0022781C"/>
    <w:rPr>
      <w:rFonts w:ascii="Calibri" w:eastAsia="Calibri" w:hAnsi="Calibri" w:cs="Calibri"/>
      <w:sz w:val="22"/>
      <w:szCs w:val="22"/>
      <w:lang w:eastAsia="lt-LT"/>
    </w:rPr>
  </w:style>
  <w:style w:type="paragraph" w:customStyle="1" w:styleId="dokumentostruktra0">
    <w:name w:val="dokumentostruktra"/>
    <w:basedOn w:val="prastasis"/>
    <w:uiPriority w:val="99"/>
    <w:semiHidden/>
    <w:rsid w:val="0022781C"/>
    <w:rPr>
      <w:rFonts w:ascii="Calibri" w:eastAsia="Calibri" w:hAnsi="Calibri" w:cs="Calibri"/>
      <w:sz w:val="22"/>
      <w:szCs w:val="22"/>
      <w:lang w:eastAsia="lt-LT"/>
    </w:rPr>
  </w:style>
  <w:style w:type="paragraph" w:customStyle="1" w:styleId="paprastasistekstas0">
    <w:name w:val="paprastasistekstas"/>
    <w:basedOn w:val="prastasis"/>
    <w:uiPriority w:val="99"/>
    <w:semiHidden/>
    <w:rsid w:val="0022781C"/>
    <w:rPr>
      <w:rFonts w:ascii="Calibri" w:eastAsia="Calibri" w:hAnsi="Calibri" w:cs="Calibri"/>
      <w:sz w:val="22"/>
      <w:szCs w:val="22"/>
      <w:lang w:eastAsia="lt-LT"/>
    </w:rPr>
  </w:style>
  <w:style w:type="paragraph" w:customStyle="1" w:styleId="komentarotema0">
    <w:name w:val="komentarotema"/>
    <w:basedOn w:val="prastasis"/>
    <w:uiPriority w:val="99"/>
    <w:semiHidden/>
    <w:rsid w:val="0022781C"/>
    <w:rPr>
      <w:rFonts w:ascii="Calibri" w:eastAsia="Calibri" w:hAnsi="Calibri" w:cs="Calibri"/>
      <w:sz w:val="22"/>
      <w:szCs w:val="22"/>
      <w:lang w:eastAsia="lt-LT"/>
    </w:rPr>
  </w:style>
  <w:style w:type="paragraph" w:customStyle="1" w:styleId="xl22">
    <w:name w:val="xl22"/>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23">
    <w:name w:val="xl23"/>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24">
    <w:name w:val="xl24"/>
    <w:basedOn w:val="prastasis"/>
    <w:uiPriority w:val="99"/>
    <w:semiHidden/>
    <w:rsid w:val="0022781C"/>
    <w:pPr>
      <w:shd w:val="clear" w:color="auto" w:fill="FFFFCC"/>
      <w:spacing w:before="100" w:beforeAutospacing="1" w:after="100" w:afterAutospacing="1"/>
    </w:pPr>
    <w:rPr>
      <w:rFonts w:eastAsia="Calibri"/>
      <w:b/>
      <w:bCs/>
      <w:sz w:val="24"/>
      <w:szCs w:val="24"/>
      <w:lang w:eastAsia="lt-LT"/>
    </w:rPr>
  </w:style>
  <w:style w:type="paragraph" w:customStyle="1" w:styleId="xl25">
    <w:name w:val="xl25"/>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26">
    <w:name w:val="xl26"/>
    <w:basedOn w:val="prastasis"/>
    <w:uiPriority w:val="99"/>
    <w:semiHidden/>
    <w:rsid w:val="0022781C"/>
    <w:pPr>
      <w:spacing w:before="100" w:beforeAutospacing="1" w:after="100" w:afterAutospacing="1"/>
      <w:jc w:val="center"/>
    </w:pPr>
    <w:rPr>
      <w:rFonts w:ascii="Calibri" w:eastAsia="Calibri" w:hAnsi="Calibri" w:cs="Calibri"/>
      <w:sz w:val="24"/>
      <w:szCs w:val="24"/>
      <w:lang w:eastAsia="lt-LT"/>
    </w:rPr>
  </w:style>
  <w:style w:type="paragraph" w:customStyle="1" w:styleId="xl27">
    <w:name w:val="xl27"/>
    <w:basedOn w:val="prastasis"/>
    <w:uiPriority w:val="99"/>
    <w:semiHidden/>
    <w:rsid w:val="0022781C"/>
    <w:pPr>
      <w:shd w:val="clear" w:color="auto" w:fill="FFFFCC"/>
      <w:spacing w:before="100" w:beforeAutospacing="1" w:after="100" w:afterAutospacing="1"/>
      <w:jc w:val="center"/>
    </w:pPr>
    <w:rPr>
      <w:rFonts w:eastAsia="Calibri"/>
      <w:sz w:val="24"/>
      <w:szCs w:val="24"/>
      <w:lang w:eastAsia="lt-LT"/>
    </w:rPr>
  </w:style>
  <w:style w:type="paragraph" w:customStyle="1" w:styleId="xl28">
    <w:name w:val="xl28"/>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29">
    <w:name w:val="xl29"/>
    <w:basedOn w:val="prastasis"/>
    <w:uiPriority w:val="99"/>
    <w:semiHidden/>
    <w:rsid w:val="0022781C"/>
    <w:pPr>
      <w:shd w:val="clear" w:color="auto" w:fill="FFFFCC"/>
      <w:spacing w:before="100" w:beforeAutospacing="1" w:after="100" w:afterAutospacing="1"/>
      <w:jc w:val="center"/>
    </w:pPr>
    <w:rPr>
      <w:rFonts w:ascii="Calibri" w:eastAsia="Calibri" w:hAnsi="Calibri" w:cs="Calibri"/>
      <w:sz w:val="24"/>
      <w:szCs w:val="24"/>
      <w:lang w:eastAsia="lt-LT"/>
    </w:rPr>
  </w:style>
  <w:style w:type="paragraph" w:customStyle="1" w:styleId="xl30">
    <w:name w:val="xl30"/>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31">
    <w:name w:val="xl31"/>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32">
    <w:name w:val="xl32"/>
    <w:basedOn w:val="prastasis"/>
    <w:uiPriority w:val="99"/>
    <w:semiHidden/>
    <w:rsid w:val="0022781C"/>
    <w:pPr>
      <w:shd w:val="clear" w:color="auto" w:fill="FFFFCC"/>
      <w:spacing w:before="100" w:beforeAutospacing="1" w:after="100" w:afterAutospacing="1"/>
    </w:pPr>
    <w:rPr>
      <w:rFonts w:ascii="Calibri" w:eastAsia="Calibri" w:hAnsi="Calibri" w:cs="Calibri"/>
      <w:sz w:val="24"/>
      <w:szCs w:val="24"/>
      <w:lang w:eastAsia="lt-LT"/>
    </w:rPr>
  </w:style>
  <w:style w:type="paragraph" w:customStyle="1" w:styleId="xl33">
    <w:name w:val="xl33"/>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35">
    <w:name w:val="xl35"/>
    <w:basedOn w:val="prastasis"/>
    <w:uiPriority w:val="99"/>
    <w:semiHidden/>
    <w:rsid w:val="0022781C"/>
    <w:pPr>
      <w:shd w:val="clear" w:color="auto" w:fill="FFFFCC"/>
      <w:spacing w:before="100" w:beforeAutospacing="1" w:after="100" w:afterAutospacing="1"/>
    </w:pPr>
    <w:rPr>
      <w:rFonts w:eastAsia="Calibri"/>
      <w:b/>
      <w:bCs/>
      <w:sz w:val="24"/>
      <w:szCs w:val="24"/>
      <w:lang w:eastAsia="lt-LT"/>
    </w:rPr>
  </w:style>
  <w:style w:type="paragraph" w:customStyle="1" w:styleId="xl36">
    <w:name w:val="xl36"/>
    <w:basedOn w:val="prastasis"/>
    <w:uiPriority w:val="99"/>
    <w:semiHidden/>
    <w:rsid w:val="0022781C"/>
    <w:pPr>
      <w:spacing w:before="100" w:beforeAutospacing="1" w:after="100" w:afterAutospacing="1"/>
      <w:jc w:val="center"/>
    </w:pPr>
    <w:rPr>
      <w:rFonts w:eastAsia="Calibri"/>
      <w:sz w:val="24"/>
      <w:szCs w:val="24"/>
      <w:lang w:eastAsia="lt-LT"/>
    </w:rPr>
  </w:style>
  <w:style w:type="paragraph" w:customStyle="1" w:styleId="xl37">
    <w:name w:val="xl37"/>
    <w:basedOn w:val="prastasis"/>
    <w:uiPriority w:val="99"/>
    <w:semiHidden/>
    <w:rsid w:val="0022781C"/>
    <w:pPr>
      <w:shd w:val="clear" w:color="auto" w:fill="FFFFCC"/>
      <w:spacing w:before="100" w:beforeAutospacing="1" w:after="100" w:afterAutospacing="1"/>
      <w:jc w:val="center"/>
    </w:pPr>
    <w:rPr>
      <w:rFonts w:eastAsia="Calibri"/>
      <w:sz w:val="24"/>
      <w:szCs w:val="24"/>
      <w:lang w:eastAsia="lt-LT"/>
    </w:rPr>
  </w:style>
  <w:style w:type="paragraph" w:customStyle="1" w:styleId="xl38">
    <w:name w:val="xl38"/>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39">
    <w:name w:val="xl39"/>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0">
    <w:name w:val="xl40"/>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1">
    <w:name w:val="xl41"/>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2">
    <w:name w:val="xl42"/>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24"/>
      <w:szCs w:val="24"/>
      <w:lang w:eastAsia="lt-LT"/>
    </w:rPr>
  </w:style>
  <w:style w:type="paragraph" w:customStyle="1" w:styleId="xl43">
    <w:name w:val="xl43"/>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44">
    <w:name w:val="xl44"/>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45">
    <w:name w:val="xl45"/>
    <w:basedOn w:val="prastasis"/>
    <w:uiPriority w:val="99"/>
    <w:semiHidden/>
    <w:rsid w:val="0022781C"/>
    <w:pPr>
      <w:shd w:val="clear" w:color="auto" w:fill="FFFFCC"/>
      <w:spacing w:before="100" w:beforeAutospacing="1" w:after="100" w:afterAutospacing="1"/>
    </w:pPr>
    <w:rPr>
      <w:rFonts w:ascii="Calibri" w:eastAsia="Calibri" w:hAnsi="Calibri" w:cs="Calibri"/>
      <w:b/>
      <w:bCs/>
      <w:sz w:val="24"/>
      <w:szCs w:val="24"/>
      <w:lang w:eastAsia="lt-LT"/>
    </w:rPr>
  </w:style>
  <w:style w:type="paragraph" w:customStyle="1" w:styleId="xl46">
    <w:name w:val="xl46"/>
    <w:basedOn w:val="prastasis"/>
    <w:uiPriority w:val="99"/>
    <w:semiHidden/>
    <w:rsid w:val="0022781C"/>
    <w:pPr>
      <w:shd w:val="clear" w:color="auto" w:fill="FFFFCC"/>
      <w:spacing w:before="100" w:beforeAutospacing="1" w:after="100" w:afterAutospacing="1"/>
    </w:pPr>
    <w:rPr>
      <w:rFonts w:ascii="Calibri" w:eastAsia="Calibri" w:hAnsi="Calibri" w:cs="Calibri"/>
      <w:b/>
      <w:bCs/>
      <w:sz w:val="24"/>
      <w:szCs w:val="24"/>
      <w:lang w:eastAsia="lt-LT"/>
    </w:rPr>
  </w:style>
  <w:style w:type="paragraph" w:customStyle="1" w:styleId="xl47">
    <w:name w:val="xl47"/>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48">
    <w:name w:val="xl48"/>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49">
    <w:name w:val="xl49"/>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50">
    <w:name w:val="xl50"/>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1">
    <w:name w:val="xl51"/>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2">
    <w:name w:val="xl52"/>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3">
    <w:name w:val="xl53"/>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4">
    <w:name w:val="xl54"/>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5">
    <w:name w:val="xl55"/>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6">
    <w:name w:val="xl56"/>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xl57">
    <w:name w:val="xl57"/>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xl58">
    <w:name w:val="xl58"/>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Antrat11">
    <w:name w:val="Antraštė 11"/>
    <w:basedOn w:val="prastasis"/>
    <w:uiPriority w:val="99"/>
    <w:semiHidden/>
    <w:rsid w:val="0022781C"/>
    <w:rPr>
      <w:rFonts w:ascii="Cambria" w:hAnsi="Cambria"/>
      <w:b/>
      <w:bCs/>
      <w:color w:val="365F91"/>
      <w:sz w:val="28"/>
      <w:szCs w:val="28"/>
    </w:rPr>
  </w:style>
  <w:style w:type="paragraph" w:customStyle="1" w:styleId="Antrat21">
    <w:name w:val="Antraštė 21"/>
    <w:basedOn w:val="prastasis"/>
    <w:uiPriority w:val="99"/>
    <w:semiHidden/>
    <w:rsid w:val="0022781C"/>
    <w:rPr>
      <w:rFonts w:ascii="Cambria" w:hAnsi="Cambria"/>
      <w:b/>
      <w:bCs/>
      <w:color w:val="4F81BD"/>
      <w:sz w:val="26"/>
      <w:szCs w:val="26"/>
    </w:rPr>
  </w:style>
  <w:style w:type="paragraph" w:customStyle="1" w:styleId="Antrat31">
    <w:name w:val="Antraštė 31"/>
    <w:basedOn w:val="prastasis"/>
    <w:uiPriority w:val="99"/>
    <w:semiHidden/>
    <w:rsid w:val="0022781C"/>
    <w:rPr>
      <w:rFonts w:ascii="Cambria" w:hAnsi="Cambria"/>
      <w:b/>
      <w:bCs/>
      <w:color w:val="4F81BD"/>
      <w:sz w:val="22"/>
    </w:rPr>
  </w:style>
  <w:style w:type="paragraph" w:customStyle="1" w:styleId="Antrat41">
    <w:name w:val="Antraštė 41"/>
    <w:basedOn w:val="prastasis"/>
    <w:uiPriority w:val="99"/>
    <w:semiHidden/>
    <w:rsid w:val="0022781C"/>
    <w:rPr>
      <w:rFonts w:ascii="Cambria" w:hAnsi="Cambria"/>
      <w:b/>
      <w:bCs/>
      <w:i/>
      <w:iCs/>
      <w:color w:val="4F81BD"/>
      <w:sz w:val="22"/>
    </w:rPr>
  </w:style>
  <w:style w:type="paragraph" w:customStyle="1" w:styleId="Antrat51">
    <w:name w:val="Antraštė 51"/>
    <w:basedOn w:val="prastasis"/>
    <w:uiPriority w:val="99"/>
    <w:semiHidden/>
    <w:rsid w:val="0022781C"/>
    <w:rPr>
      <w:rFonts w:ascii="Cambria" w:hAnsi="Cambria"/>
      <w:color w:val="243F60"/>
      <w:sz w:val="22"/>
    </w:rPr>
  </w:style>
  <w:style w:type="paragraph" w:customStyle="1" w:styleId="Antrat61">
    <w:name w:val="Antraštė 61"/>
    <w:basedOn w:val="prastasis"/>
    <w:uiPriority w:val="99"/>
    <w:semiHidden/>
    <w:rsid w:val="0022781C"/>
    <w:rPr>
      <w:rFonts w:ascii="Cambria" w:hAnsi="Cambria"/>
      <w:i/>
      <w:iCs/>
      <w:color w:val="243F60"/>
      <w:sz w:val="22"/>
    </w:rPr>
  </w:style>
  <w:style w:type="paragraph" w:customStyle="1" w:styleId="HTMLiankstoformatuotas1">
    <w:name w:val="HTML iš anksto formatuotas1"/>
    <w:basedOn w:val="prastasis"/>
    <w:uiPriority w:val="99"/>
    <w:semiHidden/>
    <w:rsid w:val="0022781C"/>
    <w:rPr>
      <w:rFonts w:ascii="Consolas" w:hAnsi="Consolas" w:cs="Consolas"/>
    </w:rPr>
  </w:style>
  <w:style w:type="paragraph" w:customStyle="1" w:styleId="Antrat71">
    <w:name w:val="Antraštė 71"/>
    <w:basedOn w:val="prastasis"/>
    <w:uiPriority w:val="99"/>
    <w:semiHidden/>
    <w:rsid w:val="0022781C"/>
    <w:rPr>
      <w:rFonts w:ascii="Cambria" w:hAnsi="Cambria"/>
      <w:i/>
      <w:iCs/>
      <w:color w:val="404040"/>
      <w:sz w:val="22"/>
    </w:rPr>
  </w:style>
  <w:style w:type="paragraph" w:customStyle="1" w:styleId="Antrat81">
    <w:name w:val="Antraštė 81"/>
    <w:basedOn w:val="prastasis"/>
    <w:uiPriority w:val="99"/>
    <w:semiHidden/>
    <w:rsid w:val="0022781C"/>
    <w:rPr>
      <w:rFonts w:ascii="Cambria" w:hAnsi="Cambria"/>
      <w:color w:val="404040"/>
    </w:rPr>
  </w:style>
  <w:style w:type="paragraph" w:customStyle="1" w:styleId="Antrat91">
    <w:name w:val="Antraštė 91"/>
    <w:basedOn w:val="prastasis"/>
    <w:uiPriority w:val="99"/>
    <w:semiHidden/>
    <w:rsid w:val="0022781C"/>
    <w:rPr>
      <w:rFonts w:ascii="Cambria" w:hAnsi="Cambria"/>
      <w:i/>
      <w:iCs/>
      <w:color w:val="404040"/>
    </w:rPr>
  </w:style>
  <w:style w:type="paragraph" w:customStyle="1" w:styleId="Antrats1">
    <w:name w:val="Antraštės1"/>
    <w:basedOn w:val="prastasis"/>
    <w:uiPriority w:val="99"/>
    <w:semiHidden/>
    <w:rsid w:val="0022781C"/>
    <w:rPr>
      <w:sz w:val="22"/>
    </w:rPr>
  </w:style>
  <w:style w:type="paragraph" w:customStyle="1" w:styleId="Porat1">
    <w:name w:val="Poraštė1"/>
    <w:basedOn w:val="prastasis"/>
    <w:uiPriority w:val="99"/>
    <w:semiHidden/>
    <w:rsid w:val="0022781C"/>
    <w:rPr>
      <w:sz w:val="22"/>
    </w:rPr>
  </w:style>
  <w:style w:type="paragraph" w:customStyle="1" w:styleId="Pavadinimas10">
    <w:name w:val="Pavadinimas1"/>
    <w:basedOn w:val="prastasis"/>
    <w:rsid w:val="0022781C"/>
    <w:rPr>
      <w:rFonts w:ascii="Cambria" w:hAnsi="Cambria"/>
      <w:color w:val="17365D"/>
      <w:spacing w:val="5"/>
      <w:kern w:val="28"/>
      <w:sz w:val="52"/>
      <w:szCs w:val="52"/>
    </w:rPr>
  </w:style>
  <w:style w:type="paragraph" w:customStyle="1" w:styleId="Pagrindiniotekstotrauka1">
    <w:name w:val="Pagrindinio teksto įtrauka1"/>
    <w:basedOn w:val="prastasis"/>
    <w:uiPriority w:val="99"/>
    <w:semiHidden/>
    <w:rsid w:val="0022781C"/>
    <w:rPr>
      <w:sz w:val="22"/>
    </w:rPr>
  </w:style>
  <w:style w:type="paragraph" w:customStyle="1" w:styleId="Pagrindinistekstas21">
    <w:name w:val="Pagrindinis tekstas 21"/>
    <w:basedOn w:val="prastasis"/>
    <w:uiPriority w:val="99"/>
    <w:semiHidden/>
    <w:rsid w:val="0022781C"/>
    <w:rPr>
      <w:sz w:val="22"/>
    </w:rPr>
  </w:style>
  <w:style w:type="paragraph" w:customStyle="1" w:styleId="Pagrindinistekstas31">
    <w:name w:val="Pagrindinis tekstas 31"/>
    <w:basedOn w:val="prastasis"/>
    <w:uiPriority w:val="99"/>
    <w:semiHidden/>
    <w:rsid w:val="0022781C"/>
    <w:rPr>
      <w:sz w:val="16"/>
      <w:szCs w:val="16"/>
    </w:rPr>
  </w:style>
  <w:style w:type="paragraph" w:customStyle="1" w:styleId="Pagrindiniotekstotrauka31">
    <w:name w:val="Pagrindinio teksto įtrauka 31"/>
    <w:basedOn w:val="prastasis"/>
    <w:uiPriority w:val="99"/>
    <w:semiHidden/>
    <w:rsid w:val="0022781C"/>
    <w:rPr>
      <w:sz w:val="16"/>
      <w:szCs w:val="16"/>
    </w:rPr>
  </w:style>
  <w:style w:type="paragraph" w:customStyle="1" w:styleId="Dokumentostruktra1">
    <w:name w:val="Dokumento struktūra1"/>
    <w:basedOn w:val="prastasis"/>
    <w:uiPriority w:val="99"/>
    <w:semiHidden/>
    <w:rsid w:val="0022781C"/>
    <w:rPr>
      <w:rFonts w:ascii="Tahoma" w:hAnsi="Tahoma" w:cs="Tahoma"/>
      <w:sz w:val="16"/>
      <w:szCs w:val="16"/>
    </w:rPr>
  </w:style>
  <w:style w:type="paragraph" w:customStyle="1" w:styleId="Paprastasistekstas1">
    <w:name w:val="Paprastasis tekstas1"/>
    <w:basedOn w:val="prastasis"/>
    <w:uiPriority w:val="99"/>
    <w:semiHidden/>
    <w:rsid w:val="0022781C"/>
    <w:rPr>
      <w:rFonts w:ascii="Consolas" w:hAnsi="Consolas" w:cs="Consolas"/>
      <w:sz w:val="21"/>
      <w:szCs w:val="21"/>
    </w:rPr>
  </w:style>
  <w:style w:type="paragraph" w:customStyle="1" w:styleId="Komentarotema1">
    <w:name w:val="Komentaro tema1"/>
    <w:basedOn w:val="prastasis"/>
    <w:uiPriority w:val="99"/>
    <w:semiHidden/>
    <w:rsid w:val="0022781C"/>
    <w:rPr>
      <w:b/>
      <w:bCs/>
    </w:rPr>
  </w:style>
  <w:style w:type="character" w:customStyle="1" w:styleId="Antrat1Diagrama1">
    <w:name w:val="Antraštė 1 Diagrama1"/>
    <w:uiPriority w:val="99"/>
    <w:locked/>
    <w:rsid w:val="0022781C"/>
    <w:rPr>
      <w:rFonts w:ascii="HelveticaLT" w:hAnsi="HelveticaLT"/>
      <w:b/>
      <w:sz w:val="24"/>
    </w:rPr>
  </w:style>
  <w:style w:type="character" w:customStyle="1" w:styleId="Antrat2Diagrama1">
    <w:name w:val="Antraštė 2 Diagrama1"/>
    <w:uiPriority w:val="99"/>
    <w:semiHidden/>
    <w:locked/>
    <w:rsid w:val="0022781C"/>
    <w:rPr>
      <w:sz w:val="24"/>
    </w:rPr>
  </w:style>
  <w:style w:type="character" w:customStyle="1" w:styleId="Antrat5Diagrama1">
    <w:name w:val="Antraštė 5 Diagrama1"/>
    <w:uiPriority w:val="99"/>
    <w:semiHidden/>
    <w:locked/>
    <w:rsid w:val="0022781C"/>
    <w:rPr>
      <w:b/>
      <w:bCs/>
      <w:sz w:val="24"/>
    </w:rPr>
  </w:style>
  <w:style w:type="character" w:customStyle="1" w:styleId="Antrat6Diagrama1">
    <w:name w:val="Antraštė 6 Diagrama1"/>
    <w:uiPriority w:val="99"/>
    <w:semiHidden/>
    <w:locked/>
    <w:rsid w:val="0022781C"/>
    <w:rPr>
      <w:sz w:val="28"/>
    </w:rPr>
  </w:style>
  <w:style w:type="character" w:customStyle="1" w:styleId="Antrat7Diagrama1">
    <w:name w:val="Antraštė 7 Diagrama1"/>
    <w:uiPriority w:val="99"/>
    <w:semiHidden/>
    <w:locked/>
    <w:rsid w:val="0022781C"/>
    <w:rPr>
      <w:b/>
      <w:bCs/>
      <w:sz w:val="28"/>
    </w:rPr>
  </w:style>
  <w:style w:type="character" w:customStyle="1" w:styleId="Antrat8Diagrama1">
    <w:name w:val="Antraštė 8 Diagrama1"/>
    <w:uiPriority w:val="99"/>
    <w:semiHidden/>
    <w:locked/>
    <w:rsid w:val="0022781C"/>
    <w:rPr>
      <w:sz w:val="24"/>
    </w:rPr>
  </w:style>
  <w:style w:type="character" w:customStyle="1" w:styleId="Antrat9Diagrama1">
    <w:name w:val="Antraštė 9 Diagrama1"/>
    <w:uiPriority w:val="99"/>
    <w:semiHidden/>
    <w:locked/>
    <w:rsid w:val="0022781C"/>
    <w:rPr>
      <w:sz w:val="32"/>
    </w:rPr>
  </w:style>
  <w:style w:type="character" w:customStyle="1" w:styleId="PavadinimasDiagrama1">
    <w:name w:val="Pavadinimas Diagrama1"/>
    <w:uiPriority w:val="99"/>
    <w:locked/>
    <w:rsid w:val="0022781C"/>
    <w:rPr>
      <w:rFonts w:ascii="HelveticaLT" w:hAnsi="HelveticaLT"/>
      <w:b/>
      <w:sz w:val="24"/>
    </w:rPr>
  </w:style>
  <w:style w:type="character" w:customStyle="1" w:styleId="PoratDiagrama1">
    <w:name w:val="Poraštė Diagrama1"/>
    <w:uiPriority w:val="99"/>
    <w:semiHidden/>
    <w:locked/>
    <w:rsid w:val="0022781C"/>
  </w:style>
  <w:style w:type="character" w:customStyle="1" w:styleId="PaprastasistekstasDiagrama1">
    <w:name w:val="Paprastasis tekstas Diagrama1"/>
    <w:uiPriority w:val="99"/>
    <w:semiHidden/>
    <w:locked/>
    <w:rsid w:val="0022781C"/>
    <w:rPr>
      <w:sz w:val="24"/>
    </w:rPr>
  </w:style>
  <w:style w:type="character" w:customStyle="1" w:styleId="HTMLiankstoformatuotasDiagrama1">
    <w:name w:val="HTML iš anksto formatuotas Diagrama1"/>
    <w:uiPriority w:val="99"/>
    <w:semiHidden/>
    <w:locked/>
    <w:rsid w:val="0022781C"/>
    <w:rPr>
      <w:lang w:val="en-GB"/>
    </w:rPr>
  </w:style>
  <w:style w:type="character" w:customStyle="1" w:styleId="Pagrindiniotekstotrauka2Diagrama1">
    <w:name w:val="Pagrindinio teksto įtrauka 2 Diagrama1"/>
    <w:uiPriority w:val="99"/>
    <w:semiHidden/>
    <w:locked/>
    <w:rsid w:val="0022781C"/>
    <w:rPr>
      <w:sz w:val="24"/>
    </w:rPr>
  </w:style>
  <w:style w:type="character" w:customStyle="1" w:styleId="Pagrindiniotekstotrauka3Diagrama1">
    <w:name w:val="Pagrindinio teksto įtrauka 3 Diagrama1"/>
    <w:uiPriority w:val="99"/>
    <w:semiHidden/>
    <w:locked/>
    <w:rsid w:val="0022781C"/>
    <w:rPr>
      <w:color w:val="FF0000"/>
      <w:sz w:val="24"/>
    </w:rPr>
  </w:style>
  <w:style w:type="character" w:customStyle="1" w:styleId="AntratsDiagrama1">
    <w:name w:val="Antraštės Diagrama1"/>
    <w:uiPriority w:val="99"/>
    <w:semiHidden/>
    <w:locked/>
    <w:rsid w:val="0022781C"/>
    <w:rPr>
      <w:sz w:val="24"/>
    </w:rPr>
  </w:style>
  <w:style w:type="character" w:customStyle="1" w:styleId="Pagrindinistekstas2Diagrama1">
    <w:name w:val="Pagrindinis tekstas 2 Diagrama1"/>
    <w:uiPriority w:val="99"/>
    <w:semiHidden/>
    <w:locked/>
    <w:rsid w:val="0022781C"/>
    <w:rPr>
      <w:caps/>
    </w:rPr>
  </w:style>
  <w:style w:type="character" w:customStyle="1" w:styleId="Pagrindinistekstas3Diagrama1">
    <w:name w:val="Pagrindinis tekstas 3 Diagrama1"/>
    <w:uiPriority w:val="99"/>
    <w:semiHidden/>
    <w:locked/>
    <w:rsid w:val="0022781C"/>
    <w:rPr>
      <w:sz w:val="28"/>
    </w:rPr>
  </w:style>
  <w:style w:type="character" w:customStyle="1" w:styleId="BalloonTextChar">
    <w:name w:val="Balloon Text Char"/>
    <w:uiPriority w:val="99"/>
    <w:semiHidden/>
    <w:locked/>
    <w:rsid w:val="0022781C"/>
    <w:rPr>
      <w:rFonts w:ascii="Tahoma" w:hAnsi="Tahoma" w:cs="Tahoma" w:hint="default"/>
      <w:sz w:val="16"/>
    </w:rPr>
  </w:style>
  <w:style w:type="character" w:customStyle="1" w:styleId="KomentarotekstasDiagrama1">
    <w:name w:val="Komentaro tekstas Diagrama1"/>
    <w:uiPriority w:val="99"/>
    <w:semiHidden/>
    <w:locked/>
    <w:rsid w:val="0022781C"/>
  </w:style>
  <w:style w:type="character" w:customStyle="1" w:styleId="KomentarotemaDiagrama1">
    <w:name w:val="Komentaro tema Diagrama1"/>
    <w:uiPriority w:val="99"/>
    <w:semiHidden/>
    <w:locked/>
    <w:rsid w:val="0022781C"/>
    <w:rPr>
      <w:b/>
      <w:bCs/>
    </w:rPr>
  </w:style>
  <w:style w:type="character" w:customStyle="1" w:styleId="DokumentostruktraDiagrama1">
    <w:name w:val="Dokumento struktūra Diagrama1"/>
    <w:uiPriority w:val="99"/>
    <w:semiHidden/>
    <w:locked/>
    <w:rsid w:val="0022781C"/>
    <w:rPr>
      <w:rFonts w:ascii="Tahoma" w:eastAsia="Calibri" w:hAnsi="Tahoma"/>
      <w:shd w:val="clear" w:color="auto" w:fill="000080"/>
    </w:rPr>
  </w:style>
  <w:style w:type="character" w:customStyle="1" w:styleId="debesliotekstasdiagrama0">
    <w:name w:val="debesliotekstasdiagrama"/>
    <w:uiPriority w:val="99"/>
    <w:rsid w:val="0022781C"/>
    <w:rPr>
      <w:rFonts w:ascii="Tahoma" w:hAnsi="Tahoma" w:cs="Tahoma" w:hint="default"/>
    </w:rPr>
  </w:style>
  <w:style w:type="character" w:customStyle="1" w:styleId="emailstyle27">
    <w:name w:val="emailstyle27"/>
    <w:semiHidden/>
    <w:rsid w:val="0022781C"/>
    <w:rPr>
      <w:rFonts w:ascii="Calibri" w:hAnsi="Calibri" w:cs="Calibri" w:hint="default"/>
      <w:color w:val="auto"/>
    </w:rPr>
  </w:style>
  <w:style w:type="character" w:customStyle="1" w:styleId="emailstyle28">
    <w:name w:val="emailstyle28"/>
    <w:semiHidden/>
    <w:rsid w:val="0022781C"/>
    <w:rPr>
      <w:rFonts w:ascii="Calibri" w:hAnsi="Calibri" w:cs="Calibri" w:hint="default"/>
      <w:color w:val="1F497D"/>
    </w:rPr>
  </w:style>
  <w:style w:type="character" w:customStyle="1" w:styleId="emailstyle29">
    <w:name w:val="emailstyle29"/>
    <w:semiHidden/>
    <w:rsid w:val="0022781C"/>
    <w:rPr>
      <w:rFonts w:ascii="Arial" w:hAnsi="Arial" w:cs="Arial" w:hint="default"/>
      <w:color w:val="000080"/>
    </w:rPr>
  </w:style>
  <w:style w:type="character" w:customStyle="1" w:styleId="commenttextchar">
    <w:name w:val="commenttextchar"/>
    <w:rsid w:val="0022781C"/>
    <w:rPr>
      <w:rFonts w:ascii="Calibri" w:hAnsi="Calibri" w:cs="Calibri" w:hint="default"/>
    </w:rPr>
  </w:style>
  <w:style w:type="character" w:customStyle="1" w:styleId="emailstyle31">
    <w:name w:val="emailstyle31"/>
    <w:semiHidden/>
    <w:rsid w:val="0022781C"/>
    <w:rPr>
      <w:rFonts w:ascii="Calibri" w:hAnsi="Calibri" w:cs="Calibri" w:hint="default"/>
      <w:color w:val="1F497D"/>
    </w:rPr>
  </w:style>
  <w:style w:type="character" w:customStyle="1" w:styleId="antrat1diagrama0">
    <w:name w:val="antrat1diagrama"/>
    <w:uiPriority w:val="99"/>
    <w:rsid w:val="0022781C"/>
    <w:rPr>
      <w:rFonts w:ascii="HelveticaLT" w:hAnsi="HelveticaLT" w:hint="default"/>
      <w:b/>
      <w:bCs/>
    </w:rPr>
  </w:style>
  <w:style w:type="character" w:customStyle="1" w:styleId="antrat2diagrama0">
    <w:name w:val="antrat2diagrama"/>
    <w:uiPriority w:val="99"/>
    <w:rsid w:val="0022781C"/>
  </w:style>
  <w:style w:type="character" w:customStyle="1" w:styleId="antrat3diagrama0">
    <w:name w:val="antrat3diagrama"/>
    <w:uiPriority w:val="99"/>
    <w:rsid w:val="0022781C"/>
  </w:style>
  <w:style w:type="character" w:customStyle="1" w:styleId="antrat4diagrama0">
    <w:name w:val="antrat4diagrama"/>
    <w:uiPriority w:val="99"/>
    <w:rsid w:val="0022781C"/>
    <w:rPr>
      <w:b/>
      <w:bCs/>
    </w:rPr>
  </w:style>
  <w:style w:type="character" w:customStyle="1" w:styleId="antrat5diagrama0">
    <w:name w:val="antrat5diagrama"/>
    <w:uiPriority w:val="99"/>
    <w:rsid w:val="0022781C"/>
    <w:rPr>
      <w:b/>
      <w:bCs/>
    </w:rPr>
  </w:style>
  <w:style w:type="character" w:customStyle="1" w:styleId="antrat6diagrama0">
    <w:name w:val="antrat6diagrama"/>
    <w:uiPriority w:val="99"/>
    <w:rsid w:val="0022781C"/>
  </w:style>
  <w:style w:type="character" w:customStyle="1" w:styleId="antrat7diagrama0">
    <w:name w:val="antrat7diagrama"/>
    <w:uiPriority w:val="99"/>
    <w:rsid w:val="0022781C"/>
    <w:rPr>
      <w:b/>
      <w:bCs/>
    </w:rPr>
  </w:style>
  <w:style w:type="character" w:customStyle="1" w:styleId="antrat8diagrama0">
    <w:name w:val="antrat8diagrama"/>
    <w:uiPriority w:val="99"/>
    <w:rsid w:val="0022781C"/>
  </w:style>
  <w:style w:type="character" w:customStyle="1" w:styleId="antrat9diagrama0">
    <w:name w:val="antrat9diagrama"/>
    <w:uiPriority w:val="99"/>
    <w:rsid w:val="0022781C"/>
  </w:style>
  <w:style w:type="character" w:customStyle="1" w:styleId="antrat3diagrama1">
    <w:name w:val="antrat3diagrama1"/>
    <w:uiPriority w:val="99"/>
    <w:rsid w:val="0022781C"/>
    <w:rPr>
      <w:rFonts w:ascii="Cambria" w:hAnsi="Cambria" w:hint="default"/>
      <w:b/>
      <w:bCs/>
      <w:color w:val="4F81BD"/>
    </w:rPr>
  </w:style>
  <w:style w:type="character" w:customStyle="1" w:styleId="antrat4diagrama1">
    <w:name w:val="antrat4diagrama1"/>
    <w:uiPriority w:val="99"/>
    <w:rsid w:val="0022781C"/>
    <w:rPr>
      <w:rFonts w:ascii="Cambria" w:hAnsi="Cambria" w:hint="default"/>
      <w:b/>
      <w:bCs/>
      <w:i/>
      <w:iCs/>
      <w:color w:val="4F81BD"/>
    </w:rPr>
  </w:style>
  <w:style w:type="character" w:customStyle="1" w:styleId="htmliankstoformatuotasdiagrama0">
    <w:name w:val="htmliankstoformatuotasdiagrama"/>
    <w:uiPriority w:val="99"/>
    <w:rsid w:val="0022781C"/>
  </w:style>
  <w:style w:type="character" w:customStyle="1" w:styleId="komentarotekstasdiagrama0">
    <w:name w:val="komentarotekstasdiagrama"/>
    <w:uiPriority w:val="99"/>
    <w:rsid w:val="0022781C"/>
  </w:style>
  <w:style w:type="character" w:customStyle="1" w:styleId="antratsdiagrama0">
    <w:name w:val="antratsdiagrama"/>
    <w:uiPriority w:val="99"/>
    <w:rsid w:val="0022781C"/>
  </w:style>
  <w:style w:type="character" w:customStyle="1" w:styleId="poratdiagrama0">
    <w:name w:val="poratdiagrama"/>
    <w:uiPriority w:val="99"/>
    <w:rsid w:val="0022781C"/>
  </w:style>
  <w:style w:type="character" w:customStyle="1" w:styleId="pavadinimasdiagrama0">
    <w:name w:val="pavadinimasdiagrama"/>
    <w:uiPriority w:val="99"/>
    <w:rsid w:val="0022781C"/>
    <w:rPr>
      <w:rFonts w:ascii="HelveticaLT" w:hAnsi="HelveticaLT" w:hint="default"/>
      <w:b/>
      <w:bCs/>
    </w:rPr>
  </w:style>
  <w:style w:type="character" w:customStyle="1" w:styleId="pagrindinistekstasdiagrama0">
    <w:name w:val="pagrindinistekstasdiagrama"/>
    <w:uiPriority w:val="99"/>
    <w:rsid w:val="0022781C"/>
    <w:rPr>
      <w:rFonts w:ascii="HelveticaLT" w:hAnsi="HelveticaLT" w:hint="default"/>
    </w:rPr>
  </w:style>
  <w:style w:type="character" w:customStyle="1" w:styleId="pagrindinistekstasdiagrama1">
    <w:name w:val="pagrindinistekstasdiagrama1"/>
    <w:uiPriority w:val="99"/>
    <w:rsid w:val="0022781C"/>
    <w:rPr>
      <w:rFonts w:ascii="Calibri" w:hAnsi="Calibri" w:cs="Calibri" w:hint="default"/>
    </w:rPr>
  </w:style>
  <w:style w:type="character" w:customStyle="1" w:styleId="pagrindiniotekstotraukadiagrama0">
    <w:name w:val="pagrindiniotekstotraukadiagrama"/>
    <w:uiPriority w:val="99"/>
    <w:rsid w:val="0022781C"/>
  </w:style>
  <w:style w:type="character" w:customStyle="1" w:styleId="pagrindinistekstas2diagrama0">
    <w:name w:val="pagrindinistekstas2diagrama"/>
    <w:uiPriority w:val="99"/>
    <w:rsid w:val="0022781C"/>
    <w:rPr>
      <w:caps/>
    </w:rPr>
  </w:style>
  <w:style w:type="character" w:customStyle="1" w:styleId="pagrindinistekstas3diagrama0">
    <w:name w:val="pagrindinistekstas3diagrama"/>
    <w:uiPriority w:val="99"/>
    <w:rsid w:val="0022781C"/>
  </w:style>
  <w:style w:type="character" w:customStyle="1" w:styleId="pagrindiniotekstotrauka2diagrama0">
    <w:name w:val="pagrindiniotekstotrauka2diagrama"/>
    <w:uiPriority w:val="99"/>
    <w:rsid w:val="0022781C"/>
  </w:style>
  <w:style w:type="character" w:customStyle="1" w:styleId="pagrindiniotekstotrauka3diagrama0">
    <w:name w:val="pagrindiniotekstotrauka3diagrama"/>
    <w:uiPriority w:val="99"/>
    <w:rsid w:val="0022781C"/>
    <w:rPr>
      <w:color w:val="FF0000"/>
    </w:rPr>
  </w:style>
  <w:style w:type="character" w:customStyle="1" w:styleId="dokumentostruktradiagrama0">
    <w:name w:val="dokumentostruktradiagrama"/>
    <w:uiPriority w:val="99"/>
    <w:rsid w:val="0022781C"/>
    <w:rPr>
      <w:rFonts w:ascii="Tahoma" w:hAnsi="Tahoma" w:cs="Tahoma" w:hint="default"/>
      <w:shd w:val="clear" w:color="auto" w:fill="000080"/>
    </w:rPr>
  </w:style>
  <w:style w:type="character" w:customStyle="1" w:styleId="paprastasistekstasdiagrama0">
    <w:name w:val="paprastasistekstasdiagrama"/>
    <w:uiPriority w:val="99"/>
    <w:rsid w:val="0022781C"/>
  </w:style>
  <w:style w:type="character" w:customStyle="1" w:styleId="komentarotemadiagrama0">
    <w:name w:val="komentarotemadiagrama"/>
    <w:uiPriority w:val="99"/>
    <w:rsid w:val="0022781C"/>
    <w:rPr>
      <w:b/>
      <w:bCs/>
    </w:rPr>
  </w:style>
  <w:style w:type="character" w:customStyle="1" w:styleId="balloontextchar0">
    <w:name w:val="balloontextchar"/>
    <w:uiPriority w:val="99"/>
    <w:rsid w:val="0022781C"/>
    <w:rPr>
      <w:rFonts w:ascii="Tahoma" w:hAnsi="Tahoma" w:cs="Tahoma" w:hint="default"/>
    </w:rPr>
  </w:style>
  <w:style w:type="character" w:customStyle="1" w:styleId="documentmapchar0">
    <w:name w:val="documentmapchar"/>
    <w:uiPriority w:val="99"/>
    <w:rsid w:val="0022781C"/>
    <w:rPr>
      <w:rFonts w:ascii="Tahoma" w:hAnsi="Tahoma" w:cs="Tahoma" w:hint="default"/>
      <w:shd w:val="clear" w:color="auto" w:fill="000080"/>
    </w:rPr>
  </w:style>
  <w:style w:type="character" w:customStyle="1" w:styleId="fontstyle120">
    <w:name w:val="fontstyle12"/>
    <w:uiPriority w:val="99"/>
    <w:rsid w:val="0022781C"/>
    <w:rPr>
      <w:rFonts w:ascii="Times New Roman" w:hAnsi="Times New Roman" w:cs="Times New Roman" w:hint="default"/>
    </w:rPr>
  </w:style>
  <w:style w:type="character" w:customStyle="1" w:styleId="emailstyle223">
    <w:name w:val="emailstyle223"/>
    <w:semiHidden/>
    <w:rsid w:val="0022781C"/>
    <w:rPr>
      <w:rFonts w:ascii="Calibri" w:hAnsi="Calibri" w:cs="Calibri" w:hint="default"/>
      <w:color w:val="auto"/>
    </w:rPr>
  </w:style>
  <w:style w:type="character" w:customStyle="1" w:styleId="emailstyle224">
    <w:name w:val="emailstyle224"/>
    <w:semiHidden/>
    <w:rsid w:val="0022781C"/>
    <w:rPr>
      <w:rFonts w:ascii="Arial" w:hAnsi="Arial" w:cs="Arial" w:hint="default"/>
      <w:color w:val="000080"/>
    </w:rPr>
  </w:style>
  <w:style w:type="character" w:customStyle="1" w:styleId="emailstyle225">
    <w:name w:val="emailstyle225"/>
    <w:semiHidden/>
    <w:rsid w:val="0022781C"/>
    <w:rPr>
      <w:rFonts w:ascii="Calibri" w:hAnsi="Calibri" w:cs="Calibri" w:hint="default"/>
      <w:color w:val="1F497D"/>
    </w:rPr>
  </w:style>
  <w:style w:type="character" w:customStyle="1" w:styleId="emailstyle226">
    <w:name w:val="emailstyle226"/>
    <w:semiHidden/>
    <w:rsid w:val="0022781C"/>
    <w:rPr>
      <w:rFonts w:ascii="Arial" w:hAnsi="Arial" w:cs="Arial" w:hint="default"/>
      <w:color w:val="000080"/>
    </w:rPr>
  </w:style>
  <w:style w:type="character" w:customStyle="1" w:styleId="emailstyle227">
    <w:name w:val="emailstyle227"/>
    <w:semiHidden/>
    <w:rsid w:val="0022781C"/>
    <w:rPr>
      <w:rFonts w:ascii="Calibri" w:hAnsi="Calibri" w:cs="Calibri" w:hint="default"/>
      <w:color w:val="1F497D"/>
    </w:rPr>
  </w:style>
  <w:style w:type="character" w:customStyle="1" w:styleId="emailstyle63">
    <w:name w:val="emailstyle63"/>
    <w:semiHidden/>
    <w:rsid w:val="0022781C"/>
    <w:rPr>
      <w:rFonts w:ascii="Calibri" w:hAnsi="Calibri" w:cs="Calibri" w:hint="default"/>
      <w:color w:val="auto"/>
    </w:rPr>
  </w:style>
  <w:style w:type="character" w:customStyle="1" w:styleId="emailstyle64">
    <w:name w:val="emailstyle64"/>
    <w:semiHidden/>
    <w:rsid w:val="0022781C"/>
    <w:rPr>
      <w:rFonts w:ascii="Calibri" w:hAnsi="Calibri" w:cs="Calibri" w:hint="default"/>
      <w:color w:val="1F497D"/>
    </w:rPr>
  </w:style>
  <w:style w:type="character" w:customStyle="1" w:styleId="Antrat3Diagrama10">
    <w:name w:val="Antraštė 3 Diagrama1"/>
    <w:aliases w:val="H3 Diagrama1,H31 Diagrama1,H32 Diagrama1,H33 Diagrama1,H311 Diagrama1,H321 Diagrama1,H34 Diagrama1,H312 Diagrama1,H322 Diagrama1,H35 Diagrama1,H313 Diagrama1,H323 Diagrama1,H36 Diagrama1,H37 Diagrama1,H314 Diagrama1,H324 Diagrama1"/>
    <w:uiPriority w:val="99"/>
    <w:semiHidden/>
    <w:rsid w:val="004C0C57"/>
    <w:rPr>
      <w:rFonts w:ascii="Cambria" w:eastAsia="Times New Roman" w:hAnsi="Cambria" w:cs="Times New Roman"/>
      <w:b/>
      <w:bCs/>
      <w:color w:val="4F81BD"/>
      <w:lang w:val="ru-RU" w:eastAsia="en-US"/>
    </w:rPr>
  </w:style>
  <w:style w:type="paragraph" w:customStyle="1" w:styleId="Pagrindinistekstas11">
    <w:name w:val="Pagrindinis tekstas11"/>
    <w:uiPriority w:val="99"/>
    <w:rsid w:val="004C0C57"/>
    <w:pPr>
      <w:ind w:firstLine="312"/>
      <w:jc w:val="both"/>
    </w:pPr>
    <w:rPr>
      <w:rFonts w:ascii="TimesLT" w:hAnsi="TimesLT" w:cs="TimesLT"/>
      <w:lang w:val="en-US" w:eastAsia="en-US"/>
    </w:rPr>
  </w:style>
  <w:style w:type="paragraph" w:customStyle="1" w:styleId="DiagramaDiagramaDiagrama2">
    <w:name w:val="Diagrama Diagrama Diagrama2"/>
    <w:basedOn w:val="prastasis"/>
    <w:uiPriority w:val="99"/>
    <w:rsid w:val="004C0C57"/>
    <w:pPr>
      <w:spacing w:after="160" w:line="240" w:lineRule="exact"/>
    </w:pPr>
    <w:rPr>
      <w:rFonts w:ascii="Tahoma" w:hAnsi="Tahoma"/>
      <w:lang w:val="en-US"/>
    </w:rPr>
  </w:style>
  <w:style w:type="paragraph" w:customStyle="1" w:styleId="CharCharCharDiagramaDiagramaCharCharCharCharCharChar1">
    <w:name w:val="Char Char Char Diagrama Diagrama Char Char Char Char Char Char1"/>
    <w:basedOn w:val="prastasis"/>
    <w:uiPriority w:val="99"/>
    <w:rsid w:val="004C0C57"/>
    <w:pPr>
      <w:spacing w:after="160" w:line="240" w:lineRule="exact"/>
    </w:pPr>
    <w:rPr>
      <w:rFonts w:ascii="Tahoma" w:hAnsi="Tahoma" w:cs="Tahoma"/>
      <w:lang w:val="en-US"/>
    </w:rPr>
  </w:style>
  <w:style w:type="character" w:customStyle="1" w:styleId="DiagramaDiagrama21">
    <w:name w:val="Diagrama Diagrama21"/>
    <w:rsid w:val="004C0C57"/>
    <w:rPr>
      <w:sz w:val="24"/>
      <w:lang w:val="lt-LT" w:eastAsia="en-US" w:bidi="ar-SA"/>
    </w:rPr>
  </w:style>
  <w:style w:type="character" w:customStyle="1" w:styleId="DiagramaDiagrama52">
    <w:name w:val="Diagrama Diagrama52"/>
    <w:rsid w:val="004C0C57"/>
    <w:rPr>
      <w:rFonts w:ascii="Times New Roman" w:eastAsia="Times New Roman" w:hAnsi="Times New Roman" w:cs="Times New Roman" w:hint="default"/>
      <w:sz w:val="24"/>
      <w:szCs w:val="20"/>
    </w:rPr>
  </w:style>
  <w:style w:type="character" w:customStyle="1" w:styleId="CharChar71">
    <w:name w:val="Char Char71"/>
    <w:semiHidden/>
    <w:locked/>
    <w:rsid w:val="004C0C57"/>
    <w:rPr>
      <w:rFonts w:ascii="Times New Roman" w:hAnsi="Times New Roman" w:cs="Times New Roman" w:hint="default"/>
      <w:lang w:val="ru-RU" w:eastAsia="en-US"/>
    </w:rPr>
  </w:style>
  <w:style w:type="numbering" w:customStyle="1" w:styleId="Sraonra3">
    <w:name w:val="Sąrašo nėra3"/>
    <w:next w:val="Sraonra"/>
    <w:uiPriority w:val="99"/>
    <w:semiHidden/>
    <w:unhideWhenUsed/>
    <w:rsid w:val="006043E4"/>
  </w:style>
  <w:style w:type="paragraph" w:customStyle="1" w:styleId="Sutartis3">
    <w:name w:val="Sutartis 3"/>
    <w:basedOn w:val="prastasis"/>
    <w:link w:val="Sutartis3Diagrama"/>
    <w:qFormat/>
    <w:rsid w:val="006043E4"/>
    <w:pPr>
      <w:widowControl w:val="0"/>
      <w:suppressLineNumbers/>
      <w:tabs>
        <w:tab w:val="left" w:pos="0"/>
      </w:tabs>
      <w:suppressAutoHyphens/>
      <w:autoSpaceDE w:val="0"/>
      <w:autoSpaceDN w:val="0"/>
      <w:adjustRightInd w:val="0"/>
      <w:jc w:val="both"/>
      <w:outlineLvl w:val="0"/>
    </w:pPr>
    <w:rPr>
      <w:rFonts w:ascii="Calibri" w:eastAsia="Calibri" w:hAnsi="Calibri"/>
      <w:sz w:val="22"/>
      <w:szCs w:val="22"/>
      <w:lang w:val="x-none" w:eastAsia="ar-SA"/>
    </w:rPr>
  </w:style>
  <w:style w:type="character" w:customStyle="1" w:styleId="Sutartis3Diagrama">
    <w:name w:val="Sutartis 3 Diagrama"/>
    <w:link w:val="Sutartis3"/>
    <w:rsid w:val="006043E4"/>
    <w:rPr>
      <w:rFonts w:ascii="Calibri" w:eastAsia="Calibri" w:hAnsi="Calibri"/>
      <w:sz w:val="22"/>
      <w:szCs w:val="22"/>
      <w:lang w:val="x-none" w:eastAsia="ar-SA"/>
    </w:rPr>
  </w:style>
  <w:style w:type="numbering" w:customStyle="1" w:styleId="Sraonra4">
    <w:name w:val="Sąrašo nėra4"/>
    <w:next w:val="Sraonra"/>
    <w:uiPriority w:val="99"/>
    <w:semiHidden/>
    <w:unhideWhenUsed/>
    <w:rsid w:val="00A212A5"/>
  </w:style>
  <w:style w:type="character" w:customStyle="1" w:styleId="normal0020tablechar">
    <w:name w:val="normal_0020table__char"/>
    <w:rsid w:val="00330F45"/>
  </w:style>
  <w:style w:type="paragraph" w:customStyle="1" w:styleId="normal0020table">
    <w:name w:val="normal_0020table"/>
    <w:basedOn w:val="prastasis"/>
    <w:rsid w:val="00153C48"/>
    <w:pPr>
      <w:spacing w:before="100" w:beforeAutospacing="1" w:after="100" w:afterAutospacing="1"/>
    </w:pPr>
    <w:rPr>
      <w:sz w:val="24"/>
      <w:szCs w:val="24"/>
      <w:lang w:val="en-US"/>
    </w:rPr>
  </w:style>
  <w:style w:type="paragraph" w:customStyle="1" w:styleId="DiagramaDiagramaDiagrama3">
    <w:name w:val="Diagrama Diagrama Diagrama3"/>
    <w:basedOn w:val="prastasis"/>
    <w:rsid w:val="00834946"/>
    <w:pPr>
      <w:spacing w:after="160" w:line="240" w:lineRule="exact"/>
      <w:jc w:val="both"/>
    </w:pPr>
    <w:rPr>
      <w:rFonts w:ascii="Tahoma" w:hAnsi="Tahoma"/>
      <w:lang w:val="en-US"/>
    </w:rPr>
  </w:style>
  <w:style w:type="character" w:customStyle="1" w:styleId="DiagramaDiagrama22">
    <w:name w:val="Diagrama Diagrama22"/>
    <w:rsid w:val="00834946"/>
    <w:rPr>
      <w:sz w:val="24"/>
      <w:lang w:val="lt-LT" w:eastAsia="en-US" w:bidi="ar-SA"/>
    </w:rPr>
  </w:style>
  <w:style w:type="paragraph" w:customStyle="1" w:styleId="Pagrindinistekstas22">
    <w:name w:val="Pagrindinis tekstas2"/>
    <w:rsid w:val="00834946"/>
    <w:pPr>
      <w:ind w:firstLine="312"/>
      <w:jc w:val="both"/>
    </w:pPr>
    <w:rPr>
      <w:rFonts w:ascii="TimesLT" w:hAnsi="TimesLT"/>
      <w:snapToGrid w:val="0"/>
      <w:lang w:val="en-US" w:eastAsia="en-US"/>
    </w:rPr>
  </w:style>
  <w:style w:type="character" w:customStyle="1" w:styleId="DiagramaDiagrama53">
    <w:name w:val="Diagrama Diagrama53"/>
    <w:rsid w:val="00834946"/>
    <w:rPr>
      <w:rFonts w:ascii="Times New Roman" w:eastAsia="Times New Roman" w:hAnsi="Times New Roman" w:cs="Times New Roman"/>
      <w:sz w:val="24"/>
      <w:szCs w:val="20"/>
    </w:rPr>
  </w:style>
  <w:style w:type="paragraph" w:customStyle="1" w:styleId="listtekstas">
    <w:name w:val="list tekstas"/>
    <w:basedOn w:val="prastasis"/>
    <w:rsid w:val="00834946"/>
    <w:pPr>
      <w:numPr>
        <w:numId w:val="27"/>
      </w:numPr>
      <w:spacing w:after="120"/>
      <w:jc w:val="both"/>
    </w:pPr>
    <w:rPr>
      <w:sz w:val="22"/>
      <w:lang w:eastAsia="lt-LT"/>
    </w:rPr>
  </w:style>
  <w:style w:type="paragraph" w:customStyle="1" w:styleId="Style2">
    <w:name w:val="Style2"/>
    <w:basedOn w:val="prastasis"/>
    <w:autoRedefine/>
    <w:rsid w:val="00834946"/>
    <w:pPr>
      <w:tabs>
        <w:tab w:val="num" w:pos="1418"/>
      </w:tabs>
      <w:spacing w:line="360" w:lineRule="auto"/>
      <w:ind w:firstLine="993"/>
      <w:jc w:val="both"/>
    </w:pPr>
    <w:rPr>
      <w:sz w:val="24"/>
      <w:szCs w:val="24"/>
    </w:rPr>
  </w:style>
  <w:style w:type="paragraph" w:customStyle="1" w:styleId="Style3">
    <w:name w:val="Style3"/>
    <w:basedOn w:val="prastasis"/>
    <w:rsid w:val="00834946"/>
    <w:pPr>
      <w:tabs>
        <w:tab w:val="num" w:pos="3861"/>
      </w:tabs>
      <w:spacing w:line="360" w:lineRule="auto"/>
      <w:ind w:left="2160" w:firstLine="851"/>
      <w:jc w:val="both"/>
    </w:pPr>
    <w:rPr>
      <w:sz w:val="24"/>
      <w:szCs w:val="24"/>
    </w:rPr>
  </w:style>
  <w:style w:type="paragraph" w:customStyle="1" w:styleId="Style4">
    <w:name w:val="Style4"/>
    <w:basedOn w:val="prastasis"/>
    <w:rsid w:val="00834946"/>
    <w:pPr>
      <w:widowControl w:val="0"/>
      <w:autoSpaceDE w:val="0"/>
      <w:autoSpaceDN w:val="0"/>
      <w:adjustRightInd w:val="0"/>
      <w:spacing w:line="276" w:lineRule="exact"/>
      <w:ind w:hanging="360"/>
      <w:jc w:val="both"/>
    </w:pPr>
    <w:rPr>
      <w:sz w:val="24"/>
      <w:szCs w:val="24"/>
      <w:lang w:eastAsia="lt-LT"/>
    </w:rPr>
  </w:style>
  <w:style w:type="character" w:customStyle="1" w:styleId="Strong1">
    <w:name w:val="Strong1"/>
    <w:aliases w:val="STRONG"/>
    <w:rsid w:val="00834946"/>
    <w:rPr>
      <w:b/>
    </w:rPr>
  </w:style>
  <w:style w:type="paragraph" w:styleId="Antrinispavadinimas">
    <w:name w:val="Subtitle"/>
    <w:basedOn w:val="prastasis"/>
    <w:next w:val="prastasis"/>
    <w:link w:val="AntrinispavadinimasDiagrama"/>
    <w:locked/>
    <w:rsid w:val="00834946"/>
    <w:pPr>
      <w:keepNext/>
      <w:keepLines/>
      <w:widowControl w:val="0"/>
      <w:spacing w:before="360" w:after="80" w:line="276" w:lineRule="auto"/>
      <w:contextualSpacing/>
    </w:pPr>
    <w:rPr>
      <w:rFonts w:ascii="Georgia" w:eastAsia="Georgia" w:hAnsi="Georgia" w:cs="Georgia"/>
      <w:i/>
      <w:color w:val="666666"/>
      <w:sz w:val="48"/>
      <w:szCs w:val="48"/>
      <w:lang w:eastAsia="lt-LT"/>
    </w:rPr>
  </w:style>
  <w:style w:type="character" w:customStyle="1" w:styleId="AntrinispavadinimasDiagrama">
    <w:name w:val="Antrinis pavadinimas Diagrama"/>
    <w:basedOn w:val="Numatytasispastraiposriftas"/>
    <w:link w:val="Antrinispavadinimas"/>
    <w:rsid w:val="00834946"/>
    <w:rPr>
      <w:rFonts w:ascii="Georgia" w:eastAsia="Georgia" w:hAnsi="Georgia" w:cs="Georgia"/>
      <w:i/>
      <w:color w:val="666666"/>
      <w:sz w:val="48"/>
      <w:szCs w:val="48"/>
    </w:rPr>
  </w:style>
  <w:style w:type="paragraph" w:customStyle="1" w:styleId="Pagrindinistekstas210">
    <w:name w:val="Pagrindinis tekstas21"/>
    <w:rsid w:val="00834946"/>
    <w:pPr>
      <w:snapToGrid w:val="0"/>
      <w:ind w:firstLine="312"/>
      <w:jc w:val="both"/>
    </w:pPr>
    <w:rPr>
      <w:rFonts w:ascii="TimesLT" w:hAnsi="TimesLT"/>
      <w:lang w:val="en-US" w:eastAsia="en-US"/>
    </w:rPr>
  </w:style>
  <w:style w:type="paragraph" w:customStyle="1" w:styleId="Style5">
    <w:name w:val="Style5"/>
    <w:basedOn w:val="prastasis"/>
    <w:rsid w:val="00834946"/>
    <w:pPr>
      <w:widowControl w:val="0"/>
      <w:autoSpaceDE w:val="0"/>
      <w:autoSpaceDN w:val="0"/>
      <w:adjustRightInd w:val="0"/>
      <w:spacing w:line="274" w:lineRule="exact"/>
      <w:ind w:firstLine="720"/>
      <w:jc w:val="both"/>
    </w:pPr>
    <w:rPr>
      <w:rFonts w:ascii="Arial" w:hAnsi="Arial" w:cs="Arial"/>
      <w:szCs w:val="24"/>
      <w:lang w:eastAsia="lt-LT"/>
    </w:rPr>
  </w:style>
  <w:style w:type="paragraph" w:customStyle="1" w:styleId="Style6">
    <w:name w:val="Style6"/>
    <w:basedOn w:val="prastasis"/>
    <w:rsid w:val="00834946"/>
    <w:pPr>
      <w:widowControl w:val="0"/>
      <w:autoSpaceDE w:val="0"/>
      <w:autoSpaceDN w:val="0"/>
      <w:adjustRightInd w:val="0"/>
      <w:spacing w:line="257" w:lineRule="exact"/>
      <w:ind w:firstLine="312"/>
      <w:jc w:val="both"/>
    </w:pPr>
    <w:rPr>
      <w:rFonts w:ascii="Arial" w:hAnsi="Arial" w:cs="Arial"/>
      <w:szCs w:val="24"/>
      <w:lang w:eastAsia="lt-LT"/>
    </w:rPr>
  </w:style>
  <w:style w:type="paragraph" w:customStyle="1" w:styleId="Style7">
    <w:name w:val="Style7"/>
    <w:basedOn w:val="prastasis"/>
    <w:rsid w:val="00834946"/>
    <w:pPr>
      <w:widowControl w:val="0"/>
      <w:autoSpaceDE w:val="0"/>
      <w:autoSpaceDN w:val="0"/>
      <w:adjustRightInd w:val="0"/>
      <w:spacing w:line="259" w:lineRule="exact"/>
      <w:ind w:firstLine="317"/>
      <w:jc w:val="both"/>
    </w:pPr>
    <w:rPr>
      <w:rFonts w:ascii="Arial" w:hAnsi="Arial" w:cs="Arial"/>
      <w:szCs w:val="24"/>
      <w:lang w:eastAsia="lt-LT"/>
    </w:rPr>
  </w:style>
  <w:style w:type="paragraph" w:customStyle="1" w:styleId="Style8">
    <w:name w:val="Style8"/>
    <w:basedOn w:val="prastasis"/>
    <w:rsid w:val="00834946"/>
    <w:pPr>
      <w:widowControl w:val="0"/>
      <w:autoSpaceDE w:val="0"/>
      <w:autoSpaceDN w:val="0"/>
      <w:adjustRightInd w:val="0"/>
      <w:spacing w:line="254" w:lineRule="exact"/>
      <w:ind w:firstLine="720"/>
      <w:jc w:val="center"/>
    </w:pPr>
    <w:rPr>
      <w:rFonts w:ascii="Arial" w:hAnsi="Arial" w:cs="Arial"/>
      <w:szCs w:val="24"/>
      <w:lang w:eastAsia="lt-LT"/>
    </w:rPr>
  </w:style>
  <w:style w:type="paragraph" w:customStyle="1" w:styleId="Style9">
    <w:name w:val="Style9"/>
    <w:basedOn w:val="prastasis"/>
    <w:rsid w:val="00834946"/>
    <w:pPr>
      <w:widowControl w:val="0"/>
      <w:autoSpaceDE w:val="0"/>
      <w:autoSpaceDN w:val="0"/>
      <w:adjustRightInd w:val="0"/>
      <w:spacing w:line="250" w:lineRule="exact"/>
      <w:ind w:firstLine="720"/>
      <w:jc w:val="both"/>
    </w:pPr>
    <w:rPr>
      <w:rFonts w:ascii="Arial" w:hAnsi="Arial" w:cs="Arial"/>
      <w:szCs w:val="24"/>
      <w:lang w:eastAsia="lt-LT"/>
    </w:rPr>
  </w:style>
  <w:style w:type="paragraph" w:customStyle="1" w:styleId="Style10">
    <w:name w:val="Style1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1">
    <w:name w:val="Style11"/>
    <w:basedOn w:val="prastasis"/>
    <w:rsid w:val="00834946"/>
    <w:pPr>
      <w:widowControl w:val="0"/>
      <w:autoSpaceDE w:val="0"/>
      <w:autoSpaceDN w:val="0"/>
      <w:adjustRightInd w:val="0"/>
      <w:spacing w:line="360" w:lineRule="exact"/>
      <w:ind w:hanging="1478"/>
    </w:pPr>
    <w:rPr>
      <w:rFonts w:ascii="Arial" w:hAnsi="Arial" w:cs="Arial"/>
      <w:szCs w:val="24"/>
      <w:lang w:eastAsia="lt-LT"/>
    </w:rPr>
  </w:style>
  <w:style w:type="paragraph" w:customStyle="1" w:styleId="Style12">
    <w:name w:val="Style12"/>
    <w:basedOn w:val="prastasis"/>
    <w:rsid w:val="00834946"/>
    <w:pPr>
      <w:widowControl w:val="0"/>
      <w:autoSpaceDE w:val="0"/>
      <w:autoSpaceDN w:val="0"/>
      <w:adjustRightInd w:val="0"/>
      <w:spacing w:line="182" w:lineRule="exact"/>
      <w:ind w:firstLine="485"/>
      <w:jc w:val="both"/>
    </w:pPr>
    <w:rPr>
      <w:rFonts w:ascii="Arial" w:hAnsi="Arial" w:cs="Arial"/>
      <w:szCs w:val="24"/>
      <w:lang w:eastAsia="lt-LT"/>
    </w:rPr>
  </w:style>
  <w:style w:type="paragraph" w:customStyle="1" w:styleId="Style13">
    <w:name w:val="Style1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
    <w:name w:val="Style1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
    <w:name w:val="Style1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6">
    <w:name w:val="Style16"/>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17">
    <w:name w:val="Style17"/>
    <w:basedOn w:val="prastasis"/>
    <w:rsid w:val="00834946"/>
    <w:pPr>
      <w:widowControl w:val="0"/>
      <w:autoSpaceDE w:val="0"/>
      <w:autoSpaceDN w:val="0"/>
      <w:adjustRightInd w:val="0"/>
      <w:spacing w:line="274" w:lineRule="exact"/>
      <w:ind w:hanging="840"/>
    </w:pPr>
    <w:rPr>
      <w:rFonts w:ascii="Arial" w:hAnsi="Arial" w:cs="Arial"/>
      <w:szCs w:val="24"/>
      <w:lang w:eastAsia="lt-LT"/>
    </w:rPr>
  </w:style>
  <w:style w:type="paragraph" w:customStyle="1" w:styleId="Style18">
    <w:name w:val="Style18"/>
    <w:basedOn w:val="prastasis"/>
    <w:rsid w:val="00834946"/>
    <w:pPr>
      <w:widowControl w:val="0"/>
      <w:autoSpaceDE w:val="0"/>
      <w:autoSpaceDN w:val="0"/>
      <w:adjustRightInd w:val="0"/>
      <w:spacing w:line="178" w:lineRule="exact"/>
      <w:ind w:firstLine="1838"/>
    </w:pPr>
    <w:rPr>
      <w:rFonts w:ascii="Arial" w:hAnsi="Arial" w:cs="Arial"/>
      <w:szCs w:val="24"/>
      <w:lang w:eastAsia="lt-LT"/>
    </w:rPr>
  </w:style>
  <w:style w:type="paragraph" w:customStyle="1" w:styleId="Style19">
    <w:name w:val="Style19"/>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20">
    <w:name w:val="Style20"/>
    <w:basedOn w:val="prastasis"/>
    <w:rsid w:val="00834946"/>
    <w:pPr>
      <w:widowControl w:val="0"/>
      <w:autoSpaceDE w:val="0"/>
      <w:autoSpaceDN w:val="0"/>
      <w:adjustRightInd w:val="0"/>
      <w:spacing w:line="182" w:lineRule="exact"/>
      <w:ind w:firstLine="571"/>
    </w:pPr>
    <w:rPr>
      <w:rFonts w:ascii="Arial" w:hAnsi="Arial" w:cs="Arial"/>
      <w:szCs w:val="24"/>
      <w:lang w:eastAsia="lt-LT"/>
    </w:rPr>
  </w:style>
  <w:style w:type="paragraph" w:customStyle="1" w:styleId="Style21">
    <w:name w:val="Style2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2">
    <w:name w:val="Style22"/>
    <w:basedOn w:val="prastasis"/>
    <w:rsid w:val="00834946"/>
    <w:pPr>
      <w:widowControl w:val="0"/>
      <w:autoSpaceDE w:val="0"/>
      <w:autoSpaceDN w:val="0"/>
      <w:adjustRightInd w:val="0"/>
      <w:spacing w:line="179" w:lineRule="exact"/>
      <w:ind w:firstLine="571"/>
      <w:jc w:val="both"/>
    </w:pPr>
    <w:rPr>
      <w:rFonts w:ascii="Arial" w:hAnsi="Arial" w:cs="Arial"/>
      <w:szCs w:val="24"/>
      <w:lang w:eastAsia="lt-LT"/>
    </w:rPr>
  </w:style>
  <w:style w:type="paragraph" w:customStyle="1" w:styleId="Style23">
    <w:name w:val="Style23"/>
    <w:basedOn w:val="prastasis"/>
    <w:rsid w:val="00834946"/>
    <w:pPr>
      <w:widowControl w:val="0"/>
      <w:autoSpaceDE w:val="0"/>
      <w:autoSpaceDN w:val="0"/>
      <w:adjustRightInd w:val="0"/>
      <w:spacing w:line="178" w:lineRule="exact"/>
      <w:ind w:firstLine="2525"/>
    </w:pPr>
    <w:rPr>
      <w:rFonts w:ascii="Arial" w:hAnsi="Arial" w:cs="Arial"/>
      <w:szCs w:val="24"/>
      <w:lang w:eastAsia="lt-LT"/>
    </w:rPr>
  </w:style>
  <w:style w:type="paragraph" w:customStyle="1" w:styleId="Style24">
    <w:name w:val="Style2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5">
    <w:name w:val="Style25"/>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26">
    <w:name w:val="Style26"/>
    <w:basedOn w:val="prastasis"/>
    <w:rsid w:val="00834946"/>
    <w:pPr>
      <w:widowControl w:val="0"/>
      <w:autoSpaceDE w:val="0"/>
      <w:autoSpaceDN w:val="0"/>
      <w:adjustRightInd w:val="0"/>
      <w:spacing w:line="180" w:lineRule="exact"/>
      <w:ind w:firstLine="552"/>
    </w:pPr>
    <w:rPr>
      <w:rFonts w:ascii="Arial" w:hAnsi="Arial" w:cs="Arial"/>
      <w:szCs w:val="24"/>
      <w:lang w:eastAsia="lt-LT"/>
    </w:rPr>
  </w:style>
  <w:style w:type="paragraph" w:customStyle="1" w:styleId="Style27">
    <w:name w:val="Style2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8">
    <w:name w:val="Style2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9">
    <w:name w:val="Style29"/>
    <w:basedOn w:val="prastasis"/>
    <w:rsid w:val="00834946"/>
    <w:pPr>
      <w:widowControl w:val="0"/>
      <w:autoSpaceDE w:val="0"/>
      <w:autoSpaceDN w:val="0"/>
      <w:adjustRightInd w:val="0"/>
      <w:spacing w:line="179" w:lineRule="exact"/>
      <w:ind w:firstLine="720"/>
    </w:pPr>
    <w:rPr>
      <w:rFonts w:ascii="Arial" w:hAnsi="Arial" w:cs="Arial"/>
      <w:szCs w:val="24"/>
      <w:lang w:eastAsia="lt-LT"/>
    </w:rPr>
  </w:style>
  <w:style w:type="paragraph" w:customStyle="1" w:styleId="Style30">
    <w:name w:val="Style30"/>
    <w:basedOn w:val="prastasis"/>
    <w:rsid w:val="00834946"/>
    <w:pPr>
      <w:widowControl w:val="0"/>
      <w:autoSpaceDE w:val="0"/>
      <w:autoSpaceDN w:val="0"/>
      <w:adjustRightInd w:val="0"/>
      <w:spacing w:line="542" w:lineRule="exact"/>
      <w:ind w:hanging="1493"/>
    </w:pPr>
    <w:rPr>
      <w:rFonts w:ascii="Arial" w:hAnsi="Arial" w:cs="Arial"/>
      <w:szCs w:val="24"/>
      <w:lang w:eastAsia="lt-LT"/>
    </w:rPr>
  </w:style>
  <w:style w:type="paragraph" w:customStyle="1" w:styleId="Style31">
    <w:name w:val="Style3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32">
    <w:name w:val="Style32"/>
    <w:basedOn w:val="prastasis"/>
    <w:rsid w:val="00834946"/>
    <w:pPr>
      <w:widowControl w:val="0"/>
      <w:autoSpaceDE w:val="0"/>
      <w:autoSpaceDN w:val="0"/>
      <w:adjustRightInd w:val="0"/>
      <w:spacing w:line="149" w:lineRule="exact"/>
      <w:ind w:firstLine="96"/>
      <w:jc w:val="both"/>
    </w:pPr>
    <w:rPr>
      <w:rFonts w:ascii="Arial" w:hAnsi="Arial" w:cs="Arial"/>
      <w:szCs w:val="24"/>
      <w:lang w:eastAsia="lt-LT"/>
    </w:rPr>
  </w:style>
  <w:style w:type="paragraph" w:customStyle="1" w:styleId="Style33">
    <w:name w:val="Style33"/>
    <w:basedOn w:val="prastasis"/>
    <w:rsid w:val="00834946"/>
    <w:pPr>
      <w:widowControl w:val="0"/>
      <w:autoSpaceDE w:val="0"/>
      <w:autoSpaceDN w:val="0"/>
      <w:adjustRightInd w:val="0"/>
      <w:spacing w:line="149" w:lineRule="exact"/>
      <w:ind w:firstLine="562"/>
    </w:pPr>
    <w:rPr>
      <w:rFonts w:ascii="Arial" w:hAnsi="Arial" w:cs="Arial"/>
      <w:szCs w:val="24"/>
      <w:lang w:eastAsia="lt-LT"/>
    </w:rPr>
  </w:style>
  <w:style w:type="paragraph" w:customStyle="1" w:styleId="Style34">
    <w:name w:val="Style3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35">
    <w:name w:val="Style35"/>
    <w:basedOn w:val="prastasis"/>
    <w:rsid w:val="00834946"/>
    <w:pPr>
      <w:widowControl w:val="0"/>
      <w:autoSpaceDE w:val="0"/>
      <w:autoSpaceDN w:val="0"/>
      <w:adjustRightInd w:val="0"/>
      <w:spacing w:line="149" w:lineRule="exact"/>
      <w:ind w:firstLine="720"/>
      <w:jc w:val="right"/>
    </w:pPr>
    <w:rPr>
      <w:rFonts w:ascii="Arial" w:hAnsi="Arial" w:cs="Arial"/>
      <w:szCs w:val="24"/>
      <w:lang w:eastAsia="lt-LT"/>
    </w:rPr>
  </w:style>
  <w:style w:type="paragraph" w:customStyle="1" w:styleId="Style36">
    <w:name w:val="Style36"/>
    <w:basedOn w:val="prastasis"/>
    <w:rsid w:val="00834946"/>
    <w:pPr>
      <w:widowControl w:val="0"/>
      <w:autoSpaceDE w:val="0"/>
      <w:autoSpaceDN w:val="0"/>
      <w:adjustRightInd w:val="0"/>
      <w:spacing w:line="180" w:lineRule="exact"/>
      <w:ind w:firstLine="547"/>
    </w:pPr>
    <w:rPr>
      <w:rFonts w:ascii="Arial" w:hAnsi="Arial" w:cs="Arial"/>
      <w:szCs w:val="24"/>
      <w:lang w:eastAsia="lt-LT"/>
    </w:rPr>
  </w:style>
  <w:style w:type="paragraph" w:customStyle="1" w:styleId="Style37">
    <w:name w:val="Style37"/>
    <w:basedOn w:val="prastasis"/>
    <w:rsid w:val="00834946"/>
    <w:pPr>
      <w:widowControl w:val="0"/>
      <w:autoSpaceDE w:val="0"/>
      <w:autoSpaceDN w:val="0"/>
      <w:adjustRightInd w:val="0"/>
      <w:spacing w:line="180" w:lineRule="exact"/>
      <w:ind w:firstLine="576"/>
    </w:pPr>
    <w:rPr>
      <w:rFonts w:ascii="Arial" w:hAnsi="Arial" w:cs="Arial"/>
      <w:szCs w:val="24"/>
      <w:lang w:eastAsia="lt-LT"/>
    </w:rPr>
  </w:style>
  <w:style w:type="paragraph" w:customStyle="1" w:styleId="Style38">
    <w:name w:val="Style38"/>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39">
    <w:name w:val="Style39"/>
    <w:basedOn w:val="prastasis"/>
    <w:rsid w:val="00834946"/>
    <w:pPr>
      <w:widowControl w:val="0"/>
      <w:autoSpaceDE w:val="0"/>
      <w:autoSpaceDN w:val="0"/>
      <w:adjustRightInd w:val="0"/>
      <w:spacing w:line="149" w:lineRule="exact"/>
      <w:ind w:firstLine="1368"/>
    </w:pPr>
    <w:rPr>
      <w:rFonts w:ascii="Arial" w:hAnsi="Arial" w:cs="Arial"/>
      <w:szCs w:val="24"/>
      <w:lang w:eastAsia="lt-LT"/>
    </w:rPr>
  </w:style>
  <w:style w:type="paragraph" w:customStyle="1" w:styleId="Style40">
    <w:name w:val="Style40"/>
    <w:basedOn w:val="prastasis"/>
    <w:rsid w:val="00834946"/>
    <w:pPr>
      <w:widowControl w:val="0"/>
      <w:autoSpaceDE w:val="0"/>
      <w:autoSpaceDN w:val="0"/>
      <w:adjustRightInd w:val="0"/>
      <w:spacing w:line="178" w:lineRule="exact"/>
      <w:ind w:firstLine="470"/>
      <w:jc w:val="both"/>
    </w:pPr>
    <w:rPr>
      <w:rFonts w:ascii="Arial" w:hAnsi="Arial" w:cs="Arial"/>
      <w:szCs w:val="24"/>
      <w:lang w:eastAsia="lt-LT"/>
    </w:rPr>
  </w:style>
  <w:style w:type="paragraph" w:customStyle="1" w:styleId="Style41">
    <w:name w:val="Style41"/>
    <w:basedOn w:val="prastasis"/>
    <w:rsid w:val="00834946"/>
    <w:pPr>
      <w:widowControl w:val="0"/>
      <w:autoSpaceDE w:val="0"/>
      <w:autoSpaceDN w:val="0"/>
      <w:adjustRightInd w:val="0"/>
      <w:spacing w:line="154" w:lineRule="exact"/>
      <w:ind w:firstLine="720"/>
    </w:pPr>
    <w:rPr>
      <w:rFonts w:ascii="Arial" w:hAnsi="Arial" w:cs="Arial"/>
      <w:szCs w:val="24"/>
      <w:lang w:eastAsia="lt-LT"/>
    </w:rPr>
  </w:style>
  <w:style w:type="paragraph" w:customStyle="1" w:styleId="Style42">
    <w:name w:val="Style4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43">
    <w:name w:val="Style43"/>
    <w:basedOn w:val="prastasis"/>
    <w:rsid w:val="00834946"/>
    <w:pPr>
      <w:widowControl w:val="0"/>
      <w:autoSpaceDE w:val="0"/>
      <w:autoSpaceDN w:val="0"/>
      <w:adjustRightInd w:val="0"/>
      <w:spacing w:line="182" w:lineRule="exact"/>
      <w:ind w:hanging="566"/>
    </w:pPr>
    <w:rPr>
      <w:rFonts w:ascii="Arial" w:hAnsi="Arial" w:cs="Arial"/>
      <w:szCs w:val="24"/>
      <w:lang w:eastAsia="lt-LT"/>
    </w:rPr>
  </w:style>
  <w:style w:type="paragraph" w:customStyle="1" w:styleId="Style44">
    <w:name w:val="Style44"/>
    <w:basedOn w:val="prastasis"/>
    <w:rsid w:val="00834946"/>
    <w:pPr>
      <w:widowControl w:val="0"/>
      <w:autoSpaceDE w:val="0"/>
      <w:autoSpaceDN w:val="0"/>
      <w:adjustRightInd w:val="0"/>
      <w:spacing w:line="182" w:lineRule="exact"/>
      <w:ind w:firstLine="547"/>
      <w:jc w:val="both"/>
    </w:pPr>
    <w:rPr>
      <w:rFonts w:ascii="Arial" w:hAnsi="Arial" w:cs="Arial"/>
      <w:szCs w:val="24"/>
      <w:lang w:eastAsia="lt-LT"/>
    </w:rPr>
  </w:style>
  <w:style w:type="paragraph" w:customStyle="1" w:styleId="Style45">
    <w:name w:val="Style45"/>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46">
    <w:name w:val="Style46"/>
    <w:basedOn w:val="prastasis"/>
    <w:rsid w:val="00834946"/>
    <w:pPr>
      <w:widowControl w:val="0"/>
      <w:autoSpaceDE w:val="0"/>
      <w:autoSpaceDN w:val="0"/>
      <w:adjustRightInd w:val="0"/>
      <w:spacing w:line="182" w:lineRule="exact"/>
      <w:ind w:firstLine="566"/>
      <w:jc w:val="both"/>
    </w:pPr>
    <w:rPr>
      <w:rFonts w:ascii="Arial" w:hAnsi="Arial" w:cs="Arial"/>
      <w:szCs w:val="24"/>
      <w:lang w:eastAsia="lt-LT"/>
    </w:rPr>
  </w:style>
  <w:style w:type="paragraph" w:customStyle="1" w:styleId="Style47">
    <w:name w:val="Style47"/>
    <w:basedOn w:val="prastasis"/>
    <w:rsid w:val="00834946"/>
    <w:pPr>
      <w:widowControl w:val="0"/>
      <w:autoSpaceDE w:val="0"/>
      <w:autoSpaceDN w:val="0"/>
      <w:adjustRightInd w:val="0"/>
      <w:spacing w:line="182" w:lineRule="exact"/>
      <w:ind w:firstLine="566"/>
      <w:jc w:val="both"/>
    </w:pPr>
    <w:rPr>
      <w:rFonts w:ascii="Arial" w:hAnsi="Arial" w:cs="Arial"/>
      <w:szCs w:val="24"/>
      <w:lang w:eastAsia="lt-LT"/>
    </w:rPr>
  </w:style>
  <w:style w:type="paragraph" w:customStyle="1" w:styleId="Style48">
    <w:name w:val="Style48"/>
    <w:basedOn w:val="prastasis"/>
    <w:rsid w:val="00834946"/>
    <w:pPr>
      <w:widowControl w:val="0"/>
      <w:autoSpaceDE w:val="0"/>
      <w:autoSpaceDN w:val="0"/>
      <w:adjustRightInd w:val="0"/>
      <w:spacing w:line="389" w:lineRule="exact"/>
      <w:ind w:firstLine="720"/>
    </w:pPr>
    <w:rPr>
      <w:rFonts w:ascii="Arial" w:hAnsi="Arial" w:cs="Arial"/>
      <w:szCs w:val="24"/>
      <w:lang w:eastAsia="lt-LT"/>
    </w:rPr>
  </w:style>
  <w:style w:type="paragraph" w:customStyle="1" w:styleId="Style49">
    <w:name w:val="Style4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0">
    <w:name w:val="Style5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1">
    <w:name w:val="Style51"/>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52">
    <w:name w:val="Style52"/>
    <w:basedOn w:val="prastasis"/>
    <w:rsid w:val="00834946"/>
    <w:pPr>
      <w:widowControl w:val="0"/>
      <w:autoSpaceDE w:val="0"/>
      <w:autoSpaceDN w:val="0"/>
      <w:adjustRightInd w:val="0"/>
      <w:spacing w:line="151" w:lineRule="exact"/>
      <w:ind w:firstLine="720"/>
      <w:jc w:val="center"/>
    </w:pPr>
    <w:rPr>
      <w:rFonts w:ascii="Arial" w:hAnsi="Arial" w:cs="Arial"/>
      <w:szCs w:val="24"/>
      <w:lang w:eastAsia="lt-LT"/>
    </w:rPr>
  </w:style>
  <w:style w:type="paragraph" w:customStyle="1" w:styleId="Style53">
    <w:name w:val="Style53"/>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54">
    <w:name w:val="Style54"/>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55">
    <w:name w:val="Style5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6">
    <w:name w:val="Style5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7">
    <w:name w:val="Style57"/>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58">
    <w:name w:val="Style58"/>
    <w:basedOn w:val="prastasis"/>
    <w:rsid w:val="00834946"/>
    <w:pPr>
      <w:widowControl w:val="0"/>
      <w:autoSpaceDE w:val="0"/>
      <w:autoSpaceDN w:val="0"/>
      <w:adjustRightInd w:val="0"/>
      <w:spacing w:line="184" w:lineRule="exact"/>
      <w:ind w:firstLine="600"/>
      <w:jc w:val="both"/>
    </w:pPr>
    <w:rPr>
      <w:rFonts w:ascii="Arial" w:hAnsi="Arial" w:cs="Arial"/>
      <w:szCs w:val="24"/>
      <w:lang w:eastAsia="lt-LT"/>
    </w:rPr>
  </w:style>
  <w:style w:type="paragraph" w:customStyle="1" w:styleId="Style59">
    <w:name w:val="Style59"/>
    <w:basedOn w:val="prastasis"/>
    <w:rsid w:val="00834946"/>
    <w:pPr>
      <w:widowControl w:val="0"/>
      <w:autoSpaceDE w:val="0"/>
      <w:autoSpaceDN w:val="0"/>
      <w:adjustRightInd w:val="0"/>
      <w:spacing w:line="154" w:lineRule="exact"/>
      <w:ind w:firstLine="720"/>
      <w:jc w:val="both"/>
    </w:pPr>
    <w:rPr>
      <w:rFonts w:ascii="Arial" w:hAnsi="Arial" w:cs="Arial"/>
      <w:szCs w:val="24"/>
      <w:lang w:eastAsia="lt-LT"/>
    </w:rPr>
  </w:style>
  <w:style w:type="paragraph" w:customStyle="1" w:styleId="Style60">
    <w:name w:val="Style60"/>
    <w:basedOn w:val="prastasis"/>
    <w:rsid w:val="00834946"/>
    <w:pPr>
      <w:widowControl w:val="0"/>
      <w:autoSpaceDE w:val="0"/>
      <w:autoSpaceDN w:val="0"/>
      <w:adjustRightInd w:val="0"/>
      <w:spacing w:line="180" w:lineRule="exact"/>
      <w:ind w:firstLine="595"/>
    </w:pPr>
    <w:rPr>
      <w:rFonts w:ascii="Arial" w:hAnsi="Arial" w:cs="Arial"/>
      <w:szCs w:val="24"/>
      <w:lang w:eastAsia="lt-LT"/>
    </w:rPr>
  </w:style>
  <w:style w:type="paragraph" w:customStyle="1" w:styleId="Style61">
    <w:name w:val="Style61"/>
    <w:basedOn w:val="prastasis"/>
    <w:rsid w:val="00834946"/>
    <w:pPr>
      <w:widowControl w:val="0"/>
      <w:autoSpaceDE w:val="0"/>
      <w:autoSpaceDN w:val="0"/>
      <w:adjustRightInd w:val="0"/>
      <w:spacing w:line="182" w:lineRule="exact"/>
      <w:ind w:hanging="226"/>
    </w:pPr>
    <w:rPr>
      <w:rFonts w:ascii="Arial" w:hAnsi="Arial" w:cs="Arial"/>
      <w:szCs w:val="24"/>
      <w:lang w:eastAsia="lt-LT"/>
    </w:rPr>
  </w:style>
  <w:style w:type="paragraph" w:customStyle="1" w:styleId="Style62">
    <w:name w:val="Style6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63">
    <w:name w:val="Style63"/>
    <w:basedOn w:val="prastasis"/>
    <w:rsid w:val="00834946"/>
    <w:pPr>
      <w:widowControl w:val="0"/>
      <w:autoSpaceDE w:val="0"/>
      <w:autoSpaceDN w:val="0"/>
      <w:adjustRightInd w:val="0"/>
      <w:spacing w:line="178" w:lineRule="exact"/>
      <w:ind w:firstLine="576"/>
    </w:pPr>
    <w:rPr>
      <w:rFonts w:ascii="Arial" w:hAnsi="Arial" w:cs="Arial"/>
      <w:szCs w:val="24"/>
      <w:lang w:eastAsia="lt-LT"/>
    </w:rPr>
  </w:style>
  <w:style w:type="paragraph" w:customStyle="1" w:styleId="Style64">
    <w:name w:val="Style64"/>
    <w:basedOn w:val="prastasis"/>
    <w:rsid w:val="00834946"/>
    <w:pPr>
      <w:widowControl w:val="0"/>
      <w:autoSpaceDE w:val="0"/>
      <w:autoSpaceDN w:val="0"/>
      <w:adjustRightInd w:val="0"/>
      <w:spacing w:line="101" w:lineRule="exact"/>
      <w:ind w:firstLine="720"/>
      <w:jc w:val="both"/>
    </w:pPr>
    <w:rPr>
      <w:rFonts w:ascii="Arial" w:hAnsi="Arial" w:cs="Arial"/>
      <w:szCs w:val="24"/>
      <w:lang w:eastAsia="lt-LT"/>
    </w:rPr>
  </w:style>
  <w:style w:type="paragraph" w:customStyle="1" w:styleId="Style65">
    <w:name w:val="Style6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66">
    <w:name w:val="Style66"/>
    <w:basedOn w:val="prastasis"/>
    <w:rsid w:val="00834946"/>
    <w:pPr>
      <w:widowControl w:val="0"/>
      <w:autoSpaceDE w:val="0"/>
      <w:autoSpaceDN w:val="0"/>
      <w:adjustRightInd w:val="0"/>
      <w:spacing w:line="178" w:lineRule="exact"/>
      <w:ind w:hanging="1949"/>
    </w:pPr>
    <w:rPr>
      <w:rFonts w:ascii="Arial" w:hAnsi="Arial" w:cs="Arial"/>
      <w:szCs w:val="24"/>
      <w:lang w:eastAsia="lt-LT"/>
    </w:rPr>
  </w:style>
  <w:style w:type="paragraph" w:customStyle="1" w:styleId="Style67">
    <w:name w:val="Style67"/>
    <w:basedOn w:val="prastasis"/>
    <w:rsid w:val="00834946"/>
    <w:pPr>
      <w:widowControl w:val="0"/>
      <w:autoSpaceDE w:val="0"/>
      <w:autoSpaceDN w:val="0"/>
      <w:adjustRightInd w:val="0"/>
      <w:ind w:firstLine="720"/>
      <w:jc w:val="right"/>
    </w:pPr>
    <w:rPr>
      <w:rFonts w:ascii="Arial" w:hAnsi="Arial" w:cs="Arial"/>
      <w:szCs w:val="24"/>
      <w:lang w:eastAsia="lt-LT"/>
    </w:rPr>
  </w:style>
  <w:style w:type="paragraph" w:customStyle="1" w:styleId="Style68">
    <w:name w:val="Style68"/>
    <w:basedOn w:val="prastasis"/>
    <w:rsid w:val="00834946"/>
    <w:pPr>
      <w:widowControl w:val="0"/>
      <w:autoSpaceDE w:val="0"/>
      <w:autoSpaceDN w:val="0"/>
      <w:adjustRightInd w:val="0"/>
      <w:spacing w:line="298" w:lineRule="exact"/>
      <w:ind w:firstLine="720"/>
      <w:jc w:val="center"/>
    </w:pPr>
    <w:rPr>
      <w:rFonts w:ascii="Arial" w:hAnsi="Arial" w:cs="Arial"/>
      <w:szCs w:val="24"/>
      <w:lang w:eastAsia="lt-LT"/>
    </w:rPr>
  </w:style>
  <w:style w:type="paragraph" w:customStyle="1" w:styleId="Style69">
    <w:name w:val="Style69"/>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70">
    <w:name w:val="Style70"/>
    <w:basedOn w:val="prastasis"/>
    <w:rsid w:val="00834946"/>
    <w:pPr>
      <w:widowControl w:val="0"/>
      <w:autoSpaceDE w:val="0"/>
      <w:autoSpaceDN w:val="0"/>
      <w:adjustRightInd w:val="0"/>
      <w:spacing w:line="180" w:lineRule="exact"/>
      <w:ind w:firstLine="557"/>
    </w:pPr>
    <w:rPr>
      <w:rFonts w:ascii="Arial" w:hAnsi="Arial" w:cs="Arial"/>
      <w:szCs w:val="24"/>
      <w:lang w:eastAsia="lt-LT"/>
    </w:rPr>
  </w:style>
  <w:style w:type="paragraph" w:customStyle="1" w:styleId="Style71">
    <w:name w:val="Style71"/>
    <w:basedOn w:val="prastasis"/>
    <w:rsid w:val="00834946"/>
    <w:pPr>
      <w:widowControl w:val="0"/>
      <w:autoSpaceDE w:val="0"/>
      <w:autoSpaceDN w:val="0"/>
      <w:adjustRightInd w:val="0"/>
      <w:spacing w:line="178" w:lineRule="exact"/>
      <w:ind w:firstLine="720"/>
      <w:jc w:val="center"/>
    </w:pPr>
    <w:rPr>
      <w:rFonts w:ascii="Arial" w:hAnsi="Arial" w:cs="Arial"/>
      <w:szCs w:val="24"/>
      <w:lang w:eastAsia="lt-LT"/>
    </w:rPr>
  </w:style>
  <w:style w:type="paragraph" w:customStyle="1" w:styleId="Style72">
    <w:name w:val="Style72"/>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73">
    <w:name w:val="Style73"/>
    <w:basedOn w:val="prastasis"/>
    <w:rsid w:val="00834946"/>
    <w:pPr>
      <w:widowControl w:val="0"/>
      <w:autoSpaceDE w:val="0"/>
      <w:autoSpaceDN w:val="0"/>
      <w:adjustRightInd w:val="0"/>
      <w:spacing w:line="180" w:lineRule="exact"/>
      <w:ind w:firstLine="720"/>
      <w:jc w:val="center"/>
    </w:pPr>
    <w:rPr>
      <w:rFonts w:ascii="Arial" w:hAnsi="Arial" w:cs="Arial"/>
      <w:szCs w:val="24"/>
      <w:lang w:eastAsia="lt-LT"/>
    </w:rPr>
  </w:style>
  <w:style w:type="paragraph" w:customStyle="1" w:styleId="Style74">
    <w:name w:val="Style7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75">
    <w:name w:val="Style75"/>
    <w:basedOn w:val="prastasis"/>
    <w:rsid w:val="00834946"/>
    <w:pPr>
      <w:widowControl w:val="0"/>
      <w:autoSpaceDE w:val="0"/>
      <w:autoSpaceDN w:val="0"/>
      <w:adjustRightInd w:val="0"/>
      <w:spacing w:line="365" w:lineRule="exact"/>
      <w:ind w:firstLine="720"/>
      <w:jc w:val="right"/>
    </w:pPr>
    <w:rPr>
      <w:rFonts w:ascii="Arial" w:hAnsi="Arial" w:cs="Arial"/>
      <w:szCs w:val="24"/>
      <w:lang w:eastAsia="lt-LT"/>
    </w:rPr>
  </w:style>
  <w:style w:type="paragraph" w:customStyle="1" w:styleId="Style76">
    <w:name w:val="Style76"/>
    <w:basedOn w:val="prastasis"/>
    <w:rsid w:val="00834946"/>
    <w:pPr>
      <w:widowControl w:val="0"/>
      <w:autoSpaceDE w:val="0"/>
      <w:autoSpaceDN w:val="0"/>
      <w:adjustRightInd w:val="0"/>
      <w:spacing w:line="178" w:lineRule="exact"/>
      <w:ind w:hanging="1718"/>
    </w:pPr>
    <w:rPr>
      <w:rFonts w:ascii="Arial" w:hAnsi="Arial" w:cs="Arial"/>
      <w:szCs w:val="24"/>
      <w:lang w:eastAsia="lt-LT"/>
    </w:rPr>
  </w:style>
  <w:style w:type="paragraph" w:customStyle="1" w:styleId="Style77">
    <w:name w:val="Style77"/>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78">
    <w:name w:val="Style78"/>
    <w:basedOn w:val="prastasis"/>
    <w:rsid w:val="00834946"/>
    <w:pPr>
      <w:widowControl w:val="0"/>
      <w:autoSpaceDE w:val="0"/>
      <w:autoSpaceDN w:val="0"/>
      <w:adjustRightInd w:val="0"/>
      <w:spacing w:line="120" w:lineRule="exact"/>
      <w:ind w:firstLine="720"/>
      <w:jc w:val="both"/>
    </w:pPr>
    <w:rPr>
      <w:rFonts w:ascii="Arial" w:hAnsi="Arial" w:cs="Arial"/>
      <w:szCs w:val="24"/>
      <w:lang w:eastAsia="lt-LT"/>
    </w:rPr>
  </w:style>
  <w:style w:type="paragraph" w:customStyle="1" w:styleId="Style79">
    <w:name w:val="Style79"/>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80">
    <w:name w:val="Style8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81">
    <w:name w:val="Style81"/>
    <w:basedOn w:val="prastasis"/>
    <w:rsid w:val="00834946"/>
    <w:pPr>
      <w:widowControl w:val="0"/>
      <w:autoSpaceDE w:val="0"/>
      <w:autoSpaceDN w:val="0"/>
      <w:adjustRightInd w:val="0"/>
      <w:spacing w:line="182" w:lineRule="exact"/>
      <w:ind w:firstLine="720"/>
      <w:jc w:val="center"/>
    </w:pPr>
    <w:rPr>
      <w:rFonts w:ascii="Arial" w:hAnsi="Arial" w:cs="Arial"/>
      <w:szCs w:val="24"/>
      <w:lang w:eastAsia="lt-LT"/>
    </w:rPr>
  </w:style>
  <w:style w:type="paragraph" w:customStyle="1" w:styleId="Style82">
    <w:name w:val="Style82"/>
    <w:basedOn w:val="prastasis"/>
    <w:rsid w:val="00834946"/>
    <w:pPr>
      <w:widowControl w:val="0"/>
      <w:autoSpaceDE w:val="0"/>
      <w:autoSpaceDN w:val="0"/>
      <w:adjustRightInd w:val="0"/>
      <w:spacing w:line="178" w:lineRule="exact"/>
      <w:ind w:firstLine="3797"/>
    </w:pPr>
    <w:rPr>
      <w:rFonts w:ascii="Arial" w:hAnsi="Arial" w:cs="Arial"/>
      <w:szCs w:val="24"/>
      <w:lang w:eastAsia="lt-LT"/>
    </w:rPr>
  </w:style>
  <w:style w:type="paragraph" w:customStyle="1" w:styleId="Style83">
    <w:name w:val="Style83"/>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84">
    <w:name w:val="Style84"/>
    <w:basedOn w:val="prastasis"/>
    <w:rsid w:val="00834946"/>
    <w:pPr>
      <w:widowControl w:val="0"/>
      <w:autoSpaceDE w:val="0"/>
      <w:autoSpaceDN w:val="0"/>
      <w:adjustRightInd w:val="0"/>
      <w:spacing w:line="182" w:lineRule="exact"/>
      <w:ind w:hanging="499"/>
    </w:pPr>
    <w:rPr>
      <w:rFonts w:ascii="Arial" w:hAnsi="Arial" w:cs="Arial"/>
      <w:szCs w:val="24"/>
      <w:lang w:eastAsia="lt-LT"/>
    </w:rPr>
  </w:style>
  <w:style w:type="paragraph" w:customStyle="1" w:styleId="Style85">
    <w:name w:val="Style85"/>
    <w:basedOn w:val="prastasis"/>
    <w:rsid w:val="00834946"/>
    <w:pPr>
      <w:widowControl w:val="0"/>
      <w:autoSpaceDE w:val="0"/>
      <w:autoSpaceDN w:val="0"/>
      <w:adjustRightInd w:val="0"/>
      <w:spacing w:line="182" w:lineRule="exact"/>
      <w:ind w:firstLine="475"/>
      <w:jc w:val="both"/>
    </w:pPr>
    <w:rPr>
      <w:rFonts w:ascii="Arial" w:hAnsi="Arial" w:cs="Arial"/>
      <w:szCs w:val="24"/>
      <w:lang w:eastAsia="lt-LT"/>
    </w:rPr>
  </w:style>
  <w:style w:type="paragraph" w:customStyle="1" w:styleId="Style86">
    <w:name w:val="Style86"/>
    <w:basedOn w:val="prastasis"/>
    <w:rsid w:val="00834946"/>
    <w:pPr>
      <w:widowControl w:val="0"/>
      <w:autoSpaceDE w:val="0"/>
      <w:autoSpaceDN w:val="0"/>
      <w:adjustRightInd w:val="0"/>
      <w:spacing w:line="178" w:lineRule="exact"/>
      <w:ind w:firstLine="720"/>
      <w:jc w:val="both"/>
    </w:pPr>
    <w:rPr>
      <w:rFonts w:ascii="Arial" w:hAnsi="Arial" w:cs="Arial"/>
      <w:szCs w:val="24"/>
      <w:lang w:eastAsia="lt-LT"/>
    </w:rPr>
  </w:style>
  <w:style w:type="paragraph" w:customStyle="1" w:styleId="Style87">
    <w:name w:val="Style87"/>
    <w:basedOn w:val="prastasis"/>
    <w:rsid w:val="00834946"/>
    <w:pPr>
      <w:widowControl w:val="0"/>
      <w:autoSpaceDE w:val="0"/>
      <w:autoSpaceDN w:val="0"/>
      <w:adjustRightInd w:val="0"/>
      <w:spacing w:line="178" w:lineRule="exact"/>
      <w:ind w:firstLine="3720"/>
    </w:pPr>
    <w:rPr>
      <w:rFonts w:ascii="Arial" w:hAnsi="Arial" w:cs="Arial"/>
      <w:szCs w:val="24"/>
      <w:lang w:eastAsia="lt-LT"/>
    </w:rPr>
  </w:style>
  <w:style w:type="paragraph" w:customStyle="1" w:styleId="Style88">
    <w:name w:val="Style88"/>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89">
    <w:name w:val="Style8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0">
    <w:name w:val="Style9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1">
    <w:name w:val="Style91"/>
    <w:basedOn w:val="prastasis"/>
    <w:rsid w:val="00834946"/>
    <w:pPr>
      <w:widowControl w:val="0"/>
      <w:autoSpaceDE w:val="0"/>
      <w:autoSpaceDN w:val="0"/>
      <w:adjustRightInd w:val="0"/>
      <w:spacing w:line="178" w:lineRule="exact"/>
      <w:ind w:firstLine="581"/>
      <w:jc w:val="both"/>
    </w:pPr>
    <w:rPr>
      <w:rFonts w:ascii="Arial" w:hAnsi="Arial" w:cs="Arial"/>
      <w:szCs w:val="24"/>
      <w:lang w:eastAsia="lt-LT"/>
    </w:rPr>
  </w:style>
  <w:style w:type="paragraph" w:customStyle="1" w:styleId="Style92">
    <w:name w:val="Style92"/>
    <w:basedOn w:val="prastasis"/>
    <w:rsid w:val="00834946"/>
    <w:pPr>
      <w:widowControl w:val="0"/>
      <w:autoSpaceDE w:val="0"/>
      <w:autoSpaceDN w:val="0"/>
      <w:adjustRightInd w:val="0"/>
      <w:spacing w:line="178" w:lineRule="exact"/>
      <w:ind w:firstLine="571"/>
      <w:jc w:val="both"/>
    </w:pPr>
    <w:rPr>
      <w:rFonts w:ascii="Arial" w:hAnsi="Arial" w:cs="Arial"/>
      <w:szCs w:val="24"/>
      <w:lang w:eastAsia="lt-LT"/>
    </w:rPr>
  </w:style>
  <w:style w:type="paragraph" w:customStyle="1" w:styleId="Style93">
    <w:name w:val="Style9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4">
    <w:name w:val="Style94"/>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95">
    <w:name w:val="Style9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6">
    <w:name w:val="Style96"/>
    <w:basedOn w:val="prastasis"/>
    <w:rsid w:val="00834946"/>
    <w:pPr>
      <w:widowControl w:val="0"/>
      <w:autoSpaceDE w:val="0"/>
      <w:autoSpaceDN w:val="0"/>
      <w:adjustRightInd w:val="0"/>
      <w:spacing w:line="283" w:lineRule="exact"/>
      <w:ind w:firstLine="720"/>
    </w:pPr>
    <w:rPr>
      <w:rFonts w:ascii="Arial" w:hAnsi="Arial" w:cs="Arial"/>
      <w:szCs w:val="24"/>
      <w:lang w:eastAsia="lt-LT"/>
    </w:rPr>
  </w:style>
  <w:style w:type="paragraph" w:customStyle="1" w:styleId="Style97">
    <w:name w:val="Style97"/>
    <w:basedOn w:val="prastasis"/>
    <w:rsid w:val="00834946"/>
    <w:pPr>
      <w:widowControl w:val="0"/>
      <w:autoSpaceDE w:val="0"/>
      <w:autoSpaceDN w:val="0"/>
      <w:adjustRightInd w:val="0"/>
      <w:spacing w:line="281" w:lineRule="exact"/>
      <w:ind w:firstLine="840"/>
    </w:pPr>
    <w:rPr>
      <w:rFonts w:ascii="Arial" w:hAnsi="Arial" w:cs="Arial"/>
      <w:szCs w:val="24"/>
      <w:lang w:eastAsia="lt-LT"/>
    </w:rPr>
  </w:style>
  <w:style w:type="paragraph" w:customStyle="1" w:styleId="Style98">
    <w:name w:val="Style98"/>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99">
    <w:name w:val="Style99"/>
    <w:basedOn w:val="prastasis"/>
    <w:rsid w:val="00834946"/>
    <w:pPr>
      <w:widowControl w:val="0"/>
      <w:autoSpaceDE w:val="0"/>
      <w:autoSpaceDN w:val="0"/>
      <w:adjustRightInd w:val="0"/>
      <w:spacing w:line="235" w:lineRule="exact"/>
      <w:ind w:firstLine="720"/>
    </w:pPr>
    <w:rPr>
      <w:rFonts w:ascii="Arial" w:hAnsi="Arial" w:cs="Arial"/>
      <w:szCs w:val="24"/>
      <w:lang w:eastAsia="lt-LT"/>
    </w:rPr>
  </w:style>
  <w:style w:type="paragraph" w:customStyle="1" w:styleId="Style100">
    <w:name w:val="Style100"/>
    <w:basedOn w:val="prastasis"/>
    <w:rsid w:val="00834946"/>
    <w:pPr>
      <w:widowControl w:val="0"/>
      <w:autoSpaceDE w:val="0"/>
      <w:autoSpaceDN w:val="0"/>
      <w:adjustRightInd w:val="0"/>
      <w:spacing w:line="240" w:lineRule="exact"/>
      <w:ind w:firstLine="720"/>
      <w:jc w:val="center"/>
    </w:pPr>
    <w:rPr>
      <w:rFonts w:ascii="Arial" w:hAnsi="Arial" w:cs="Arial"/>
      <w:szCs w:val="24"/>
      <w:lang w:eastAsia="lt-LT"/>
    </w:rPr>
  </w:style>
  <w:style w:type="paragraph" w:customStyle="1" w:styleId="Style101">
    <w:name w:val="Style101"/>
    <w:basedOn w:val="prastasis"/>
    <w:rsid w:val="00834946"/>
    <w:pPr>
      <w:widowControl w:val="0"/>
      <w:autoSpaceDE w:val="0"/>
      <w:autoSpaceDN w:val="0"/>
      <w:adjustRightInd w:val="0"/>
      <w:spacing w:line="144" w:lineRule="exact"/>
      <w:ind w:firstLine="720"/>
    </w:pPr>
    <w:rPr>
      <w:rFonts w:ascii="Arial" w:hAnsi="Arial" w:cs="Arial"/>
      <w:szCs w:val="24"/>
      <w:lang w:eastAsia="lt-LT"/>
    </w:rPr>
  </w:style>
  <w:style w:type="paragraph" w:customStyle="1" w:styleId="Style102">
    <w:name w:val="Style10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3">
    <w:name w:val="Style103"/>
    <w:basedOn w:val="prastasis"/>
    <w:rsid w:val="00834946"/>
    <w:pPr>
      <w:widowControl w:val="0"/>
      <w:autoSpaceDE w:val="0"/>
      <w:autoSpaceDN w:val="0"/>
      <w:adjustRightInd w:val="0"/>
      <w:spacing w:line="226" w:lineRule="exact"/>
      <w:ind w:firstLine="720"/>
      <w:jc w:val="both"/>
    </w:pPr>
    <w:rPr>
      <w:rFonts w:ascii="Arial" w:hAnsi="Arial" w:cs="Arial"/>
      <w:szCs w:val="24"/>
      <w:lang w:eastAsia="lt-LT"/>
    </w:rPr>
  </w:style>
  <w:style w:type="paragraph" w:customStyle="1" w:styleId="Style104">
    <w:name w:val="Style104"/>
    <w:basedOn w:val="prastasis"/>
    <w:rsid w:val="00834946"/>
    <w:pPr>
      <w:widowControl w:val="0"/>
      <w:autoSpaceDE w:val="0"/>
      <w:autoSpaceDN w:val="0"/>
      <w:adjustRightInd w:val="0"/>
      <w:spacing w:line="259" w:lineRule="exact"/>
      <w:ind w:firstLine="720"/>
    </w:pPr>
    <w:rPr>
      <w:rFonts w:ascii="Arial" w:hAnsi="Arial" w:cs="Arial"/>
      <w:szCs w:val="24"/>
      <w:lang w:eastAsia="lt-LT"/>
    </w:rPr>
  </w:style>
  <w:style w:type="paragraph" w:customStyle="1" w:styleId="Style105">
    <w:name w:val="Style10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6">
    <w:name w:val="Style10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7">
    <w:name w:val="Style10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8">
    <w:name w:val="Style10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9">
    <w:name w:val="Style109"/>
    <w:basedOn w:val="prastasis"/>
    <w:rsid w:val="00834946"/>
    <w:pPr>
      <w:widowControl w:val="0"/>
      <w:autoSpaceDE w:val="0"/>
      <w:autoSpaceDN w:val="0"/>
      <w:adjustRightInd w:val="0"/>
      <w:spacing w:line="254" w:lineRule="exact"/>
      <w:ind w:firstLine="317"/>
      <w:jc w:val="both"/>
    </w:pPr>
    <w:rPr>
      <w:rFonts w:ascii="Arial" w:hAnsi="Arial" w:cs="Arial"/>
      <w:szCs w:val="24"/>
      <w:lang w:eastAsia="lt-LT"/>
    </w:rPr>
  </w:style>
  <w:style w:type="paragraph" w:customStyle="1" w:styleId="Style110">
    <w:name w:val="Style110"/>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111">
    <w:name w:val="Style111"/>
    <w:basedOn w:val="prastasis"/>
    <w:rsid w:val="00834946"/>
    <w:pPr>
      <w:widowControl w:val="0"/>
      <w:autoSpaceDE w:val="0"/>
      <w:autoSpaceDN w:val="0"/>
      <w:adjustRightInd w:val="0"/>
      <w:spacing w:line="211" w:lineRule="exact"/>
      <w:ind w:hanging="226"/>
    </w:pPr>
    <w:rPr>
      <w:rFonts w:ascii="Arial" w:hAnsi="Arial" w:cs="Arial"/>
      <w:szCs w:val="24"/>
      <w:lang w:eastAsia="lt-LT"/>
    </w:rPr>
  </w:style>
  <w:style w:type="paragraph" w:customStyle="1" w:styleId="Style112">
    <w:name w:val="Style112"/>
    <w:basedOn w:val="prastasis"/>
    <w:rsid w:val="00834946"/>
    <w:pPr>
      <w:widowControl w:val="0"/>
      <w:autoSpaceDE w:val="0"/>
      <w:autoSpaceDN w:val="0"/>
      <w:adjustRightInd w:val="0"/>
      <w:spacing w:line="115" w:lineRule="exact"/>
      <w:ind w:firstLine="720"/>
      <w:jc w:val="center"/>
    </w:pPr>
    <w:rPr>
      <w:rFonts w:ascii="Arial" w:hAnsi="Arial" w:cs="Arial"/>
      <w:szCs w:val="24"/>
      <w:lang w:eastAsia="lt-LT"/>
    </w:rPr>
  </w:style>
  <w:style w:type="paragraph" w:customStyle="1" w:styleId="Style113">
    <w:name w:val="Style11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14">
    <w:name w:val="Style114"/>
    <w:basedOn w:val="prastasis"/>
    <w:rsid w:val="00834946"/>
    <w:pPr>
      <w:widowControl w:val="0"/>
      <w:autoSpaceDE w:val="0"/>
      <w:autoSpaceDN w:val="0"/>
      <w:adjustRightInd w:val="0"/>
      <w:spacing w:line="178" w:lineRule="exact"/>
      <w:ind w:firstLine="466"/>
      <w:jc w:val="both"/>
    </w:pPr>
    <w:rPr>
      <w:rFonts w:ascii="Arial" w:hAnsi="Arial" w:cs="Arial"/>
      <w:szCs w:val="24"/>
      <w:lang w:eastAsia="lt-LT"/>
    </w:rPr>
  </w:style>
  <w:style w:type="paragraph" w:customStyle="1" w:styleId="Style115">
    <w:name w:val="Style115"/>
    <w:basedOn w:val="prastasis"/>
    <w:rsid w:val="00834946"/>
    <w:pPr>
      <w:widowControl w:val="0"/>
      <w:autoSpaceDE w:val="0"/>
      <w:autoSpaceDN w:val="0"/>
      <w:adjustRightInd w:val="0"/>
      <w:spacing w:line="259" w:lineRule="exact"/>
      <w:ind w:firstLine="264"/>
    </w:pPr>
    <w:rPr>
      <w:rFonts w:ascii="Arial" w:hAnsi="Arial" w:cs="Arial"/>
      <w:szCs w:val="24"/>
      <w:lang w:eastAsia="lt-LT"/>
    </w:rPr>
  </w:style>
  <w:style w:type="paragraph" w:customStyle="1" w:styleId="Style116">
    <w:name w:val="Style116"/>
    <w:basedOn w:val="prastasis"/>
    <w:rsid w:val="00834946"/>
    <w:pPr>
      <w:widowControl w:val="0"/>
      <w:autoSpaceDE w:val="0"/>
      <w:autoSpaceDN w:val="0"/>
      <w:adjustRightInd w:val="0"/>
      <w:spacing w:line="432" w:lineRule="exact"/>
      <w:ind w:firstLine="720"/>
      <w:jc w:val="center"/>
    </w:pPr>
    <w:rPr>
      <w:rFonts w:ascii="Arial" w:hAnsi="Arial" w:cs="Arial"/>
      <w:szCs w:val="24"/>
      <w:lang w:eastAsia="lt-LT"/>
    </w:rPr>
  </w:style>
  <w:style w:type="paragraph" w:customStyle="1" w:styleId="Style117">
    <w:name w:val="Style117"/>
    <w:basedOn w:val="prastasis"/>
    <w:rsid w:val="00834946"/>
    <w:pPr>
      <w:widowControl w:val="0"/>
      <w:autoSpaceDE w:val="0"/>
      <w:autoSpaceDN w:val="0"/>
      <w:adjustRightInd w:val="0"/>
      <w:spacing w:line="192" w:lineRule="exact"/>
      <w:ind w:firstLine="720"/>
    </w:pPr>
    <w:rPr>
      <w:rFonts w:ascii="Arial" w:hAnsi="Arial" w:cs="Arial"/>
      <w:szCs w:val="24"/>
      <w:lang w:eastAsia="lt-LT"/>
    </w:rPr>
  </w:style>
  <w:style w:type="paragraph" w:customStyle="1" w:styleId="Style118">
    <w:name w:val="Style118"/>
    <w:basedOn w:val="prastasis"/>
    <w:rsid w:val="00834946"/>
    <w:pPr>
      <w:widowControl w:val="0"/>
      <w:autoSpaceDE w:val="0"/>
      <w:autoSpaceDN w:val="0"/>
      <w:adjustRightInd w:val="0"/>
      <w:spacing w:line="206" w:lineRule="exact"/>
      <w:ind w:firstLine="720"/>
    </w:pPr>
    <w:rPr>
      <w:rFonts w:ascii="Arial" w:hAnsi="Arial" w:cs="Arial"/>
      <w:szCs w:val="24"/>
      <w:lang w:eastAsia="lt-LT"/>
    </w:rPr>
  </w:style>
  <w:style w:type="paragraph" w:customStyle="1" w:styleId="Style119">
    <w:name w:val="Style119"/>
    <w:basedOn w:val="prastasis"/>
    <w:rsid w:val="00834946"/>
    <w:pPr>
      <w:widowControl w:val="0"/>
      <w:autoSpaceDE w:val="0"/>
      <w:autoSpaceDN w:val="0"/>
      <w:adjustRightInd w:val="0"/>
      <w:spacing w:line="211" w:lineRule="exact"/>
      <w:ind w:firstLine="216"/>
    </w:pPr>
    <w:rPr>
      <w:rFonts w:ascii="Arial" w:hAnsi="Arial" w:cs="Arial"/>
      <w:szCs w:val="24"/>
      <w:lang w:eastAsia="lt-LT"/>
    </w:rPr>
  </w:style>
  <w:style w:type="paragraph" w:customStyle="1" w:styleId="Style120">
    <w:name w:val="Style120"/>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121">
    <w:name w:val="Style121"/>
    <w:basedOn w:val="prastasis"/>
    <w:rsid w:val="00834946"/>
    <w:pPr>
      <w:widowControl w:val="0"/>
      <w:autoSpaceDE w:val="0"/>
      <w:autoSpaceDN w:val="0"/>
      <w:adjustRightInd w:val="0"/>
      <w:spacing w:line="413" w:lineRule="exact"/>
      <w:ind w:firstLine="720"/>
    </w:pPr>
    <w:rPr>
      <w:rFonts w:ascii="Arial" w:hAnsi="Arial" w:cs="Arial"/>
      <w:szCs w:val="24"/>
      <w:lang w:eastAsia="lt-LT"/>
    </w:rPr>
  </w:style>
  <w:style w:type="paragraph" w:customStyle="1" w:styleId="Style122">
    <w:name w:val="Style12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3">
    <w:name w:val="Style12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4">
    <w:name w:val="Style12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5">
    <w:name w:val="Style125"/>
    <w:basedOn w:val="prastasis"/>
    <w:rsid w:val="00834946"/>
    <w:pPr>
      <w:widowControl w:val="0"/>
      <w:autoSpaceDE w:val="0"/>
      <w:autoSpaceDN w:val="0"/>
      <w:adjustRightInd w:val="0"/>
      <w:spacing w:line="139" w:lineRule="exact"/>
      <w:ind w:firstLine="720"/>
    </w:pPr>
    <w:rPr>
      <w:rFonts w:ascii="Arial" w:hAnsi="Arial" w:cs="Arial"/>
      <w:szCs w:val="24"/>
      <w:lang w:eastAsia="lt-LT"/>
    </w:rPr>
  </w:style>
  <w:style w:type="paragraph" w:customStyle="1" w:styleId="Style126">
    <w:name w:val="Style12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7">
    <w:name w:val="Style12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8">
    <w:name w:val="Style128"/>
    <w:basedOn w:val="prastasis"/>
    <w:rsid w:val="00834946"/>
    <w:pPr>
      <w:widowControl w:val="0"/>
      <w:autoSpaceDE w:val="0"/>
      <w:autoSpaceDN w:val="0"/>
      <w:adjustRightInd w:val="0"/>
      <w:spacing w:line="197" w:lineRule="exact"/>
      <w:ind w:firstLine="720"/>
    </w:pPr>
    <w:rPr>
      <w:rFonts w:ascii="Arial" w:hAnsi="Arial" w:cs="Arial"/>
      <w:szCs w:val="24"/>
      <w:lang w:eastAsia="lt-LT"/>
    </w:rPr>
  </w:style>
  <w:style w:type="paragraph" w:customStyle="1" w:styleId="Style129">
    <w:name w:val="Style129"/>
    <w:basedOn w:val="prastasis"/>
    <w:rsid w:val="00834946"/>
    <w:pPr>
      <w:widowControl w:val="0"/>
      <w:autoSpaceDE w:val="0"/>
      <w:autoSpaceDN w:val="0"/>
      <w:adjustRightInd w:val="0"/>
      <w:spacing w:line="178" w:lineRule="exact"/>
      <w:ind w:hanging="1786"/>
    </w:pPr>
    <w:rPr>
      <w:rFonts w:ascii="Arial" w:hAnsi="Arial" w:cs="Arial"/>
      <w:szCs w:val="24"/>
      <w:lang w:eastAsia="lt-LT"/>
    </w:rPr>
  </w:style>
  <w:style w:type="paragraph" w:customStyle="1" w:styleId="Style130">
    <w:name w:val="Style13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1">
    <w:name w:val="Style131"/>
    <w:basedOn w:val="prastasis"/>
    <w:rsid w:val="00834946"/>
    <w:pPr>
      <w:widowControl w:val="0"/>
      <w:autoSpaceDE w:val="0"/>
      <w:autoSpaceDN w:val="0"/>
      <w:adjustRightInd w:val="0"/>
      <w:spacing w:line="211" w:lineRule="exact"/>
      <w:ind w:firstLine="451"/>
    </w:pPr>
    <w:rPr>
      <w:rFonts w:ascii="Arial" w:hAnsi="Arial" w:cs="Arial"/>
      <w:szCs w:val="24"/>
      <w:lang w:eastAsia="lt-LT"/>
    </w:rPr>
  </w:style>
  <w:style w:type="paragraph" w:customStyle="1" w:styleId="Style132">
    <w:name w:val="Style132"/>
    <w:basedOn w:val="prastasis"/>
    <w:rsid w:val="00834946"/>
    <w:pPr>
      <w:widowControl w:val="0"/>
      <w:autoSpaceDE w:val="0"/>
      <w:autoSpaceDN w:val="0"/>
      <w:adjustRightInd w:val="0"/>
      <w:spacing w:line="182" w:lineRule="exact"/>
      <w:ind w:hanging="389"/>
    </w:pPr>
    <w:rPr>
      <w:rFonts w:ascii="Arial" w:hAnsi="Arial" w:cs="Arial"/>
      <w:szCs w:val="24"/>
      <w:lang w:eastAsia="lt-LT"/>
    </w:rPr>
  </w:style>
  <w:style w:type="paragraph" w:customStyle="1" w:styleId="Style133">
    <w:name w:val="Style13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4">
    <w:name w:val="Style134"/>
    <w:basedOn w:val="prastasis"/>
    <w:rsid w:val="00834946"/>
    <w:pPr>
      <w:widowControl w:val="0"/>
      <w:autoSpaceDE w:val="0"/>
      <w:autoSpaceDN w:val="0"/>
      <w:adjustRightInd w:val="0"/>
      <w:spacing w:line="456" w:lineRule="exact"/>
      <w:ind w:hanging="139"/>
    </w:pPr>
    <w:rPr>
      <w:rFonts w:ascii="Arial" w:hAnsi="Arial" w:cs="Arial"/>
      <w:szCs w:val="24"/>
      <w:lang w:eastAsia="lt-LT"/>
    </w:rPr>
  </w:style>
  <w:style w:type="paragraph" w:customStyle="1" w:styleId="Style135">
    <w:name w:val="Style135"/>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136">
    <w:name w:val="Style136"/>
    <w:basedOn w:val="prastasis"/>
    <w:rsid w:val="00834946"/>
    <w:pPr>
      <w:widowControl w:val="0"/>
      <w:autoSpaceDE w:val="0"/>
      <w:autoSpaceDN w:val="0"/>
      <w:adjustRightInd w:val="0"/>
      <w:spacing w:line="234" w:lineRule="exact"/>
      <w:ind w:firstLine="312"/>
      <w:jc w:val="both"/>
    </w:pPr>
    <w:rPr>
      <w:rFonts w:ascii="Arial" w:hAnsi="Arial" w:cs="Arial"/>
      <w:szCs w:val="24"/>
      <w:lang w:eastAsia="lt-LT"/>
    </w:rPr>
  </w:style>
  <w:style w:type="paragraph" w:customStyle="1" w:styleId="Style137">
    <w:name w:val="Style137"/>
    <w:basedOn w:val="prastasis"/>
    <w:rsid w:val="00834946"/>
    <w:pPr>
      <w:widowControl w:val="0"/>
      <w:autoSpaceDE w:val="0"/>
      <w:autoSpaceDN w:val="0"/>
      <w:adjustRightInd w:val="0"/>
      <w:spacing w:line="442" w:lineRule="exact"/>
      <w:ind w:firstLine="384"/>
    </w:pPr>
    <w:rPr>
      <w:rFonts w:ascii="Arial" w:hAnsi="Arial" w:cs="Arial"/>
      <w:szCs w:val="24"/>
      <w:lang w:eastAsia="lt-LT"/>
    </w:rPr>
  </w:style>
  <w:style w:type="paragraph" w:customStyle="1" w:styleId="Style138">
    <w:name w:val="Style13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9">
    <w:name w:val="Style13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0">
    <w:name w:val="Style140"/>
    <w:basedOn w:val="prastasis"/>
    <w:rsid w:val="00834946"/>
    <w:pPr>
      <w:widowControl w:val="0"/>
      <w:autoSpaceDE w:val="0"/>
      <w:autoSpaceDN w:val="0"/>
      <w:adjustRightInd w:val="0"/>
      <w:spacing w:line="228" w:lineRule="exact"/>
      <w:ind w:firstLine="720"/>
    </w:pPr>
    <w:rPr>
      <w:rFonts w:ascii="Arial" w:hAnsi="Arial" w:cs="Arial"/>
      <w:szCs w:val="24"/>
      <w:lang w:eastAsia="lt-LT"/>
    </w:rPr>
  </w:style>
  <w:style w:type="paragraph" w:customStyle="1" w:styleId="Style141">
    <w:name w:val="Style14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2">
    <w:name w:val="Style142"/>
    <w:basedOn w:val="prastasis"/>
    <w:rsid w:val="00834946"/>
    <w:pPr>
      <w:widowControl w:val="0"/>
      <w:autoSpaceDE w:val="0"/>
      <w:autoSpaceDN w:val="0"/>
      <w:adjustRightInd w:val="0"/>
      <w:spacing w:line="211" w:lineRule="exact"/>
      <w:ind w:firstLine="221"/>
    </w:pPr>
    <w:rPr>
      <w:rFonts w:ascii="Arial" w:hAnsi="Arial" w:cs="Arial"/>
      <w:szCs w:val="24"/>
      <w:lang w:eastAsia="lt-LT"/>
    </w:rPr>
  </w:style>
  <w:style w:type="paragraph" w:customStyle="1" w:styleId="Style143">
    <w:name w:val="Style14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4">
    <w:name w:val="Style144"/>
    <w:basedOn w:val="prastasis"/>
    <w:rsid w:val="00834946"/>
    <w:pPr>
      <w:widowControl w:val="0"/>
      <w:autoSpaceDE w:val="0"/>
      <w:autoSpaceDN w:val="0"/>
      <w:adjustRightInd w:val="0"/>
      <w:spacing w:line="192" w:lineRule="exact"/>
      <w:ind w:firstLine="720"/>
      <w:jc w:val="both"/>
    </w:pPr>
    <w:rPr>
      <w:rFonts w:ascii="Arial" w:hAnsi="Arial" w:cs="Arial"/>
      <w:szCs w:val="24"/>
      <w:lang w:eastAsia="lt-LT"/>
    </w:rPr>
  </w:style>
  <w:style w:type="paragraph" w:customStyle="1" w:styleId="Style145">
    <w:name w:val="Style145"/>
    <w:basedOn w:val="prastasis"/>
    <w:rsid w:val="00834946"/>
    <w:pPr>
      <w:widowControl w:val="0"/>
      <w:autoSpaceDE w:val="0"/>
      <w:autoSpaceDN w:val="0"/>
      <w:adjustRightInd w:val="0"/>
      <w:spacing w:line="235" w:lineRule="exact"/>
      <w:ind w:firstLine="331"/>
      <w:jc w:val="both"/>
    </w:pPr>
    <w:rPr>
      <w:rFonts w:ascii="Arial" w:hAnsi="Arial" w:cs="Arial"/>
      <w:szCs w:val="24"/>
      <w:lang w:eastAsia="lt-LT"/>
    </w:rPr>
  </w:style>
  <w:style w:type="paragraph" w:customStyle="1" w:styleId="Style146">
    <w:name w:val="Style14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7">
    <w:name w:val="Style147"/>
    <w:basedOn w:val="prastasis"/>
    <w:rsid w:val="00834946"/>
    <w:pPr>
      <w:widowControl w:val="0"/>
      <w:autoSpaceDE w:val="0"/>
      <w:autoSpaceDN w:val="0"/>
      <w:adjustRightInd w:val="0"/>
      <w:spacing w:line="178" w:lineRule="exact"/>
      <w:ind w:firstLine="720"/>
      <w:jc w:val="center"/>
    </w:pPr>
    <w:rPr>
      <w:rFonts w:ascii="Arial" w:hAnsi="Arial" w:cs="Arial"/>
      <w:szCs w:val="24"/>
      <w:lang w:eastAsia="lt-LT"/>
    </w:rPr>
  </w:style>
  <w:style w:type="paragraph" w:customStyle="1" w:styleId="Style148">
    <w:name w:val="Style14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9">
    <w:name w:val="Style149"/>
    <w:basedOn w:val="prastasis"/>
    <w:rsid w:val="00834946"/>
    <w:pPr>
      <w:widowControl w:val="0"/>
      <w:autoSpaceDE w:val="0"/>
      <w:autoSpaceDN w:val="0"/>
      <w:adjustRightInd w:val="0"/>
      <w:spacing w:line="211" w:lineRule="exact"/>
      <w:ind w:firstLine="720"/>
    </w:pPr>
    <w:rPr>
      <w:rFonts w:ascii="Arial" w:hAnsi="Arial" w:cs="Arial"/>
      <w:szCs w:val="24"/>
      <w:lang w:eastAsia="lt-LT"/>
    </w:rPr>
  </w:style>
  <w:style w:type="paragraph" w:customStyle="1" w:styleId="Style150">
    <w:name w:val="Style15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1">
    <w:name w:val="Style15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2">
    <w:name w:val="Style15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3">
    <w:name w:val="Style153"/>
    <w:basedOn w:val="prastasis"/>
    <w:rsid w:val="00834946"/>
    <w:pPr>
      <w:widowControl w:val="0"/>
      <w:autoSpaceDE w:val="0"/>
      <w:autoSpaceDN w:val="0"/>
      <w:adjustRightInd w:val="0"/>
      <w:ind w:firstLine="720"/>
      <w:jc w:val="center"/>
    </w:pPr>
    <w:rPr>
      <w:rFonts w:ascii="Arial" w:hAnsi="Arial" w:cs="Arial"/>
      <w:szCs w:val="24"/>
      <w:lang w:eastAsia="lt-LT"/>
    </w:rPr>
  </w:style>
  <w:style w:type="character" w:customStyle="1" w:styleId="FontStyle155">
    <w:name w:val="Font Style155"/>
    <w:rsid w:val="00834946"/>
    <w:rPr>
      <w:rFonts w:ascii="Times New Roman" w:hAnsi="Times New Roman" w:cs="Times New Roman"/>
      <w:b/>
      <w:bCs/>
      <w:sz w:val="26"/>
      <w:szCs w:val="26"/>
    </w:rPr>
  </w:style>
  <w:style w:type="character" w:customStyle="1" w:styleId="FontStyle156">
    <w:name w:val="Font Style156"/>
    <w:rsid w:val="00834946"/>
    <w:rPr>
      <w:rFonts w:ascii="Times New Roman" w:hAnsi="Times New Roman" w:cs="Times New Roman"/>
      <w:b/>
      <w:bCs/>
      <w:spacing w:val="10"/>
      <w:sz w:val="30"/>
      <w:szCs w:val="30"/>
    </w:rPr>
  </w:style>
  <w:style w:type="character" w:customStyle="1" w:styleId="FontStyle157">
    <w:name w:val="Font Style157"/>
    <w:rsid w:val="00834946"/>
    <w:rPr>
      <w:rFonts w:ascii="Times New Roman" w:hAnsi="Times New Roman" w:cs="Times New Roman"/>
      <w:i/>
      <w:iCs/>
      <w:sz w:val="20"/>
      <w:szCs w:val="20"/>
    </w:rPr>
  </w:style>
  <w:style w:type="character" w:customStyle="1" w:styleId="FontStyle158">
    <w:name w:val="Font Style158"/>
    <w:rsid w:val="00834946"/>
    <w:rPr>
      <w:rFonts w:ascii="Times New Roman" w:hAnsi="Times New Roman" w:cs="Times New Roman"/>
      <w:i/>
      <w:iCs/>
      <w:smallCaps/>
      <w:sz w:val="20"/>
      <w:szCs w:val="20"/>
    </w:rPr>
  </w:style>
  <w:style w:type="character" w:customStyle="1" w:styleId="FontStyle159">
    <w:name w:val="Font Style159"/>
    <w:rsid w:val="00834946"/>
    <w:rPr>
      <w:rFonts w:ascii="Times New Roman" w:hAnsi="Times New Roman" w:cs="Times New Roman"/>
      <w:b/>
      <w:bCs/>
      <w:sz w:val="20"/>
      <w:szCs w:val="20"/>
    </w:rPr>
  </w:style>
  <w:style w:type="character" w:customStyle="1" w:styleId="FontStyle160">
    <w:name w:val="Font Style160"/>
    <w:rsid w:val="00834946"/>
    <w:rPr>
      <w:rFonts w:ascii="Times New Roman" w:hAnsi="Times New Roman" w:cs="Times New Roman"/>
      <w:sz w:val="20"/>
      <w:szCs w:val="20"/>
    </w:rPr>
  </w:style>
  <w:style w:type="character" w:customStyle="1" w:styleId="FontStyle161">
    <w:name w:val="Font Style161"/>
    <w:rsid w:val="00834946"/>
    <w:rPr>
      <w:rFonts w:ascii="Times New Roman" w:hAnsi="Times New Roman" w:cs="Times New Roman"/>
      <w:b/>
      <w:bCs/>
      <w:sz w:val="18"/>
      <w:szCs w:val="18"/>
    </w:rPr>
  </w:style>
  <w:style w:type="character" w:customStyle="1" w:styleId="FontStyle162">
    <w:name w:val="Font Style162"/>
    <w:rsid w:val="00834946"/>
    <w:rPr>
      <w:rFonts w:ascii="Times New Roman" w:hAnsi="Times New Roman" w:cs="Times New Roman"/>
      <w:sz w:val="14"/>
      <w:szCs w:val="14"/>
    </w:rPr>
  </w:style>
  <w:style w:type="character" w:customStyle="1" w:styleId="FontStyle163">
    <w:name w:val="Font Style163"/>
    <w:rsid w:val="00834946"/>
    <w:rPr>
      <w:rFonts w:ascii="Times New Roman" w:hAnsi="Times New Roman" w:cs="Times New Roman"/>
      <w:i/>
      <w:iCs/>
      <w:sz w:val="14"/>
      <w:szCs w:val="14"/>
    </w:rPr>
  </w:style>
  <w:style w:type="character" w:customStyle="1" w:styleId="FontStyle164">
    <w:name w:val="Font Style164"/>
    <w:rsid w:val="00834946"/>
    <w:rPr>
      <w:rFonts w:ascii="Times New Roman" w:hAnsi="Times New Roman" w:cs="Times New Roman"/>
      <w:b/>
      <w:bCs/>
      <w:sz w:val="14"/>
      <w:szCs w:val="14"/>
    </w:rPr>
  </w:style>
  <w:style w:type="character" w:customStyle="1" w:styleId="FontStyle165">
    <w:name w:val="Font Style165"/>
    <w:rsid w:val="00834946"/>
    <w:rPr>
      <w:rFonts w:ascii="Times New Roman" w:hAnsi="Times New Roman" w:cs="Times New Roman"/>
      <w:sz w:val="14"/>
      <w:szCs w:val="14"/>
    </w:rPr>
  </w:style>
  <w:style w:type="character" w:customStyle="1" w:styleId="FontStyle166">
    <w:name w:val="Font Style166"/>
    <w:rsid w:val="00834946"/>
    <w:rPr>
      <w:rFonts w:ascii="Bookman Old Style" w:hAnsi="Bookman Old Style" w:cs="Bookman Old Style"/>
      <w:i/>
      <w:iCs/>
      <w:sz w:val="20"/>
      <w:szCs w:val="20"/>
    </w:rPr>
  </w:style>
  <w:style w:type="character" w:customStyle="1" w:styleId="FontStyle167">
    <w:name w:val="Font Style167"/>
    <w:rsid w:val="00834946"/>
    <w:rPr>
      <w:rFonts w:ascii="Times New Roman" w:hAnsi="Times New Roman" w:cs="Times New Roman"/>
      <w:i/>
      <w:iCs/>
      <w:spacing w:val="10"/>
      <w:sz w:val="10"/>
      <w:szCs w:val="10"/>
    </w:rPr>
  </w:style>
  <w:style w:type="character" w:customStyle="1" w:styleId="FontStyle168">
    <w:name w:val="Font Style168"/>
    <w:rsid w:val="00834946"/>
    <w:rPr>
      <w:rFonts w:ascii="Bookman Old Style" w:hAnsi="Bookman Old Style" w:cs="Bookman Old Style"/>
      <w:b/>
      <w:bCs/>
      <w:spacing w:val="20"/>
      <w:sz w:val="12"/>
      <w:szCs w:val="12"/>
    </w:rPr>
  </w:style>
  <w:style w:type="character" w:customStyle="1" w:styleId="FontStyle169">
    <w:name w:val="Font Style169"/>
    <w:rsid w:val="00834946"/>
    <w:rPr>
      <w:rFonts w:ascii="Century Gothic" w:hAnsi="Century Gothic" w:cs="Century Gothic"/>
      <w:smallCaps/>
      <w:spacing w:val="20"/>
      <w:sz w:val="8"/>
      <w:szCs w:val="8"/>
    </w:rPr>
  </w:style>
  <w:style w:type="character" w:customStyle="1" w:styleId="FontStyle170">
    <w:name w:val="Font Style170"/>
    <w:rsid w:val="00834946"/>
    <w:rPr>
      <w:rFonts w:ascii="Courier New" w:hAnsi="Courier New" w:cs="Courier New"/>
      <w:sz w:val="20"/>
      <w:szCs w:val="20"/>
    </w:rPr>
  </w:style>
  <w:style w:type="character" w:customStyle="1" w:styleId="FontStyle171">
    <w:name w:val="Font Style171"/>
    <w:rsid w:val="00834946"/>
    <w:rPr>
      <w:rFonts w:ascii="Times New Roman" w:hAnsi="Times New Roman" w:cs="Times New Roman"/>
      <w:sz w:val="16"/>
      <w:szCs w:val="16"/>
    </w:rPr>
  </w:style>
  <w:style w:type="character" w:customStyle="1" w:styleId="FontStyle172">
    <w:name w:val="Font Style172"/>
    <w:rsid w:val="00834946"/>
    <w:rPr>
      <w:rFonts w:ascii="Times New Roman" w:hAnsi="Times New Roman" w:cs="Times New Roman"/>
      <w:b/>
      <w:bCs/>
      <w:sz w:val="16"/>
      <w:szCs w:val="16"/>
    </w:rPr>
  </w:style>
  <w:style w:type="character" w:customStyle="1" w:styleId="FontStyle173">
    <w:name w:val="Font Style173"/>
    <w:rsid w:val="00834946"/>
    <w:rPr>
      <w:rFonts w:ascii="Times New Roman" w:hAnsi="Times New Roman" w:cs="Times New Roman"/>
      <w:i/>
      <w:iCs/>
      <w:spacing w:val="20"/>
      <w:sz w:val="22"/>
      <w:szCs w:val="22"/>
    </w:rPr>
  </w:style>
  <w:style w:type="character" w:customStyle="1" w:styleId="FontStyle174">
    <w:name w:val="Font Style174"/>
    <w:rsid w:val="00834946"/>
    <w:rPr>
      <w:rFonts w:ascii="Times New Roman" w:hAnsi="Times New Roman" w:cs="Times New Roman"/>
      <w:i/>
      <w:iCs/>
      <w:sz w:val="24"/>
      <w:szCs w:val="24"/>
    </w:rPr>
  </w:style>
  <w:style w:type="character" w:customStyle="1" w:styleId="FontStyle175">
    <w:name w:val="Font Style175"/>
    <w:rsid w:val="00834946"/>
    <w:rPr>
      <w:rFonts w:ascii="Times New Roman" w:hAnsi="Times New Roman" w:cs="Times New Roman"/>
      <w:b/>
      <w:bCs/>
      <w:sz w:val="10"/>
      <w:szCs w:val="10"/>
    </w:rPr>
  </w:style>
  <w:style w:type="character" w:customStyle="1" w:styleId="FontStyle176">
    <w:name w:val="Font Style176"/>
    <w:rsid w:val="00834946"/>
    <w:rPr>
      <w:rFonts w:ascii="Times New Roman" w:hAnsi="Times New Roman" w:cs="Times New Roman"/>
      <w:i/>
      <w:iCs/>
      <w:sz w:val="10"/>
      <w:szCs w:val="10"/>
    </w:rPr>
  </w:style>
  <w:style w:type="character" w:customStyle="1" w:styleId="FontStyle177">
    <w:name w:val="Font Style177"/>
    <w:rsid w:val="00834946"/>
    <w:rPr>
      <w:rFonts w:ascii="Constantia" w:hAnsi="Constantia" w:cs="Constantia"/>
      <w:sz w:val="16"/>
      <w:szCs w:val="16"/>
    </w:rPr>
  </w:style>
  <w:style w:type="character" w:customStyle="1" w:styleId="FontStyle178">
    <w:name w:val="Font Style178"/>
    <w:rsid w:val="00834946"/>
    <w:rPr>
      <w:rFonts w:ascii="Century Gothic" w:hAnsi="Century Gothic" w:cs="Century Gothic"/>
      <w:i/>
      <w:iCs/>
      <w:spacing w:val="-10"/>
      <w:sz w:val="18"/>
      <w:szCs w:val="18"/>
    </w:rPr>
  </w:style>
  <w:style w:type="character" w:customStyle="1" w:styleId="FontStyle179">
    <w:name w:val="Font Style179"/>
    <w:rsid w:val="00834946"/>
    <w:rPr>
      <w:rFonts w:ascii="Times New Roman" w:hAnsi="Times New Roman" w:cs="Times New Roman"/>
      <w:i/>
      <w:iCs/>
      <w:sz w:val="8"/>
      <w:szCs w:val="8"/>
    </w:rPr>
  </w:style>
  <w:style w:type="character" w:customStyle="1" w:styleId="FontStyle180">
    <w:name w:val="Font Style180"/>
    <w:rsid w:val="00834946"/>
    <w:rPr>
      <w:rFonts w:ascii="Times New Roman" w:hAnsi="Times New Roman" w:cs="Times New Roman"/>
      <w:b/>
      <w:bCs/>
      <w:sz w:val="8"/>
      <w:szCs w:val="8"/>
    </w:rPr>
  </w:style>
  <w:style w:type="character" w:customStyle="1" w:styleId="FontStyle181">
    <w:name w:val="Font Style181"/>
    <w:rsid w:val="00834946"/>
    <w:rPr>
      <w:rFonts w:ascii="Bookman Old Style" w:hAnsi="Bookman Old Style" w:cs="Bookman Old Style"/>
      <w:sz w:val="20"/>
      <w:szCs w:val="20"/>
    </w:rPr>
  </w:style>
  <w:style w:type="character" w:customStyle="1" w:styleId="FontStyle182">
    <w:name w:val="Font Style182"/>
    <w:rsid w:val="00834946"/>
    <w:rPr>
      <w:rFonts w:ascii="Courier New" w:hAnsi="Courier New" w:cs="Courier New"/>
      <w:sz w:val="20"/>
      <w:szCs w:val="20"/>
    </w:rPr>
  </w:style>
  <w:style w:type="character" w:customStyle="1" w:styleId="FontStyle183">
    <w:name w:val="Font Style183"/>
    <w:rsid w:val="00834946"/>
    <w:rPr>
      <w:rFonts w:ascii="Times New Roman" w:hAnsi="Times New Roman" w:cs="Times New Roman"/>
      <w:b/>
      <w:bCs/>
      <w:i/>
      <w:iCs/>
      <w:sz w:val="12"/>
      <w:szCs w:val="12"/>
    </w:rPr>
  </w:style>
  <w:style w:type="character" w:customStyle="1" w:styleId="FontStyle184">
    <w:name w:val="Font Style184"/>
    <w:rsid w:val="00834946"/>
    <w:rPr>
      <w:rFonts w:ascii="Times New Roman" w:hAnsi="Times New Roman" w:cs="Times New Roman"/>
      <w:sz w:val="12"/>
      <w:szCs w:val="12"/>
    </w:rPr>
  </w:style>
  <w:style w:type="character" w:customStyle="1" w:styleId="FontStyle185">
    <w:name w:val="Font Style185"/>
    <w:rsid w:val="00834946"/>
    <w:rPr>
      <w:rFonts w:ascii="Times New Roman" w:hAnsi="Times New Roman" w:cs="Times New Roman"/>
      <w:sz w:val="12"/>
      <w:szCs w:val="12"/>
    </w:rPr>
  </w:style>
  <w:style w:type="character" w:customStyle="1" w:styleId="FontStyle186">
    <w:name w:val="Font Style186"/>
    <w:rsid w:val="00834946"/>
    <w:rPr>
      <w:rFonts w:ascii="Times New Roman" w:hAnsi="Times New Roman" w:cs="Times New Roman"/>
      <w:b/>
      <w:bCs/>
      <w:sz w:val="8"/>
      <w:szCs w:val="8"/>
    </w:rPr>
  </w:style>
  <w:style w:type="character" w:customStyle="1" w:styleId="FontStyle187">
    <w:name w:val="Font Style187"/>
    <w:rsid w:val="00834946"/>
    <w:rPr>
      <w:rFonts w:ascii="Constantia" w:hAnsi="Constantia" w:cs="Constantia"/>
      <w:b/>
      <w:bCs/>
      <w:spacing w:val="-10"/>
      <w:sz w:val="16"/>
      <w:szCs w:val="16"/>
    </w:rPr>
  </w:style>
  <w:style w:type="character" w:customStyle="1" w:styleId="FontStyle188">
    <w:name w:val="Font Style188"/>
    <w:rsid w:val="00834946"/>
    <w:rPr>
      <w:rFonts w:ascii="Times New Roman" w:hAnsi="Times New Roman" w:cs="Times New Roman"/>
      <w:i/>
      <w:iCs/>
      <w:sz w:val="12"/>
      <w:szCs w:val="12"/>
    </w:rPr>
  </w:style>
  <w:style w:type="character" w:customStyle="1" w:styleId="FontStyle189">
    <w:name w:val="Font Style189"/>
    <w:rsid w:val="00834946"/>
    <w:rPr>
      <w:rFonts w:ascii="Candara" w:hAnsi="Candara" w:cs="Candara"/>
      <w:i/>
      <w:iCs/>
      <w:sz w:val="12"/>
      <w:szCs w:val="12"/>
    </w:rPr>
  </w:style>
  <w:style w:type="character" w:customStyle="1" w:styleId="FontStyle190">
    <w:name w:val="Font Style190"/>
    <w:rsid w:val="00834946"/>
    <w:rPr>
      <w:rFonts w:ascii="Times New Roman" w:hAnsi="Times New Roman" w:cs="Times New Roman"/>
      <w:b/>
      <w:bCs/>
      <w:spacing w:val="10"/>
      <w:sz w:val="8"/>
      <w:szCs w:val="8"/>
    </w:rPr>
  </w:style>
  <w:style w:type="character" w:customStyle="1" w:styleId="FontStyle191">
    <w:name w:val="Font Style191"/>
    <w:rsid w:val="00834946"/>
    <w:rPr>
      <w:rFonts w:ascii="Times New Roman" w:hAnsi="Times New Roman" w:cs="Times New Roman"/>
      <w:i/>
      <w:iCs/>
      <w:sz w:val="10"/>
      <w:szCs w:val="10"/>
    </w:rPr>
  </w:style>
  <w:style w:type="character" w:customStyle="1" w:styleId="FontStyle192">
    <w:name w:val="Font Style192"/>
    <w:rsid w:val="00834946"/>
    <w:rPr>
      <w:rFonts w:ascii="Franklin Gothic Demi" w:hAnsi="Franklin Gothic Demi" w:cs="Franklin Gothic Demi"/>
      <w:b/>
      <w:bCs/>
      <w:i/>
      <w:iCs/>
      <w:spacing w:val="90"/>
      <w:sz w:val="14"/>
      <w:szCs w:val="14"/>
    </w:rPr>
  </w:style>
  <w:style w:type="character" w:customStyle="1" w:styleId="FontStyle193">
    <w:name w:val="Font Style193"/>
    <w:rsid w:val="00834946"/>
    <w:rPr>
      <w:rFonts w:ascii="Constantia" w:hAnsi="Constantia" w:cs="Constantia"/>
      <w:sz w:val="16"/>
      <w:szCs w:val="16"/>
    </w:rPr>
  </w:style>
  <w:style w:type="character" w:customStyle="1" w:styleId="FontStyle194">
    <w:name w:val="Font Style194"/>
    <w:rsid w:val="00834946"/>
    <w:rPr>
      <w:rFonts w:ascii="Constantia" w:hAnsi="Constantia" w:cs="Constantia"/>
      <w:i/>
      <w:iCs/>
      <w:sz w:val="8"/>
      <w:szCs w:val="8"/>
    </w:rPr>
  </w:style>
  <w:style w:type="character" w:customStyle="1" w:styleId="FontStyle195">
    <w:name w:val="Font Style195"/>
    <w:rsid w:val="00834946"/>
    <w:rPr>
      <w:rFonts w:ascii="Times New Roman" w:hAnsi="Times New Roman" w:cs="Times New Roman"/>
      <w:sz w:val="22"/>
      <w:szCs w:val="22"/>
    </w:rPr>
  </w:style>
  <w:style w:type="character" w:customStyle="1" w:styleId="FontStyle196">
    <w:name w:val="Font Style196"/>
    <w:rsid w:val="00834946"/>
    <w:rPr>
      <w:rFonts w:ascii="Georgia" w:hAnsi="Georgia" w:cs="Georgia"/>
      <w:sz w:val="10"/>
      <w:szCs w:val="10"/>
    </w:rPr>
  </w:style>
  <w:style w:type="character" w:customStyle="1" w:styleId="FontStyle197">
    <w:name w:val="Font Style197"/>
    <w:rsid w:val="00834946"/>
    <w:rPr>
      <w:rFonts w:ascii="Times New Roman" w:hAnsi="Times New Roman" w:cs="Times New Roman"/>
      <w:sz w:val="10"/>
      <w:szCs w:val="10"/>
    </w:rPr>
  </w:style>
  <w:style w:type="character" w:customStyle="1" w:styleId="FontStyle198">
    <w:name w:val="Font Style198"/>
    <w:rsid w:val="00834946"/>
    <w:rPr>
      <w:rFonts w:ascii="Times New Roman" w:hAnsi="Times New Roman" w:cs="Times New Roman"/>
      <w:sz w:val="16"/>
      <w:szCs w:val="16"/>
    </w:rPr>
  </w:style>
  <w:style w:type="character" w:customStyle="1" w:styleId="FontStyle199">
    <w:name w:val="Font Style199"/>
    <w:rsid w:val="00834946"/>
    <w:rPr>
      <w:rFonts w:ascii="Arial Unicode MS" w:eastAsia="Arial Unicode MS" w:cs="Arial Unicode MS"/>
      <w:sz w:val="16"/>
      <w:szCs w:val="16"/>
    </w:rPr>
  </w:style>
  <w:style w:type="character" w:customStyle="1" w:styleId="FontStyle200">
    <w:name w:val="Font Style200"/>
    <w:rsid w:val="00834946"/>
    <w:rPr>
      <w:rFonts w:ascii="Arial Narrow" w:hAnsi="Arial Narrow" w:cs="Arial Narrow"/>
      <w:b/>
      <w:bCs/>
      <w:sz w:val="12"/>
      <w:szCs w:val="12"/>
    </w:rPr>
  </w:style>
  <w:style w:type="character" w:customStyle="1" w:styleId="FontStyle201">
    <w:name w:val="Font Style201"/>
    <w:rsid w:val="00834946"/>
    <w:rPr>
      <w:rFonts w:ascii="Arial Narrow" w:hAnsi="Arial Narrow" w:cs="Arial Narrow"/>
      <w:b/>
      <w:bCs/>
      <w:sz w:val="16"/>
      <w:szCs w:val="16"/>
    </w:rPr>
  </w:style>
  <w:style w:type="character" w:customStyle="1" w:styleId="FontStyle202">
    <w:name w:val="Font Style202"/>
    <w:rsid w:val="00834946"/>
    <w:rPr>
      <w:rFonts w:ascii="Arial Narrow" w:hAnsi="Arial Narrow" w:cs="Arial Narrow"/>
      <w:b/>
      <w:bCs/>
      <w:sz w:val="10"/>
      <w:szCs w:val="10"/>
    </w:rPr>
  </w:style>
  <w:style w:type="character" w:customStyle="1" w:styleId="FontStyle203">
    <w:name w:val="Font Style203"/>
    <w:rsid w:val="00834946"/>
    <w:rPr>
      <w:rFonts w:ascii="Arial Narrow" w:hAnsi="Arial Narrow" w:cs="Arial Narrow"/>
      <w:sz w:val="12"/>
      <w:szCs w:val="12"/>
    </w:rPr>
  </w:style>
  <w:style w:type="character" w:customStyle="1" w:styleId="FontStyle204">
    <w:name w:val="Font Style204"/>
    <w:rsid w:val="00834946"/>
    <w:rPr>
      <w:rFonts w:ascii="Arial Narrow" w:hAnsi="Arial Narrow" w:cs="Arial Narrow"/>
      <w:sz w:val="8"/>
      <w:szCs w:val="8"/>
    </w:rPr>
  </w:style>
  <w:style w:type="character" w:customStyle="1" w:styleId="FontStyle205">
    <w:name w:val="Font Style205"/>
    <w:rsid w:val="00834946"/>
    <w:rPr>
      <w:rFonts w:ascii="Arial Narrow" w:hAnsi="Arial Narrow" w:cs="Arial Narrow"/>
      <w:i/>
      <w:iCs/>
      <w:sz w:val="10"/>
      <w:szCs w:val="10"/>
    </w:rPr>
  </w:style>
  <w:style w:type="character" w:customStyle="1" w:styleId="FontStyle206">
    <w:name w:val="Font Style206"/>
    <w:rsid w:val="00834946"/>
    <w:rPr>
      <w:rFonts w:ascii="Times New Roman" w:hAnsi="Times New Roman" w:cs="Times New Roman"/>
      <w:sz w:val="20"/>
      <w:szCs w:val="20"/>
    </w:rPr>
  </w:style>
  <w:style w:type="character" w:customStyle="1" w:styleId="FontStyle207">
    <w:name w:val="Font Style207"/>
    <w:rsid w:val="00834946"/>
    <w:rPr>
      <w:rFonts w:ascii="Times New Roman" w:hAnsi="Times New Roman" w:cs="Times New Roman"/>
      <w:sz w:val="20"/>
      <w:szCs w:val="20"/>
    </w:rPr>
  </w:style>
  <w:style w:type="character" w:customStyle="1" w:styleId="FontStyle208">
    <w:name w:val="Font Style208"/>
    <w:rsid w:val="00834946"/>
    <w:rPr>
      <w:rFonts w:ascii="David" w:cs="David"/>
      <w:b/>
      <w:bCs/>
      <w:sz w:val="22"/>
      <w:szCs w:val="22"/>
    </w:rPr>
  </w:style>
  <w:style w:type="character" w:customStyle="1" w:styleId="FontStyle209">
    <w:name w:val="Font Style209"/>
    <w:rsid w:val="00834946"/>
    <w:rPr>
      <w:rFonts w:ascii="Arial Narrow" w:hAnsi="Arial Narrow" w:cs="Arial Narrow"/>
      <w:sz w:val="8"/>
      <w:szCs w:val="8"/>
    </w:rPr>
  </w:style>
  <w:style w:type="character" w:customStyle="1" w:styleId="FontStyle210">
    <w:name w:val="Font Style210"/>
    <w:rsid w:val="00834946"/>
    <w:rPr>
      <w:rFonts w:ascii="Arial Narrow" w:hAnsi="Arial Narrow" w:cs="Arial Narrow"/>
      <w:i/>
      <w:iCs/>
      <w:sz w:val="8"/>
      <w:szCs w:val="8"/>
    </w:rPr>
  </w:style>
  <w:style w:type="character" w:customStyle="1" w:styleId="FontStyle211">
    <w:name w:val="Font Style211"/>
    <w:rsid w:val="00834946"/>
    <w:rPr>
      <w:rFonts w:ascii="Arial Narrow" w:hAnsi="Arial Narrow" w:cs="Arial Narrow"/>
      <w:sz w:val="10"/>
      <w:szCs w:val="10"/>
    </w:rPr>
  </w:style>
  <w:style w:type="character" w:customStyle="1" w:styleId="FontStyle212">
    <w:name w:val="Font Style212"/>
    <w:rsid w:val="00834946"/>
    <w:rPr>
      <w:rFonts w:ascii="Times New Roman" w:hAnsi="Times New Roman" w:cs="Times New Roman"/>
      <w:b/>
      <w:bCs/>
      <w:sz w:val="8"/>
      <w:szCs w:val="8"/>
    </w:rPr>
  </w:style>
  <w:style w:type="character" w:customStyle="1" w:styleId="FontStyle213">
    <w:name w:val="Font Style213"/>
    <w:rsid w:val="00834946"/>
    <w:rPr>
      <w:rFonts w:ascii="Arial Narrow" w:hAnsi="Arial Narrow" w:cs="Arial Narrow"/>
      <w:i/>
      <w:iCs/>
      <w:sz w:val="12"/>
      <w:szCs w:val="12"/>
    </w:rPr>
  </w:style>
  <w:style w:type="character" w:customStyle="1" w:styleId="FontStyle214">
    <w:name w:val="Font Style214"/>
    <w:rsid w:val="00834946"/>
    <w:rPr>
      <w:rFonts w:ascii="Times New Roman" w:hAnsi="Times New Roman" w:cs="Times New Roman"/>
      <w:b/>
      <w:bCs/>
      <w:w w:val="20"/>
      <w:sz w:val="14"/>
      <w:szCs w:val="14"/>
    </w:rPr>
  </w:style>
  <w:style w:type="character" w:customStyle="1" w:styleId="FontStyle215">
    <w:name w:val="Font Style215"/>
    <w:rsid w:val="00834946"/>
    <w:rPr>
      <w:rFonts w:ascii="Times New Roman" w:hAnsi="Times New Roman" w:cs="Times New Roman"/>
      <w:b/>
      <w:bCs/>
      <w:smallCaps/>
      <w:sz w:val="8"/>
      <w:szCs w:val="8"/>
    </w:rPr>
  </w:style>
  <w:style w:type="character" w:customStyle="1" w:styleId="FontStyle216">
    <w:name w:val="Font Style216"/>
    <w:rsid w:val="00834946"/>
    <w:rPr>
      <w:rFonts w:ascii="Arial Unicode MS" w:eastAsia="Arial Unicode MS" w:cs="Arial Unicode MS"/>
      <w:b/>
      <w:bCs/>
      <w:sz w:val="18"/>
      <w:szCs w:val="18"/>
    </w:rPr>
  </w:style>
  <w:style w:type="character" w:customStyle="1" w:styleId="FontStyle217">
    <w:name w:val="Font Style217"/>
    <w:rsid w:val="00834946"/>
    <w:rPr>
      <w:rFonts w:ascii="Times New Roman" w:hAnsi="Times New Roman" w:cs="Times New Roman"/>
      <w:sz w:val="20"/>
      <w:szCs w:val="20"/>
    </w:rPr>
  </w:style>
  <w:style w:type="character" w:customStyle="1" w:styleId="FontStyle218">
    <w:name w:val="Font Style218"/>
    <w:rsid w:val="00834946"/>
    <w:rPr>
      <w:rFonts w:ascii="Arial Narrow" w:hAnsi="Arial Narrow" w:cs="Arial Narrow"/>
      <w:b/>
      <w:bCs/>
      <w:i/>
      <w:iCs/>
      <w:sz w:val="26"/>
      <w:szCs w:val="26"/>
    </w:rPr>
  </w:style>
  <w:style w:type="character" w:customStyle="1" w:styleId="FontStyle219">
    <w:name w:val="Font Style219"/>
    <w:rsid w:val="00834946"/>
    <w:rPr>
      <w:rFonts w:ascii="Arial Narrow" w:hAnsi="Arial Narrow" w:cs="Arial Narrow"/>
      <w:spacing w:val="-20"/>
      <w:sz w:val="34"/>
      <w:szCs w:val="34"/>
    </w:rPr>
  </w:style>
  <w:style w:type="character" w:customStyle="1" w:styleId="FontStyle220">
    <w:name w:val="Font Style220"/>
    <w:rsid w:val="00834946"/>
    <w:rPr>
      <w:rFonts w:ascii="Times New Roman" w:hAnsi="Times New Roman" w:cs="Times New Roman"/>
      <w:sz w:val="20"/>
      <w:szCs w:val="20"/>
    </w:rPr>
  </w:style>
  <w:style w:type="character" w:customStyle="1" w:styleId="FontStyle221">
    <w:name w:val="Font Style221"/>
    <w:rsid w:val="00834946"/>
    <w:rPr>
      <w:rFonts w:ascii="Times New Roman" w:hAnsi="Times New Roman" w:cs="Times New Roman"/>
      <w:spacing w:val="-10"/>
      <w:sz w:val="32"/>
      <w:szCs w:val="32"/>
    </w:rPr>
  </w:style>
  <w:style w:type="character" w:customStyle="1" w:styleId="FontStyle222">
    <w:name w:val="Font Style222"/>
    <w:rsid w:val="00834946"/>
    <w:rPr>
      <w:rFonts w:ascii="Times New Roman" w:hAnsi="Times New Roman" w:cs="Times New Roman"/>
      <w:b/>
      <w:bCs/>
      <w:sz w:val="32"/>
      <w:szCs w:val="32"/>
    </w:rPr>
  </w:style>
  <w:style w:type="character" w:customStyle="1" w:styleId="FontStyle223">
    <w:name w:val="Font Style223"/>
    <w:rsid w:val="00834946"/>
    <w:rPr>
      <w:rFonts w:ascii="Times New Roman" w:hAnsi="Times New Roman" w:cs="Times New Roman"/>
      <w:i/>
      <w:iCs/>
      <w:sz w:val="14"/>
      <w:szCs w:val="14"/>
    </w:rPr>
  </w:style>
  <w:style w:type="character" w:customStyle="1" w:styleId="FontStyle224">
    <w:name w:val="Font Style224"/>
    <w:rsid w:val="00834946"/>
    <w:rPr>
      <w:rFonts w:ascii="Franklin Gothic Heavy" w:hAnsi="Franklin Gothic Heavy" w:cs="Franklin Gothic Heavy"/>
      <w:sz w:val="22"/>
      <w:szCs w:val="22"/>
    </w:rPr>
  </w:style>
  <w:style w:type="character" w:customStyle="1" w:styleId="FontStyle225">
    <w:name w:val="Font Style225"/>
    <w:rsid w:val="00834946"/>
    <w:rPr>
      <w:rFonts w:ascii="Arial Narrow" w:hAnsi="Arial Narrow" w:cs="Arial Narrow"/>
      <w:sz w:val="12"/>
      <w:szCs w:val="12"/>
    </w:rPr>
  </w:style>
  <w:style w:type="character" w:customStyle="1" w:styleId="FontStyle226">
    <w:name w:val="Font Style226"/>
    <w:rsid w:val="00834946"/>
    <w:rPr>
      <w:rFonts w:ascii="Arial Narrow" w:hAnsi="Arial Narrow" w:cs="Arial Narrow"/>
      <w:sz w:val="14"/>
      <w:szCs w:val="14"/>
    </w:rPr>
  </w:style>
  <w:style w:type="numbering" w:customStyle="1" w:styleId="NoList11">
    <w:name w:val="No List11"/>
    <w:next w:val="Sraonra"/>
    <w:semiHidden/>
    <w:rsid w:val="00834946"/>
  </w:style>
  <w:style w:type="paragraph" w:customStyle="1" w:styleId="Head42">
    <w:name w:val="Head 4.2"/>
    <w:basedOn w:val="prastasis"/>
    <w:rsid w:val="00834946"/>
    <w:pPr>
      <w:tabs>
        <w:tab w:val="left" w:pos="360"/>
      </w:tabs>
      <w:suppressAutoHyphens/>
      <w:ind w:left="360" w:hanging="360"/>
    </w:pPr>
    <w:rPr>
      <w:b/>
      <w:sz w:val="24"/>
      <w:lang w:eastAsia="lt-LT"/>
    </w:rPr>
  </w:style>
  <w:style w:type="paragraph" w:styleId="Tekstoblokas">
    <w:name w:val="Block Text"/>
    <w:basedOn w:val="prastasis"/>
    <w:rsid w:val="00834946"/>
    <w:pPr>
      <w:tabs>
        <w:tab w:val="left" w:pos="1080"/>
      </w:tabs>
      <w:suppressAutoHyphens/>
      <w:spacing w:after="200"/>
      <w:ind w:left="1080" w:right="-72" w:hanging="540"/>
      <w:jc w:val="both"/>
    </w:pPr>
    <w:rPr>
      <w:sz w:val="24"/>
      <w:lang w:eastAsia="lt-LT"/>
    </w:rPr>
  </w:style>
  <w:style w:type="paragraph" w:customStyle="1" w:styleId="Head52">
    <w:name w:val="Head 5.2"/>
    <w:basedOn w:val="prastasis"/>
    <w:rsid w:val="00834946"/>
    <w:pPr>
      <w:tabs>
        <w:tab w:val="left" w:pos="533"/>
      </w:tabs>
      <w:suppressAutoHyphens/>
      <w:ind w:left="533" w:hanging="533"/>
      <w:jc w:val="both"/>
    </w:pPr>
    <w:rPr>
      <w:b/>
      <w:sz w:val="24"/>
      <w:lang w:eastAsia="lt-LT"/>
    </w:rPr>
  </w:style>
  <w:style w:type="paragraph" w:customStyle="1" w:styleId="prastasistinklapis1">
    <w:name w:val="Įprastasis (tinklapis)1"/>
    <w:basedOn w:val="prastasis"/>
    <w:rsid w:val="00834946"/>
    <w:pPr>
      <w:spacing w:before="100" w:after="100"/>
    </w:pPr>
    <w:rPr>
      <w:rFonts w:ascii="Arial Unicode MS" w:eastAsia="Arial Unicode MS" w:hAnsi="Arial Unicode MS"/>
      <w:sz w:val="24"/>
      <w:lang w:val="en-GB"/>
    </w:rPr>
  </w:style>
  <w:style w:type="paragraph" w:styleId="Literatrossraoantrat">
    <w:name w:val="toa heading"/>
    <w:basedOn w:val="prastasis"/>
    <w:next w:val="prastasis"/>
    <w:rsid w:val="00834946"/>
    <w:pPr>
      <w:tabs>
        <w:tab w:val="left" w:pos="9000"/>
        <w:tab w:val="right" w:pos="9360"/>
      </w:tabs>
      <w:suppressAutoHyphens/>
      <w:overflowPunct w:val="0"/>
      <w:autoSpaceDE w:val="0"/>
      <w:autoSpaceDN w:val="0"/>
      <w:adjustRightInd w:val="0"/>
      <w:jc w:val="both"/>
      <w:textAlignment w:val="baseline"/>
    </w:pPr>
    <w:rPr>
      <w:sz w:val="24"/>
      <w:lang w:val="en-US"/>
    </w:rPr>
  </w:style>
  <w:style w:type="paragraph" w:customStyle="1" w:styleId="BankNormal">
    <w:name w:val="BankNormal"/>
    <w:basedOn w:val="prastasis"/>
    <w:rsid w:val="00834946"/>
    <w:pPr>
      <w:overflowPunct w:val="0"/>
      <w:autoSpaceDE w:val="0"/>
      <w:autoSpaceDN w:val="0"/>
      <w:adjustRightInd w:val="0"/>
      <w:spacing w:after="240"/>
      <w:textAlignment w:val="baseline"/>
    </w:pPr>
    <w:rPr>
      <w:sz w:val="24"/>
      <w:lang w:val="en-US"/>
    </w:rPr>
  </w:style>
  <w:style w:type="paragraph" w:styleId="HTMLadresas">
    <w:name w:val="HTML Address"/>
    <w:basedOn w:val="prastasis"/>
    <w:link w:val="HTMLadresasDiagrama"/>
    <w:rsid w:val="00834946"/>
    <w:pPr>
      <w:suppressAutoHyphens/>
      <w:overflowPunct w:val="0"/>
      <w:autoSpaceDE w:val="0"/>
      <w:autoSpaceDN w:val="0"/>
      <w:adjustRightInd w:val="0"/>
      <w:jc w:val="both"/>
      <w:textAlignment w:val="baseline"/>
    </w:pPr>
    <w:rPr>
      <w:i/>
      <w:sz w:val="24"/>
      <w:lang w:val="en-US"/>
    </w:rPr>
  </w:style>
  <w:style w:type="character" w:customStyle="1" w:styleId="HTMLadresasDiagrama">
    <w:name w:val="HTML adresas Diagrama"/>
    <w:basedOn w:val="Numatytasispastraiposriftas"/>
    <w:link w:val="HTMLadresas"/>
    <w:rsid w:val="00834946"/>
    <w:rPr>
      <w:i/>
      <w:sz w:val="24"/>
      <w:lang w:val="en-US" w:eastAsia="en-US"/>
    </w:rPr>
  </w:style>
  <w:style w:type="paragraph" w:customStyle="1" w:styleId="normaltableau">
    <w:name w:val="normal_tableau"/>
    <w:basedOn w:val="prastasis"/>
    <w:rsid w:val="00834946"/>
    <w:pPr>
      <w:spacing w:before="120" w:after="120"/>
      <w:jc w:val="both"/>
    </w:pPr>
    <w:rPr>
      <w:rFonts w:ascii="Optima" w:hAnsi="Optima"/>
      <w:sz w:val="22"/>
      <w:lang w:val="en-GB"/>
    </w:rPr>
  </w:style>
  <w:style w:type="numbering" w:customStyle="1" w:styleId="Punktai">
    <w:name w:val="Punktai"/>
    <w:basedOn w:val="Sraonra"/>
    <w:rsid w:val="00834946"/>
    <w:pPr>
      <w:numPr>
        <w:numId w:val="29"/>
      </w:numPr>
    </w:pPr>
  </w:style>
  <w:style w:type="paragraph" w:styleId="Sraassuenkleliais">
    <w:name w:val="List Bullet"/>
    <w:basedOn w:val="prastasis"/>
    <w:rsid w:val="00834946"/>
    <w:pPr>
      <w:tabs>
        <w:tab w:val="num" w:pos="360"/>
      </w:tabs>
      <w:ind w:left="360" w:hanging="360"/>
    </w:pPr>
    <w:rPr>
      <w:sz w:val="24"/>
      <w:szCs w:val="24"/>
      <w:lang w:val="en-GB"/>
    </w:rPr>
  </w:style>
  <w:style w:type="paragraph" w:customStyle="1" w:styleId="Hipersaitas1">
    <w:name w:val="Hipersaitas1"/>
    <w:basedOn w:val="prastasis"/>
    <w:rsid w:val="00834946"/>
    <w:pPr>
      <w:spacing w:before="100" w:beforeAutospacing="1" w:after="100" w:afterAutospacing="1"/>
    </w:pPr>
    <w:rPr>
      <w:sz w:val="24"/>
      <w:szCs w:val="24"/>
      <w:lang w:eastAsia="lt-LT"/>
    </w:rPr>
  </w:style>
  <w:style w:type="paragraph" w:customStyle="1" w:styleId="ISTATYMAS">
    <w:name w:val="ISTATYMAS"/>
    <w:rsid w:val="00834946"/>
    <w:pPr>
      <w:jc w:val="center"/>
    </w:pPr>
    <w:rPr>
      <w:rFonts w:ascii="TimesLT" w:hAnsi="TimesLT"/>
      <w:snapToGrid w:val="0"/>
      <w:lang w:val="en-US" w:eastAsia="en-US"/>
    </w:rPr>
  </w:style>
  <w:style w:type="paragraph" w:customStyle="1" w:styleId="tajtip">
    <w:name w:val="tajtip"/>
    <w:basedOn w:val="prastasis"/>
    <w:rsid w:val="00834946"/>
    <w:pPr>
      <w:spacing w:before="100" w:beforeAutospacing="1" w:after="100" w:afterAutospacing="1"/>
    </w:pPr>
    <w:rPr>
      <w:sz w:val="24"/>
      <w:szCs w:val="24"/>
      <w:lang w:val="en-US"/>
    </w:rPr>
  </w:style>
  <w:style w:type="character" w:customStyle="1" w:styleId="TitleHeader2CharChar">
    <w:name w:val="Title Header2 Char Char"/>
    <w:rsid w:val="00834946"/>
    <w:rPr>
      <w:sz w:val="24"/>
      <w:lang w:val="lt-LT" w:eastAsia="lt-LT" w:bidi="ar-SA"/>
    </w:rPr>
  </w:style>
  <w:style w:type="character" w:customStyle="1" w:styleId="zinlist1">
    <w:name w:val="zin_list1"/>
    <w:rsid w:val="00834946"/>
    <w:rPr>
      <w:i/>
      <w:iCs/>
      <w:sz w:val="17"/>
      <w:szCs w:val="17"/>
    </w:rPr>
  </w:style>
  <w:style w:type="character" w:customStyle="1" w:styleId="TitleHeader2CharChar1">
    <w:name w:val="Title Header2 Char Char1"/>
    <w:rsid w:val="00834946"/>
    <w:rPr>
      <w:sz w:val="24"/>
      <w:lang w:val="lt-LT" w:eastAsia="lt-LT" w:bidi="ar-SA"/>
    </w:rPr>
  </w:style>
  <w:style w:type="character" w:customStyle="1" w:styleId="apple-style-span">
    <w:name w:val="apple-style-span"/>
    <w:rsid w:val="00834946"/>
  </w:style>
  <w:style w:type="character" w:customStyle="1" w:styleId="Bodytext30">
    <w:name w:val="Body text (3)_"/>
    <w:link w:val="Bodytext3"/>
    <w:rsid w:val="00834946"/>
    <w:rPr>
      <w:b/>
      <w:bCs/>
      <w:color w:val="000000"/>
      <w:sz w:val="21"/>
      <w:szCs w:val="21"/>
      <w:lang w:bidi="lt-LT"/>
    </w:rPr>
  </w:style>
  <w:style w:type="character" w:customStyle="1" w:styleId="Bodytext2">
    <w:name w:val="Body text (2)_"/>
    <w:link w:val="Bodytext20"/>
    <w:rsid w:val="00834946"/>
    <w:rPr>
      <w:sz w:val="21"/>
      <w:szCs w:val="21"/>
      <w:shd w:val="clear" w:color="auto" w:fill="FFFFFF"/>
    </w:rPr>
  </w:style>
  <w:style w:type="character" w:customStyle="1" w:styleId="Bodytext2Bold">
    <w:name w:val="Body text (2) + Bold"/>
    <w:rsid w:val="00834946"/>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character" w:customStyle="1" w:styleId="Bodytext3NotBold">
    <w:name w:val="Body text (3) + Not Bold"/>
    <w:rsid w:val="00834946"/>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paragraph" w:customStyle="1" w:styleId="Bodytext3">
    <w:name w:val="Body text (3)"/>
    <w:basedOn w:val="prastasis"/>
    <w:link w:val="Bodytext30"/>
    <w:rsid w:val="00834946"/>
    <w:pPr>
      <w:widowControl w:val="0"/>
      <w:numPr>
        <w:numId w:val="30"/>
      </w:numPr>
      <w:tabs>
        <w:tab w:val="left" w:pos="3261"/>
      </w:tabs>
      <w:spacing w:after="221" w:line="210" w:lineRule="exact"/>
      <w:ind w:left="2880"/>
      <w:jc w:val="both"/>
    </w:pPr>
    <w:rPr>
      <w:b/>
      <w:bCs/>
      <w:color w:val="000000"/>
      <w:sz w:val="21"/>
      <w:szCs w:val="21"/>
      <w:lang w:eastAsia="lt-LT" w:bidi="lt-LT"/>
    </w:rPr>
  </w:style>
  <w:style w:type="paragraph" w:customStyle="1" w:styleId="Bodytext20">
    <w:name w:val="Body text (2)"/>
    <w:basedOn w:val="prastasis"/>
    <w:link w:val="Bodytext2"/>
    <w:rsid w:val="00834946"/>
    <w:pPr>
      <w:widowControl w:val="0"/>
      <w:shd w:val="clear" w:color="auto" w:fill="FFFFFF"/>
      <w:spacing w:before="300" w:line="250" w:lineRule="exact"/>
      <w:ind w:hanging="800"/>
      <w:jc w:val="both"/>
    </w:pPr>
    <w:rPr>
      <w:sz w:val="21"/>
      <w:szCs w:val="21"/>
      <w:lang w:eastAsia="lt-LT"/>
    </w:rPr>
  </w:style>
  <w:style w:type="character" w:customStyle="1" w:styleId="Bodytext2Italic">
    <w:name w:val="Body text (2) + Italic"/>
    <w:rsid w:val="00834946"/>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lt-LT" w:eastAsia="lt-LT" w:bidi="lt-LT"/>
    </w:rPr>
  </w:style>
  <w:style w:type="paragraph" w:customStyle="1" w:styleId="antraslygis0">
    <w:name w:val="antras lygis"/>
    <w:basedOn w:val="Bodytext20"/>
    <w:link w:val="antraslygisChar"/>
    <w:qFormat/>
    <w:rsid w:val="00834946"/>
    <w:pPr>
      <w:numPr>
        <w:ilvl w:val="1"/>
        <w:numId w:val="30"/>
      </w:numPr>
      <w:shd w:val="clear" w:color="auto" w:fill="auto"/>
      <w:tabs>
        <w:tab w:val="left" w:pos="567"/>
      </w:tabs>
      <w:spacing w:before="0"/>
      <w:ind w:left="567" w:hanging="567"/>
    </w:pPr>
    <w:rPr>
      <w:color w:val="000000"/>
      <w:lang w:bidi="lt-LT"/>
    </w:rPr>
  </w:style>
  <w:style w:type="paragraph" w:customStyle="1" w:styleId="ketvirtaslygis">
    <w:name w:val="ketvirtas lygis"/>
    <w:basedOn w:val="Bodytext20"/>
    <w:link w:val="ketvirtaslygisChar"/>
    <w:qFormat/>
    <w:rsid w:val="00834946"/>
    <w:pPr>
      <w:shd w:val="clear" w:color="auto" w:fill="auto"/>
      <w:spacing w:before="0"/>
      <w:ind w:left="2127" w:hanging="851"/>
    </w:pPr>
    <w:rPr>
      <w:color w:val="000000"/>
      <w:lang w:bidi="lt-LT"/>
    </w:rPr>
  </w:style>
  <w:style w:type="character" w:customStyle="1" w:styleId="antraslygisChar">
    <w:name w:val="antras lygis Char"/>
    <w:link w:val="antraslygis0"/>
    <w:rsid w:val="00834946"/>
    <w:rPr>
      <w:color w:val="000000"/>
      <w:sz w:val="21"/>
      <w:szCs w:val="21"/>
      <w:lang w:bidi="lt-LT"/>
    </w:rPr>
  </w:style>
  <w:style w:type="paragraph" w:customStyle="1" w:styleId="treiaslygis">
    <w:name w:val="trečias lygis"/>
    <w:basedOn w:val="Bodytext20"/>
    <w:link w:val="treiaslygisChar"/>
    <w:rsid w:val="00834946"/>
    <w:pPr>
      <w:numPr>
        <w:ilvl w:val="2"/>
        <w:numId w:val="30"/>
      </w:numPr>
      <w:shd w:val="clear" w:color="auto" w:fill="auto"/>
      <w:spacing w:before="0"/>
      <w:ind w:left="1276" w:hanging="709"/>
    </w:pPr>
    <w:rPr>
      <w:color w:val="000000"/>
      <w:lang w:bidi="lt-LT"/>
    </w:rPr>
  </w:style>
  <w:style w:type="character" w:customStyle="1" w:styleId="treiaslygisChar">
    <w:name w:val="trečias lygis Char"/>
    <w:link w:val="treiaslygis"/>
    <w:rsid w:val="00834946"/>
    <w:rPr>
      <w:color w:val="000000"/>
      <w:sz w:val="21"/>
      <w:szCs w:val="21"/>
      <w:lang w:bidi="lt-LT"/>
    </w:rPr>
  </w:style>
  <w:style w:type="character" w:customStyle="1" w:styleId="ketvirtaslygisChar">
    <w:name w:val="ketvirtas lygis Char"/>
    <w:link w:val="ketvirtaslygis"/>
    <w:rsid w:val="00834946"/>
    <w:rPr>
      <w:color w:val="000000"/>
      <w:sz w:val="21"/>
      <w:szCs w:val="21"/>
      <w:lang w:bidi="lt-LT"/>
    </w:rPr>
  </w:style>
  <w:style w:type="character" w:customStyle="1" w:styleId="shorttext">
    <w:name w:val="short_text"/>
    <w:basedOn w:val="Numatytasispastraiposriftas"/>
    <w:rsid w:val="00AA330A"/>
  </w:style>
  <w:style w:type="paragraph" w:customStyle="1" w:styleId="font8">
    <w:name w:val="font8"/>
    <w:basedOn w:val="prastasis"/>
    <w:rsid w:val="009D5BE4"/>
    <w:pPr>
      <w:spacing w:before="100" w:beforeAutospacing="1" w:after="100" w:afterAutospacing="1"/>
    </w:pPr>
    <w:rPr>
      <w:color w:val="000000"/>
      <w:sz w:val="16"/>
      <w:szCs w:val="16"/>
      <w:lang w:eastAsia="lt-LT"/>
    </w:rPr>
  </w:style>
  <w:style w:type="paragraph" w:customStyle="1" w:styleId="font9">
    <w:name w:val="font9"/>
    <w:basedOn w:val="prastasis"/>
    <w:rsid w:val="009D5BE4"/>
    <w:pPr>
      <w:spacing w:before="100" w:beforeAutospacing="1" w:after="100" w:afterAutospacing="1"/>
    </w:pPr>
    <w:rPr>
      <w:rFonts w:ascii="Symbol" w:hAnsi="Symbol"/>
      <w:color w:val="000000"/>
      <w:sz w:val="16"/>
      <w:szCs w:val="16"/>
      <w:lang w:eastAsia="lt-LT"/>
    </w:rPr>
  </w:style>
  <w:style w:type="paragraph" w:customStyle="1" w:styleId="font10">
    <w:name w:val="font10"/>
    <w:basedOn w:val="prastasis"/>
    <w:rsid w:val="009D5BE4"/>
    <w:pPr>
      <w:spacing w:before="100" w:beforeAutospacing="1" w:after="100" w:afterAutospacing="1"/>
    </w:pPr>
    <w:rPr>
      <w:color w:val="FF0000"/>
      <w:sz w:val="16"/>
      <w:szCs w:val="16"/>
      <w:lang w:eastAsia="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index 1" w:uiPriority="99"/>
    <w:lsdException w:name="toc 1" w:locked="1" w:qFormat="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qFormat="1"/>
    <w:lsdException w:name="endnote reference" w:uiPriority="99"/>
    <w:lsdException w:name="endnote text" w:uiPriority="99"/>
    <w:lsdException w:name="List Number" w:semiHidden="0" w:unhideWhenUsed="0"/>
    <w:lsdException w:name="List 2" w:uiPriority="99"/>
    <w:lsdException w:name="List 3" w:uiPriority="99"/>
    <w:lsdException w:name="List 4" w:semiHidden="0" w:uiPriority="99" w:unhideWhenUsed="0"/>
    <w:lsdException w:name="List 5" w:semiHidden="0" w:uiPriority="99" w:unhideWhenUsed="0"/>
    <w:lsdException w:name="Title" w:locked="1" w:semiHidden="0" w:unhideWhenUsed="0" w:qFormat="1"/>
    <w:lsdException w:name="Default Paragraph Font" w:locked="1"/>
    <w:lsdException w:name="Body Text" w:uiPriority="99" w:qFormat="1"/>
    <w:lsdException w:name="List Continue 2" w:uiPriority="99"/>
    <w:lsdException w:name="Subtitle" w:locked="1" w:semiHidden="0" w:unhideWhenUsed="0" w:qFormat="1"/>
    <w:lsdException w:name="Salutation" w:semiHidden="0" w:unhideWhenUsed="0"/>
    <w:lsdException w:name="Date" w:semiHidden="0" w:unhideWhenUsed="0"/>
    <w:lsdException w:name="Body Text First Indent" w:semiHidden="0" w:uiPriority="99" w:unhideWhenUsed="0"/>
    <w:lsdException w:name="Body Text First Indent 2" w:uiPriority="99"/>
    <w:lsdException w:name="Hyperlink" w:uiPriority="99"/>
    <w:lsdException w:name="FollowedHyperlink" w:uiPriority="99"/>
    <w:lsdException w:name="Strong" w:locked="1" w:semiHidden="0" w:uiPriority="22" w:unhideWhenUsed="0" w:qFormat="1"/>
    <w:lsdException w:name="Emphasis" w:locked="1"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FE7DAD"/>
    <w:rPr>
      <w:lang w:eastAsia="en-US"/>
    </w:rPr>
  </w:style>
  <w:style w:type="paragraph" w:styleId="Antrat1">
    <w:name w:val="heading 1"/>
    <w:basedOn w:val="prastasis"/>
    <w:next w:val="prastasis"/>
    <w:link w:val="Antrat1Diagrama"/>
    <w:qFormat/>
    <w:rsid w:val="007D29B5"/>
    <w:pPr>
      <w:keepNext/>
      <w:ind w:left="720" w:firstLine="720"/>
      <w:outlineLvl w:val="0"/>
    </w:pPr>
    <w:rPr>
      <w:b/>
      <w:bCs/>
      <w:sz w:val="32"/>
      <w:szCs w:val="32"/>
    </w:rPr>
  </w:style>
  <w:style w:type="paragraph" w:styleId="Antrat2">
    <w:name w:val="heading 2"/>
    <w:aliases w:val="Title Header2"/>
    <w:basedOn w:val="prastasis"/>
    <w:next w:val="prastasis"/>
    <w:link w:val="Antrat2Diagrama"/>
    <w:qFormat/>
    <w:rsid w:val="007D29B5"/>
    <w:pPr>
      <w:keepNext/>
      <w:jc w:val="both"/>
      <w:outlineLvl w:val="1"/>
    </w:pPr>
    <w:rPr>
      <w:rFonts w:ascii="Cambria" w:hAnsi="Cambria"/>
      <w:b/>
      <w:bCs/>
      <w:i/>
      <w:iCs/>
      <w:sz w:val="28"/>
      <w:szCs w:val="28"/>
    </w:rPr>
  </w:style>
  <w:style w:type="paragraph" w:styleId="Antrat3">
    <w:name w:val="heading 3"/>
    <w:aliases w:val="Section Header3,Sub-Clause Paragraph,H3,H31,H32,H33,H311,H321,H34,H312,H322,H35,H313,H323,H36,H37,H314,H324,H38,H315,H325,H39,H316,H326,H331,H3111,H3211,H341,H3121,H3221,H351,H3131,H3231,H361,H371,H3141,H3241,H381,H3151,H3251"/>
    <w:basedOn w:val="prastasis"/>
    <w:next w:val="prastasis"/>
    <w:link w:val="Antrat3Diagrama"/>
    <w:qFormat/>
    <w:rsid w:val="007D29B5"/>
    <w:pPr>
      <w:keepNext/>
      <w:jc w:val="center"/>
      <w:outlineLvl w:val="2"/>
    </w:pPr>
    <w:rPr>
      <w:b/>
      <w:bCs/>
      <w:sz w:val="24"/>
      <w:szCs w:val="24"/>
    </w:rPr>
  </w:style>
  <w:style w:type="paragraph" w:styleId="Antrat4">
    <w:name w:val="heading 4"/>
    <w:aliases w:val="Heading 4 Char Char Char Char, Sub-Clause Sub-paragraph,Sub-Clause Sub-paragraph"/>
    <w:basedOn w:val="prastasis"/>
    <w:next w:val="prastasis"/>
    <w:link w:val="Antrat4Diagrama"/>
    <w:qFormat/>
    <w:rsid w:val="007D29B5"/>
    <w:pPr>
      <w:keepNext/>
      <w:jc w:val="center"/>
      <w:outlineLvl w:val="3"/>
    </w:pPr>
    <w:rPr>
      <w:rFonts w:ascii="Calibri" w:hAnsi="Calibri"/>
      <w:b/>
      <w:bCs/>
      <w:sz w:val="28"/>
      <w:szCs w:val="28"/>
    </w:rPr>
  </w:style>
  <w:style w:type="paragraph" w:styleId="Antrat5">
    <w:name w:val="heading 5"/>
    <w:basedOn w:val="prastasis"/>
    <w:next w:val="prastasis"/>
    <w:link w:val="Antrat5Diagrama"/>
    <w:qFormat/>
    <w:rsid w:val="007D29B5"/>
    <w:pPr>
      <w:keepNext/>
      <w:outlineLvl w:val="4"/>
    </w:pPr>
    <w:rPr>
      <w:rFonts w:ascii="Calibri" w:hAnsi="Calibri"/>
      <w:b/>
      <w:bCs/>
      <w:i/>
      <w:iCs/>
      <w:sz w:val="26"/>
      <w:szCs w:val="26"/>
    </w:rPr>
  </w:style>
  <w:style w:type="paragraph" w:styleId="Antrat6">
    <w:name w:val="heading 6"/>
    <w:basedOn w:val="prastasis"/>
    <w:next w:val="prastasis"/>
    <w:link w:val="Antrat6Diagrama"/>
    <w:qFormat/>
    <w:rsid w:val="007D29B5"/>
    <w:pPr>
      <w:keepNext/>
      <w:spacing w:line="360" w:lineRule="auto"/>
      <w:jc w:val="both"/>
      <w:outlineLvl w:val="5"/>
    </w:pPr>
    <w:rPr>
      <w:rFonts w:ascii="Calibri" w:hAnsi="Calibri"/>
      <w:b/>
      <w:bCs/>
    </w:rPr>
  </w:style>
  <w:style w:type="paragraph" w:styleId="Antrat7">
    <w:name w:val="heading 7"/>
    <w:basedOn w:val="prastasis"/>
    <w:next w:val="prastasis"/>
    <w:link w:val="Antrat7Diagrama"/>
    <w:qFormat/>
    <w:rsid w:val="007D29B5"/>
    <w:pPr>
      <w:keepNext/>
      <w:spacing w:line="360" w:lineRule="auto"/>
      <w:jc w:val="center"/>
      <w:outlineLvl w:val="6"/>
    </w:pPr>
    <w:rPr>
      <w:rFonts w:ascii="Calibri" w:hAnsi="Calibri"/>
      <w:sz w:val="24"/>
      <w:szCs w:val="24"/>
    </w:rPr>
  </w:style>
  <w:style w:type="paragraph" w:styleId="Antrat8">
    <w:name w:val="heading 8"/>
    <w:basedOn w:val="prastasis"/>
    <w:next w:val="prastasis"/>
    <w:link w:val="Antrat8Diagrama"/>
    <w:qFormat/>
    <w:rsid w:val="007D29B5"/>
    <w:pPr>
      <w:keepNext/>
      <w:spacing w:line="360" w:lineRule="auto"/>
      <w:jc w:val="right"/>
      <w:outlineLvl w:val="7"/>
    </w:pPr>
    <w:rPr>
      <w:b/>
      <w:bCs/>
      <w:sz w:val="24"/>
      <w:szCs w:val="24"/>
    </w:rPr>
  </w:style>
  <w:style w:type="paragraph" w:styleId="Antrat9">
    <w:name w:val="heading 9"/>
    <w:basedOn w:val="prastasis"/>
    <w:next w:val="prastasis"/>
    <w:link w:val="Antrat9Diagrama"/>
    <w:qFormat/>
    <w:locked/>
    <w:rsid w:val="00C153FE"/>
    <w:pPr>
      <w:keepNext/>
      <w:jc w:val="center"/>
      <w:outlineLvl w:val="8"/>
    </w:pPr>
    <w:rPr>
      <w:sz w:val="32"/>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locked/>
    <w:rsid w:val="007D29B5"/>
    <w:rPr>
      <w:rFonts w:cs="Times New Roman"/>
      <w:b/>
      <w:bCs/>
      <w:sz w:val="32"/>
      <w:szCs w:val="32"/>
      <w:lang w:val="lt-LT" w:eastAsia="en-US"/>
    </w:rPr>
  </w:style>
  <w:style w:type="character" w:customStyle="1" w:styleId="Antrat2Diagrama">
    <w:name w:val="Antraštė 2 Diagrama"/>
    <w:aliases w:val="Title Header2 Diagrama"/>
    <w:link w:val="Antrat2"/>
    <w:locked/>
    <w:rsid w:val="00145505"/>
    <w:rPr>
      <w:rFonts w:ascii="Cambria" w:hAnsi="Cambria" w:cs="Cambria"/>
      <w:b/>
      <w:bCs/>
      <w:i/>
      <w:iCs/>
      <w:sz w:val="28"/>
      <w:szCs w:val="28"/>
      <w:lang w:val="ru-RU" w:eastAsia="en-US"/>
    </w:rPr>
  </w:style>
  <w:style w:type="character" w:customStyle="1" w:styleId="Antrat3Diagrama">
    <w:name w:val="Antraštė 3 Diagrama"/>
    <w:aliases w:val="Section Header3 Diagrama,Sub-Clause Paragraph Diagrama,H3 Diagrama,H31 Diagrama,H32 Diagrama,H33 Diagrama,H311 Diagrama,H321 Diagrama,H34 Diagrama,H312 Diagrama,H322 Diagrama,H35 Diagrama,H313 Diagrama,H323 Diagrama,H36 Diagrama"/>
    <w:link w:val="Antrat3"/>
    <w:locked/>
    <w:rsid w:val="007D29B5"/>
    <w:rPr>
      <w:rFonts w:cs="Times New Roman"/>
      <w:b/>
      <w:bCs/>
      <w:sz w:val="24"/>
      <w:szCs w:val="24"/>
      <w:lang w:val="lt-LT" w:eastAsia="en-US"/>
    </w:rPr>
  </w:style>
  <w:style w:type="character" w:customStyle="1" w:styleId="Antrat4Diagrama">
    <w:name w:val="Antraštė 4 Diagrama"/>
    <w:aliases w:val="Heading 4 Char Char Char Char Diagrama, Sub-Clause Sub-paragraph Diagrama,Sub-Clause Sub-paragraph Diagrama"/>
    <w:link w:val="Antrat4"/>
    <w:locked/>
    <w:rsid w:val="00145505"/>
    <w:rPr>
      <w:rFonts w:ascii="Calibri" w:hAnsi="Calibri" w:cs="Calibri"/>
      <w:b/>
      <w:bCs/>
      <w:sz w:val="28"/>
      <w:szCs w:val="28"/>
      <w:lang w:val="ru-RU" w:eastAsia="en-US"/>
    </w:rPr>
  </w:style>
  <w:style w:type="character" w:customStyle="1" w:styleId="Antrat5Diagrama">
    <w:name w:val="Antraštė 5 Diagrama"/>
    <w:link w:val="Antrat5"/>
    <w:locked/>
    <w:rsid w:val="00145505"/>
    <w:rPr>
      <w:rFonts w:ascii="Calibri" w:hAnsi="Calibri" w:cs="Calibri"/>
      <w:b/>
      <w:bCs/>
      <w:i/>
      <w:iCs/>
      <w:sz w:val="26"/>
      <w:szCs w:val="26"/>
      <w:lang w:val="ru-RU" w:eastAsia="en-US"/>
    </w:rPr>
  </w:style>
  <w:style w:type="character" w:customStyle="1" w:styleId="Antrat6Diagrama">
    <w:name w:val="Antraštė 6 Diagrama"/>
    <w:link w:val="Antrat6"/>
    <w:locked/>
    <w:rsid w:val="00145505"/>
    <w:rPr>
      <w:rFonts w:ascii="Calibri" w:hAnsi="Calibri" w:cs="Calibri"/>
      <w:b/>
      <w:bCs/>
      <w:lang w:val="ru-RU" w:eastAsia="en-US"/>
    </w:rPr>
  </w:style>
  <w:style w:type="character" w:customStyle="1" w:styleId="Antrat7Diagrama">
    <w:name w:val="Antraštė 7 Diagrama"/>
    <w:link w:val="Antrat7"/>
    <w:locked/>
    <w:rsid w:val="00145505"/>
    <w:rPr>
      <w:rFonts w:ascii="Calibri" w:hAnsi="Calibri" w:cs="Calibri"/>
      <w:sz w:val="24"/>
      <w:szCs w:val="24"/>
      <w:lang w:val="ru-RU" w:eastAsia="en-US"/>
    </w:rPr>
  </w:style>
  <w:style w:type="character" w:customStyle="1" w:styleId="Antrat8Diagrama">
    <w:name w:val="Antraštė 8 Diagrama"/>
    <w:link w:val="Antrat8"/>
    <w:locked/>
    <w:rsid w:val="007D29B5"/>
    <w:rPr>
      <w:rFonts w:cs="Times New Roman"/>
      <w:b/>
      <w:bCs/>
      <w:sz w:val="24"/>
      <w:szCs w:val="24"/>
      <w:lang w:val="lt-LT" w:eastAsia="en-US"/>
    </w:rPr>
  </w:style>
  <w:style w:type="paragraph" w:customStyle="1" w:styleId="1">
    <w:name w:val="Стиль1"/>
    <w:basedOn w:val="prastasis"/>
    <w:rsid w:val="007D29B5"/>
    <w:pPr>
      <w:jc w:val="center"/>
    </w:pPr>
    <w:rPr>
      <w:sz w:val="24"/>
      <w:szCs w:val="24"/>
    </w:rPr>
  </w:style>
  <w:style w:type="paragraph" w:customStyle="1" w:styleId="2">
    <w:name w:val="Стиль2"/>
    <w:basedOn w:val="prastasis"/>
    <w:rsid w:val="007D29B5"/>
    <w:pPr>
      <w:tabs>
        <w:tab w:val="left" w:pos="1298"/>
      </w:tabs>
      <w:spacing w:line="360" w:lineRule="auto"/>
      <w:ind w:firstLine="1298"/>
    </w:pPr>
    <w:rPr>
      <w:sz w:val="24"/>
      <w:szCs w:val="24"/>
    </w:rPr>
  </w:style>
  <w:style w:type="paragraph" w:customStyle="1" w:styleId="3">
    <w:name w:val="Стиль3"/>
    <w:basedOn w:val="prastasis"/>
    <w:rsid w:val="007D29B5"/>
    <w:pPr>
      <w:jc w:val="center"/>
    </w:pPr>
    <w:rPr>
      <w:sz w:val="24"/>
      <w:szCs w:val="24"/>
      <w:lang w:val="en-GB"/>
    </w:rPr>
  </w:style>
  <w:style w:type="paragraph" w:customStyle="1" w:styleId="4">
    <w:name w:val="Стиль4"/>
    <w:basedOn w:val="2"/>
    <w:rsid w:val="007D29B5"/>
    <w:pPr>
      <w:tabs>
        <w:tab w:val="clear" w:pos="1298"/>
      </w:tabs>
      <w:jc w:val="both"/>
    </w:pPr>
  </w:style>
  <w:style w:type="paragraph" w:styleId="Pagrindinistekstas">
    <w:name w:val="Body Text"/>
    <w:aliases w:val="Char Char,Char,Char Char Char Diagrama Diagrama Diagrama Diagrama Diagrama,Char Char Char Diagrama Diagrama Diagrama Diagrama Diagrama Diagrama Diagrama Diagrama Diagrama Diagrama,body text,contents,bt,b, Char, Char Char, Char Ch,Cha"/>
    <w:basedOn w:val="prastasis"/>
    <w:link w:val="PagrindinistekstasDiagrama"/>
    <w:uiPriority w:val="99"/>
    <w:qFormat/>
    <w:rsid w:val="007D29B5"/>
    <w:pPr>
      <w:jc w:val="both"/>
    </w:pPr>
    <w:rPr>
      <w:sz w:val="24"/>
      <w:szCs w:val="24"/>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body text Char,contents Char,bt Char"/>
    <w:locked/>
    <w:rsid w:val="00145505"/>
    <w:rPr>
      <w:rFonts w:cs="Times New Roman"/>
      <w:sz w:val="20"/>
      <w:szCs w:val="20"/>
      <w:lang w:val="ru-RU" w:eastAsia="en-US"/>
    </w:rPr>
  </w:style>
  <w:style w:type="character" w:customStyle="1" w:styleId="PagrindinistekstasDiagrama">
    <w:name w:val="Pagrindinis tekstas Diagrama"/>
    <w:aliases w:val="Char Char Diagrama1,Char Diagrama1,Char Char Char Diagrama Diagrama Diagrama Diagrama Diagrama Diagrama1,Char Char Char Diagrama Diagrama Diagrama Diagrama Diagrama Diagrama Diagrama Diagrama Diagrama Diagrama Diagrama"/>
    <w:link w:val="Pagrindinistekstas"/>
    <w:locked/>
    <w:rsid w:val="007D29B5"/>
    <w:rPr>
      <w:rFonts w:cs="Times New Roman"/>
      <w:sz w:val="24"/>
      <w:szCs w:val="24"/>
      <w:lang w:val="lt-LT" w:eastAsia="en-US"/>
    </w:rPr>
  </w:style>
  <w:style w:type="paragraph" w:styleId="Pagrindiniotekstotrauka">
    <w:name w:val="Body Text Indent"/>
    <w:basedOn w:val="prastasis"/>
    <w:link w:val="PagrindiniotekstotraukaDiagrama"/>
    <w:rsid w:val="007D29B5"/>
    <w:pPr>
      <w:ind w:firstLine="360"/>
      <w:jc w:val="both"/>
    </w:pPr>
  </w:style>
  <w:style w:type="character" w:customStyle="1" w:styleId="PagrindiniotekstotraukaDiagrama">
    <w:name w:val="Pagrindinio teksto įtrauka Diagrama"/>
    <w:link w:val="Pagrindiniotekstotrauka"/>
    <w:locked/>
    <w:rsid w:val="00145505"/>
    <w:rPr>
      <w:rFonts w:cs="Times New Roman"/>
      <w:sz w:val="20"/>
      <w:szCs w:val="20"/>
      <w:lang w:val="ru-RU" w:eastAsia="en-US"/>
    </w:rPr>
  </w:style>
  <w:style w:type="paragraph" w:styleId="Pagrindiniotekstotrauka2">
    <w:name w:val="Body Text Indent 2"/>
    <w:basedOn w:val="prastasis"/>
    <w:link w:val="Pagrindiniotekstotrauka2Diagrama"/>
    <w:rsid w:val="007D29B5"/>
    <w:pPr>
      <w:ind w:firstLine="720"/>
      <w:jc w:val="both"/>
    </w:pPr>
    <w:rPr>
      <w:sz w:val="24"/>
      <w:szCs w:val="24"/>
    </w:rPr>
  </w:style>
  <w:style w:type="character" w:customStyle="1" w:styleId="Pagrindiniotekstotrauka2Diagrama">
    <w:name w:val="Pagrindinio teksto įtrauka 2 Diagrama"/>
    <w:link w:val="Pagrindiniotekstotrauka2"/>
    <w:locked/>
    <w:rsid w:val="007D29B5"/>
    <w:rPr>
      <w:rFonts w:cs="Times New Roman"/>
      <w:sz w:val="24"/>
      <w:szCs w:val="24"/>
      <w:lang w:val="lt-LT" w:eastAsia="en-US"/>
    </w:rPr>
  </w:style>
  <w:style w:type="paragraph" w:styleId="Antrats">
    <w:name w:val="header"/>
    <w:basedOn w:val="prastasis"/>
    <w:link w:val="AntratsDiagrama"/>
    <w:uiPriority w:val="99"/>
    <w:rsid w:val="007D29B5"/>
    <w:pPr>
      <w:tabs>
        <w:tab w:val="center" w:pos="4153"/>
        <w:tab w:val="right" w:pos="8306"/>
      </w:tabs>
    </w:pPr>
  </w:style>
  <w:style w:type="character" w:customStyle="1" w:styleId="AntratsDiagrama">
    <w:name w:val="Antraštės Diagrama"/>
    <w:link w:val="Antrats"/>
    <w:uiPriority w:val="99"/>
    <w:locked/>
    <w:rsid w:val="00145505"/>
    <w:rPr>
      <w:rFonts w:cs="Times New Roman"/>
      <w:sz w:val="20"/>
      <w:szCs w:val="20"/>
      <w:lang w:val="ru-RU" w:eastAsia="en-US"/>
    </w:rPr>
  </w:style>
  <w:style w:type="paragraph" w:customStyle="1" w:styleId="10">
    <w:name w:val="1"/>
    <w:basedOn w:val="prastasis"/>
    <w:next w:val="prastasis"/>
    <w:uiPriority w:val="99"/>
    <w:unhideWhenUsed/>
    <w:qFormat/>
    <w:rsid w:val="00F73A47"/>
  </w:style>
  <w:style w:type="paragraph" w:styleId="Pagrindiniotekstotrauka3">
    <w:name w:val="Body Text Indent 3"/>
    <w:basedOn w:val="prastasis"/>
    <w:link w:val="Pagrindiniotekstotrauka3Diagrama"/>
    <w:rsid w:val="007D29B5"/>
    <w:pPr>
      <w:ind w:left="426" w:hanging="426"/>
      <w:jc w:val="both"/>
    </w:pPr>
    <w:rPr>
      <w:sz w:val="16"/>
      <w:szCs w:val="16"/>
    </w:rPr>
  </w:style>
  <w:style w:type="character" w:customStyle="1" w:styleId="Pagrindiniotekstotrauka3Diagrama">
    <w:name w:val="Pagrindinio teksto įtrauka 3 Diagrama"/>
    <w:link w:val="Pagrindiniotekstotrauka3"/>
    <w:locked/>
    <w:rsid w:val="00145505"/>
    <w:rPr>
      <w:rFonts w:cs="Times New Roman"/>
      <w:sz w:val="16"/>
      <w:szCs w:val="16"/>
      <w:lang w:val="ru-RU" w:eastAsia="en-US"/>
    </w:rPr>
  </w:style>
  <w:style w:type="paragraph" w:styleId="Pagrindinistekstas2">
    <w:name w:val="Body Text 2"/>
    <w:basedOn w:val="prastasis"/>
    <w:link w:val="Pagrindinistekstas2Diagrama"/>
    <w:rsid w:val="007D29B5"/>
    <w:pPr>
      <w:jc w:val="center"/>
    </w:pPr>
    <w:rPr>
      <w:b/>
      <w:bCs/>
      <w:sz w:val="40"/>
      <w:szCs w:val="40"/>
    </w:rPr>
  </w:style>
  <w:style w:type="character" w:customStyle="1" w:styleId="Pagrindinistekstas2Diagrama">
    <w:name w:val="Pagrindinis tekstas 2 Diagrama"/>
    <w:link w:val="Pagrindinistekstas2"/>
    <w:locked/>
    <w:rsid w:val="007D29B5"/>
    <w:rPr>
      <w:rFonts w:cs="Times New Roman"/>
      <w:b/>
      <w:bCs/>
      <w:sz w:val="40"/>
      <w:szCs w:val="40"/>
      <w:lang w:val="lt-LT" w:eastAsia="en-US"/>
    </w:rPr>
  </w:style>
  <w:style w:type="paragraph" w:styleId="Porat">
    <w:name w:val="footer"/>
    <w:basedOn w:val="prastasis"/>
    <w:link w:val="PoratDiagrama"/>
    <w:uiPriority w:val="99"/>
    <w:rsid w:val="007D29B5"/>
    <w:pPr>
      <w:tabs>
        <w:tab w:val="center" w:pos="4320"/>
        <w:tab w:val="right" w:pos="8640"/>
      </w:tabs>
    </w:pPr>
  </w:style>
  <w:style w:type="character" w:customStyle="1" w:styleId="PoratDiagrama">
    <w:name w:val="Poraštė Diagrama"/>
    <w:link w:val="Porat"/>
    <w:uiPriority w:val="99"/>
    <w:locked/>
    <w:rsid w:val="007D29B5"/>
    <w:rPr>
      <w:rFonts w:cs="Times New Roman"/>
      <w:lang w:val="ru-RU" w:eastAsia="en-US"/>
    </w:rPr>
  </w:style>
  <w:style w:type="paragraph" w:customStyle="1" w:styleId="patvirtinta">
    <w:name w:val="patvirtinta"/>
    <w:basedOn w:val="prastasis"/>
    <w:rsid w:val="007D29B5"/>
    <w:pPr>
      <w:spacing w:before="100" w:beforeAutospacing="1" w:after="100" w:afterAutospacing="1"/>
    </w:pPr>
    <w:rPr>
      <w:sz w:val="24"/>
      <w:szCs w:val="24"/>
      <w:lang w:val="en-US"/>
    </w:rPr>
  </w:style>
  <w:style w:type="paragraph" w:customStyle="1" w:styleId="NumPar1">
    <w:name w:val="NumPar 1"/>
    <w:basedOn w:val="prastasis"/>
    <w:next w:val="prastasis"/>
    <w:rsid w:val="007D29B5"/>
    <w:pPr>
      <w:tabs>
        <w:tab w:val="num" w:pos="360"/>
      </w:tabs>
      <w:spacing w:before="120" w:after="120"/>
      <w:jc w:val="both"/>
    </w:pPr>
    <w:rPr>
      <w:sz w:val="24"/>
      <w:szCs w:val="24"/>
    </w:rPr>
  </w:style>
  <w:style w:type="character" w:styleId="Hipersaitas">
    <w:name w:val="Hyperlink"/>
    <w:uiPriority w:val="99"/>
    <w:rsid w:val="007D29B5"/>
    <w:rPr>
      <w:rFonts w:cs="Times New Roman"/>
      <w:color w:val="0000FF"/>
      <w:u w:val="single"/>
    </w:rPr>
  </w:style>
  <w:style w:type="paragraph" w:customStyle="1" w:styleId="DiagramaDiagramaDiagrama">
    <w:name w:val="Diagrama Diagrama Diagrama"/>
    <w:basedOn w:val="prastasis"/>
    <w:rsid w:val="007D29B5"/>
    <w:pPr>
      <w:spacing w:after="160" w:line="240" w:lineRule="exact"/>
    </w:pPr>
    <w:rPr>
      <w:rFonts w:ascii="Tahoma" w:hAnsi="Tahoma" w:cs="Tahoma"/>
      <w:lang w:val="en-US"/>
    </w:rPr>
  </w:style>
  <w:style w:type="character" w:customStyle="1" w:styleId="DiagramaDiagrama2">
    <w:name w:val="Diagrama Diagrama2"/>
    <w:rsid w:val="007D29B5"/>
    <w:rPr>
      <w:rFonts w:cs="Times New Roman"/>
      <w:sz w:val="24"/>
      <w:szCs w:val="24"/>
      <w:lang w:val="lt-LT" w:eastAsia="en-US"/>
    </w:rPr>
  </w:style>
  <w:style w:type="character" w:customStyle="1" w:styleId="DiagramaDiagrama">
    <w:name w:val="Diagrama Diagrama"/>
    <w:locked/>
    <w:rsid w:val="007D29B5"/>
    <w:rPr>
      <w:rFonts w:cs="Times New Roman"/>
      <w:sz w:val="24"/>
      <w:szCs w:val="24"/>
      <w:lang w:val="lt-LT" w:eastAsia="en-US"/>
    </w:rPr>
  </w:style>
  <w:style w:type="paragraph" w:customStyle="1" w:styleId="Point1">
    <w:name w:val="Point 1"/>
    <w:basedOn w:val="prastasis"/>
    <w:rsid w:val="007D29B5"/>
    <w:pPr>
      <w:spacing w:before="120" w:after="120"/>
      <w:ind w:left="1418" w:hanging="567"/>
      <w:jc w:val="both"/>
    </w:pPr>
    <w:rPr>
      <w:sz w:val="24"/>
      <w:szCs w:val="24"/>
      <w:lang w:val="en-GB"/>
    </w:rPr>
  </w:style>
  <w:style w:type="character" w:customStyle="1" w:styleId="DiagramaDiagrama5">
    <w:name w:val="Diagrama Diagrama5"/>
    <w:locked/>
    <w:rsid w:val="007D29B5"/>
    <w:rPr>
      <w:rFonts w:cs="Times New Roman"/>
      <w:sz w:val="24"/>
      <w:szCs w:val="24"/>
      <w:lang w:val="lt-LT" w:eastAsia="en-US"/>
    </w:rPr>
  </w:style>
  <w:style w:type="paragraph" w:customStyle="1" w:styleId="Pagrindinistekstas1">
    <w:name w:val="Pagrindinis tekstas1"/>
    <w:link w:val="BodytextChar0"/>
    <w:rsid w:val="007D29B5"/>
    <w:pPr>
      <w:ind w:firstLine="312"/>
      <w:jc w:val="both"/>
    </w:pPr>
    <w:rPr>
      <w:rFonts w:ascii="TimesLT" w:hAnsi="TimesLT" w:cs="TimesLT"/>
      <w:lang w:val="en-US" w:eastAsia="en-US"/>
    </w:rPr>
  </w:style>
  <w:style w:type="character" w:customStyle="1" w:styleId="DiagramaDiagrama51">
    <w:name w:val="Diagrama Diagrama51"/>
    <w:rsid w:val="007D29B5"/>
    <w:rPr>
      <w:rFonts w:ascii="Times New Roman" w:hAnsi="Times New Roman" w:cs="Times New Roman"/>
      <w:sz w:val="20"/>
      <w:szCs w:val="20"/>
    </w:rPr>
  </w:style>
  <w:style w:type="character" w:customStyle="1" w:styleId="CharCharDiagramaDiagrama1">
    <w:name w:val="Char Char Diagrama Diagrama1"/>
    <w:rsid w:val="007D29B5"/>
    <w:rPr>
      <w:rFonts w:cs="Times New Roman"/>
      <w:sz w:val="24"/>
      <w:szCs w:val="24"/>
      <w:lang w:val="x-none" w:eastAsia="en-US"/>
    </w:rPr>
  </w:style>
  <w:style w:type="character" w:customStyle="1" w:styleId="CharCharDiagrama">
    <w:name w:val="Char Char Diagrama"/>
    <w:aliases w:val="Char Diagrama,Char Char Char Diagrama Diagrama Diagrama Diagrama Diagrama Diagrama,Char Char Char Diagrama Diagrama Diagrama Diagrama Diagrama Diagrama Diagrama Diagrama Diagrama Diagrama  Diagrama Diagrama, Char Diagrama"/>
    <w:rsid w:val="007D29B5"/>
    <w:rPr>
      <w:rFonts w:cs="Times New Roman"/>
      <w:sz w:val="24"/>
      <w:szCs w:val="24"/>
      <w:lang w:val="x-none" w:eastAsia="en-US"/>
    </w:rPr>
  </w:style>
  <w:style w:type="paragraph" w:styleId="HTMLiankstoformatuotas">
    <w:name w:val="HTML Preformatted"/>
    <w:basedOn w:val="prastasis"/>
    <w:link w:val="HTMLiankstoformatuotasDiagrama"/>
    <w:rsid w:val="007D2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iankstoformatuotasDiagrama">
    <w:name w:val="HTML iš anksto formatuotas Diagrama"/>
    <w:link w:val="HTMLiankstoformatuotas"/>
    <w:locked/>
    <w:rsid w:val="00145505"/>
    <w:rPr>
      <w:rFonts w:ascii="Courier New" w:hAnsi="Courier New" w:cs="Courier New"/>
      <w:sz w:val="20"/>
      <w:szCs w:val="20"/>
      <w:lang w:val="ru-RU" w:eastAsia="en-US"/>
    </w:rPr>
  </w:style>
  <w:style w:type="paragraph" w:customStyle="1" w:styleId="CentrBoldm">
    <w:name w:val="CentrBoldm"/>
    <w:basedOn w:val="prastasis"/>
    <w:rsid w:val="007D29B5"/>
    <w:pPr>
      <w:autoSpaceDE w:val="0"/>
      <w:autoSpaceDN w:val="0"/>
      <w:adjustRightInd w:val="0"/>
      <w:jc w:val="center"/>
    </w:pPr>
    <w:rPr>
      <w:rFonts w:ascii="TimesLT" w:hAnsi="TimesLT" w:cs="TimesLT"/>
      <w:b/>
      <w:bCs/>
      <w:lang w:val="en-US"/>
    </w:rPr>
  </w:style>
  <w:style w:type="paragraph" w:customStyle="1" w:styleId="Patvirtinta0">
    <w:name w:val="Patvirtinta"/>
    <w:rsid w:val="007D29B5"/>
    <w:pPr>
      <w:tabs>
        <w:tab w:val="left" w:pos="1304"/>
        <w:tab w:val="left" w:pos="1457"/>
        <w:tab w:val="left" w:pos="1604"/>
        <w:tab w:val="left" w:pos="1757"/>
      </w:tabs>
      <w:autoSpaceDE w:val="0"/>
      <w:autoSpaceDN w:val="0"/>
      <w:adjustRightInd w:val="0"/>
      <w:ind w:left="5953"/>
    </w:pPr>
    <w:rPr>
      <w:rFonts w:ascii="TimesLT" w:hAnsi="TimesLT" w:cs="TimesLT"/>
      <w:lang w:val="en-US" w:eastAsia="en-US"/>
    </w:rPr>
  </w:style>
  <w:style w:type="paragraph" w:customStyle="1" w:styleId="MAZAS">
    <w:name w:val="MAZAS"/>
    <w:rsid w:val="007D29B5"/>
    <w:pPr>
      <w:autoSpaceDE w:val="0"/>
      <w:autoSpaceDN w:val="0"/>
      <w:adjustRightInd w:val="0"/>
      <w:ind w:firstLine="312"/>
      <w:jc w:val="both"/>
    </w:pPr>
    <w:rPr>
      <w:rFonts w:ascii="TimesLT" w:hAnsi="TimesLT" w:cs="TimesLT"/>
      <w:color w:val="000000"/>
      <w:sz w:val="8"/>
      <w:szCs w:val="8"/>
      <w:lang w:val="en-US" w:eastAsia="en-US"/>
    </w:rPr>
  </w:style>
  <w:style w:type="paragraph" w:customStyle="1" w:styleId="Linija">
    <w:name w:val="Linija"/>
    <w:basedOn w:val="MAZAS"/>
    <w:rsid w:val="007D29B5"/>
    <w:pPr>
      <w:ind w:firstLine="0"/>
      <w:jc w:val="center"/>
    </w:pPr>
    <w:rPr>
      <w:color w:val="auto"/>
      <w:sz w:val="12"/>
      <w:szCs w:val="12"/>
    </w:rPr>
  </w:style>
  <w:style w:type="table" w:styleId="Lentelstinklelis">
    <w:name w:val="Table Grid"/>
    <w:uiPriority w:val="59"/>
    <w:rsid w:val="00EA7FB1"/>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parahead1">
    <w:name w:val="parahead1"/>
    <w:rsid w:val="0050108D"/>
    <w:rPr>
      <w:rFonts w:ascii="Verdana" w:hAnsi="Verdana" w:cs="Verdana"/>
      <w:b/>
      <w:bCs/>
      <w:color w:val="000000"/>
      <w:sz w:val="17"/>
      <w:szCs w:val="17"/>
    </w:rPr>
  </w:style>
  <w:style w:type="numbering" w:customStyle="1" w:styleId="e">
    <w:name w:val="e"/>
    <w:basedOn w:val="Sraonra"/>
    <w:link w:val="CharChar13"/>
    <w:rsid w:val="00640070"/>
  </w:style>
  <w:style w:type="character" w:customStyle="1" w:styleId="DebesliotekstasDiagrama">
    <w:name w:val="Debesėlio tekstas Diagrama"/>
    <w:link w:val="Debesliotekstas1"/>
    <w:uiPriority w:val="99"/>
    <w:locked/>
    <w:rsid w:val="00145505"/>
    <w:rPr>
      <w:rFonts w:cs="Times New Roman"/>
      <w:sz w:val="2"/>
      <w:szCs w:val="2"/>
      <w:lang w:val="ru-RU" w:eastAsia="en-US"/>
    </w:rPr>
  </w:style>
  <w:style w:type="character" w:styleId="Komentaronuoroda">
    <w:name w:val="annotation reference"/>
    <w:rsid w:val="00962669"/>
    <w:rPr>
      <w:rFonts w:cs="Times New Roman"/>
      <w:sz w:val="16"/>
      <w:szCs w:val="16"/>
    </w:rPr>
  </w:style>
  <w:style w:type="paragraph" w:styleId="Komentarotekstas">
    <w:name w:val="annotation text"/>
    <w:basedOn w:val="prastasis"/>
    <w:link w:val="KomentarotekstasDiagrama"/>
    <w:rsid w:val="00962669"/>
  </w:style>
  <w:style w:type="character" w:customStyle="1" w:styleId="KomentarotekstasDiagrama">
    <w:name w:val="Komentaro tekstas Diagrama"/>
    <w:link w:val="Komentarotekstas"/>
    <w:uiPriority w:val="99"/>
    <w:locked/>
    <w:rsid w:val="00145505"/>
    <w:rPr>
      <w:rFonts w:cs="Times New Roman"/>
      <w:sz w:val="20"/>
      <w:szCs w:val="20"/>
      <w:lang w:val="ru-RU" w:eastAsia="en-US"/>
    </w:rPr>
  </w:style>
  <w:style w:type="paragraph" w:styleId="Komentarotema">
    <w:name w:val="annotation subject"/>
    <w:basedOn w:val="Komentarotekstas"/>
    <w:next w:val="Komentarotekstas"/>
    <w:link w:val="KomentarotemaDiagrama"/>
    <w:uiPriority w:val="99"/>
    <w:rsid w:val="00962669"/>
    <w:rPr>
      <w:b/>
      <w:bCs/>
    </w:rPr>
  </w:style>
  <w:style w:type="character" w:customStyle="1" w:styleId="KomentarotemaDiagrama">
    <w:name w:val="Komentaro tema Diagrama"/>
    <w:link w:val="Komentarotema"/>
    <w:uiPriority w:val="99"/>
    <w:locked/>
    <w:rsid w:val="00145505"/>
    <w:rPr>
      <w:rFonts w:cs="Times New Roman"/>
      <w:b/>
      <w:bCs/>
      <w:sz w:val="20"/>
      <w:szCs w:val="20"/>
      <w:lang w:val="ru-RU" w:eastAsia="en-US"/>
    </w:rPr>
  </w:style>
  <w:style w:type="paragraph" w:styleId="Paprastasistekstas">
    <w:name w:val="Plain Text"/>
    <w:basedOn w:val="prastasis"/>
    <w:link w:val="PaprastasistekstasDiagrama"/>
    <w:rsid w:val="00D238AB"/>
    <w:rPr>
      <w:rFonts w:ascii="Courier New" w:hAnsi="Courier New"/>
    </w:rPr>
  </w:style>
  <w:style w:type="character" w:customStyle="1" w:styleId="PaprastasistekstasDiagrama">
    <w:name w:val="Paprastasis tekstas Diagrama"/>
    <w:link w:val="Paprastasistekstas"/>
    <w:locked/>
    <w:rsid w:val="00145505"/>
    <w:rPr>
      <w:rFonts w:ascii="Courier New" w:hAnsi="Courier New" w:cs="Courier New"/>
      <w:sz w:val="20"/>
      <w:szCs w:val="20"/>
      <w:lang w:val="ru-RU" w:eastAsia="en-US"/>
    </w:rPr>
  </w:style>
  <w:style w:type="paragraph" w:customStyle="1" w:styleId="wfxRecipient">
    <w:name w:val="wfxRecipient"/>
    <w:basedOn w:val="prastasis"/>
    <w:uiPriority w:val="99"/>
    <w:rsid w:val="00D238AB"/>
    <w:rPr>
      <w:sz w:val="24"/>
      <w:szCs w:val="24"/>
      <w:lang w:val="tg-Cyrl-TJ"/>
    </w:rPr>
  </w:style>
  <w:style w:type="paragraph" w:customStyle="1" w:styleId="Style1">
    <w:name w:val="Style1"/>
    <w:basedOn w:val="Antrat1"/>
    <w:next w:val="Paprastasistekstas"/>
    <w:rsid w:val="00D238AB"/>
    <w:pPr>
      <w:spacing w:before="240" w:after="60"/>
      <w:ind w:left="0"/>
      <w:jc w:val="both"/>
    </w:pPr>
    <w:rPr>
      <w:kern w:val="28"/>
      <w:sz w:val="24"/>
      <w:szCs w:val="24"/>
    </w:rPr>
  </w:style>
  <w:style w:type="paragraph" w:customStyle="1" w:styleId="Sraas1">
    <w:name w:val="Sąrašas 1"/>
    <w:basedOn w:val="Antrat1"/>
    <w:link w:val="Sraas1Char"/>
    <w:rsid w:val="002D0713"/>
    <w:pPr>
      <w:widowControl w:val="0"/>
      <w:numPr>
        <w:numId w:val="1"/>
      </w:numPr>
      <w:tabs>
        <w:tab w:val="num" w:pos="737"/>
        <w:tab w:val="num" w:pos="7397"/>
      </w:tabs>
      <w:autoSpaceDE w:val="0"/>
      <w:autoSpaceDN w:val="0"/>
      <w:adjustRightInd w:val="0"/>
      <w:spacing w:before="360" w:after="360"/>
      <w:ind w:left="567" w:hanging="210"/>
      <w:jc w:val="center"/>
    </w:pPr>
    <w:rPr>
      <w:bCs w:val="0"/>
      <w:sz w:val="24"/>
      <w:szCs w:val="20"/>
      <w:lang w:val="x-none" w:eastAsia="x-none"/>
    </w:rPr>
  </w:style>
  <w:style w:type="paragraph" w:customStyle="1" w:styleId="Sraas21">
    <w:name w:val="Sąrašas 21"/>
    <w:basedOn w:val="Antrat1"/>
    <w:link w:val="Sraas21Char"/>
    <w:autoRedefine/>
    <w:rsid w:val="0006389A"/>
    <w:pPr>
      <w:keepNext w:val="0"/>
      <w:widowControl w:val="0"/>
      <w:tabs>
        <w:tab w:val="left" w:pos="993"/>
        <w:tab w:val="left" w:pos="1134"/>
      </w:tabs>
      <w:autoSpaceDE w:val="0"/>
      <w:autoSpaceDN w:val="0"/>
      <w:adjustRightInd w:val="0"/>
      <w:ind w:left="426" w:firstLine="0"/>
      <w:jc w:val="both"/>
    </w:pPr>
    <w:rPr>
      <w:b w:val="0"/>
      <w:bCs w:val="0"/>
      <w:sz w:val="24"/>
      <w:szCs w:val="24"/>
      <w:lang w:val="x-none" w:eastAsia="ar-SA"/>
    </w:rPr>
  </w:style>
  <w:style w:type="paragraph" w:customStyle="1" w:styleId="Sraas31">
    <w:name w:val="Sąrašas 31"/>
    <w:basedOn w:val="Antrat7"/>
    <w:link w:val="Sraas31Diagrama"/>
    <w:rsid w:val="002D0713"/>
    <w:pPr>
      <w:keepNext w:val="0"/>
      <w:widowControl w:val="0"/>
      <w:numPr>
        <w:ilvl w:val="2"/>
        <w:numId w:val="1"/>
      </w:numPr>
      <w:tabs>
        <w:tab w:val="clear" w:pos="2051"/>
        <w:tab w:val="num" w:pos="1200"/>
        <w:tab w:val="num" w:pos="1260"/>
        <w:tab w:val="num" w:pos="1767"/>
        <w:tab w:val="num" w:pos="2034"/>
      </w:tabs>
      <w:autoSpaceDE w:val="0"/>
      <w:autoSpaceDN w:val="0"/>
      <w:adjustRightInd w:val="0"/>
      <w:spacing w:before="120" w:after="120" w:line="240" w:lineRule="auto"/>
      <w:ind w:left="1259" w:hanging="720"/>
      <w:jc w:val="both"/>
    </w:pPr>
    <w:rPr>
      <w:b/>
      <w:bCs/>
    </w:rPr>
  </w:style>
  <w:style w:type="paragraph" w:customStyle="1" w:styleId="Sraas41">
    <w:name w:val="Sąrašas 41"/>
    <w:basedOn w:val="prastasis"/>
    <w:uiPriority w:val="99"/>
    <w:rsid w:val="002D0713"/>
    <w:pPr>
      <w:widowControl w:val="0"/>
      <w:numPr>
        <w:ilvl w:val="3"/>
        <w:numId w:val="1"/>
      </w:numPr>
      <w:tabs>
        <w:tab w:val="num" w:pos="1985"/>
      </w:tabs>
      <w:autoSpaceDE w:val="0"/>
      <w:autoSpaceDN w:val="0"/>
      <w:adjustRightInd w:val="0"/>
      <w:ind w:left="1418"/>
      <w:jc w:val="both"/>
    </w:pPr>
    <w:rPr>
      <w:sz w:val="24"/>
      <w:szCs w:val="24"/>
      <w:lang w:eastAsia="lt-LT"/>
    </w:rPr>
  </w:style>
  <w:style w:type="paragraph" w:customStyle="1" w:styleId="Sraas51">
    <w:name w:val="Sąrašas 51"/>
    <w:basedOn w:val="prastasis"/>
    <w:uiPriority w:val="99"/>
    <w:rsid w:val="002D0713"/>
    <w:pPr>
      <w:widowControl w:val="0"/>
      <w:numPr>
        <w:ilvl w:val="4"/>
        <w:numId w:val="1"/>
      </w:numPr>
      <w:tabs>
        <w:tab w:val="num" w:pos="2552"/>
      </w:tabs>
      <w:autoSpaceDE w:val="0"/>
      <w:autoSpaceDN w:val="0"/>
      <w:adjustRightInd w:val="0"/>
      <w:ind w:left="1701"/>
      <w:jc w:val="both"/>
    </w:pPr>
    <w:rPr>
      <w:sz w:val="24"/>
      <w:szCs w:val="24"/>
      <w:lang w:eastAsia="lt-LT"/>
    </w:rPr>
  </w:style>
  <w:style w:type="paragraph" w:customStyle="1" w:styleId="Sraas6">
    <w:name w:val="Sąrašas 6"/>
    <w:basedOn w:val="prastasis"/>
    <w:uiPriority w:val="99"/>
    <w:rsid w:val="002D0713"/>
    <w:pPr>
      <w:widowControl w:val="0"/>
      <w:numPr>
        <w:ilvl w:val="5"/>
        <w:numId w:val="1"/>
      </w:numPr>
      <w:tabs>
        <w:tab w:val="num" w:pos="3119"/>
      </w:tabs>
      <w:autoSpaceDE w:val="0"/>
      <w:autoSpaceDN w:val="0"/>
      <w:adjustRightInd w:val="0"/>
      <w:ind w:left="2268"/>
      <w:jc w:val="both"/>
    </w:pPr>
    <w:rPr>
      <w:sz w:val="24"/>
      <w:szCs w:val="24"/>
      <w:lang w:eastAsia="lt-LT"/>
    </w:rPr>
  </w:style>
  <w:style w:type="character" w:customStyle="1" w:styleId="Sraas1Char">
    <w:name w:val="Sąrašas 1 Char"/>
    <w:link w:val="Sraas1"/>
    <w:locked/>
    <w:rsid w:val="002D0713"/>
    <w:rPr>
      <w:b/>
      <w:sz w:val="24"/>
      <w:lang w:val="x-none" w:eastAsia="x-none"/>
    </w:rPr>
  </w:style>
  <w:style w:type="character" w:customStyle="1" w:styleId="Sraas21Char">
    <w:name w:val="Sąrašas 21 Char"/>
    <w:link w:val="Sraas21"/>
    <w:locked/>
    <w:rsid w:val="0006389A"/>
    <w:rPr>
      <w:sz w:val="24"/>
      <w:szCs w:val="24"/>
      <w:lang w:val="x-none" w:eastAsia="ar-SA"/>
    </w:rPr>
  </w:style>
  <w:style w:type="paragraph" w:customStyle="1" w:styleId="00MANOTEKSTAS">
    <w:name w:val="00 MANO TEKSTAS"/>
    <w:basedOn w:val="Pagrindinistekstas"/>
    <w:uiPriority w:val="99"/>
    <w:rsid w:val="007A2911"/>
    <w:pPr>
      <w:tabs>
        <w:tab w:val="num" w:pos="1665"/>
      </w:tabs>
      <w:ind w:left="-87" w:firstLine="567"/>
    </w:pPr>
  </w:style>
  <w:style w:type="paragraph" w:customStyle="1" w:styleId="Sraas22">
    <w:name w:val="Sąrašas 22"/>
    <w:basedOn w:val="Antrat1"/>
    <w:autoRedefine/>
    <w:uiPriority w:val="99"/>
    <w:rsid w:val="00C22B84"/>
    <w:pPr>
      <w:widowControl w:val="0"/>
      <w:numPr>
        <w:ilvl w:val="1"/>
      </w:numPr>
      <w:tabs>
        <w:tab w:val="num" w:pos="0"/>
        <w:tab w:val="left" w:pos="600"/>
      </w:tabs>
      <w:autoSpaceDE w:val="0"/>
      <w:autoSpaceDN w:val="0"/>
      <w:adjustRightInd w:val="0"/>
      <w:ind w:left="720" w:firstLine="720"/>
      <w:jc w:val="both"/>
    </w:pPr>
    <w:rPr>
      <w:b w:val="0"/>
      <w:bCs w:val="0"/>
      <w:spacing w:val="-6"/>
      <w:sz w:val="24"/>
      <w:szCs w:val="24"/>
      <w:lang w:eastAsia="lt-LT"/>
    </w:rPr>
  </w:style>
  <w:style w:type="character" w:customStyle="1" w:styleId="CharChar11">
    <w:name w:val="Char Char11"/>
    <w:locked/>
    <w:rsid w:val="002B45B7"/>
    <w:rPr>
      <w:rFonts w:ascii="Times New Roman" w:hAnsi="Times New Roman" w:cs="Times New Roman"/>
      <w:sz w:val="24"/>
      <w:szCs w:val="24"/>
    </w:rPr>
  </w:style>
  <w:style w:type="character" w:customStyle="1" w:styleId="CharChar13">
    <w:name w:val="Char Char13"/>
    <w:link w:val="e"/>
    <w:locked/>
    <w:rsid w:val="006F67BB"/>
    <w:rPr>
      <w:rFonts w:ascii="Courier New" w:hAnsi="Courier New" w:cs="Courier New"/>
      <w:sz w:val="20"/>
      <w:szCs w:val="20"/>
      <w:lang w:val="x-none" w:eastAsia="lt-LT"/>
    </w:rPr>
  </w:style>
  <w:style w:type="paragraph" w:customStyle="1" w:styleId="Sraas32">
    <w:name w:val="Sąrašas 32"/>
    <w:basedOn w:val="Antrat7"/>
    <w:autoRedefine/>
    <w:uiPriority w:val="99"/>
    <w:rsid w:val="00C74FDC"/>
    <w:pPr>
      <w:keepNext w:val="0"/>
      <w:widowControl w:val="0"/>
      <w:tabs>
        <w:tab w:val="num" w:pos="9414"/>
      </w:tabs>
      <w:autoSpaceDE w:val="0"/>
      <w:autoSpaceDN w:val="0"/>
      <w:adjustRightInd w:val="0"/>
      <w:spacing w:before="120" w:after="120" w:line="240" w:lineRule="auto"/>
      <w:ind w:left="8847" w:hanging="207"/>
      <w:jc w:val="both"/>
    </w:pPr>
    <w:rPr>
      <w:rFonts w:cs="Arial"/>
      <w:b/>
      <w:bCs/>
      <w:szCs w:val="20"/>
      <w:lang w:val="en-GB"/>
    </w:rPr>
  </w:style>
  <w:style w:type="paragraph" w:customStyle="1" w:styleId="Sraas42">
    <w:name w:val="Sąrašas 42"/>
    <w:basedOn w:val="prastasis"/>
    <w:autoRedefine/>
    <w:uiPriority w:val="99"/>
    <w:rsid w:val="00C74FDC"/>
    <w:pPr>
      <w:widowControl w:val="0"/>
      <w:tabs>
        <w:tab w:val="num" w:pos="1985"/>
      </w:tabs>
      <w:autoSpaceDE w:val="0"/>
      <w:autoSpaceDN w:val="0"/>
      <w:adjustRightInd w:val="0"/>
      <w:ind w:left="1418" w:hanging="227"/>
      <w:jc w:val="both"/>
    </w:pPr>
    <w:rPr>
      <w:rFonts w:cs="Arial"/>
      <w:sz w:val="24"/>
      <w:lang w:val="en-GB"/>
    </w:rPr>
  </w:style>
  <w:style w:type="paragraph" w:customStyle="1" w:styleId="Sraas52">
    <w:name w:val="Sąrašas 52"/>
    <w:basedOn w:val="prastasis"/>
    <w:autoRedefine/>
    <w:uiPriority w:val="99"/>
    <w:rsid w:val="00C74FDC"/>
    <w:pPr>
      <w:widowControl w:val="0"/>
      <w:tabs>
        <w:tab w:val="num" w:pos="2552"/>
      </w:tabs>
      <w:autoSpaceDE w:val="0"/>
      <w:autoSpaceDN w:val="0"/>
      <w:adjustRightInd w:val="0"/>
      <w:ind w:left="1701" w:hanging="261"/>
      <w:jc w:val="both"/>
    </w:pPr>
    <w:rPr>
      <w:rFonts w:cs="Arial"/>
      <w:sz w:val="24"/>
      <w:lang w:val="en-GB"/>
    </w:rPr>
  </w:style>
  <w:style w:type="character" w:customStyle="1" w:styleId="BodytextChar0">
    <w:name w:val="Body text Char"/>
    <w:link w:val="Pagrindinistekstas1"/>
    <w:locked/>
    <w:rsid w:val="00773436"/>
    <w:rPr>
      <w:rFonts w:ascii="TimesLT" w:hAnsi="TimesLT" w:cs="TimesLT"/>
      <w:lang w:val="en-US" w:eastAsia="en-US" w:bidi="ar-SA"/>
    </w:rPr>
  </w:style>
  <w:style w:type="paragraph" w:customStyle="1" w:styleId="Default">
    <w:name w:val="Default"/>
    <w:rsid w:val="00040C07"/>
    <w:pPr>
      <w:autoSpaceDE w:val="0"/>
      <w:autoSpaceDN w:val="0"/>
      <w:adjustRightInd w:val="0"/>
    </w:pPr>
    <w:rPr>
      <w:rFonts w:ascii="Tahoma" w:hAnsi="Tahoma" w:cs="Tahoma"/>
      <w:color w:val="000000"/>
      <w:sz w:val="24"/>
      <w:szCs w:val="24"/>
    </w:rPr>
  </w:style>
  <w:style w:type="paragraph" w:styleId="Debesliotekstas">
    <w:name w:val="Balloon Text"/>
    <w:basedOn w:val="prastasis"/>
    <w:link w:val="DebesliotekstasDiagrama2"/>
    <w:uiPriority w:val="99"/>
    <w:rsid w:val="001160CF"/>
    <w:rPr>
      <w:rFonts w:ascii="Tahoma" w:hAnsi="Tahoma"/>
      <w:sz w:val="16"/>
      <w:szCs w:val="16"/>
    </w:rPr>
  </w:style>
  <w:style w:type="character" w:customStyle="1" w:styleId="DebesliotekstasDiagrama2">
    <w:name w:val="Debesėlio tekstas Diagrama2"/>
    <w:link w:val="Debesliotekstas"/>
    <w:rsid w:val="001160CF"/>
    <w:rPr>
      <w:rFonts w:ascii="Tahoma" w:hAnsi="Tahoma" w:cs="Tahoma"/>
      <w:sz w:val="16"/>
      <w:szCs w:val="16"/>
      <w:lang w:val="ru-RU" w:eastAsia="en-US"/>
    </w:rPr>
  </w:style>
  <w:style w:type="paragraph" w:customStyle="1" w:styleId="SKYRIUS1">
    <w:name w:val="SKYRIUS 1"/>
    <w:basedOn w:val="Sraas1"/>
    <w:link w:val="SKYRIUS1Diagrama"/>
    <w:qFormat/>
    <w:rsid w:val="00FB0AED"/>
    <w:pPr>
      <w:widowControl/>
      <w:tabs>
        <w:tab w:val="clear" w:pos="7397"/>
        <w:tab w:val="clear" w:pos="9450"/>
      </w:tabs>
      <w:spacing w:before="240" w:after="120"/>
    </w:pPr>
    <w:rPr>
      <w:sz w:val="22"/>
      <w:szCs w:val="22"/>
      <w:lang w:val="lt-LT"/>
    </w:rPr>
  </w:style>
  <w:style w:type="paragraph" w:customStyle="1" w:styleId="Pagrindinistekstas12">
    <w:name w:val="Pagrindinis tekstas12"/>
    <w:rsid w:val="00E31D44"/>
    <w:pPr>
      <w:ind w:firstLine="312"/>
      <w:jc w:val="both"/>
    </w:pPr>
    <w:rPr>
      <w:rFonts w:ascii="TimesLT" w:hAnsi="TimesLT" w:cs="TimesLT"/>
      <w:lang w:val="en-US" w:eastAsia="en-US"/>
    </w:rPr>
  </w:style>
  <w:style w:type="character" w:customStyle="1" w:styleId="SKYRIUS1Diagrama">
    <w:name w:val="SKYRIUS 1 Diagrama"/>
    <w:link w:val="SKYRIUS1"/>
    <w:rsid w:val="00FB0AED"/>
    <w:rPr>
      <w:b/>
      <w:sz w:val="22"/>
      <w:szCs w:val="22"/>
      <w:lang w:eastAsia="x-none"/>
    </w:rPr>
  </w:style>
  <w:style w:type="paragraph" w:customStyle="1" w:styleId="TEXTAS2">
    <w:name w:val="TEXTAS2"/>
    <w:basedOn w:val="Sraas31"/>
    <w:link w:val="TEXTAS2Diagrama"/>
    <w:qFormat/>
    <w:rsid w:val="00ED5808"/>
    <w:pPr>
      <w:numPr>
        <w:ilvl w:val="0"/>
        <w:numId w:val="0"/>
      </w:numPr>
      <w:tabs>
        <w:tab w:val="clear" w:pos="1767"/>
        <w:tab w:val="clear" w:pos="2034"/>
      </w:tabs>
      <w:spacing w:before="0" w:after="0"/>
      <w:ind w:left="851"/>
    </w:pPr>
    <w:rPr>
      <w:rFonts w:ascii="Times New Roman" w:hAnsi="Times New Roman"/>
      <w:b w:val="0"/>
      <w:kern w:val="16"/>
      <w:sz w:val="22"/>
      <w:szCs w:val="22"/>
      <w:lang w:val="x-none" w:eastAsia="x-none"/>
    </w:rPr>
  </w:style>
  <w:style w:type="paragraph" w:customStyle="1" w:styleId="TEXTAS1">
    <w:name w:val="TEXTAS1"/>
    <w:basedOn w:val="Sraas21"/>
    <w:link w:val="TEXTAS1Diagrama"/>
    <w:qFormat/>
    <w:rsid w:val="00ED5808"/>
    <w:pPr>
      <w:tabs>
        <w:tab w:val="clear" w:pos="993"/>
      </w:tabs>
      <w:ind w:left="142"/>
    </w:pPr>
    <w:rPr>
      <w:kern w:val="16"/>
      <w:sz w:val="22"/>
      <w:szCs w:val="22"/>
    </w:rPr>
  </w:style>
  <w:style w:type="character" w:customStyle="1" w:styleId="Sraas31Diagrama">
    <w:name w:val="Sąrašas 31 Diagrama"/>
    <w:link w:val="Sraas31"/>
    <w:rsid w:val="007C10F8"/>
    <w:rPr>
      <w:rFonts w:ascii="Calibri" w:hAnsi="Calibri"/>
      <w:b/>
      <w:bCs/>
      <w:sz w:val="24"/>
      <w:szCs w:val="24"/>
      <w:lang w:val="ru-RU" w:eastAsia="en-US"/>
    </w:rPr>
  </w:style>
  <w:style w:type="character" w:customStyle="1" w:styleId="TEXTAS2Diagrama">
    <w:name w:val="TEXTAS2 Diagrama"/>
    <w:link w:val="TEXTAS2"/>
    <w:rsid w:val="00ED5808"/>
    <w:rPr>
      <w:bCs/>
      <w:kern w:val="16"/>
      <w:sz w:val="22"/>
      <w:szCs w:val="22"/>
      <w:lang w:eastAsia="x-none"/>
    </w:rPr>
  </w:style>
  <w:style w:type="paragraph" w:styleId="Pataisymai">
    <w:name w:val="Revision"/>
    <w:hidden/>
    <w:uiPriority w:val="99"/>
    <w:semiHidden/>
    <w:rsid w:val="00031895"/>
    <w:rPr>
      <w:lang w:val="ru-RU" w:eastAsia="en-US"/>
    </w:rPr>
  </w:style>
  <w:style w:type="character" w:customStyle="1" w:styleId="TEXTAS1Diagrama">
    <w:name w:val="TEXTAS1 Diagrama"/>
    <w:link w:val="TEXTAS1"/>
    <w:rsid w:val="00ED5808"/>
    <w:rPr>
      <w:kern w:val="16"/>
      <w:sz w:val="22"/>
      <w:szCs w:val="22"/>
      <w:lang w:eastAsia="ar-SA"/>
    </w:rPr>
  </w:style>
  <w:style w:type="paragraph" w:customStyle="1" w:styleId="TEKSTAS10">
    <w:name w:val="TEKSTAS 1"/>
    <w:basedOn w:val="Sraas21"/>
    <w:link w:val="TEKSTAS1Diagrama"/>
    <w:qFormat/>
    <w:rsid w:val="005419BA"/>
    <w:pPr>
      <w:widowControl/>
      <w:tabs>
        <w:tab w:val="clear" w:pos="993"/>
      </w:tabs>
    </w:pPr>
    <w:rPr>
      <w:rFonts w:eastAsia="Calibri"/>
      <w:spacing w:val="-6"/>
    </w:rPr>
  </w:style>
  <w:style w:type="character" w:customStyle="1" w:styleId="TEKSTAS1Diagrama">
    <w:name w:val="TEKSTAS 1 Diagrama"/>
    <w:link w:val="TEKSTAS10"/>
    <w:rsid w:val="005419BA"/>
    <w:rPr>
      <w:rFonts w:eastAsia="Calibri"/>
      <w:spacing w:val="-6"/>
      <w:sz w:val="24"/>
      <w:szCs w:val="24"/>
      <w:lang w:val="x-none" w:eastAsia="ar-SA"/>
    </w:rPr>
  </w:style>
  <w:style w:type="paragraph" w:customStyle="1" w:styleId="TEKSTAS2">
    <w:name w:val="TEKSTAS2"/>
    <w:basedOn w:val="Sraas21"/>
    <w:link w:val="TEKSTAS2Diagrama"/>
    <w:qFormat/>
    <w:rsid w:val="001166D5"/>
    <w:pPr>
      <w:widowControl/>
      <w:tabs>
        <w:tab w:val="clear" w:pos="993"/>
        <w:tab w:val="num" w:pos="360"/>
        <w:tab w:val="left" w:pos="1843"/>
      </w:tabs>
      <w:ind w:left="1134"/>
    </w:pPr>
    <w:rPr>
      <w:rFonts w:eastAsia="Calibri"/>
    </w:rPr>
  </w:style>
  <w:style w:type="character" w:customStyle="1" w:styleId="TEKSTAS2Diagrama">
    <w:name w:val="TEKSTAS2 Diagrama"/>
    <w:link w:val="TEKSTAS2"/>
    <w:rsid w:val="002B1531"/>
    <w:rPr>
      <w:rFonts w:eastAsia="Calibri"/>
      <w:sz w:val="24"/>
      <w:szCs w:val="24"/>
      <w:lang w:val="x-none" w:eastAsia="ar-SA"/>
    </w:rPr>
  </w:style>
  <w:style w:type="paragraph" w:styleId="Pagrindinistekstas3">
    <w:name w:val="Body Text 3"/>
    <w:basedOn w:val="prastasis"/>
    <w:link w:val="Pagrindinistekstas3Diagrama"/>
    <w:rsid w:val="0006389A"/>
    <w:pPr>
      <w:spacing w:before="20" w:after="120"/>
      <w:ind w:left="567" w:hanging="567"/>
      <w:jc w:val="both"/>
    </w:pPr>
    <w:rPr>
      <w:rFonts w:eastAsia="Calibri"/>
      <w:sz w:val="16"/>
      <w:szCs w:val="16"/>
    </w:rPr>
  </w:style>
  <w:style w:type="character" w:customStyle="1" w:styleId="Pagrindinistekstas3Diagrama">
    <w:name w:val="Pagrindinis tekstas 3 Diagrama"/>
    <w:link w:val="Pagrindinistekstas3"/>
    <w:rsid w:val="0006389A"/>
    <w:rPr>
      <w:rFonts w:eastAsia="Calibri"/>
      <w:sz w:val="16"/>
      <w:szCs w:val="16"/>
      <w:lang w:val="ru-RU" w:eastAsia="en-US"/>
    </w:rPr>
  </w:style>
  <w:style w:type="paragraph" w:customStyle="1" w:styleId="Sutartiestekstas">
    <w:name w:val="Sutarties tekstas"/>
    <w:basedOn w:val="prastasis"/>
    <w:link w:val="SutartiestekstasDiagrama"/>
    <w:qFormat/>
    <w:rsid w:val="0006389A"/>
    <w:pPr>
      <w:keepNext/>
      <w:keepLines/>
      <w:numPr>
        <w:numId w:val="2"/>
      </w:numPr>
      <w:suppressLineNumbers/>
      <w:tabs>
        <w:tab w:val="left" w:pos="0"/>
        <w:tab w:val="left" w:pos="851"/>
      </w:tabs>
      <w:suppressAutoHyphens/>
      <w:spacing w:after="20" w:line="264" w:lineRule="auto"/>
      <w:ind w:left="0" w:firstLine="567"/>
      <w:contextualSpacing/>
      <w:jc w:val="both"/>
    </w:pPr>
    <w:rPr>
      <w:sz w:val="22"/>
      <w:szCs w:val="22"/>
      <w:lang w:val="x-none" w:eastAsia="ar-SA"/>
    </w:rPr>
  </w:style>
  <w:style w:type="character" w:customStyle="1" w:styleId="SutartiestekstasDiagrama">
    <w:name w:val="Sutarties tekstas Diagrama"/>
    <w:link w:val="Sutartiestekstas"/>
    <w:rsid w:val="0006389A"/>
    <w:rPr>
      <w:sz w:val="22"/>
      <w:szCs w:val="22"/>
      <w:lang w:val="x-none" w:eastAsia="ar-SA"/>
    </w:rPr>
  </w:style>
  <w:style w:type="character" w:styleId="Perirtashipersaitas">
    <w:name w:val="FollowedHyperlink"/>
    <w:uiPriority w:val="99"/>
    <w:rsid w:val="004371AD"/>
    <w:rPr>
      <w:color w:val="800080"/>
      <w:u w:val="single"/>
    </w:rPr>
  </w:style>
  <w:style w:type="paragraph" w:customStyle="1" w:styleId="TEKSTAS1">
    <w:name w:val="TEKSTAS1"/>
    <w:basedOn w:val="Sraas21"/>
    <w:link w:val="TEKSTAS1Diagrama0"/>
    <w:qFormat/>
    <w:rsid w:val="00D63221"/>
    <w:pPr>
      <w:keepNext/>
      <w:numPr>
        <w:ilvl w:val="1"/>
        <w:numId w:val="3"/>
      </w:numPr>
      <w:tabs>
        <w:tab w:val="clear" w:pos="993"/>
        <w:tab w:val="clear" w:pos="1134"/>
        <w:tab w:val="left" w:pos="0"/>
      </w:tabs>
      <w:spacing w:before="20"/>
      <w:ind w:left="0" w:firstLine="567"/>
    </w:pPr>
    <w:rPr>
      <w:spacing w:val="-6"/>
    </w:rPr>
  </w:style>
  <w:style w:type="character" w:customStyle="1" w:styleId="TEKSTAS1Diagrama0">
    <w:name w:val="TEKSTAS1 Diagrama"/>
    <w:link w:val="TEKSTAS1"/>
    <w:rsid w:val="00D63221"/>
    <w:rPr>
      <w:spacing w:val="-6"/>
      <w:sz w:val="24"/>
      <w:szCs w:val="24"/>
      <w:lang w:val="x-none" w:eastAsia="ar-SA"/>
    </w:rPr>
  </w:style>
  <w:style w:type="paragraph" w:styleId="Sraopastraipa">
    <w:name w:val="List Paragraph"/>
    <w:aliases w:val="Numbering,ERP-List Paragraph,List Paragraph11,Bullet EY,List Paragraph2,List Paragraph Red,List Paragraph1,Sąrašo pastraipa1"/>
    <w:basedOn w:val="prastasis"/>
    <w:link w:val="SraopastraipaDiagrama"/>
    <w:uiPriority w:val="34"/>
    <w:qFormat/>
    <w:rsid w:val="00FB0AED"/>
    <w:pPr>
      <w:jc w:val="both"/>
    </w:pPr>
    <w:rPr>
      <w:rFonts w:eastAsia="Calibri"/>
      <w:sz w:val="22"/>
      <w:szCs w:val="22"/>
      <w:lang w:eastAsia="lt-LT"/>
    </w:rPr>
  </w:style>
  <w:style w:type="paragraph" w:customStyle="1" w:styleId="SUTARTSTRAIPSN">
    <w:name w:val="SUTART_STRAIPSN"/>
    <w:basedOn w:val="prastasis"/>
    <w:link w:val="SUTARTSTRAIPSNDiagrama"/>
    <w:qFormat/>
    <w:rsid w:val="007910EF"/>
    <w:pPr>
      <w:widowControl w:val="0"/>
      <w:spacing w:before="240"/>
      <w:jc w:val="center"/>
      <w:outlineLvl w:val="0"/>
    </w:pPr>
    <w:rPr>
      <w:sz w:val="22"/>
      <w:szCs w:val="22"/>
      <w:u w:val="single"/>
      <w:lang w:val="x-none"/>
    </w:rPr>
  </w:style>
  <w:style w:type="paragraph" w:customStyle="1" w:styleId="Numberedlist21">
    <w:name w:val="Numbered list 2.1"/>
    <w:basedOn w:val="Antrat1"/>
    <w:next w:val="prastasis"/>
    <w:uiPriority w:val="99"/>
    <w:rsid w:val="005A7EE1"/>
    <w:pPr>
      <w:numPr>
        <w:numId w:val="4"/>
      </w:numPr>
      <w:tabs>
        <w:tab w:val="left" w:pos="720"/>
      </w:tabs>
      <w:spacing w:before="240" w:after="60"/>
    </w:pPr>
    <w:rPr>
      <w:rFonts w:ascii="Arial" w:hAnsi="Arial"/>
      <w:bCs w:val="0"/>
      <w:kern w:val="28"/>
      <w:sz w:val="28"/>
      <w:szCs w:val="20"/>
      <w:lang w:val="en-US"/>
    </w:rPr>
  </w:style>
  <w:style w:type="character" w:customStyle="1" w:styleId="SUTARTSTRAIPSNDiagrama">
    <w:name w:val="SUTART_STRAIPSN Diagrama"/>
    <w:link w:val="SUTARTSTRAIPSN"/>
    <w:rsid w:val="007910EF"/>
    <w:rPr>
      <w:sz w:val="22"/>
      <w:szCs w:val="22"/>
      <w:u w:val="single"/>
      <w:lang w:eastAsia="en-US"/>
    </w:rPr>
  </w:style>
  <w:style w:type="paragraph" w:customStyle="1" w:styleId="Numberedlist22">
    <w:name w:val="Numbered list 2.2"/>
    <w:basedOn w:val="Antrat2"/>
    <w:next w:val="prastasis"/>
    <w:uiPriority w:val="99"/>
    <w:rsid w:val="005A7EE1"/>
    <w:pPr>
      <w:numPr>
        <w:ilvl w:val="1"/>
        <w:numId w:val="4"/>
      </w:numPr>
      <w:tabs>
        <w:tab w:val="left" w:pos="720"/>
      </w:tabs>
      <w:spacing w:before="240" w:after="60"/>
      <w:jc w:val="left"/>
    </w:pPr>
    <w:rPr>
      <w:rFonts w:ascii="Arial" w:hAnsi="Arial"/>
      <w:b w:val="0"/>
      <w:bCs w:val="0"/>
      <w:i w:val="0"/>
      <w:iCs w:val="0"/>
      <w:sz w:val="20"/>
      <w:szCs w:val="20"/>
      <w:lang w:val="en-US"/>
    </w:rPr>
  </w:style>
  <w:style w:type="paragraph" w:customStyle="1" w:styleId="Numberedlist23">
    <w:name w:val="Numbered list 2.3"/>
    <w:basedOn w:val="Antrat3"/>
    <w:next w:val="prastasis"/>
    <w:uiPriority w:val="99"/>
    <w:rsid w:val="005A7EE1"/>
    <w:pPr>
      <w:numPr>
        <w:ilvl w:val="2"/>
        <w:numId w:val="4"/>
      </w:numPr>
      <w:tabs>
        <w:tab w:val="left" w:pos="1080"/>
      </w:tabs>
      <w:spacing w:before="240" w:after="60"/>
      <w:jc w:val="left"/>
    </w:pPr>
    <w:rPr>
      <w:rFonts w:ascii="Arial" w:hAnsi="Arial"/>
      <w:bCs w:val="0"/>
      <w:sz w:val="22"/>
      <w:szCs w:val="20"/>
      <w:lang w:val="en-US"/>
    </w:rPr>
  </w:style>
  <w:style w:type="paragraph" w:customStyle="1" w:styleId="Numberedlist24">
    <w:name w:val="Numbered list 2.4"/>
    <w:basedOn w:val="Antrat4"/>
    <w:next w:val="prastasis"/>
    <w:uiPriority w:val="99"/>
    <w:rsid w:val="005A7EE1"/>
    <w:pPr>
      <w:numPr>
        <w:ilvl w:val="3"/>
        <w:numId w:val="4"/>
      </w:numPr>
      <w:tabs>
        <w:tab w:val="left" w:pos="1080"/>
        <w:tab w:val="left" w:pos="1440"/>
        <w:tab w:val="left" w:pos="1800"/>
      </w:tabs>
      <w:spacing w:before="240" w:after="60"/>
      <w:jc w:val="left"/>
    </w:pPr>
    <w:rPr>
      <w:rFonts w:ascii="Arial" w:hAnsi="Arial"/>
      <w:bCs w:val="0"/>
      <w:sz w:val="20"/>
      <w:szCs w:val="20"/>
      <w:lang w:val="en-US"/>
    </w:rPr>
  </w:style>
  <w:style w:type="paragraph" w:customStyle="1" w:styleId="TEKSTAS0">
    <w:name w:val="TEKSTAS"/>
    <w:basedOn w:val="Sraas21"/>
    <w:link w:val="TEKSTASDiagrama"/>
    <w:qFormat/>
    <w:rsid w:val="00C62A26"/>
    <w:pPr>
      <w:numPr>
        <w:ilvl w:val="1"/>
        <w:numId w:val="5"/>
      </w:numPr>
      <w:suppressLineNumbers/>
      <w:tabs>
        <w:tab w:val="clear" w:pos="993"/>
        <w:tab w:val="clear" w:pos="1134"/>
        <w:tab w:val="left" w:pos="426"/>
        <w:tab w:val="left" w:pos="567"/>
        <w:tab w:val="left" w:pos="709"/>
      </w:tabs>
      <w:suppressAutoHyphens/>
      <w:spacing w:line="264" w:lineRule="auto"/>
      <w:ind w:left="0" w:firstLine="0"/>
    </w:pPr>
    <w:rPr>
      <w:sz w:val="22"/>
      <w:szCs w:val="22"/>
    </w:rPr>
  </w:style>
  <w:style w:type="character" w:customStyle="1" w:styleId="TEKSTASDiagrama">
    <w:name w:val="TEKSTAS Diagrama"/>
    <w:link w:val="TEKSTAS0"/>
    <w:rsid w:val="00C62A26"/>
    <w:rPr>
      <w:sz w:val="22"/>
      <w:szCs w:val="22"/>
      <w:lang w:val="x-none" w:eastAsia="ar-SA"/>
    </w:rPr>
  </w:style>
  <w:style w:type="paragraph" w:customStyle="1" w:styleId="Straipsnis">
    <w:name w:val="Straipsnis"/>
    <w:basedOn w:val="prastasis"/>
    <w:link w:val="StraipsnisDiagrama"/>
    <w:qFormat/>
    <w:rsid w:val="00825D0C"/>
    <w:pPr>
      <w:widowControl w:val="0"/>
      <w:tabs>
        <w:tab w:val="left" w:pos="720"/>
        <w:tab w:val="left" w:pos="8010"/>
      </w:tabs>
      <w:spacing w:after="80"/>
      <w:contextualSpacing/>
      <w:jc w:val="center"/>
    </w:pPr>
    <w:rPr>
      <w:b/>
      <w:sz w:val="22"/>
      <w:szCs w:val="22"/>
    </w:rPr>
  </w:style>
  <w:style w:type="paragraph" w:customStyle="1" w:styleId="STR1">
    <w:name w:val="STR1"/>
    <w:basedOn w:val="prastasis"/>
    <w:link w:val="STR1Diagrama"/>
    <w:qFormat/>
    <w:rsid w:val="00825D0C"/>
    <w:pPr>
      <w:widowControl w:val="0"/>
      <w:tabs>
        <w:tab w:val="left" w:pos="720"/>
        <w:tab w:val="left" w:pos="8010"/>
      </w:tabs>
      <w:spacing w:before="160"/>
      <w:jc w:val="center"/>
    </w:pPr>
    <w:rPr>
      <w:sz w:val="22"/>
      <w:szCs w:val="22"/>
      <w:u w:val="single"/>
      <w:lang w:val="x-none"/>
    </w:rPr>
  </w:style>
  <w:style w:type="character" w:customStyle="1" w:styleId="StraipsnisDiagrama">
    <w:name w:val="Straipsnis Diagrama"/>
    <w:link w:val="Straipsnis"/>
    <w:rsid w:val="00825D0C"/>
    <w:rPr>
      <w:b/>
      <w:sz w:val="22"/>
      <w:szCs w:val="22"/>
      <w:lang w:val="ru-RU" w:eastAsia="en-US"/>
    </w:rPr>
  </w:style>
  <w:style w:type="character" w:customStyle="1" w:styleId="STR1Diagrama">
    <w:name w:val="STR1 Diagrama"/>
    <w:link w:val="STR1"/>
    <w:rsid w:val="00825D0C"/>
    <w:rPr>
      <w:sz w:val="22"/>
      <w:szCs w:val="22"/>
      <w:u w:val="single"/>
      <w:lang w:val="x-none" w:eastAsia="en-US"/>
    </w:rPr>
  </w:style>
  <w:style w:type="character" w:customStyle="1" w:styleId="Antrat9Diagrama">
    <w:name w:val="Antraštė 9 Diagrama"/>
    <w:link w:val="Antrat9"/>
    <w:rsid w:val="00C153FE"/>
    <w:rPr>
      <w:sz w:val="32"/>
    </w:rPr>
  </w:style>
  <w:style w:type="paragraph" w:styleId="Pavadinimas">
    <w:name w:val="Title"/>
    <w:basedOn w:val="prastasis"/>
    <w:link w:val="PavadinimasDiagrama"/>
    <w:qFormat/>
    <w:locked/>
    <w:rsid w:val="00C153FE"/>
    <w:pPr>
      <w:jc w:val="center"/>
    </w:pPr>
    <w:rPr>
      <w:rFonts w:ascii="HelveticaLT" w:hAnsi="HelveticaLT"/>
      <w:b/>
      <w:sz w:val="24"/>
      <w:lang w:eastAsia="lt-LT"/>
    </w:rPr>
  </w:style>
  <w:style w:type="character" w:customStyle="1" w:styleId="PavadinimasDiagrama">
    <w:name w:val="Pavadinimas Diagrama"/>
    <w:link w:val="Pavadinimas"/>
    <w:rsid w:val="00C153FE"/>
    <w:rPr>
      <w:rFonts w:ascii="HelveticaLT" w:hAnsi="HelveticaLT"/>
      <w:b/>
      <w:sz w:val="24"/>
    </w:rPr>
  </w:style>
  <w:style w:type="character" w:styleId="Puslapionumeris">
    <w:name w:val="page number"/>
    <w:rsid w:val="00C153FE"/>
    <w:rPr>
      <w:rFonts w:cs="Times New Roman"/>
    </w:rPr>
  </w:style>
  <w:style w:type="character" w:customStyle="1" w:styleId="BalloonTextChar1">
    <w:name w:val="Balloon Text Char1"/>
    <w:uiPriority w:val="99"/>
    <w:semiHidden/>
    <w:locked/>
    <w:rsid w:val="00C153FE"/>
    <w:rPr>
      <w:rFonts w:ascii="Times New Roman" w:hAnsi="Times New Roman" w:cs="Times New Roman"/>
      <w:sz w:val="2"/>
      <w:lang w:eastAsia="en-US"/>
    </w:rPr>
  </w:style>
  <w:style w:type="paragraph" w:customStyle="1" w:styleId="BodyText1">
    <w:name w:val="Body Text1"/>
    <w:uiPriority w:val="99"/>
    <w:rsid w:val="00C153FE"/>
    <w:pPr>
      <w:autoSpaceDE w:val="0"/>
      <w:autoSpaceDN w:val="0"/>
      <w:adjustRightInd w:val="0"/>
      <w:ind w:firstLine="312"/>
      <w:jc w:val="both"/>
    </w:pPr>
    <w:rPr>
      <w:rFonts w:ascii="TimesLT" w:hAnsi="TimesLT"/>
      <w:lang w:val="en-US" w:eastAsia="en-US"/>
    </w:rPr>
  </w:style>
  <w:style w:type="character" w:customStyle="1" w:styleId="spelle">
    <w:name w:val="spelle"/>
    <w:uiPriority w:val="99"/>
    <w:rsid w:val="00C153FE"/>
    <w:rPr>
      <w:rFonts w:cs="Times New Roman"/>
    </w:rPr>
  </w:style>
  <w:style w:type="character" w:customStyle="1" w:styleId="DocumentMapChar">
    <w:name w:val="Document Map Char"/>
    <w:uiPriority w:val="99"/>
    <w:semiHidden/>
    <w:locked/>
    <w:rsid w:val="00C153FE"/>
    <w:rPr>
      <w:rFonts w:ascii="Tahoma" w:hAnsi="Tahoma"/>
      <w:sz w:val="20"/>
      <w:shd w:val="clear" w:color="auto" w:fill="000080"/>
    </w:rPr>
  </w:style>
  <w:style w:type="paragraph" w:styleId="Dokumentostruktra">
    <w:name w:val="Document Map"/>
    <w:basedOn w:val="prastasis"/>
    <w:link w:val="DokumentostruktraDiagrama"/>
    <w:uiPriority w:val="99"/>
    <w:rsid w:val="00C153FE"/>
    <w:pPr>
      <w:shd w:val="clear" w:color="auto" w:fill="000080"/>
    </w:pPr>
    <w:rPr>
      <w:rFonts w:ascii="Tahoma" w:eastAsia="Calibri" w:hAnsi="Tahoma"/>
      <w:lang w:eastAsia="lt-LT"/>
    </w:rPr>
  </w:style>
  <w:style w:type="character" w:customStyle="1" w:styleId="DokumentostruktraDiagrama">
    <w:name w:val="Dokumento struktūra Diagrama"/>
    <w:link w:val="Dokumentostruktra"/>
    <w:uiPriority w:val="99"/>
    <w:rsid w:val="00C153FE"/>
    <w:rPr>
      <w:rFonts w:ascii="Tahoma" w:eastAsia="Calibri" w:hAnsi="Tahoma"/>
      <w:shd w:val="clear" w:color="auto" w:fill="000080"/>
    </w:rPr>
  </w:style>
  <w:style w:type="paragraph" w:styleId="Antrat">
    <w:name w:val="caption"/>
    <w:basedOn w:val="prastasis"/>
    <w:next w:val="prastasis"/>
    <w:qFormat/>
    <w:locked/>
    <w:rsid w:val="00C153FE"/>
    <w:pPr>
      <w:framePr w:w="4150" w:hSpace="180" w:wrap="around" w:vAnchor="text" w:hAnchor="text" w:y="1"/>
      <w:jc w:val="center"/>
    </w:pPr>
    <w:rPr>
      <w:b/>
      <w:spacing w:val="20"/>
      <w:sz w:val="24"/>
    </w:rPr>
  </w:style>
  <w:style w:type="character" w:styleId="Grietas">
    <w:name w:val="Strong"/>
    <w:uiPriority w:val="22"/>
    <w:qFormat/>
    <w:locked/>
    <w:rsid w:val="00C153FE"/>
    <w:rPr>
      <w:rFonts w:cs="Times New Roman"/>
      <w:b/>
    </w:rPr>
  </w:style>
  <w:style w:type="paragraph" w:customStyle="1" w:styleId="bodytext">
    <w:name w:val="bodytext"/>
    <w:basedOn w:val="prastasis"/>
    <w:uiPriority w:val="99"/>
    <w:rsid w:val="00C153FE"/>
    <w:pPr>
      <w:spacing w:before="100" w:beforeAutospacing="1" w:after="100" w:afterAutospacing="1"/>
    </w:pPr>
    <w:rPr>
      <w:sz w:val="24"/>
      <w:szCs w:val="24"/>
      <w:lang w:eastAsia="lt-LT"/>
    </w:rPr>
  </w:style>
  <w:style w:type="paragraph" w:customStyle="1" w:styleId="linija0">
    <w:name w:val="linija"/>
    <w:basedOn w:val="prastasis"/>
    <w:rsid w:val="00C153FE"/>
    <w:pPr>
      <w:spacing w:before="100" w:beforeAutospacing="1" w:after="100" w:afterAutospacing="1"/>
    </w:pPr>
    <w:rPr>
      <w:sz w:val="24"/>
      <w:szCs w:val="24"/>
      <w:lang w:eastAsia="lt-LT"/>
    </w:rPr>
  </w:style>
  <w:style w:type="paragraph" w:customStyle="1" w:styleId="Statja">
    <w:name w:val="Statja"/>
    <w:basedOn w:val="prastasis"/>
    <w:rsid w:val="00C153F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lang w:val="en-US"/>
    </w:rPr>
  </w:style>
  <w:style w:type="character" w:customStyle="1" w:styleId="tblrowlbl1">
    <w:name w:val="tblrowlbl1"/>
    <w:rsid w:val="00C153FE"/>
    <w:rPr>
      <w:rFonts w:ascii="Arial" w:hAnsi="Arial"/>
      <w:b/>
      <w:color w:val="000000"/>
      <w:sz w:val="18"/>
      <w:shd w:val="clear" w:color="auto" w:fill="FFFFFF"/>
    </w:rPr>
  </w:style>
  <w:style w:type="character" w:customStyle="1" w:styleId="tblrowlbl">
    <w:name w:val="tblrowlbl"/>
    <w:rsid w:val="00C153FE"/>
    <w:rPr>
      <w:rFonts w:cs="Times New Roman"/>
    </w:rPr>
  </w:style>
  <w:style w:type="paragraph" w:customStyle="1" w:styleId="prastasisAbipuslygiuot">
    <w:name w:val="Įprastasis + Abipusė lygiuotė"/>
    <w:basedOn w:val="prastasis"/>
    <w:uiPriority w:val="99"/>
    <w:rsid w:val="00C153FE"/>
    <w:pPr>
      <w:ind w:left="1139" w:hanging="288"/>
      <w:jc w:val="both"/>
    </w:pPr>
    <w:rPr>
      <w:sz w:val="22"/>
    </w:rPr>
  </w:style>
  <w:style w:type="paragraph" w:styleId="prastasistinklapis">
    <w:name w:val="Normal (Web)"/>
    <w:basedOn w:val="prastasis"/>
    <w:uiPriority w:val="99"/>
    <w:rsid w:val="00C153FE"/>
    <w:rPr>
      <w:sz w:val="24"/>
      <w:szCs w:val="24"/>
      <w:lang w:eastAsia="lt-LT"/>
    </w:rPr>
  </w:style>
  <w:style w:type="paragraph" w:customStyle="1" w:styleId="productdescription1">
    <w:name w:val="product_description1"/>
    <w:basedOn w:val="prastasis"/>
    <w:uiPriority w:val="99"/>
    <w:rsid w:val="00C153FE"/>
    <w:pPr>
      <w:spacing w:line="315" w:lineRule="atLeast"/>
    </w:pPr>
    <w:rPr>
      <w:sz w:val="18"/>
      <w:szCs w:val="18"/>
      <w:lang w:eastAsia="lt-LT"/>
    </w:rPr>
  </w:style>
  <w:style w:type="character" w:customStyle="1" w:styleId="FontStyle12">
    <w:name w:val="Font Style12"/>
    <w:uiPriority w:val="99"/>
    <w:rsid w:val="00C153FE"/>
    <w:rPr>
      <w:rFonts w:ascii="Times New Roman" w:hAnsi="Times New Roman"/>
      <w:sz w:val="24"/>
    </w:rPr>
  </w:style>
  <w:style w:type="paragraph" w:customStyle="1" w:styleId="0PIRMAS">
    <w:name w:val="0 PIRMAS"/>
    <w:basedOn w:val="Pagrindinistekstas"/>
    <w:link w:val="0PIRMASChar"/>
    <w:autoRedefine/>
    <w:rsid w:val="00C153FE"/>
    <w:pPr>
      <w:tabs>
        <w:tab w:val="left" w:pos="1134"/>
        <w:tab w:val="left" w:pos="3119"/>
      </w:tabs>
      <w:jc w:val="right"/>
    </w:pPr>
    <w:rPr>
      <w:lang w:val="x-none"/>
    </w:rPr>
  </w:style>
  <w:style w:type="character" w:customStyle="1" w:styleId="0PIRMASChar">
    <w:name w:val="0 PIRMAS Char"/>
    <w:link w:val="0PIRMAS"/>
    <w:rsid w:val="00C153FE"/>
    <w:rPr>
      <w:sz w:val="24"/>
      <w:szCs w:val="24"/>
      <w:lang w:val="x-none" w:eastAsia="en-US"/>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
    <w:link w:val="Sraopastraipa"/>
    <w:uiPriority w:val="34"/>
    <w:rsid w:val="00FB0AED"/>
    <w:rPr>
      <w:rFonts w:eastAsia="Calibri"/>
      <w:sz w:val="22"/>
      <w:szCs w:val="22"/>
    </w:rPr>
  </w:style>
  <w:style w:type="character" w:customStyle="1" w:styleId="Hyperlink0">
    <w:name w:val="Hyperlink.0"/>
    <w:rsid w:val="0008684B"/>
  </w:style>
  <w:style w:type="paragraph" w:customStyle="1" w:styleId="xl65">
    <w:name w:val="xl65"/>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6">
    <w:name w:val="xl66"/>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67">
    <w:name w:val="xl67"/>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8">
    <w:name w:val="xl68"/>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9">
    <w:name w:val="xl69"/>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0">
    <w:name w:val="xl70"/>
    <w:basedOn w:val="prastasis"/>
    <w:rsid w:val="0088284A"/>
    <w:pPr>
      <w:spacing w:before="100" w:beforeAutospacing="1" w:after="100" w:afterAutospacing="1"/>
      <w:textAlignment w:val="center"/>
    </w:pPr>
    <w:rPr>
      <w:sz w:val="16"/>
      <w:szCs w:val="16"/>
      <w:lang w:eastAsia="lt-LT"/>
    </w:rPr>
  </w:style>
  <w:style w:type="paragraph" w:customStyle="1" w:styleId="xl71">
    <w:name w:val="xl71"/>
    <w:basedOn w:val="prastasis"/>
    <w:rsid w:val="0088284A"/>
    <w:pPr>
      <w:spacing w:before="100" w:beforeAutospacing="1" w:after="100" w:afterAutospacing="1"/>
      <w:textAlignment w:val="center"/>
    </w:pPr>
    <w:rPr>
      <w:sz w:val="16"/>
      <w:szCs w:val="16"/>
      <w:lang w:eastAsia="lt-LT"/>
    </w:rPr>
  </w:style>
  <w:style w:type="paragraph" w:customStyle="1" w:styleId="xl72">
    <w:name w:val="xl72"/>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3">
    <w:name w:val="xl73"/>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4">
    <w:name w:val="xl74"/>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5">
    <w:name w:val="xl75"/>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6">
    <w:name w:val="xl76"/>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7">
    <w:name w:val="xl77"/>
    <w:basedOn w:val="prastasis"/>
    <w:rsid w:val="0088284A"/>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8">
    <w:name w:val="xl78"/>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eastAsia="lt-LT"/>
    </w:rPr>
  </w:style>
  <w:style w:type="paragraph" w:customStyle="1" w:styleId="xl79">
    <w:name w:val="xl79"/>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0">
    <w:name w:val="xl80"/>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81">
    <w:name w:val="xl81"/>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2">
    <w:name w:val="xl82"/>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3">
    <w:name w:val="xl83"/>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4">
    <w:name w:val="xl84"/>
    <w:basedOn w:val="prastasis"/>
    <w:rsid w:val="0088284A"/>
    <w:pPr>
      <w:shd w:val="clear" w:color="000000" w:fill="FFFFFF"/>
      <w:spacing w:before="100" w:beforeAutospacing="1" w:after="100" w:afterAutospacing="1"/>
      <w:textAlignment w:val="center"/>
    </w:pPr>
    <w:rPr>
      <w:sz w:val="16"/>
      <w:szCs w:val="16"/>
      <w:lang w:eastAsia="lt-LT"/>
    </w:rPr>
  </w:style>
  <w:style w:type="paragraph" w:customStyle="1" w:styleId="xl85">
    <w:name w:val="xl85"/>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6">
    <w:name w:val="xl86"/>
    <w:basedOn w:val="prastasis"/>
    <w:rsid w:val="0088284A"/>
    <w:pPr>
      <w:pBdr>
        <w:top w:val="single" w:sz="4" w:space="0" w:color="auto"/>
        <w:left w:val="single" w:sz="4" w:space="0" w:color="auto"/>
        <w:bottom w:val="single" w:sz="4" w:space="0" w:color="auto"/>
      </w:pBdr>
      <w:spacing w:before="100" w:beforeAutospacing="1" w:after="100" w:afterAutospacing="1"/>
      <w:textAlignment w:val="top"/>
    </w:pPr>
    <w:rPr>
      <w:sz w:val="16"/>
      <w:szCs w:val="16"/>
      <w:lang w:eastAsia="lt-LT"/>
    </w:rPr>
  </w:style>
  <w:style w:type="paragraph" w:customStyle="1" w:styleId="xl87">
    <w:name w:val="xl87"/>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8">
    <w:name w:val="xl88"/>
    <w:basedOn w:val="prastasis"/>
    <w:rsid w:val="0088284A"/>
    <w:pPr>
      <w:spacing w:before="100" w:beforeAutospacing="1" w:after="100" w:afterAutospacing="1"/>
      <w:textAlignment w:val="center"/>
    </w:pPr>
    <w:rPr>
      <w:sz w:val="16"/>
      <w:szCs w:val="16"/>
      <w:lang w:eastAsia="lt-LT"/>
    </w:rPr>
  </w:style>
  <w:style w:type="paragraph" w:customStyle="1" w:styleId="xl89">
    <w:name w:val="xl89"/>
    <w:basedOn w:val="prastasis"/>
    <w:rsid w:val="0088284A"/>
    <w:pPr>
      <w:spacing w:before="100" w:beforeAutospacing="1" w:after="100" w:afterAutospacing="1"/>
      <w:textAlignment w:val="center"/>
    </w:pPr>
    <w:rPr>
      <w:color w:val="00B0F0"/>
      <w:sz w:val="16"/>
      <w:szCs w:val="16"/>
      <w:lang w:eastAsia="lt-LT"/>
    </w:rPr>
  </w:style>
  <w:style w:type="paragraph" w:customStyle="1" w:styleId="xl90">
    <w:name w:val="xl90"/>
    <w:basedOn w:val="prastasis"/>
    <w:rsid w:val="0088284A"/>
    <w:pPr>
      <w:spacing w:before="100" w:beforeAutospacing="1" w:after="100" w:afterAutospacing="1"/>
      <w:textAlignment w:val="center"/>
    </w:pPr>
    <w:rPr>
      <w:b/>
      <w:bCs/>
      <w:color w:val="00B0F0"/>
      <w:sz w:val="16"/>
      <w:szCs w:val="16"/>
      <w:lang w:eastAsia="lt-LT"/>
    </w:rPr>
  </w:style>
  <w:style w:type="paragraph" w:customStyle="1" w:styleId="xl91">
    <w:name w:val="xl91"/>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92">
    <w:name w:val="xl92"/>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3">
    <w:name w:val="xl93"/>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94">
    <w:name w:val="xl94"/>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5">
    <w:name w:val="xl95"/>
    <w:basedOn w:val="prastasis"/>
    <w:uiPriority w:val="99"/>
    <w:rsid w:val="0088284A"/>
    <w:pPr>
      <w:spacing w:before="100" w:beforeAutospacing="1" w:after="100" w:afterAutospacing="1"/>
      <w:textAlignment w:val="center"/>
    </w:pPr>
    <w:rPr>
      <w:sz w:val="16"/>
      <w:szCs w:val="16"/>
      <w:lang w:eastAsia="lt-LT"/>
    </w:rPr>
  </w:style>
  <w:style w:type="paragraph" w:customStyle="1" w:styleId="xl96">
    <w:name w:val="xl96"/>
    <w:basedOn w:val="prastasis"/>
    <w:uiPriority w:val="99"/>
    <w:rsid w:val="0088284A"/>
    <w:pPr>
      <w:spacing w:before="100" w:beforeAutospacing="1" w:after="100" w:afterAutospacing="1"/>
      <w:textAlignment w:val="center"/>
    </w:pPr>
    <w:rPr>
      <w:color w:val="FF0000"/>
      <w:sz w:val="16"/>
      <w:szCs w:val="16"/>
      <w:lang w:eastAsia="lt-LT"/>
    </w:rPr>
  </w:style>
  <w:style w:type="paragraph" w:customStyle="1" w:styleId="xl97">
    <w:name w:val="xl97"/>
    <w:basedOn w:val="prastasis"/>
    <w:uiPriority w:val="99"/>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8">
    <w:name w:val="xl98"/>
    <w:basedOn w:val="prastasis"/>
    <w:uiPriority w:val="99"/>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9">
    <w:name w:val="xl99"/>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100">
    <w:name w:val="xl100"/>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6"/>
      <w:szCs w:val="16"/>
      <w:lang w:eastAsia="lt-LT"/>
    </w:rPr>
  </w:style>
  <w:style w:type="paragraph" w:customStyle="1" w:styleId="xl101">
    <w:name w:val="xl101"/>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63">
    <w:name w:val="xl63"/>
    <w:basedOn w:val="prastasis"/>
    <w:rsid w:val="008828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lang w:eastAsia="lt-LT"/>
    </w:rPr>
  </w:style>
  <w:style w:type="paragraph" w:customStyle="1" w:styleId="xl64">
    <w:name w:val="xl64"/>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numbering" w:customStyle="1" w:styleId="Sraonra1">
    <w:name w:val="Sąrašo nėra1"/>
    <w:next w:val="Sraonra"/>
    <w:uiPriority w:val="99"/>
    <w:semiHidden/>
    <w:unhideWhenUsed/>
    <w:rsid w:val="0088284A"/>
  </w:style>
  <w:style w:type="paragraph" w:customStyle="1" w:styleId="TEKSTAS">
    <w:name w:val="TEKSTAS *****"/>
    <w:basedOn w:val="prastasis"/>
    <w:link w:val="TEKSTASDiagrama0"/>
    <w:autoRedefine/>
    <w:qFormat/>
    <w:rsid w:val="0088284A"/>
    <w:pPr>
      <w:keepNext/>
      <w:widowControl w:val="0"/>
      <w:numPr>
        <w:ilvl w:val="1"/>
        <w:numId w:val="6"/>
      </w:numPr>
      <w:tabs>
        <w:tab w:val="left" w:pos="567"/>
        <w:tab w:val="left" w:pos="3969"/>
      </w:tabs>
      <w:autoSpaceDE w:val="0"/>
      <w:autoSpaceDN w:val="0"/>
      <w:adjustRightInd w:val="0"/>
      <w:spacing w:before="20" w:after="20"/>
      <w:jc w:val="both"/>
    </w:pPr>
    <w:rPr>
      <w:rFonts w:ascii="Calibri" w:hAnsi="Calibri"/>
      <w:spacing w:val="-6"/>
      <w:sz w:val="24"/>
      <w:szCs w:val="24"/>
      <w:lang w:eastAsia="ar-SA"/>
    </w:rPr>
  </w:style>
  <w:style w:type="character" w:customStyle="1" w:styleId="TEKSTASDiagrama0">
    <w:name w:val="TEKSTAS ***** Diagrama"/>
    <w:link w:val="TEKSTAS"/>
    <w:rsid w:val="0088284A"/>
    <w:rPr>
      <w:rFonts w:ascii="Calibri" w:hAnsi="Calibri"/>
      <w:spacing w:val="-6"/>
      <w:sz w:val="24"/>
      <w:szCs w:val="24"/>
      <w:lang w:eastAsia="ar-SA"/>
    </w:rPr>
  </w:style>
  <w:style w:type="paragraph" w:customStyle="1" w:styleId="TEXT2">
    <w:name w:val="TEXT2"/>
    <w:basedOn w:val="TEKSTAS"/>
    <w:link w:val="TEXT2Diagrama"/>
    <w:qFormat/>
    <w:rsid w:val="0088284A"/>
    <w:pPr>
      <w:keepNext w:val="0"/>
      <w:widowControl/>
      <w:numPr>
        <w:ilvl w:val="0"/>
        <w:numId w:val="0"/>
      </w:numPr>
      <w:tabs>
        <w:tab w:val="clear" w:pos="3969"/>
        <w:tab w:val="left" w:pos="1134"/>
      </w:tabs>
      <w:ind w:left="567"/>
    </w:pPr>
  </w:style>
  <w:style w:type="character" w:customStyle="1" w:styleId="TEXT2Diagrama">
    <w:name w:val="TEXT2 Diagrama"/>
    <w:link w:val="TEXT2"/>
    <w:rsid w:val="0088284A"/>
    <w:rPr>
      <w:rFonts w:ascii="Calibri" w:hAnsi="Calibri"/>
      <w:spacing w:val="-6"/>
      <w:sz w:val="24"/>
      <w:szCs w:val="24"/>
      <w:lang w:eastAsia="ar-SA"/>
    </w:rPr>
  </w:style>
  <w:style w:type="paragraph" w:styleId="Turinys1">
    <w:name w:val="toc 1"/>
    <w:aliases w:val="TURINYS TURINYS"/>
    <w:basedOn w:val="prastasis"/>
    <w:next w:val="prastasis"/>
    <w:link w:val="Turinys1Diagrama"/>
    <w:unhideWhenUsed/>
    <w:qFormat/>
    <w:locked/>
    <w:rsid w:val="0088284A"/>
    <w:pPr>
      <w:tabs>
        <w:tab w:val="left" w:pos="426"/>
        <w:tab w:val="right" w:leader="dot" w:pos="9639"/>
      </w:tabs>
      <w:spacing w:before="20" w:after="20" w:line="23" w:lineRule="atLeast"/>
      <w:ind w:left="567" w:right="708" w:hanging="567"/>
      <w:jc w:val="both"/>
      <w:outlineLvl w:val="0"/>
    </w:pPr>
    <w:rPr>
      <w:rFonts w:ascii="Calibri" w:eastAsia="Calibri" w:hAnsi="Calibri"/>
      <w:noProof/>
      <w:sz w:val="24"/>
      <w:szCs w:val="24"/>
    </w:rPr>
  </w:style>
  <w:style w:type="character" w:customStyle="1" w:styleId="Turinys1Diagrama">
    <w:name w:val="Turinys 1 Diagrama"/>
    <w:aliases w:val="TURINYS TURINYS Diagrama"/>
    <w:link w:val="Turinys1"/>
    <w:rsid w:val="0088284A"/>
    <w:rPr>
      <w:rFonts w:ascii="Calibri" w:eastAsia="Calibri" w:hAnsi="Calibri"/>
      <w:noProof/>
      <w:sz w:val="24"/>
      <w:szCs w:val="24"/>
      <w:lang w:eastAsia="en-US"/>
    </w:rPr>
  </w:style>
  <w:style w:type="paragraph" w:customStyle="1" w:styleId="TURINYS">
    <w:name w:val="TURINYS *****"/>
    <w:basedOn w:val="Indeksas1"/>
    <w:link w:val="TURINYSDiagrama"/>
    <w:autoRedefine/>
    <w:rsid w:val="0088284A"/>
    <w:pPr>
      <w:spacing w:before="480" w:after="240" w:line="264" w:lineRule="auto"/>
      <w:ind w:left="360" w:hanging="360"/>
      <w:jc w:val="center"/>
    </w:pPr>
    <w:rPr>
      <w:rFonts w:eastAsia="Calibri"/>
      <w:b/>
      <w:sz w:val="24"/>
    </w:rPr>
  </w:style>
  <w:style w:type="paragraph" w:styleId="Indeksas1">
    <w:name w:val="index 1"/>
    <w:aliases w:val="Rodyklė 1,Indeksas 11,Rodyklė 11"/>
    <w:basedOn w:val="prastasis"/>
    <w:next w:val="prastasis"/>
    <w:autoRedefine/>
    <w:uiPriority w:val="99"/>
    <w:unhideWhenUsed/>
    <w:rsid w:val="0088284A"/>
    <w:pPr>
      <w:ind w:left="220" w:hanging="220"/>
    </w:pPr>
    <w:rPr>
      <w:sz w:val="22"/>
    </w:rPr>
  </w:style>
  <w:style w:type="character" w:customStyle="1" w:styleId="TURINYSDiagrama">
    <w:name w:val="TURINYS ***** Diagrama"/>
    <w:link w:val="TURINYS"/>
    <w:rsid w:val="0088284A"/>
    <w:rPr>
      <w:rFonts w:eastAsia="Calibri"/>
      <w:b/>
      <w:sz w:val="24"/>
      <w:lang w:eastAsia="en-US"/>
    </w:rPr>
  </w:style>
  <w:style w:type="paragraph" w:customStyle="1" w:styleId="TURINIOSRAAS">
    <w:name w:val="TURINIO SĄRAŠAS"/>
    <w:basedOn w:val="Turinys1"/>
    <w:link w:val="TURINIOSRAASDiagrama"/>
    <w:rsid w:val="0088284A"/>
    <w:pPr>
      <w:tabs>
        <w:tab w:val="clear" w:pos="426"/>
        <w:tab w:val="clear" w:pos="9639"/>
        <w:tab w:val="left" w:pos="340"/>
        <w:tab w:val="left" w:pos="454"/>
        <w:tab w:val="left" w:pos="567"/>
        <w:tab w:val="left" w:pos="960"/>
        <w:tab w:val="right" w:leader="dot" w:pos="9628"/>
      </w:tabs>
      <w:spacing w:before="0" w:after="0" w:line="264" w:lineRule="auto"/>
      <w:ind w:left="0" w:right="0" w:firstLine="0"/>
      <w:jc w:val="left"/>
      <w:outlineLvl w:val="9"/>
    </w:pPr>
    <w:rPr>
      <w:rFonts w:eastAsia="Times New Roman" w:cs="Calibri"/>
      <w:b/>
      <w:bCs/>
      <w:caps/>
      <w:noProof w:val="0"/>
      <w:szCs w:val="22"/>
    </w:rPr>
  </w:style>
  <w:style w:type="character" w:customStyle="1" w:styleId="TURINIOSRAASDiagrama">
    <w:name w:val="TURINIO SĄRAŠAS Diagrama"/>
    <w:link w:val="TURINIOSRAAS"/>
    <w:rsid w:val="0088284A"/>
    <w:rPr>
      <w:rFonts w:ascii="Calibri" w:hAnsi="Calibri" w:cs="Calibri"/>
      <w:b/>
      <w:bCs/>
      <w:caps/>
      <w:sz w:val="24"/>
      <w:szCs w:val="22"/>
      <w:lang w:eastAsia="en-US"/>
    </w:rPr>
  </w:style>
  <w:style w:type="paragraph" w:customStyle="1" w:styleId="SutartiesSKYRIAI">
    <w:name w:val="Sutarties SKYRIAI"/>
    <w:basedOn w:val="prastasis"/>
    <w:link w:val="SutartiesSKYRIAIDiagrama"/>
    <w:rsid w:val="0088284A"/>
    <w:pPr>
      <w:spacing w:before="240" w:after="120"/>
      <w:ind w:left="714" w:hanging="357"/>
      <w:jc w:val="center"/>
    </w:pPr>
    <w:rPr>
      <w:sz w:val="24"/>
      <w:szCs w:val="24"/>
    </w:rPr>
  </w:style>
  <w:style w:type="character" w:customStyle="1" w:styleId="SutartiesSKYRIAIDiagrama">
    <w:name w:val="Sutarties SKYRIAI Diagrama"/>
    <w:link w:val="SutartiesSKYRIAI"/>
    <w:rsid w:val="0088284A"/>
    <w:rPr>
      <w:sz w:val="24"/>
      <w:szCs w:val="24"/>
      <w:lang w:eastAsia="en-US"/>
    </w:rPr>
  </w:style>
  <w:style w:type="paragraph" w:customStyle="1" w:styleId="SutartiesTEKSTAS0">
    <w:name w:val="Sutarties TEKSTAS"/>
    <w:basedOn w:val="TEKSTAS"/>
    <w:link w:val="SutartiesTEKSTASDiagrama0"/>
    <w:rsid w:val="0088284A"/>
    <w:pPr>
      <w:keepNext w:val="0"/>
      <w:keepLines/>
      <w:widowControl/>
      <w:numPr>
        <w:ilvl w:val="0"/>
        <w:numId w:val="0"/>
      </w:numPr>
      <w:suppressLineNumbers/>
      <w:tabs>
        <w:tab w:val="clear" w:pos="567"/>
        <w:tab w:val="clear" w:pos="3969"/>
        <w:tab w:val="left" w:pos="993"/>
      </w:tabs>
      <w:suppressAutoHyphens/>
      <w:autoSpaceDE/>
      <w:autoSpaceDN/>
      <w:adjustRightInd/>
      <w:spacing w:before="120" w:after="0" w:line="264" w:lineRule="auto"/>
      <w:ind w:left="1287" w:hanging="360"/>
      <w:contextualSpacing/>
    </w:pPr>
    <w:rPr>
      <w:rFonts w:ascii="Times New Roman" w:eastAsia="Calibri" w:hAnsi="Times New Roman"/>
      <w:spacing w:val="0"/>
      <w:lang w:eastAsia="en-US"/>
    </w:rPr>
  </w:style>
  <w:style w:type="character" w:customStyle="1" w:styleId="SutartiesTEKSTASDiagrama0">
    <w:name w:val="Sutarties TEKSTAS Diagrama"/>
    <w:link w:val="SutartiesTEKSTAS0"/>
    <w:rsid w:val="0088284A"/>
    <w:rPr>
      <w:rFonts w:eastAsia="Calibri"/>
      <w:sz w:val="24"/>
      <w:szCs w:val="24"/>
      <w:lang w:eastAsia="en-US"/>
    </w:rPr>
  </w:style>
  <w:style w:type="paragraph" w:styleId="Betarp">
    <w:name w:val="No Spacing"/>
    <w:uiPriority w:val="1"/>
    <w:qFormat/>
    <w:rsid w:val="0088284A"/>
    <w:rPr>
      <w:sz w:val="22"/>
      <w:lang w:eastAsia="en-US"/>
    </w:rPr>
  </w:style>
  <w:style w:type="paragraph" w:customStyle="1" w:styleId="Stilius2">
    <w:name w:val="Stilius2"/>
    <w:basedOn w:val="prastasis"/>
    <w:link w:val="Stilius2Diagrama"/>
    <w:qFormat/>
    <w:rsid w:val="0088284A"/>
    <w:pPr>
      <w:numPr>
        <w:ilvl w:val="1"/>
        <w:numId w:val="7"/>
      </w:numPr>
      <w:tabs>
        <w:tab w:val="left" w:pos="284"/>
        <w:tab w:val="left" w:pos="1560"/>
      </w:tabs>
      <w:autoSpaceDE w:val="0"/>
      <w:autoSpaceDN w:val="0"/>
      <w:adjustRightInd w:val="0"/>
      <w:spacing w:line="22" w:lineRule="atLeast"/>
      <w:ind w:left="851" w:firstLine="0"/>
      <w:jc w:val="both"/>
    </w:pPr>
    <w:rPr>
      <w:rFonts w:ascii="TimesLT" w:hAnsi="TimesLT"/>
      <w:sz w:val="24"/>
      <w:szCs w:val="24"/>
      <w:lang w:val="en-US"/>
    </w:rPr>
  </w:style>
  <w:style w:type="character" w:customStyle="1" w:styleId="Stilius2Diagrama">
    <w:name w:val="Stilius2 Diagrama"/>
    <w:link w:val="Stilius2"/>
    <w:rsid w:val="0088284A"/>
    <w:rPr>
      <w:rFonts w:ascii="TimesLT" w:hAnsi="TimesLT"/>
      <w:sz w:val="24"/>
      <w:szCs w:val="24"/>
      <w:lang w:val="en-US" w:eastAsia="en-US"/>
    </w:rPr>
  </w:style>
  <w:style w:type="paragraph" w:customStyle="1" w:styleId="Stilius1">
    <w:name w:val="Stilius1"/>
    <w:basedOn w:val="Sraopastraipa"/>
    <w:link w:val="Stilius1Diagrama"/>
    <w:autoRedefine/>
    <w:qFormat/>
    <w:rsid w:val="0088284A"/>
    <w:pPr>
      <w:tabs>
        <w:tab w:val="left" w:pos="993"/>
      </w:tabs>
      <w:spacing w:line="264" w:lineRule="auto"/>
      <w:ind w:firstLine="425"/>
      <w:contextualSpacing/>
    </w:pPr>
    <w:rPr>
      <w:rFonts w:eastAsia="Times New Roman"/>
      <w:sz w:val="24"/>
      <w:szCs w:val="24"/>
      <w:lang w:eastAsia="en-US"/>
    </w:rPr>
  </w:style>
  <w:style w:type="character" w:customStyle="1" w:styleId="Stilius1Diagrama">
    <w:name w:val="Stilius1 Diagrama"/>
    <w:link w:val="Stilius1"/>
    <w:rsid w:val="0088284A"/>
    <w:rPr>
      <w:sz w:val="24"/>
      <w:szCs w:val="24"/>
      <w:lang w:eastAsia="en-US"/>
    </w:rPr>
  </w:style>
  <w:style w:type="character" w:customStyle="1" w:styleId="DebesliotekstasDiagrama1">
    <w:name w:val="Debesėlio tekstas Diagrama1"/>
    <w:uiPriority w:val="99"/>
    <w:rsid w:val="0088284A"/>
    <w:rPr>
      <w:rFonts w:ascii="Tahoma" w:eastAsia="Calibri" w:hAnsi="Tahoma" w:cs="Tahoma"/>
      <w:sz w:val="16"/>
      <w:szCs w:val="16"/>
    </w:rPr>
  </w:style>
  <w:style w:type="paragraph" w:styleId="Turinioantrat">
    <w:name w:val="TOC Heading"/>
    <w:basedOn w:val="Antrat1"/>
    <w:next w:val="prastasis"/>
    <w:uiPriority w:val="39"/>
    <w:semiHidden/>
    <w:unhideWhenUsed/>
    <w:qFormat/>
    <w:rsid w:val="0088284A"/>
    <w:pPr>
      <w:keepLines/>
      <w:spacing w:before="480"/>
      <w:ind w:left="0" w:firstLine="0"/>
      <w:outlineLvl w:val="9"/>
    </w:pPr>
    <w:rPr>
      <w:rFonts w:ascii="Cambria" w:hAnsi="Cambria"/>
      <w:color w:val="365F91"/>
      <w:sz w:val="28"/>
      <w:szCs w:val="28"/>
    </w:rPr>
  </w:style>
  <w:style w:type="numbering" w:customStyle="1" w:styleId="NoList1">
    <w:name w:val="No List1"/>
    <w:next w:val="Sraonra"/>
    <w:semiHidden/>
    <w:rsid w:val="0088284A"/>
  </w:style>
  <w:style w:type="numbering" w:customStyle="1" w:styleId="NoList2">
    <w:name w:val="No List2"/>
    <w:next w:val="Sraonra"/>
    <w:uiPriority w:val="99"/>
    <w:semiHidden/>
    <w:rsid w:val="0088284A"/>
  </w:style>
  <w:style w:type="paragraph" w:customStyle="1" w:styleId="xl102">
    <w:name w:val="xl10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03">
    <w:name w:val="xl103"/>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04">
    <w:name w:val="xl104"/>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05">
    <w:name w:val="xl105"/>
    <w:basedOn w:val="prastasis"/>
    <w:uiPriority w:val="99"/>
    <w:rsid w:val="0088284A"/>
    <w:pPr>
      <w:spacing w:before="100" w:beforeAutospacing="1" w:after="100" w:afterAutospacing="1"/>
      <w:jc w:val="center"/>
      <w:textAlignment w:val="center"/>
    </w:pPr>
    <w:rPr>
      <w:sz w:val="24"/>
      <w:szCs w:val="24"/>
      <w:lang w:eastAsia="lt-LT"/>
    </w:rPr>
  </w:style>
  <w:style w:type="paragraph" w:customStyle="1" w:styleId="xl106">
    <w:name w:val="xl10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7">
    <w:name w:val="xl107"/>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8">
    <w:name w:val="xl108"/>
    <w:basedOn w:val="prastasis"/>
    <w:uiPriority w:val="99"/>
    <w:rsid w:val="0088284A"/>
    <w:pPr>
      <w:spacing w:before="100" w:beforeAutospacing="1" w:after="100" w:afterAutospacing="1"/>
      <w:textAlignment w:val="center"/>
    </w:pPr>
    <w:rPr>
      <w:sz w:val="16"/>
      <w:szCs w:val="16"/>
      <w:lang w:eastAsia="lt-LT"/>
    </w:rPr>
  </w:style>
  <w:style w:type="paragraph" w:customStyle="1" w:styleId="xl109">
    <w:name w:val="xl109"/>
    <w:basedOn w:val="prastasis"/>
    <w:rsid w:val="0088284A"/>
    <w:pPr>
      <w:spacing w:before="100" w:beforeAutospacing="1" w:after="100" w:afterAutospacing="1"/>
      <w:jc w:val="center"/>
      <w:textAlignment w:val="center"/>
    </w:pPr>
    <w:rPr>
      <w:sz w:val="16"/>
      <w:szCs w:val="16"/>
      <w:lang w:eastAsia="lt-LT"/>
    </w:rPr>
  </w:style>
  <w:style w:type="paragraph" w:customStyle="1" w:styleId="xl110">
    <w:name w:val="xl110"/>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11">
    <w:name w:val="xl111"/>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12">
    <w:name w:val="xl112"/>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3">
    <w:name w:val="xl113"/>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4">
    <w:name w:val="xl114"/>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5">
    <w:name w:val="xl115"/>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lang w:eastAsia="lt-LT"/>
    </w:rPr>
  </w:style>
  <w:style w:type="paragraph" w:customStyle="1" w:styleId="xl116">
    <w:name w:val="xl116"/>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7">
    <w:name w:val="xl117"/>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8">
    <w:name w:val="xl118"/>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9">
    <w:name w:val="xl119"/>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20">
    <w:name w:val="xl120"/>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21">
    <w:name w:val="xl121"/>
    <w:basedOn w:val="prastasis"/>
    <w:rsid w:val="0088284A"/>
    <w:pPr>
      <w:spacing w:before="100" w:beforeAutospacing="1" w:after="100" w:afterAutospacing="1"/>
      <w:textAlignment w:val="center"/>
    </w:pPr>
    <w:rPr>
      <w:sz w:val="24"/>
      <w:szCs w:val="24"/>
      <w:lang w:eastAsia="lt-LT"/>
    </w:rPr>
  </w:style>
  <w:style w:type="paragraph" w:customStyle="1" w:styleId="font5">
    <w:name w:val="font5"/>
    <w:basedOn w:val="prastasis"/>
    <w:rsid w:val="0088284A"/>
    <w:pPr>
      <w:spacing w:before="100" w:beforeAutospacing="1" w:after="100" w:afterAutospacing="1"/>
    </w:pPr>
    <w:rPr>
      <w:rFonts w:ascii="Calibri" w:hAnsi="Calibri"/>
      <w:sz w:val="16"/>
      <w:szCs w:val="16"/>
      <w:lang w:eastAsia="lt-LT"/>
    </w:rPr>
  </w:style>
  <w:style w:type="paragraph" w:customStyle="1" w:styleId="font6">
    <w:name w:val="font6"/>
    <w:basedOn w:val="prastasis"/>
    <w:rsid w:val="0088284A"/>
    <w:pPr>
      <w:spacing w:before="100" w:beforeAutospacing="1" w:after="100" w:afterAutospacing="1"/>
    </w:pPr>
    <w:rPr>
      <w:color w:val="000000"/>
      <w:sz w:val="16"/>
      <w:szCs w:val="16"/>
      <w:lang w:eastAsia="lt-LT"/>
    </w:rPr>
  </w:style>
  <w:style w:type="paragraph" w:customStyle="1" w:styleId="font7">
    <w:name w:val="font7"/>
    <w:basedOn w:val="prastasis"/>
    <w:rsid w:val="0088284A"/>
    <w:pPr>
      <w:spacing w:before="100" w:beforeAutospacing="1" w:after="100" w:afterAutospacing="1"/>
    </w:pPr>
    <w:rPr>
      <w:rFonts w:ascii="Calibri" w:hAnsi="Calibri"/>
      <w:color w:val="000000"/>
      <w:sz w:val="16"/>
      <w:szCs w:val="16"/>
      <w:lang w:eastAsia="lt-LT"/>
    </w:rPr>
  </w:style>
  <w:style w:type="paragraph" w:customStyle="1" w:styleId="TableContents">
    <w:name w:val="Table Contents"/>
    <w:basedOn w:val="prastasis"/>
    <w:rsid w:val="00CF4E4B"/>
    <w:pPr>
      <w:widowControl w:val="0"/>
      <w:suppressLineNumbers/>
      <w:suppressAutoHyphens/>
    </w:pPr>
    <w:rPr>
      <w:rFonts w:eastAsia="Andale Sans UI"/>
      <w:kern w:val="1"/>
      <w:sz w:val="24"/>
      <w:szCs w:val="24"/>
      <w:lang w:eastAsia="lt-LT"/>
    </w:rPr>
  </w:style>
  <w:style w:type="paragraph" w:customStyle="1" w:styleId="NoSpacing3">
    <w:name w:val="No Spacing3"/>
    <w:uiPriority w:val="99"/>
    <w:qFormat/>
    <w:rsid w:val="00CF4E4B"/>
    <w:rPr>
      <w:b/>
      <w:bCs/>
      <w:sz w:val="24"/>
      <w:szCs w:val="24"/>
      <w:lang w:eastAsia="en-US"/>
    </w:rPr>
  </w:style>
  <w:style w:type="character" w:customStyle="1" w:styleId="BodyTextChar1">
    <w:name w:val="Body Text Char1"/>
    <w:aliases w:val="Char Char Char2,Char Char3,Char Char Char Diagrama Diagrama Diagrama Diagrama Diagrama Char2,Char Char Char Diagrama Diagrama Diagrama Diagrama Diagrama Diagrama Diagrama Diagrama Diagrama Diagrama Char2,body text Char2,contents Char2"/>
    <w:locked/>
    <w:rsid w:val="00CF4E4B"/>
    <w:rPr>
      <w:rFonts w:cs="Times New Roman"/>
      <w:sz w:val="24"/>
      <w:szCs w:val="24"/>
      <w:lang w:val="lt-LT" w:eastAsia="en-US"/>
    </w:rPr>
  </w:style>
  <w:style w:type="character" w:customStyle="1" w:styleId="CommentSubjectChar">
    <w:name w:val="Comment Subject Char"/>
    <w:rsid w:val="00CF4E4B"/>
    <w:rPr>
      <w:rFonts w:cs="Times New Roman"/>
      <w:b/>
      <w:bCs/>
      <w:sz w:val="20"/>
      <w:szCs w:val="20"/>
      <w:lang w:val="ru-RU" w:eastAsia="en-US"/>
    </w:rPr>
  </w:style>
  <w:style w:type="paragraph" w:customStyle="1" w:styleId="Preformatted">
    <w:name w:val="Preformatted"/>
    <w:basedOn w:val="prastasis"/>
    <w:uiPriority w:val="99"/>
    <w:rsid w:val="00CF4E4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Sraas2">
    <w:name w:val="List 2"/>
    <w:basedOn w:val="prastasis"/>
    <w:uiPriority w:val="99"/>
    <w:rsid w:val="00CF4E4B"/>
    <w:pPr>
      <w:ind w:left="566" w:hanging="283"/>
    </w:pPr>
  </w:style>
  <w:style w:type="paragraph" w:styleId="Sraas3">
    <w:name w:val="List 3"/>
    <w:basedOn w:val="prastasis"/>
    <w:uiPriority w:val="99"/>
    <w:rsid w:val="00CF4E4B"/>
    <w:pPr>
      <w:ind w:left="849" w:hanging="283"/>
    </w:pPr>
    <w:rPr>
      <w:sz w:val="24"/>
      <w:szCs w:val="24"/>
    </w:rPr>
  </w:style>
  <w:style w:type="paragraph" w:styleId="Sraas">
    <w:name w:val="List"/>
    <w:basedOn w:val="prastasis"/>
    <w:unhideWhenUsed/>
    <w:rsid w:val="00CF4E4B"/>
    <w:pPr>
      <w:ind w:left="283" w:hanging="283"/>
      <w:contextualSpacing/>
    </w:pPr>
    <w:rPr>
      <w:sz w:val="24"/>
    </w:rPr>
  </w:style>
  <w:style w:type="paragraph" w:styleId="Sraas4">
    <w:name w:val="List 4"/>
    <w:basedOn w:val="prastasis"/>
    <w:uiPriority w:val="99"/>
    <w:unhideWhenUsed/>
    <w:rsid w:val="00CF4E4B"/>
    <w:pPr>
      <w:ind w:left="1132" w:hanging="283"/>
      <w:contextualSpacing/>
    </w:pPr>
    <w:rPr>
      <w:sz w:val="24"/>
    </w:rPr>
  </w:style>
  <w:style w:type="paragraph" w:styleId="Sraas5">
    <w:name w:val="List 5"/>
    <w:basedOn w:val="prastasis"/>
    <w:uiPriority w:val="99"/>
    <w:unhideWhenUsed/>
    <w:rsid w:val="00CF4E4B"/>
    <w:pPr>
      <w:ind w:left="1415" w:hanging="283"/>
      <w:contextualSpacing/>
    </w:pPr>
    <w:rPr>
      <w:sz w:val="24"/>
    </w:rPr>
  </w:style>
  <w:style w:type="paragraph" w:styleId="Sraotsinys2">
    <w:name w:val="List Continue 2"/>
    <w:basedOn w:val="prastasis"/>
    <w:uiPriority w:val="99"/>
    <w:unhideWhenUsed/>
    <w:rsid w:val="00CF4E4B"/>
    <w:pPr>
      <w:spacing w:after="120"/>
      <w:ind w:left="566"/>
      <w:contextualSpacing/>
    </w:pPr>
    <w:rPr>
      <w:sz w:val="24"/>
    </w:rPr>
  </w:style>
  <w:style w:type="paragraph" w:styleId="Pagrindiniotekstopirmatrauka">
    <w:name w:val="Body Text First Indent"/>
    <w:basedOn w:val="Pagrindinistekstas"/>
    <w:link w:val="PagrindiniotekstopirmatraukaDiagrama"/>
    <w:uiPriority w:val="99"/>
    <w:unhideWhenUsed/>
    <w:rsid w:val="00CF4E4B"/>
    <w:pPr>
      <w:spacing w:after="120"/>
      <w:ind w:firstLine="210"/>
      <w:jc w:val="left"/>
    </w:pPr>
    <w:rPr>
      <w:szCs w:val="20"/>
    </w:rPr>
  </w:style>
  <w:style w:type="character" w:customStyle="1" w:styleId="PagrindiniotekstopirmatraukaDiagrama">
    <w:name w:val="Pagrindinio teksto pirma įtrauka Diagrama"/>
    <w:link w:val="Pagrindiniotekstopirmatrauka"/>
    <w:uiPriority w:val="99"/>
    <w:rsid w:val="00CF4E4B"/>
    <w:rPr>
      <w:rFonts w:cs="Times New Roman"/>
      <w:sz w:val="24"/>
      <w:szCs w:val="24"/>
      <w:lang w:val="lt-LT" w:eastAsia="en-US"/>
    </w:rPr>
  </w:style>
  <w:style w:type="paragraph" w:styleId="Pagrindiniotekstopirmatrauka2">
    <w:name w:val="Body Text First Indent 2"/>
    <w:basedOn w:val="Pagrindiniotekstotrauka"/>
    <w:link w:val="Pagrindiniotekstopirmatrauka2Diagrama"/>
    <w:uiPriority w:val="99"/>
    <w:unhideWhenUsed/>
    <w:rsid w:val="00CF4E4B"/>
    <w:pPr>
      <w:spacing w:after="120"/>
      <w:ind w:left="283" w:firstLine="210"/>
      <w:jc w:val="left"/>
    </w:pPr>
    <w:rPr>
      <w:sz w:val="24"/>
    </w:rPr>
  </w:style>
  <w:style w:type="character" w:customStyle="1" w:styleId="Pagrindiniotekstopirmatrauka2Diagrama">
    <w:name w:val="Pagrindinio teksto pirma įtrauka 2 Diagrama"/>
    <w:link w:val="Pagrindiniotekstopirmatrauka2"/>
    <w:uiPriority w:val="99"/>
    <w:rsid w:val="00CF4E4B"/>
    <w:rPr>
      <w:rFonts w:cs="Times New Roman"/>
      <w:sz w:val="24"/>
      <w:szCs w:val="20"/>
      <w:lang w:val="ru-RU" w:eastAsia="en-US"/>
    </w:rPr>
  </w:style>
  <w:style w:type="character" w:customStyle="1" w:styleId="BodyTextFirstIndent2Char">
    <w:name w:val="Body Text First Indent 2 Char"/>
    <w:rsid w:val="00CF4E4B"/>
    <w:rPr>
      <w:rFonts w:cs="Times New Roman"/>
      <w:sz w:val="24"/>
      <w:szCs w:val="24"/>
      <w:lang w:val="ru-RU" w:eastAsia="lt-LT"/>
    </w:rPr>
  </w:style>
  <w:style w:type="paragraph" w:customStyle="1" w:styleId="NormalNum">
    <w:name w:val="Normal Num"/>
    <w:basedOn w:val="prastasis"/>
    <w:uiPriority w:val="99"/>
    <w:rsid w:val="00CF4E4B"/>
    <w:pPr>
      <w:tabs>
        <w:tab w:val="num" w:pos="927"/>
        <w:tab w:val="num" w:pos="1440"/>
      </w:tabs>
      <w:spacing w:after="120"/>
      <w:ind w:left="1440" w:firstLine="567"/>
      <w:jc w:val="both"/>
    </w:pPr>
    <w:rPr>
      <w:sz w:val="24"/>
    </w:rPr>
  </w:style>
  <w:style w:type="paragraph" w:customStyle="1" w:styleId="CharCharCharDiagramaDiagramaCharCharCharCharCharChar">
    <w:name w:val="Char Char Char Diagrama Diagrama Char Char Char Char Char Char"/>
    <w:basedOn w:val="prastasis"/>
    <w:uiPriority w:val="99"/>
    <w:rsid w:val="00CF4E4B"/>
    <w:pPr>
      <w:spacing w:after="160" w:line="240" w:lineRule="exact"/>
    </w:pPr>
    <w:rPr>
      <w:rFonts w:ascii="Tahoma" w:hAnsi="Tahoma"/>
      <w:lang w:val="en-US"/>
    </w:rPr>
  </w:style>
  <w:style w:type="paragraph" w:styleId="Turinys3">
    <w:name w:val="toc 3"/>
    <w:basedOn w:val="prastasis"/>
    <w:next w:val="prastasis"/>
    <w:autoRedefine/>
    <w:locked/>
    <w:rsid w:val="00CF4E4B"/>
    <w:pPr>
      <w:ind w:left="480"/>
    </w:pPr>
    <w:rPr>
      <w:sz w:val="24"/>
    </w:rPr>
  </w:style>
  <w:style w:type="paragraph" w:styleId="Turinys2">
    <w:name w:val="toc 2"/>
    <w:basedOn w:val="prastasis"/>
    <w:next w:val="prastasis"/>
    <w:autoRedefine/>
    <w:locked/>
    <w:rsid w:val="00CF4E4B"/>
    <w:pPr>
      <w:ind w:left="240"/>
    </w:pPr>
    <w:rPr>
      <w:sz w:val="24"/>
    </w:rPr>
  </w:style>
  <w:style w:type="paragraph" w:customStyle="1" w:styleId="Antraslygis">
    <w:name w:val="Antras lygis"/>
    <w:basedOn w:val="00MANOTEKSTAS"/>
    <w:uiPriority w:val="99"/>
    <w:rsid w:val="00CF4E4B"/>
    <w:pPr>
      <w:numPr>
        <w:ilvl w:val="1"/>
        <w:numId w:val="9"/>
      </w:numPr>
      <w:ind w:left="567"/>
    </w:pPr>
    <w:rPr>
      <w:szCs w:val="20"/>
    </w:rPr>
  </w:style>
  <w:style w:type="paragraph" w:customStyle="1" w:styleId="43">
    <w:name w:val="43"/>
    <w:basedOn w:val="prastasis"/>
    <w:uiPriority w:val="99"/>
    <w:rsid w:val="00CF4E4B"/>
    <w:pPr>
      <w:tabs>
        <w:tab w:val="left" w:pos="1080"/>
      </w:tabs>
      <w:jc w:val="both"/>
    </w:pPr>
    <w:rPr>
      <w:iCs/>
      <w:sz w:val="24"/>
      <w:szCs w:val="24"/>
    </w:rPr>
  </w:style>
  <w:style w:type="paragraph" w:customStyle="1" w:styleId="47">
    <w:name w:val="47"/>
    <w:basedOn w:val="prastasis"/>
    <w:uiPriority w:val="99"/>
    <w:rsid w:val="00CF4E4B"/>
    <w:pPr>
      <w:numPr>
        <w:ilvl w:val="1"/>
        <w:numId w:val="10"/>
      </w:numPr>
      <w:tabs>
        <w:tab w:val="left" w:pos="1080"/>
      </w:tabs>
      <w:jc w:val="both"/>
    </w:pPr>
    <w:rPr>
      <w:iCs/>
      <w:sz w:val="24"/>
      <w:szCs w:val="24"/>
    </w:rPr>
  </w:style>
  <w:style w:type="paragraph" w:customStyle="1" w:styleId="48">
    <w:name w:val="48"/>
    <w:basedOn w:val="prastasis"/>
    <w:uiPriority w:val="99"/>
    <w:rsid w:val="00CF4E4B"/>
    <w:pPr>
      <w:numPr>
        <w:numId w:val="8"/>
      </w:numPr>
      <w:tabs>
        <w:tab w:val="left" w:pos="1080"/>
      </w:tabs>
      <w:jc w:val="both"/>
    </w:pPr>
    <w:rPr>
      <w:iCs/>
      <w:sz w:val="24"/>
      <w:szCs w:val="24"/>
    </w:rPr>
  </w:style>
  <w:style w:type="paragraph" w:customStyle="1" w:styleId="49">
    <w:name w:val="49"/>
    <w:basedOn w:val="prastasis"/>
    <w:uiPriority w:val="99"/>
    <w:rsid w:val="00CF4E4B"/>
    <w:pPr>
      <w:tabs>
        <w:tab w:val="left" w:pos="1080"/>
      </w:tabs>
      <w:jc w:val="both"/>
    </w:pPr>
    <w:rPr>
      <w:iCs/>
      <w:sz w:val="24"/>
      <w:szCs w:val="24"/>
    </w:rPr>
  </w:style>
  <w:style w:type="paragraph" w:customStyle="1" w:styleId="StyleHeading1LeftLeft0cmFirstline0cm">
    <w:name w:val="Style Heading 1 + Left Left:  0 cm First line:  0 cm"/>
    <w:basedOn w:val="Antrat1"/>
    <w:uiPriority w:val="99"/>
    <w:rsid w:val="00CF4E4B"/>
    <w:pPr>
      <w:numPr>
        <w:numId w:val="13"/>
      </w:numPr>
      <w:spacing w:after="240"/>
    </w:pPr>
    <w:rPr>
      <w:kern w:val="32"/>
      <w:sz w:val="24"/>
      <w:szCs w:val="20"/>
    </w:rPr>
  </w:style>
  <w:style w:type="paragraph" w:customStyle="1" w:styleId="56">
    <w:name w:val="56"/>
    <w:basedOn w:val="47"/>
    <w:uiPriority w:val="99"/>
    <w:rsid w:val="00CF4E4B"/>
    <w:pPr>
      <w:numPr>
        <w:ilvl w:val="0"/>
        <w:numId w:val="14"/>
      </w:numPr>
    </w:pPr>
    <w:rPr>
      <w:b/>
    </w:rPr>
  </w:style>
  <w:style w:type="paragraph" w:customStyle="1" w:styleId="56as">
    <w:name w:val="56as"/>
    <w:basedOn w:val="48"/>
    <w:uiPriority w:val="99"/>
    <w:rsid w:val="00CF4E4B"/>
    <w:pPr>
      <w:numPr>
        <w:numId w:val="0"/>
      </w:numPr>
    </w:pPr>
  </w:style>
  <w:style w:type="paragraph" w:customStyle="1" w:styleId="66as">
    <w:name w:val="66as"/>
    <w:basedOn w:val="56as"/>
    <w:uiPriority w:val="99"/>
    <w:rsid w:val="00CF4E4B"/>
  </w:style>
  <w:style w:type="paragraph" w:customStyle="1" w:styleId="76as">
    <w:name w:val="76as"/>
    <w:basedOn w:val="66as"/>
    <w:uiPriority w:val="99"/>
    <w:rsid w:val="00CF4E4B"/>
    <w:rPr>
      <w:iCs w:val="0"/>
    </w:rPr>
  </w:style>
  <w:style w:type="paragraph" w:customStyle="1" w:styleId="79">
    <w:name w:val="79"/>
    <w:basedOn w:val="49"/>
    <w:uiPriority w:val="99"/>
    <w:rsid w:val="00CF4E4B"/>
    <w:pPr>
      <w:numPr>
        <w:ilvl w:val="1"/>
        <w:numId w:val="12"/>
      </w:numPr>
    </w:pPr>
    <w:rPr>
      <w:szCs w:val="22"/>
    </w:rPr>
  </w:style>
  <w:style w:type="paragraph" w:customStyle="1" w:styleId="76">
    <w:name w:val="76"/>
    <w:basedOn w:val="66as"/>
    <w:uiPriority w:val="99"/>
    <w:rsid w:val="00CF4E4B"/>
  </w:style>
  <w:style w:type="paragraph" w:customStyle="1" w:styleId="766">
    <w:name w:val="766"/>
    <w:basedOn w:val="76"/>
    <w:uiPriority w:val="99"/>
    <w:rsid w:val="00CF4E4B"/>
    <w:pPr>
      <w:numPr>
        <w:ilvl w:val="1"/>
        <w:numId w:val="11"/>
      </w:numPr>
    </w:pPr>
  </w:style>
  <w:style w:type="paragraph" w:customStyle="1" w:styleId="87">
    <w:name w:val="87"/>
    <w:basedOn w:val="prastasis"/>
    <w:uiPriority w:val="99"/>
    <w:rsid w:val="00CF4E4B"/>
    <w:pPr>
      <w:widowControl w:val="0"/>
      <w:numPr>
        <w:ilvl w:val="1"/>
        <w:numId w:val="15"/>
      </w:numPr>
      <w:autoSpaceDE w:val="0"/>
      <w:autoSpaceDN w:val="0"/>
      <w:adjustRightInd w:val="0"/>
      <w:jc w:val="both"/>
    </w:pPr>
    <w:rPr>
      <w:sz w:val="24"/>
      <w:szCs w:val="22"/>
    </w:rPr>
  </w:style>
  <w:style w:type="paragraph" w:styleId="Puslapioinaostekstas">
    <w:name w:val="footnote text"/>
    <w:aliases w:val="Footnote"/>
    <w:basedOn w:val="prastasis"/>
    <w:link w:val="PuslapioinaostekstasDiagrama"/>
    <w:rsid w:val="00CF4E4B"/>
    <w:rPr>
      <w:rFonts w:ascii="HelveticaLT" w:hAnsi="HelveticaLT"/>
      <w:lang w:val="en-US"/>
    </w:rPr>
  </w:style>
  <w:style w:type="character" w:customStyle="1" w:styleId="PuslapioinaostekstasDiagrama">
    <w:name w:val="Puslapio išnašos tekstas Diagrama"/>
    <w:aliases w:val="Footnote Diagrama"/>
    <w:link w:val="Puslapioinaostekstas"/>
    <w:rsid w:val="00CF4E4B"/>
    <w:rPr>
      <w:rFonts w:ascii="HelveticaLT" w:hAnsi="HelveticaLT"/>
      <w:lang w:val="en-US" w:eastAsia="en-US"/>
    </w:rPr>
  </w:style>
  <w:style w:type="character" w:styleId="Puslapioinaosnuoroda">
    <w:name w:val="footnote reference"/>
    <w:rsid w:val="00CF4E4B"/>
    <w:rPr>
      <w:vertAlign w:val="superscript"/>
    </w:rPr>
  </w:style>
  <w:style w:type="paragraph" w:styleId="Dokumentoinaostekstas">
    <w:name w:val="endnote text"/>
    <w:basedOn w:val="prastasis"/>
    <w:link w:val="DokumentoinaostekstasDiagrama"/>
    <w:uiPriority w:val="99"/>
    <w:unhideWhenUsed/>
    <w:rsid w:val="00CF4E4B"/>
    <w:rPr>
      <w:lang w:val="x-none"/>
    </w:rPr>
  </w:style>
  <w:style w:type="character" w:customStyle="1" w:styleId="DokumentoinaostekstasDiagrama">
    <w:name w:val="Dokumento išnašos tekstas Diagrama"/>
    <w:link w:val="Dokumentoinaostekstas"/>
    <w:uiPriority w:val="99"/>
    <w:rsid w:val="00CF4E4B"/>
    <w:rPr>
      <w:lang w:val="x-none" w:eastAsia="en-US"/>
    </w:rPr>
  </w:style>
  <w:style w:type="character" w:styleId="Dokumentoinaosnumeris">
    <w:name w:val="endnote reference"/>
    <w:uiPriority w:val="99"/>
    <w:unhideWhenUsed/>
    <w:rsid w:val="00CF4E4B"/>
    <w:rPr>
      <w:vertAlign w:val="superscript"/>
    </w:rPr>
  </w:style>
  <w:style w:type="paragraph" w:styleId="Turinys4">
    <w:name w:val="toc 4"/>
    <w:basedOn w:val="prastasis"/>
    <w:next w:val="prastasis"/>
    <w:autoRedefine/>
    <w:locked/>
    <w:rsid w:val="00CF4E4B"/>
    <w:pPr>
      <w:ind w:left="480"/>
    </w:pPr>
    <w:rPr>
      <w:sz w:val="24"/>
      <w:szCs w:val="24"/>
      <w:lang w:val="en-US"/>
    </w:rPr>
  </w:style>
  <w:style w:type="paragraph" w:styleId="Turinys5">
    <w:name w:val="toc 5"/>
    <w:basedOn w:val="prastasis"/>
    <w:next w:val="prastasis"/>
    <w:autoRedefine/>
    <w:locked/>
    <w:rsid w:val="00CF4E4B"/>
    <w:pPr>
      <w:ind w:left="720"/>
    </w:pPr>
    <w:rPr>
      <w:sz w:val="24"/>
      <w:szCs w:val="24"/>
      <w:lang w:val="en-US"/>
    </w:rPr>
  </w:style>
  <w:style w:type="paragraph" w:styleId="Turinys6">
    <w:name w:val="toc 6"/>
    <w:basedOn w:val="prastasis"/>
    <w:next w:val="prastasis"/>
    <w:autoRedefine/>
    <w:locked/>
    <w:rsid w:val="00CF4E4B"/>
    <w:pPr>
      <w:ind w:left="960"/>
    </w:pPr>
    <w:rPr>
      <w:sz w:val="24"/>
      <w:szCs w:val="24"/>
      <w:lang w:val="en-US"/>
    </w:rPr>
  </w:style>
  <w:style w:type="paragraph" w:styleId="Turinys7">
    <w:name w:val="toc 7"/>
    <w:basedOn w:val="prastasis"/>
    <w:next w:val="prastasis"/>
    <w:autoRedefine/>
    <w:locked/>
    <w:rsid w:val="00CF4E4B"/>
    <w:pPr>
      <w:ind w:left="1200"/>
    </w:pPr>
    <w:rPr>
      <w:sz w:val="24"/>
      <w:szCs w:val="24"/>
      <w:lang w:val="en-US"/>
    </w:rPr>
  </w:style>
  <w:style w:type="paragraph" w:styleId="Turinys8">
    <w:name w:val="toc 8"/>
    <w:basedOn w:val="prastasis"/>
    <w:next w:val="prastasis"/>
    <w:autoRedefine/>
    <w:locked/>
    <w:rsid w:val="00CF4E4B"/>
    <w:pPr>
      <w:ind w:left="1440"/>
    </w:pPr>
    <w:rPr>
      <w:sz w:val="24"/>
      <w:szCs w:val="24"/>
      <w:lang w:val="en-US"/>
    </w:rPr>
  </w:style>
  <w:style w:type="paragraph" w:styleId="Turinys9">
    <w:name w:val="toc 9"/>
    <w:basedOn w:val="prastasis"/>
    <w:next w:val="prastasis"/>
    <w:autoRedefine/>
    <w:locked/>
    <w:rsid w:val="00CF4E4B"/>
    <w:pPr>
      <w:ind w:left="1680"/>
    </w:pPr>
    <w:rPr>
      <w:sz w:val="24"/>
      <w:szCs w:val="24"/>
      <w:lang w:val="en-US"/>
    </w:rPr>
  </w:style>
  <w:style w:type="character" w:customStyle="1" w:styleId="PagrindiniotekstotraukaDiagrama1">
    <w:name w:val="Pagrindinio teksto įtrauka Diagrama1"/>
    <w:rsid w:val="00CF4E4B"/>
    <w:rPr>
      <w:sz w:val="24"/>
      <w:lang w:eastAsia="en-US"/>
    </w:rPr>
  </w:style>
  <w:style w:type="character" w:customStyle="1" w:styleId="CharChar7">
    <w:name w:val="Char Char7"/>
    <w:rsid w:val="00CF4E4B"/>
    <w:rPr>
      <w:rFonts w:ascii="Courier New" w:hAnsi="Courier New" w:cs="Courier New"/>
    </w:rPr>
  </w:style>
  <w:style w:type="character" w:customStyle="1" w:styleId="CharChar6">
    <w:name w:val="Char Char6"/>
    <w:semiHidden/>
    <w:locked/>
    <w:rsid w:val="00CF4E4B"/>
    <w:rPr>
      <w:rFonts w:ascii="Courier New" w:hAnsi="Courier New" w:cs="Courier New"/>
      <w:sz w:val="20"/>
      <w:szCs w:val="20"/>
      <w:lang w:val="ru-RU" w:eastAsia="en-US"/>
    </w:rPr>
  </w:style>
  <w:style w:type="character" w:customStyle="1" w:styleId="CharCharChar1">
    <w:name w:val="Char Char Char1"/>
    <w:aliases w:val="Char Char2,Char Char Char Diagrama Diagrama Diagrama Diagrama Diagrama Char1,Char Char Char Diagrama Diagrama Diagrama Diagrama Diagrama Diagrama Diagrama Diagrama Diagrama Diagrama Char1,body text Char1,contents Char1,bt Char1,b Char"/>
    <w:locked/>
    <w:rsid w:val="00CF4E4B"/>
    <w:rPr>
      <w:rFonts w:cs="Times New Roman"/>
      <w:sz w:val="24"/>
      <w:szCs w:val="24"/>
      <w:lang w:val="lt-LT" w:eastAsia="en-US"/>
    </w:rPr>
  </w:style>
  <w:style w:type="character" w:styleId="Eilutsnumeris">
    <w:name w:val="line number"/>
    <w:rsid w:val="00CF4E4B"/>
  </w:style>
  <w:style w:type="paragraph" w:customStyle="1" w:styleId="1Lygis">
    <w:name w:val="1 Lygis"/>
    <w:basedOn w:val="prastasis"/>
    <w:uiPriority w:val="99"/>
    <w:rsid w:val="00CF4E4B"/>
    <w:pPr>
      <w:tabs>
        <w:tab w:val="num" w:pos="648"/>
      </w:tabs>
      <w:spacing w:before="360" w:after="360"/>
      <w:ind w:left="648" w:hanging="360"/>
      <w:jc w:val="center"/>
    </w:pPr>
    <w:rPr>
      <w:rFonts w:eastAsia="Calibri"/>
      <w:b/>
      <w:sz w:val="24"/>
      <w:szCs w:val="24"/>
    </w:rPr>
  </w:style>
  <w:style w:type="paragraph" w:customStyle="1" w:styleId="2Lygis">
    <w:name w:val="2 Lygis"/>
    <w:basedOn w:val="prastasis"/>
    <w:uiPriority w:val="99"/>
    <w:rsid w:val="00CF4E4B"/>
    <w:pPr>
      <w:tabs>
        <w:tab w:val="num" w:pos="7632"/>
      </w:tabs>
      <w:ind w:left="7632" w:hanging="792"/>
      <w:jc w:val="both"/>
    </w:pPr>
    <w:rPr>
      <w:rFonts w:eastAsia="Calibri"/>
    </w:rPr>
  </w:style>
  <w:style w:type="paragraph" w:customStyle="1" w:styleId="3Lygis">
    <w:name w:val="3 Lygis"/>
    <w:basedOn w:val="prastasis"/>
    <w:uiPriority w:val="99"/>
    <w:rsid w:val="00CF4E4B"/>
    <w:pPr>
      <w:tabs>
        <w:tab w:val="num" w:pos="1980"/>
        <w:tab w:val="num" w:pos="3780"/>
      </w:tabs>
      <w:ind w:firstLine="1260"/>
    </w:pPr>
    <w:rPr>
      <w:rFonts w:eastAsia="Calibri"/>
      <w:sz w:val="24"/>
      <w:szCs w:val="24"/>
    </w:rPr>
  </w:style>
  <w:style w:type="paragraph" w:customStyle="1" w:styleId="4Lygis">
    <w:name w:val="4 Lygis"/>
    <w:basedOn w:val="prastasis"/>
    <w:uiPriority w:val="99"/>
    <w:rsid w:val="00CF4E4B"/>
    <w:pPr>
      <w:tabs>
        <w:tab w:val="num" w:pos="2088"/>
      </w:tabs>
      <w:ind w:left="2016" w:hanging="648"/>
    </w:pPr>
    <w:rPr>
      <w:rFonts w:eastAsia="Calibri"/>
    </w:rPr>
  </w:style>
  <w:style w:type="paragraph" w:customStyle="1" w:styleId="5Lygis">
    <w:name w:val="5 Lygis"/>
    <w:basedOn w:val="prastasis"/>
    <w:uiPriority w:val="99"/>
    <w:rsid w:val="00CF4E4B"/>
    <w:pPr>
      <w:tabs>
        <w:tab w:val="num" w:pos="2808"/>
      </w:tabs>
      <w:ind w:left="2520" w:hanging="792"/>
    </w:pPr>
    <w:rPr>
      <w:rFonts w:eastAsia="Calibri"/>
    </w:rPr>
  </w:style>
  <w:style w:type="paragraph" w:customStyle="1" w:styleId="Style2Lygis12pt1">
    <w:name w:val="Style 2 Lygis + 12 pt1"/>
    <w:basedOn w:val="2Lygis"/>
    <w:uiPriority w:val="99"/>
    <w:rsid w:val="00CF4E4B"/>
    <w:pPr>
      <w:tabs>
        <w:tab w:val="clear" w:pos="7632"/>
        <w:tab w:val="left" w:pos="540"/>
        <w:tab w:val="left" w:pos="1080"/>
        <w:tab w:val="num" w:pos="1125"/>
      </w:tabs>
      <w:ind w:left="0" w:firstLine="540"/>
    </w:pPr>
    <w:rPr>
      <w:sz w:val="24"/>
    </w:rPr>
  </w:style>
  <w:style w:type="table" w:customStyle="1" w:styleId="Lentelstinklelis1">
    <w:name w:val="Lentelės tinklelis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DiagramaDiagramaDiagrama1">
    <w:name w:val="Diagrama Diagrama Diagrama1"/>
    <w:basedOn w:val="prastasis"/>
    <w:uiPriority w:val="99"/>
    <w:rsid w:val="00CF4E4B"/>
    <w:pPr>
      <w:spacing w:after="160" w:line="240" w:lineRule="exact"/>
    </w:pPr>
    <w:rPr>
      <w:rFonts w:ascii="Tahoma" w:hAnsi="Tahoma"/>
      <w:lang w:val="en-US"/>
    </w:rPr>
  </w:style>
  <w:style w:type="paragraph" w:customStyle="1" w:styleId="point10">
    <w:name w:val="point1"/>
    <w:basedOn w:val="prastasis"/>
    <w:uiPriority w:val="99"/>
    <w:rsid w:val="00CF4E4B"/>
    <w:pPr>
      <w:spacing w:before="100" w:beforeAutospacing="1" w:after="100" w:afterAutospacing="1"/>
    </w:pPr>
    <w:rPr>
      <w:sz w:val="24"/>
      <w:szCs w:val="24"/>
      <w:lang w:val="en-US"/>
    </w:rPr>
  </w:style>
  <w:style w:type="paragraph" w:customStyle="1" w:styleId="DiagramaDiagrama3DiagramaDiagramaDiagrama">
    <w:name w:val="Diagrama Diagrama3 Diagrama Diagrama Diagrama"/>
    <w:basedOn w:val="prastasis"/>
    <w:uiPriority w:val="99"/>
    <w:rsid w:val="00CF4E4B"/>
    <w:pPr>
      <w:spacing w:after="160" w:line="240" w:lineRule="exact"/>
    </w:pPr>
    <w:rPr>
      <w:rFonts w:ascii="Tahoma" w:hAnsi="Tahoma"/>
      <w:lang w:val="en-US"/>
    </w:rPr>
  </w:style>
  <w:style w:type="paragraph" w:customStyle="1" w:styleId="Numeracijaskliaustai">
    <w:name w:val="Numeracija (skliaustai)"/>
    <w:basedOn w:val="prastasis"/>
    <w:uiPriority w:val="99"/>
    <w:rsid w:val="00CF4E4B"/>
    <w:pPr>
      <w:widowControl w:val="0"/>
      <w:numPr>
        <w:numId w:val="16"/>
      </w:numPr>
      <w:overflowPunct w:val="0"/>
      <w:autoSpaceDE w:val="0"/>
      <w:autoSpaceDN w:val="0"/>
      <w:adjustRightInd w:val="0"/>
      <w:ind w:hanging="540"/>
      <w:jc w:val="both"/>
      <w:textAlignment w:val="baseline"/>
    </w:pPr>
    <w:rPr>
      <w:rFonts w:eastAsia="MS Mincho"/>
      <w:sz w:val="24"/>
      <w:szCs w:val="24"/>
      <w:lang w:eastAsia="lt-LT"/>
    </w:rPr>
  </w:style>
  <w:style w:type="character" w:customStyle="1" w:styleId="BodyTextIndent3Char1">
    <w:name w:val="Body Text Indent 3 Char1"/>
    <w:uiPriority w:val="99"/>
    <w:semiHidden/>
    <w:rsid w:val="00CF4E4B"/>
    <w:rPr>
      <w:rFonts w:ascii="Times New Roman" w:eastAsia="Calibri" w:hAnsi="Times New Roman" w:cs="Times New Roman"/>
      <w:sz w:val="16"/>
      <w:szCs w:val="16"/>
      <w:lang w:val="lt-LT"/>
    </w:rPr>
  </w:style>
  <w:style w:type="character" w:customStyle="1" w:styleId="PlainTextChar1">
    <w:name w:val="Plain Text Char1"/>
    <w:uiPriority w:val="99"/>
    <w:semiHidden/>
    <w:rsid w:val="00CF4E4B"/>
    <w:rPr>
      <w:rFonts w:ascii="Consolas" w:eastAsia="Calibri" w:hAnsi="Consolas" w:cs="Times New Roman"/>
      <w:sz w:val="21"/>
      <w:szCs w:val="21"/>
      <w:lang w:val="lt-LT"/>
    </w:rPr>
  </w:style>
  <w:style w:type="character" w:customStyle="1" w:styleId="CommentSubjectChar1">
    <w:name w:val="Comment Subject Char1"/>
    <w:uiPriority w:val="99"/>
    <w:semiHidden/>
    <w:rsid w:val="00CF4E4B"/>
    <w:rPr>
      <w:rFonts w:ascii="Times New Roman" w:eastAsia="Calibri" w:hAnsi="Times New Roman" w:cs="Times New Roman"/>
      <w:b/>
      <w:bCs/>
      <w:sz w:val="20"/>
      <w:szCs w:val="20"/>
      <w:lang w:val="lt-LT" w:eastAsia="en-US"/>
    </w:rPr>
  </w:style>
  <w:style w:type="paragraph" w:customStyle="1" w:styleId="pavadinimas1">
    <w:name w:val="pavadinimas1"/>
    <w:basedOn w:val="prastasis"/>
    <w:uiPriority w:val="99"/>
    <w:rsid w:val="00CF4E4B"/>
    <w:pPr>
      <w:spacing w:before="100" w:beforeAutospacing="1" w:after="100" w:afterAutospacing="1"/>
    </w:pPr>
    <w:rPr>
      <w:rFonts w:eastAsia="Calibri"/>
      <w:sz w:val="24"/>
      <w:szCs w:val="24"/>
      <w:lang w:eastAsia="lt-LT"/>
    </w:rPr>
  </w:style>
  <w:style w:type="paragraph" w:customStyle="1" w:styleId="lentacentr">
    <w:name w:val="lentacentr"/>
    <w:basedOn w:val="prastasis"/>
    <w:uiPriority w:val="99"/>
    <w:rsid w:val="00CF4E4B"/>
    <w:pPr>
      <w:spacing w:before="100" w:beforeAutospacing="1" w:after="100" w:afterAutospacing="1"/>
    </w:pPr>
    <w:rPr>
      <w:sz w:val="24"/>
      <w:szCs w:val="24"/>
      <w:lang w:eastAsia="lt-LT"/>
    </w:rPr>
  </w:style>
  <w:style w:type="character" w:customStyle="1" w:styleId="color4">
    <w:name w:val="color4"/>
    <w:rsid w:val="00CF4E4B"/>
  </w:style>
  <w:style w:type="paragraph" w:customStyle="1" w:styleId="DiagramaCharCharDiagrama">
    <w:name w:val="Diagrama Char Char Diagrama"/>
    <w:basedOn w:val="prastasis"/>
    <w:uiPriority w:val="99"/>
    <w:rsid w:val="00CF4E4B"/>
    <w:pPr>
      <w:spacing w:after="160" w:line="240" w:lineRule="exact"/>
    </w:pPr>
    <w:rPr>
      <w:rFonts w:ascii="Tahoma" w:hAnsi="Tahoma"/>
      <w:lang w:val="en-US"/>
    </w:rPr>
  </w:style>
  <w:style w:type="paragraph" w:customStyle="1" w:styleId="pavadinimas0">
    <w:name w:val="pavadinimas"/>
    <w:basedOn w:val="prastasis"/>
    <w:uiPriority w:val="99"/>
    <w:rsid w:val="00CF4E4B"/>
    <w:pPr>
      <w:spacing w:before="100" w:beforeAutospacing="1" w:after="100" w:afterAutospacing="1"/>
    </w:pPr>
    <w:rPr>
      <w:sz w:val="24"/>
      <w:szCs w:val="24"/>
      <w:lang w:val="en-US"/>
    </w:rPr>
  </w:style>
  <w:style w:type="character" w:customStyle="1" w:styleId="Char2">
    <w:name w:val="Char2"/>
    <w:rsid w:val="00CF4E4B"/>
    <w:rPr>
      <w:strike/>
      <w:sz w:val="24"/>
      <w:lang w:val="lt-LT" w:eastAsia="en-US" w:bidi="ar-SA"/>
    </w:rPr>
  </w:style>
  <w:style w:type="table" w:customStyle="1" w:styleId="viesussraas1">
    <w:name w:val="Šviesus sąrašas1"/>
    <w:basedOn w:val="prastojilentel"/>
    <w:uiPriority w:val="61"/>
    <w:rsid w:val="00CF4E4B"/>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grindiniotekstotrauka21">
    <w:name w:val="Pagrindinio teksto įtrauka 21"/>
    <w:basedOn w:val="prastasis"/>
    <w:rsid w:val="00CF4E4B"/>
    <w:pPr>
      <w:suppressAutoHyphens/>
      <w:spacing w:after="120" w:line="480" w:lineRule="auto"/>
      <w:ind w:left="283"/>
    </w:pPr>
    <w:rPr>
      <w:sz w:val="24"/>
      <w:szCs w:val="24"/>
      <w:lang w:val="en-GB" w:eastAsia="ar-SA"/>
    </w:rPr>
  </w:style>
  <w:style w:type="table" w:customStyle="1" w:styleId="Lentelstinklelis11">
    <w:name w:val="Lentelės tinklelis11"/>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rbold">
    <w:name w:val="centrbold"/>
    <w:basedOn w:val="prastasis"/>
    <w:uiPriority w:val="99"/>
    <w:rsid w:val="00CF4E4B"/>
    <w:pPr>
      <w:spacing w:before="100" w:beforeAutospacing="1" w:after="100" w:afterAutospacing="1"/>
    </w:pPr>
    <w:rPr>
      <w:sz w:val="24"/>
      <w:szCs w:val="24"/>
      <w:lang w:eastAsia="lt-LT"/>
    </w:rPr>
  </w:style>
  <w:style w:type="paragraph" w:customStyle="1" w:styleId="AAA3">
    <w:name w:val="AAA3"/>
    <w:basedOn w:val="Sraopastraipa"/>
    <w:link w:val="AAA3Diagrama"/>
    <w:qFormat/>
    <w:rsid w:val="00CF4E4B"/>
    <w:pPr>
      <w:numPr>
        <w:ilvl w:val="2"/>
        <w:numId w:val="17"/>
      </w:numPr>
      <w:tabs>
        <w:tab w:val="left" w:pos="567"/>
      </w:tabs>
      <w:ind w:left="0" w:firstLine="0"/>
      <w:contextualSpacing/>
    </w:pPr>
    <w:rPr>
      <w:lang w:eastAsia="en-US"/>
    </w:rPr>
  </w:style>
  <w:style w:type="paragraph" w:customStyle="1" w:styleId="AA2">
    <w:name w:val="AA2"/>
    <w:basedOn w:val="Sraopastraipa"/>
    <w:link w:val="AA2Diagrama"/>
    <w:qFormat/>
    <w:rsid w:val="00CF4E4B"/>
    <w:pPr>
      <w:tabs>
        <w:tab w:val="left" w:pos="284"/>
        <w:tab w:val="left" w:pos="426"/>
        <w:tab w:val="num" w:pos="3969"/>
      </w:tabs>
      <w:contextualSpacing/>
    </w:pPr>
    <w:rPr>
      <w:lang w:eastAsia="en-US"/>
    </w:rPr>
  </w:style>
  <w:style w:type="character" w:customStyle="1" w:styleId="AAA3Diagrama">
    <w:name w:val="AAA3 Diagrama"/>
    <w:link w:val="AAA3"/>
    <w:rsid w:val="00CF4E4B"/>
    <w:rPr>
      <w:rFonts w:eastAsia="Calibri"/>
      <w:sz w:val="22"/>
      <w:szCs w:val="22"/>
      <w:lang w:eastAsia="en-US"/>
    </w:rPr>
  </w:style>
  <w:style w:type="character" w:customStyle="1" w:styleId="AA2Diagrama">
    <w:name w:val="AA2 Diagrama"/>
    <w:link w:val="AA2"/>
    <w:rsid w:val="00CF4E4B"/>
    <w:rPr>
      <w:rFonts w:ascii="Calibri" w:eastAsia="Calibri" w:hAnsi="Calibri"/>
      <w:sz w:val="22"/>
      <w:szCs w:val="22"/>
      <w:lang w:eastAsia="en-US"/>
    </w:rPr>
  </w:style>
  <w:style w:type="paragraph" w:customStyle="1" w:styleId="font0">
    <w:name w:val="font0"/>
    <w:basedOn w:val="prastasis"/>
    <w:uiPriority w:val="99"/>
    <w:rsid w:val="00CF4E4B"/>
    <w:pPr>
      <w:spacing w:before="100" w:beforeAutospacing="1" w:after="100" w:afterAutospacing="1"/>
    </w:pPr>
    <w:rPr>
      <w:rFonts w:ascii="Calibri" w:hAnsi="Calibri"/>
      <w:color w:val="000000"/>
      <w:sz w:val="22"/>
      <w:szCs w:val="22"/>
      <w:lang w:eastAsia="lt-LT"/>
    </w:rPr>
  </w:style>
  <w:style w:type="table" w:customStyle="1" w:styleId="Lentelstinklelis2">
    <w:name w:val="Lentelės tinklelis2"/>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Sutarties">
    <w:name w:val="TEXT 1 Sutarties"/>
    <w:basedOn w:val="prastasis"/>
    <w:link w:val="TEXT1SutartiesDiagrama"/>
    <w:qFormat/>
    <w:rsid w:val="00CF4E4B"/>
    <w:pPr>
      <w:keepNext/>
      <w:numPr>
        <w:ilvl w:val="1"/>
        <w:numId w:val="18"/>
      </w:numPr>
      <w:tabs>
        <w:tab w:val="left" w:pos="1134"/>
      </w:tabs>
      <w:ind w:left="0" w:firstLine="567"/>
      <w:jc w:val="both"/>
    </w:pPr>
    <w:rPr>
      <w:sz w:val="24"/>
      <w:szCs w:val="24"/>
      <w:lang w:val="x-none"/>
    </w:rPr>
  </w:style>
  <w:style w:type="character" w:customStyle="1" w:styleId="TEXT1SutartiesDiagrama">
    <w:name w:val="TEXT 1 Sutarties Diagrama"/>
    <w:link w:val="TEXT1Sutarties"/>
    <w:rsid w:val="00CF4E4B"/>
    <w:rPr>
      <w:sz w:val="24"/>
      <w:szCs w:val="24"/>
      <w:lang w:val="x-none" w:eastAsia="en-US"/>
    </w:rPr>
  </w:style>
  <w:style w:type="paragraph" w:customStyle="1" w:styleId="Standart">
    <w:name w:val="Standart"/>
    <w:uiPriority w:val="99"/>
    <w:rsid w:val="00CF4E4B"/>
    <w:pPr>
      <w:ind w:firstLine="567"/>
      <w:jc w:val="both"/>
    </w:pPr>
    <w:rPr>
      <w:rFonts w:ascii="HelveticaLT" w:hAnsi="HelveticaLT"/>
      <w:noProof/>
      <w:sz w:val="24"/>
      <w:lang w:val="en-US" w:eastAsia="en-US" w:bidi="he-IL"/>
    </w:rPr>
  </w:style>
  <w:style w:type="numbering" w:customStyle="1" w:styleId="Sraonra2">
    <w:name w:val="Sąrašo nėra2"/>
    <w:next w:val="Sraonra"/>
    <w:uiPriority w:val="99"/>
    <w:semiHidden/>
    <w:unhideWhenUsed/>
    <w:rsid w:val="00CF4E4B"/>
  </w:style>
  <w:style w:type="character" w:styleId="Vietosrezervavimoenklotekstas">
    <w:name w:val="Placeholder Text"/>
    <w:uiPriority w:val="99"/>
    <w:semiHidden/>
    <w:rsid w:val="00CF4E4B"/>
    <w:rPr>
      <w:color w:val="808080"/>
    </w:rPr>
  </w:style>
  <w:style w:type="table" w:customStyle="1" w:styleId="Lentelstinklelis3">
    <w:name w:val="Lentelės tinklelis3"/>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2">
    <w:name w:val="Lentelės tinklelis12"/>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Stilius11">
    <w:name w:val="Stilius11"/>
    <w:rsid w:val="00CF4E4B"/>
  </w:style>
  <w:style w:type="numbering" w:customStyle="1" w:styleId="Stilius21">
    <w:name w:val="Stilius21"/>
    <w:rsid w:val="00CF4E4B"/>
    <w:pPr>
      <w:numPr>
        <w:numId w:val="19"/>
      </w:numPr>
    </w:pPr>
  </w:style>
  <w:style w:type="table" w:customStyle="1" w:styleId="Lentelstinklelis111">
    <w:name w:val="Lentelės tinklelis11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11">
    <w:name w:val="Lentelės tinklelis1111"/>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1">
    <w:name w:val="Lentelės tinklelis211"/>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st">
    <w:name w:val="st"/>
    <w:rsid w:val="00CF4E4B"/>
  </w:style>
  <w:style w:type="character" w:customStyle="1" w:styleId="SUTARTIESTEXTASDiagrama">
    <w:name w:val="SUTARTIES TEXTAS Diagrama"/>
    <w:link w:val="SUTARTIESTEXTAS"/>
    <w:locked/>
    <w:rsid w:val="00FB1A25"/>
    <w:rPr>
      <w:sz w:val="24"/>
      <w:szCs w:val="24"/>
      <w:lang w:eastAsia="en-US"/>
    </w:rPr>
  </w:style>
  <w:style w:type="paragraph" w:customStyle="1" w:styleId="SUTARTIESTEXTAS">
    <w:name w:val="SUTARTIES TEXTAS"/>
    <w:basedOn w:val="prastasis"/>
    <w:link w:val="SUTARTIESTEXTASDiagrama"/>
    <w:qFormat/>
    <w:rsid w:val="00FB1A25"/>
    <w:pPr>
      <w:numPr>
        <w:ilvl w:val="1"/>
        <w:numId w:val="20"/>
      </w:numPr>
      <w:tabs>
        <w:tab w:val="left" w:pos="810"/>
        <w:tab w:val="num" w:pos="900"/>
      </w:tabs>
      <w:ind w:left="0" w:firstLine="270"/>
      <w:jc w:val="both"/>
    </w:pPr>
    <w:rPr>
      <w:sz w:val="24"/>
      <w:szCs w:val="24"/>
    </w:rPr>
  </w:style>
  <w:style w:type="paragraph" w:customStyle="1" w:styleId="SUTARTIESTextas2">
    <w:name w:val="SUTARTIES Textas2"/>
    <w:basedOn w:val="SUTARTIESTEXTAS"/>
    <w:qFormat/>
    <w:rsid w:val="00FB1A25"/>
    <w:pPr>
      <w:numPr>
        <w:ilvl w:val="2"/>
      </w:numPr>
      <w:tabs>
        <w:tab w:val="num" w:pos="360"/>
        <w:tab w:val="num" w:pos="1530"/>
        <w:tab w:val="num" w:pos="1755"/>
        <w:tab w:val="num" w:pos="2051"/>
      </w:tabs>
      <w:ind w:left="720" w:firstLine="0"/>
    </w:pPr>
  </w:style>
  <w:style w:type="paragraph" w:customStyle="1" w:styleId="isakymas2">
    <w:name w:val="isakymas 2"/>
    <w:basedOn w:val="Pagrindiniotekstotrauka2"/>
    <w:autoRedefine/>
    <w:rsid w:val="002012FD"/>
    <w:pPr>
      <w:spacing w:before="80" w:after="80"/>
      <w:ind w:left="482" w:firstLine="0"/>
    </w:pPr>
  </w:style>
  <w:style w:type="paragraph" w:customStyle="1" w:styleId="isakymas3">
    <w:name w:val="isakymas 3"/>
    <w:basedOn w:val="Pagrindiniotekstotrauka2"/>
    <w:autoRedefine/>
    <w:rsid w:val="002012FD"/>
    <w:pPr>
      <w:numPr>
        <w:ilvl w:val="2"/>
      </w:numPr>
      <w:tabs>
        <w:tab w:val="num" w:pos="360"/>
        <w:tab w:val="left" w:pos="720"/>
        <w:tab w:val="left" w:pos="1080"/>
      </w:tabs>
      <w:spacing w:before="40" w:after="80" w:line="264" w:lineRule="auto"/>
      <w:ind w:left="283" w:firstLine="360"/>
    </w:pPr>
    <w:rPr>
      <w:sz w:val="22"/>
      <w:szCs w:val="22"/>
    </w:rPr>
  </w:style>
  <w:style w:type="paragraph" w:customStyle="1" w:styleId="debesliotekstas0">
    <w:name w:val="debesliotekstas"/>
    <w:basedOn w:val="prastasis"/>
    <w:uiPriority w:val="99"/>
    <w:rsid w:val="0022781C"/>
    <w:rPr>
      <w:rFonts w:ascii="Calibri" w:eastAsia="Calibri" w:hAnsi="Calibri" w:cs="Calibri"/>
      <w:sz w:val="22"/>
      <w:szCs w:val="22"/>
      <w:lang w:eastAsia="lt-LT"/>
    </w:rPr>
  </w:style>
  <w:style w:type="paragraph" w:customStyle="1" w:styleId="Debesliotekstas1">
    <w:name w:val="Debesėlio tekstas1"/>
    <w:basedOn w:val="prastasis"/>
    <w:link w:val="DebesliotekstasDiagrama"/>
    <w:rsid w:val="0022781C"/>
    <w:rPr>
      <w:sz w:val="2"/>
      <w:szCs w:val="2"/>
    </w:rPr>
  </w:style>
  <w:style w:type="paragraph" w:customStyle="1" w:styleId="Komentarotekstas1">
    <w:name w:val="Komentaro tekstas1"/>
    <w:basedOn w:val="prastasis"/>
    <w:uiPriority w:val="99"/>
    <w:rsid w:val="0022781C"/>
  </w:style>
  <w:style w:type="paragraph" w:customStyle="1" w:styleId="wfxrecipient0">
    <w:name w:val="wfxrecipient"/>
    <w:basedOn w:val="prastasis"/>
    <w:uiPriority w:val="99"/>
    <w:semiHidden/>
    <w:rsid w:val="0022781C"/>
    <w:rPr>
      <w:rFonts w:eastAsia="Calibri"/>
      <w:sz w:val="24"/>
      <w:szCs w:val="24"/>
      <w:lang w:eastAsia="lt-LT"/>
    </w:rPr>
  </w:style>
  <w:style w:type="paragraph" w:customStyle="1" w:styleId="bodytext10">
    <w:name w:val="bodytext1"/>
    <w:basedOn w:val="prastasis"/>
    <w:uiPriority w:val="99"/>
    <w:semiHidden/>
    <w:rsid w:val="0022781C"/>
    <w:pPr>
      <w:autoSpaceDE w:val="0"/>
      <w:autoSpaceDN w:val="0"/>
      <w:ind w:firstLine="312"/>
      <w:jc w:val="both"/>
    </w:pPr>
    <w:rPr>
      <w:rFonts w:ascii="TimesLT" w:eastAsia="Calibri" w:hAnsi="TimesLT"/>
      <w:lang w:eastAsia="lt-LT"/>
    </w:rPr>
  </w:style>
  <w:style w:type="paragraph" w:customStyle="1" w:styleId="centrboldm0">
    <w:name w:val="centrboldm"/>
    <w:basedOn w:val="prastasis"/>
    <w:uiPriority w:val="99"/>
    <w:semiHidden/>
    <w:rsid w:val="0022781C"/>
    <w:pPr>
      <w:autoSpaceDE w:val="0"/>
      <w:autoSpaceDN w:val="0"/>
      <w:jc w:val="center"/>
    </w:pPr>
    <w:rPr>
      <w:rFonts w:ascii="TimesLT" w:eastAsia="Calibri" w:hAnsi="TimesLT"/>
      <w:b/>
      <w:bCs/>
      <w:lang w:eastAsia="lt-LT"/>
    </w:rPr>
  </w:style>
  <w:style w:type="paragraph" w:customStyle="1" w:styleId="mazas0">
    <w:name w:val="mazas"/>
    <w:basedOn w:val="prastasis"/>
    <w:uiPriority w:val="99"/>
    <w:semiHidden/>
    <w:rsid w:val="0022781C"/>
    <w:pPr>
      <w:autoSpaceDE w:val="0"/>
      <w:autoSpaceDN w:val="0"/>
      <w:ind w:firstLine="312"/>
      <w:jc w:val="both"/>
    </w:pPr>
    <w:rPr>
      <w:rFonts w:ascii="TimesLT" w:eastAsia="Calibri" w:hAnsi="TimesLT"/>
      <w:color w:val="000000"/>
      <w:sz w:val="8"/>
      <w:szCs w:val="8"/>
      <w:lang w:eastAsia="lt-LT"/>
    </w:rPr>
  </w:style>
  <w:style w:type="paragraph" w:customStyle="1" w:styleId="numberedlist210">
    <w:name w:val="numberedlist21"/>
    <w:basedOn w:val="prastasis"/>
    <w:uiPriority w:val="99"/>
    <w:semiHidden/>
    <w:rsid w:val="0022781C"/>
    <w:pPr>
      <w:keepNext/>
      <w:tabs>
        <w:tab w:val="num" w:pos="360"/>
      </w:tabs>
      <w:spacing w:before="240" w:after="60"/>
      <w:ind w:left="360" w:hanging="360"/>
    </w:pPr>
    <w:rPr>
      <w:rFonts w:ascii="Arial" w:eastAsia="Calibri" w:hAnsi="Arial" w:cs="Arial"/>
      <w:b/>
      <w:bCs/>
      <w:sz w:val="28"/>
      <w:szCs w:val="28"/>
      <w:lang w:eastAsia="lt-LT"/>
    </w:rPr>
  </w:style>
  <w:style w:type="paragraph" w:customStyle="1" w:styleId="numberedlist220">
    <w:name w:val="numberedlist22"/>
    <w:basedOn w:val="prastasis"/>
    <w:uiPriority w:val="99"/>
    <w:semiHidden/>
    <w:rsid w:val="0022781C"/>
    <w:pPr>
      <w:keepNext/>
      <w:tabs>
        <w:tab w:val="num" w:pos="792"/>
      </w:tabs>
      <w:spacing w:before="240" w:after="60"/>
      <w:ind w:left="792" w:hanging="432"/>
    </w:pPr>
    <w:rPr>
      <w:rFonts w:ascii="Arial" w:eastAsia="Calibri" w:hAnsi="Arial" w:cs="Arial"/>
      <w:lang w:eastAsia="lt-LT"/>
    </w:rPr>
  </w:style>
  <w:style w:type="paragraph" w:customStyle="1" w:styleId="numberedlist230">
    <w:name w:val="numberedlist23"/>
    <w:basedOn w:val="prastasis"/>
    <w:uiPriority w:val="99"/>
    <w:semiHidden/>
    <w:rsid w:val="0022781C"/>
    <w:pPr>
      <w:keepNext/>
      <w:tabs>
        <w:tab w:val="num" w:pos="1224"/>
      </w:tabs>
      <w:spacing w:before="240" w:after="60"/>
      <w:ind w:left="1224" w:hanging="504"/>
    </w:pPr>
    <w:rPr>
      <w:rFonts w:ascii="Arial" w:eastAsia="Calibri" w:hAnsi="Arial" w:cs="Arial"/>
      <w:b/>
      <w:bCs/>
      <w:sz w:val="22"/>
      <w:szCs w:val="22"/>
      <w:lang w:eastAsia="lt-LT"/>
    </w:rPr>
  </w:style>
  <w:style w:type="paragraph" w:customStyle="1" w:styleId="numberedlist240">
    <w:name w:val="numberedlist24"/>
    <w:basedOn w:val="prastasis"/>
    <w:uiPriority w:val="99"/>
    <w:semiHidden/>
    <w:rsid w:val="0022781C"/>
    <w:pPr>
      <w:keepNext/>
      <w:tabs>
        <w:tab w:val="num" w:pos="1800"/>
      </w:tabs>
      <w:spacing w:before="240" w:after="60"/>
      <w:ind w:left="1728" w:hanging="648"/>
    </w:pPr>
    <w:rPr>
      <w:rFonts w:ascii="Arial" w:eastAsia="Calibri" w:hAnsi="Arial" w:cs="Arial"/>
      <w:b/>
      <w:bCs/>
      <w:lang w:eastAsia="lt-LT"/>
    </w:rPr>
  </w:style>
  <w:style w:type="paragraph" w:customStyle="1" w:styleId="statja0">
    <w:name w:val="statja"/>
    <w:basedOn w:val="prastasis"/>
    <w:uiPriority w:val="99"/>
    <w:semiHidden/>
    <w:rsid w:val="0022781C"/>
    <w:pPr>
      <w:autoSpaceDE w:val="0"/>
      <w:autoSpaceDN w:val="0"/>
      <w:spacing w:before="113"/>
      <w:ind w:left="312"/>
    </w:pPr>
    <w:rPr>
      <w:rFonts w:ascii="TimesLT" w:eastAsia="Calibri" w:hAnsi="TimesLT"/>
      <w:b/>
      <w:bCs/>
      <w:lang w:eastAsia="lt-LT"/>
    </w:rPr>
  </w:style>
  <w:style w:type="paragraph" w:customStyle="1" w:styleId="prastasisabipuslygiuot0">
    <w:name w:val="prastasisabipuslygiuot"/>
    <w:basedOn w:val="prastasis"/>
    <w:uiPriority w:val="99"/>
    <w:semiHidden/>
    <w:rsid w:val="0022781C"/>
    <w:pPr>
      <w:ind w:left="1139" w:hanging="288"/>
      <w:jc w:val="both"/>
    </w:pPr>
    <w:rPr>
      <w:rFonts w:eastAsia="Calibri"/>
      <w:sz w:val="22"/>
      <w:szCs w:val="22"/>
      <w:lang w:eastAsia="lt-LT"/>
    </w:rPr>
  </w:style>
  <w:style w:type="paragraph" w:customStyle="1" w:styleId="productdescription10">
    <w:name w:val="productdescription1"/>
    <w:basedOn w:val="prastasis"/>
    <w:uiPriority w:val="99"/>
    <w:semiHidden/>
    <w:rsid w:val="0022781C"/>
    <w:pPr>
      <w:spacing w:line="315" w:lineRule="atLeast"/>
    </w:pPr>
    <w:rPr>
      <w:rFonts w:eastAsia="Calibri"/>
      <w:sz w:val="18"/>
      <w:szCs w:val="18"/>
      <w:lang w:eastAsia="lt-LT"/>
    </w:rPr>
  </w:style>
  <w:style w:type="paragraph" w:customStyle="1" w:styleId="default0">
    <w:name w:val="default"/>
    <w:basedOn w:val="prastasis"/>
    <w:uiPriority w:val="99"/>
    <w:semiHidden/>
    <w:rsid w:val="0022781C"/>
    <w:pPr>
      <w:autoSpaceDE w:val="0"/>
      <w:autoSpaceDN w:val="0"/>
    </w:pPr>
    <w:rPr>
      <w:rFonts w:eastAsia="Calibri"/>
      <w:color w:val="000000"/>
      <w:sz w:val="24"/>
      <w:szCs w:val="24"/>
      <w:lang w:eastAsia="lt-LT"/>
    </w:rPr>
  </w:style>
  <w:style w:type="paragraph" w:customStyle="1" w:styleId="linija00">
    <w:name w:val="linija0"/>
    <w:basedOn w:val="prastasis"/>
    <w:uiPriority w:val="99"/>
    <w:semiHidden/>
    <w:rsid w:val="0022781C"/>
    <w:pPr>
      <w:autoSpaceDE w:val="0"/>
      <w:autoSpaceDN w:val="0"/>
      <w:jc w:val="center"/>
    </w:pPr>
    <w:rPr>
      <w:rFonts w:ascii="TimesLT" w:eastAsia="Calibri" w:hAnsi="TimesLT"/>
      <w:sz w:val="12"/>
      <w:szCs w:val="12"/>
      <w:lang w:eastAsia="lt-LT"/>
    </w:rPr>
  </w:style>
  <w:style w:type="paragraph" w:customStyle="1" w:styleId="antrat30">
    <w:name w:val="antrat3"/>
    <w:basedOn w:val="prastasis"/>
    <w:uiPriority w:val="99"/>
    <w:semiHidden/>
    <w:rsid w:val="0022781C"/>
    <w:pPr>
      <w:keepNext/>
      <w:jc w:val="center"/>
    </w:pPr>
    <w:rPr>
      <w:rFonts w:eastAsia="Calibri"/>
      <w:sz w:val="24"/>
      <w:szCs w:val="24"/>
      <w:lang w:eastAsia="lt-LT"/>
    </w:rPr>
  </w:style>
  <w:style w:type="paragraph" w:customStyle="1" w:styleId="antrat40">
    <w:name w:val="antrat4"/>
    <w:basedOn w:val="prastasis"/>
    <w:uiPriority w:val="99"/>
    <w:semiHidden/>
    <w:rsid w:val="0022781C"/>
    <w:pPr>
      <w:keepNext/>
      <w:jc w:val="right"/>
    </w:pPr>
    <w:rPr>
      <w:rFonts w:eastAsia="Calibri"/>
      <w:b/>
      <w:bCs/>
      <w:sz w:val="24"/>
      <w:szCs w:val="24"/>
      <w:lang w:eastAsia="lt-LT"/>
    </w:rPr>
  </w:style>
  <w:style w:type="paragraph" w:customStyle="1" w:styleId="pagrindinistekstas0">
    <w:name w:val="pagrindinistekstas"/>
    <w:basedOn w:val="prastasis"/>
    <w:uiPriority w:val="99"/>
    <w:semiHidden/>
    <w:rsid w:val="0022781C"/>
    <w:pPr>
      <w:jc w:val="both"/>
    </w:pPr>
    <w:rPr>
      <w:rFonts w:ascii="HelveticaLT" w:eastAsia="Calibri" w:hAnsi="HelveticaLT"/>
      <w:sz w:val="24"/>
      <w:szCs w:val="24"/>
      <w:lang w:eastAsia="lt-LT"/>
    </w:rPr>
  </w:style>
  <w:style w:type="paragraph" w:customStyle="1" w:styleId="0pirmas0">
    <w:name w:val="0pirmas"/>
    <w:basedOn w:val="prastasis"/>
    <w:uiPriority w:val="99"/>
    <w:semiHidden/>
    <w:rsid w:val="0022781C"/>
    <w:pPr>
      <w:jc w:val="right"/>
    </w:pPr>
    <w:rPr>
      <w:rFonts w:eastAsia="Calibri"/>
      <w:sz w:val="24"/>
      <w:szCs w:val="24"/>
      <w:lang w:eastAsia="lt-LT"/>
    </w:rPr>
  </w:style>
  <w:style w:type="paragraph" w:customStyle="1" w:styleId="antrat10">
    <w:name w:val="antrat1"/>
    <w:basedOn w:val="prastasis"/>
    <w:uiPriority w:val="99"/>
    <w:semiHidden/>
    <w:rsid w:val="0022781C"/>
    <w:rPr>
      <w:rFonts w:ascii="Calibri" w:eastAsia="Calibri" w:hAnsi="Calibri" w:cs="Calibri"/>
      <w:sz w:val="22"/>
      <w:szCs w:val="22"/>
      <w:lang w:eastAsia="lt-LT"/>
    </w:rPr>
  </w:style>
  <w:style w:type="paragraph" w:customStyle="1" w:styleId="antrat20">
    <w:name w:val="antrat2"/>
    <w:basedOn w:val="prastasis"/>
    <w:uiPriority w:val="99"/>
    <w:semiHidden/>
    <w:rsid w:val="0022781C"/>
    <w:rPr>
      <w:rFonts w:ascii="Calibri" w:eastAsia="Calibri" w:hAnsi="Calibri" w:cs="Calibri"/>
      <w:sz w:val="22"/>
      <w:szCs w:val="22"/>
      <w:lang w:eastAsia="lt-LT"/>
    </w:rPr>
  </w:style>
  <w:style w:type="paragraph" w:customStyle="1" w:styleId="antrat50">
    <w:name w:val="antrat5"/>
    <w:basedOn w:val="prastasis"/>
    <w:uiPriority w:val="99"/>
    <w:semiHidden/>
    <w:rsid w:val="0022781C"/>
    <w:rPr>
      <w:rFonts w:ascii="Calibri" w:eastAsia="Calibri" w:hAnsi="Calibri" w:cs="Calibri"/>
      <w:sz w:val="22"/>
      <w:szCs w:val="22"/>
      <w:lang w:eastAsia="lt-LT"/>
    </w:rPr>
  </w:style>
  <w:style w:type="paragraph" w:customStyle="1" w:styleId="antrat60">
    <w:name w:val="antrat6"/>
    <w:basedOn w:val="prastasis"/>
    <w:uiPriority w:val="99"/>
    <w:semiHidden/>
    <w:rsid w:val="0022781C"/>
    <w:rPr>
      <w:rFonts w:ascii="Calibri" w:eastAsia="Calibri" w:hAnsi="Calibri" w:cs="Calibri"/>
      <w:sz w:val="22"/>
      <w:szCs w:val="22"/>
      <w:lang w:eastAsia="lt-LT"/>
    </w:rPr>
  </w:style>
  <w:style w:type="paragraph" w:customStyle="1" w:styleId="antrat70">
    <w:name w:val="antrat7"/>
    <w:basedOn w:val="prastasis"/>
    <w:uiPriority w:val="99"/>
    <w:semiHidden/>
    <w:rsid w:val="0022781C"/>
    <w:rPr>
      <w:rFonts w:ascii="Calibri" w:eastAsia="Calibri" w:hAnsi="Calibri" w:cs="Calibri"/>
      <w:sz w:val="22"/>
      <w:szCs w:val="22"/>
      <w:lang w:eastAsia="lt-LT"/>
    </w:rPr>
  </w:style>
  <w:style w:type="paragraph" w:customStyle="1" w:styleId="antrat80">
    <w:name w:val="antrat8"/>
    <w:basedOn w:val="prastasis"/>
    <w:uiPriority w:val="99"/>
    <w:semiHidden/>
    <w:rsid w:val="0022781C"/>
    <w:rPr>
      <w:rFonts w:ascii="Calibri" w:eastAsia="Calibri" w:hAnsi="Calibri" w:cs="Calibri"/>
      <w:sz w:val="22"/>
      <w:szCs w:val="22"/>
      <w:lang w:eastAsia="lt-LT"/>
    </w:rPr>
  </w:style>
  <w:style w:type="paragraph" w:customStyle="1" w:styleId="antrat90">
    <w:name w:val="antrat9"/>
    <w:basedOn w:val="prastasis"/>
    <w:uiPriority w:val="99"/>
    <w:semiHidden/>
    <w:rsid w:val="0022781C"/>
    <w:rPr>
      <w:rFonts w:ascii="Calibri" w:eastAsia="Calibri" w:hAnsi="Calibri" w:cs="Calibri"/>
      <w:sz w:val="22"/>
      <w:szCs w:val="22"/>
      <w:lang w:eastAsia="lt-LT"/>
    </w:rPr>
  </w:style>
  <w:style w:type="paragraph" w:customStyle="1" w:styleId="htmliankstoformatuotas0">
    <w:name w:val="htmliankstoformatuotas"/>
    <w:basedOn w:val="prastasis"/>
    <w:uiPriority w:val="99"/>
    <w:semiHidden/>
    <w:rsid w:val="0022781C"/>
    <w:rPr>
      <w:rFonts w:ascii="Calibri" w:eastAsia="Calibri" w:hAnsi="Calibri" w:cs="Calibri"/>
      <w:sz w:val="22"/>
      <w:szCs w:val="22"/>
      <w:lang w:eastAsia="lt-LT"/>
    </w:rPr>
  </w:style>
  <w:style w:type="paragraph" w:customStyle="1" w:styleId="komentarotekstas0">
    <w:name w:val="komentarotekstas"/>
    <w:basedOn w:val="prastasis"/>
    <w:uiPriority w:val="99"/>
    <w:semiHidden/>
    <w:rsid w:val="0022781C"/>
    <w:rPr>
      <w:rFonts w:ascii="Calibri" w:eastAsia="Calibri" w:hAnsi="Calibri" w:cs="Calibri"/>
      <w:sz w:val="22"/>
      <w:szCs w:val="22"/>
      <w:lang w:eastAsia="lt-LT"/>
    </w:rPr>
  </w:style>
  <w:style w:type="paragraph" w:customStyle="1" w:styleId="antrats0">
    <w:name w:val="antrats"/>
    <w:basedOn w:val="prastasis"/>
    <w:uiPriority w:val="99"/>
    <w:semiHidden/>
    <w:rsid w:val="0022781C"/>
    <w:rPr>
      <w:rFonts w:ascii="Calibri" w:eastAsia="Calibri" w:hAnsi="Calibri" w:cs="Calibri"/>
      <w:sz w:val="22"/>
      <w:szCs w:val="22"/>
      <w:lang w:eastAsia="lt-LT"/>
    </w:rPr>
  </w:style>
  <w:style w:type="paragraph" w:customStyle="1" w:styleId="porat0">
    <w:name w:val="porat"/>
    <w:basedOn w:val="prastasis"/>
    <w:uiPriority w:val="99"/>
    <w:semiHidden/>
    <w:rsid w:val="0022781C"/>
    <w:rPr>
      <w:rFonts w:ascii="Calibri" w:eastAsia="Calibri" w:hAnsi="Calibri" w:cs="Calibri"/>
      <w:sz w:val="22"/>
      <w:szCs w:val="22"/>
      <w:lang w:eastAsia="lt-LT"/>
    </w:rPr>
  </w:style>
  <w:style w:type="paragraph" w:customStyle="1" w:styleId="pagrindiniotekstotrauka0">
    <w:name w:val="pagrindiniotekstotrauka"/>
    <w:basedOn w:val="prastasis"/>
    <w:uiPriority w:val="99"/>
    <w:semiHidden/>
    <w:rsid w:val="0022781C"/>
    <w:rPr>
      <w:rFonts w:ascii="Calibri" w:eastAsia="Calibri" w:hAnsi="Calibri" w:cs="Calibri"/>
      <w:sz w:val="22"/>
      <w:szCs w:val="22"/>
      <w:lang w:eastAsia="lt-LT"/>
    </w:rPr>
  </w:style>
  <w:style w:type="paragraph" w:customStyle="1" w:styleId="pagrindinistekstas20">
    <w:name w:val="pagrindinistekstas2"/>
    <w:basedOn w:val="prastasis"/>
    <w:uiPriority w:val="99"/>
    <w:semiHidden/>
    <w:rsid w:val="0022781C"/>
    <w:rPr>
      <w:rFonts w:ascii="Calibri" w:eastAsia="Calibri" w:hAnsi="Calibri" w:cs="Calibri"/>
      <w:sz w:val="22"/>
      <w:szCs w:val="22"/>
      <w:lang w:eastAsia="lt-LT"/>
    </w:rPr>
  </w:style>
  <w:style w:type="paragraph" w:customStyle="1" w:styleId="pagrindinistekstas30">
    <w:name w:val="pagrindinistekstas3"/>
    <w:basedOn w:val="prastasis"/>
    <w:uiPriority w:val="99"/>
    <w:semiHidden/>
    <w:rsid w:val="0022781C"/>
    <w:rPr>
      <w:rFonts w:ascii="Calibri" w:eastAsia="Calibri" w:hAnsi="Calibri" w:cs="Calibri"/>
      <w:sz w:val="22"/>
      <w:szCs w:val="22"/>
      <w:lang w:eastAsia="lt-LT"/>
    </w:rPr>
  </w:style>
  <w:style w:type="paragraph" w:customStyle="1" w:styleId="pagrindiniotekstotrauka20">
    <w:name w:val="pagrindiniotekstotrauka2"/>
    <w:basedOn w:val="prastasis"/>
    <w:uiPriority w:val="99"/>
    <w:semiHidden/>
    <w:rsid w:val="0022781C"/>
    <w:rPr>
      <w:rFonts w:ascii="Calibri" w:eastAsia="Calibri" w:hAnsi="Calibri" w:cs="Calibri"/>
      <w:sz w:val="22"/>
      <w:szCs w:val="22"/>
      <w:lang w:eastAsia="lt-LT"/>
    </w:rPr>
  </w:style>
  <w:style w:type="paragraph" w:customStyle="1" w:styleId="pagrindiniotekstotrauka30">
    <w:name w:val="pagrindiniotekstotrauka3"/>
    <w:basedOn w:val="prastasis"/>
    <w:uiPriority w:val="99"/>
    <w:semiHidden/>
    <w:rsid w:val="0022781C"/>
    <w:rPr>
      <w:rFonts w:ascii="Calibri" w:eastAsia="Calibri" w:hAnsi="Calibri" w:cs="Calibri"/>
      <w:sz w:val="22"/>
      <w:szCs w:val="22"/>
      <w:lang w:eastAsia="lt-LT"/>
    </w:rPr>
  </w:style>
  <w:style w:type="paragraph" w:customStyle="1" w:styleId="dokumentostruktra0">
    <w:name w:val="dokumentostruktra"/>
    <w:basedOn w:val="prastasis"/>
    <w:uiPriority w:val="99"/>
    <w:semiHidden/>
    <w:rsid w:val="0022781C"/>
    <w:rPr>
      <w:rFonts w:ascii="Calibri" w:eastAsia="Calibri" w:hAnsi="Calibri" w:cs="Calibri"/>
      <w:sz w:val="22"/>
      <w:szCs w:val="22"/>
      <w:lang w:eastAsia="lt-LT"/>
    </w:rPr>
  </w:style>
  <w:style w:type="paragraph" w:customStyle="1" w:styleId="paprastasistekstas0">
    <w:name w:val="paprastasistekstas"/>
    <w:basedOn w:val="prastasis"/>
    <w:uiPriority w:val="99"/>
    <w:semiHidden/>
    <w:rsid w:val="0022781C"/>
    <w:rPr>
      <w:rFonts w:ascii="Calibri" w:eastAsia="Calibri" w:hAnsi="Calibri" w:cs="Calibri"/>
      <w:sz w:val="22"/>
      <w:szCs w:val="22"/>
      <w:lang w:eastAsia="lt-LT"/>
    </w:rPr>
  </w:style>
  <w:style w:type="paragraph" w:customStyle="1" w:styleId="komentarotema0">
    <w:name w:val="komentarotema"/>
    <w:basedOn w:val="prastasis"/>
    <w:uiPriority w:val="99"/>
    <w:semiHidden/>
    <w:rsid w:val="0022781C"/>
    <w:rPr>
      <w:rFonts w:ascii="Calibri" w:eastAsia="Calibri" w:hAnsi="Calibri" w:cs="Calibri"/>
      <w:sz w:val="22"/>
      <w:szCs w:val="22"/>
      <w:lang w:eastAsia="lt-LT"/>
    </w:rPr>
  </w:style>
  <w:style w:type="paragraph" w:customStyle="1" w:styleId="xl22">
    <w:name w:val="xl22"/>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23">
    <w:name w:val="xl23"/>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24">
    <w:name w:val="xl24"/>
    <w:basedOn w:val="prastasis"/>
    <w:uiPriority w:val="99"/>
    <w:semiHidden/>
    <w:rsid w:val="0022781C"/>
    <w:pPr>
      <w:shd w:val="clear" w:color="auto" w:fill="FFFFCC"/>
      <w:spacing w:before="100" w:beforeAutospacing="1" w:after="100" w:afterAutospacing="1"/>
    </w:pPr>
    <w:rPr>
      <w:rFonts w:eastAsia="Calibri"/>
      <w:b/>
      <w:bCs/>
      <w:sz w:val="24"/>
      <w:szCs w:val="24"/>
      <w:lang w:eastAsia="lt-LT"/>
    </w:rPr>
  </w:style>
  <w:style w:type="paragraph" w:customStyle="1" w:styleId="xl25">
    <w:name w:val="xl25"/>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26">
    <w:name w:val="xl26"/>
    <w:basedOn w:val="prastasis"/>
    <w:uiPriority w:val="99"/>
    <w:semiHidden/>
    <w:rsid w:val="0022781C"/>
    <w:pPr>
      <w:spacing w:before="100" w:beforeAutospacing="1" w:after="100" w:afterAutospacing="1"/>
      <w:jc w:val="center"/>
    </w:pPr>
    <w:rPr>
      <w:rFonts w:ascii="Calibri" w:eastAsia="Calibri" w:hAnsi="Calibri" w:cs="Calibri"/>
      <w:sz w:val="24"/>
      <w:szCs w:val="24"/>
      <w:lang w:eastAsia="lt-LT"/>
    </w:rPr>
  </w:style>
  <w:style w:type="paragraph" w:customStyle="1" w:styleId="xl27">
    <w:name w:val="xl27"/>
    <w:basedOn w:val="prastasis"/>
    <w:uiPriority w:val="99"/>
    <w:semiHidden/>
    <w:rsid w:val="0022781C"/>
    <w:pPr>
      <w:shd w:val="clear" w:color="auto" w:fill="FFFFCC"/>
      <w:spacing w:before="100" w:beforeAutospacing="1" w:after="100" w:afterAutospacing="1"/>
      <w:jc w:val="center"/>
    </w:pPr>
    <w:rPr>
      <w:rFonts w:eastAsia="Calibri"/>
      <w:sz w:val="24"/>
      <w:szCs w:val="24"/>
      <w:lang w:eastAsia="lt-LT"/>
    </w:rPr>
  </w:style>
  <w:style w:type="paragraph" w:customStyle="1" w:styleId="xl28">
    <w:name w:val="xl28"/>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29">
    <w:name w:val="xl29"/>
    <w:basedOn w:val="prastasis"/>
    <w:uiPriority w:val="99"/>
    <w:semiHidden/>
    <w:rsid w:val="0022781C"/>
    <w:pPr>
      <w:shd w:val="clear" w:color="auto" w:fill="FFFFCC"/>
      <w:spacing w:before="100" w:beforeAutospacing="1" w:after="100" w:afterAutospacing="1"/>
      <w:jc w:val="center"/>
    </w:pPr>
    <w:rPr>
      <w:rFonts w:ascii="Calibri" w:eastAsia="Calibri" w:hAnsi="Calibri" w:cs="Calibri"/>
      <w:sz w:val="24"/>
      <w:szCs w:val="24"/>
      <w:lang w:eastAsia="lt-LT"/>
    </w:rPr>
  </w:style>
  <w:style w:type="paragraph" w:customStyle="1" w:styleId="xl30">
    <w:name w:val="xl30"/>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31">
    <w:name w:val="xl31"/>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32">
    <w:name w:val="xl32"/>
    <w:basedOn w:val="prastasis"/>
    <w:uiPriority w:val="99"/>
    <w:semiHidden/>
    <w:rsid w:val="0022781C"/>
    <w:pPr>
      <w:shd w:val="clear" w:color="auto" w:fill="FFFFCC"/>
      <w:spacing w:before="100" w:beforeAutospacing="1" w:after="100" w:afterAutospacing="1"/>
    </w:pPr>
    <w:rPr>
      <w:rFonts w:ascii="Calibri" w:eastAsia="Calibri" w:hAnsi="Calibri" w:cs="Calibri"/>
      <w:sz w:val="24"/>
      <w:szCs w:val="24"/>
      <w:lang w:eastAsia="lt-LT"/>
    </w:rPr>
  </w:style>
  <w:style w:type="paragraph" w:customStyle="1" w:styleId="xl33">
    <w:name w:val="xl33"/>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35">
    <w:name w:val="xl35"/>
    <w:basedOn w:val="prastasis"/>
    <w:uiPriority w:val="99"/>
    <w:semiHidden/>
    <w:rsid w:val="0022781C"/>
    <w:pPr>
      <w:shd w:val="clear" w:color="auto" w:fill="FFFFCC"/>
      <w:spacing w:before="100" w:beforeAutospacing="1" w:after="100" w:afterAutospacing="1"/>
    </w:pPr>
    <w:rPr>
      <w:rFonts w:eastAsia="Calibri"/>
      <w:b/>
      <w:bCs/>
      <w:sz w:val="24"/>
      <w:szCs w:val="24"/>
      <w:lang w:eastAsia="lt-LT"/>
    </w:rPr>
  </w:style>
  <w:style w:type="paragraph" w:customStyle="1" w:styleId="xl36">
    <w:name w:val="xl36"/>
    <w:basedOn w:val="prastasis"/>
    <w:uiPriority w:val="99"/>
    <w:semiHidden/>
    <w:rsid w:val="0022781C"/>
    <w:pPr>
      <w:spacing w:before="100" w:beforeAutospacing="1" w:after="100" w:afterAutospacing="1"/>
      <w:jc w:val="center"/>
    </w:pPr>
    <w:rPr>
      <w:rFonts w:eastAsia="Calibri"/>
      <w:sz w:val="24"/>
      <w:szCs w:val="24"/>
      <w:lang w:eastAsia="lt-LT"/>
    </w:rPr>
  </w:style>
  <w:style w:type="paragraph" w:customStyle="1" w:styleId="xl37">
    <w:name w:val="xl37"/>
    <w:basedOn w:val="prastasis"/>
    <w:uiPriority w:val="99"/>
    <w:semiHidden/>
    <w:rsid w:val="0022781C"/>
    <w:pPr>
      <w:shd w:val="clear" w:color="auto" w:fill="FFFFCC"/>
      <w:spacing w:before="100" w:beforeAutospacing="1" w:after="100" w:afterAutospacing="1"/>
      <w:jc w:val="center"/>
    </w:pPr>
    <w:rPr>
      <w:rFonts w:eastAsia="Calibri"/>
      <w:sz w:val="24"/>
      <w:szCs w:val="24"/>
      <w:lang w:eastAsia="lt-LT"/>
    </w:rPr>
  </w:style>
  <w:style w:type="paragraph" w:customStyle="1" w:styleId="xl38">
    <w:name w:val="xl38"/>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39">
    <w:name w:val="xl39"/>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0">
    <w:name w:val="xl40"/>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1">
    <w:name w:val="xl41"/>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2">
    <w:name w:val="xl42"/>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24"/>
      <w:szCs w:val="24"/>
      <w:lang w:eastAsia="lt-LT"/>
    </w:rPr>
  </w:style>
  <w:style w:type="paragraph" w:customStyle="1" w:styleId="xl43">
    <w:name w:val="xl43"/>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44">
    <w:name w:val="xl44"/>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45">
    <w:name w:val="xl45"/>
    <w:basedOn w:val="prastasis"/>
    <w:uiPriority w:val="99"/>
    <w:semiHidden/>
    <w:rsid w:val="0022781C"/>
    <w:pPr>
      <w:shd w:val="clear" w:color="auto" w:fill="FFFFCC"/>
      <w:spacing w:before="100" w:beforeAutospacing="1" w:after="100" w:afterAutospacing="1"/>
    </w:pPr>
    <w:rPr>
      <w:rFonts w:ascii="Calibri" w:eastAsia="Calibri" w:hAnsi="Calibri" w:cs="Calibri"/>
      <w:b/>
      <w:bCs/>
      <w:sz w:val="24"/>
      <w:szCs w:val="24"/>
      <w:lang w:eastAsia="lt-LT"/>
    </w:rPr>
  </w:style>
  <w:style w:type="paragraph" w:customStyle="1" w:styleId="xl46">
    <w:name w:val="xl46"/>
    <w:basedOn w:val="prastasis"/>
    <w:uiPriority w:val="99"/>
    <w:semiHidden/>
    <w:rsid w:val="0022781C"/>
    <w:pPr>
      <w:shd w:val="clear" w:color="auto" w:fill="FFFFCC"/>
      <w:spacing w:before="100" w:beforeAutospacing="1" w:after="100" w:afterAutospacing="1"/>
    </w:pPr>
    <w:rPr>
      <w:rFonts w:ascii="Calibri" w:eastAsia="Calibri" w:hAnsi="Calibri" w:cs="Calibri"/>
      <w:b/>
      <w:bCs/>
      <w:sz w:val="24"/>
      <w:szCs w:val="24"/>
      <w:lang w:eastAsia="lt-LT"/>
    </w:rPr>
  </w:style>
  <w:style w:type="paragraph" w:customStyle="1" w:styleId="xl47">
    <w:name w:val="xl47"/>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48">
    <w:name w:val="xl48"/>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49">
    <w:name w:val="xl49"/>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50">
    <w:name w:val="xl50"/>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1">
    <w:name w:val="xl51"/>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2">
    <w:name w:val="xl52"/>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3">
    <w:name w:val="xl53"/>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4">
    <w:name w:val="xl54"/>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5">
    <w:name w:val="xl55"/>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6">
    <w:name w:val="xl56"/>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xl57">
    <w:name w:val="xl57"/>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xl58">
    <w:name w:val="xl58"/>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Antrat11">
    <w:name w:val="Antraštė 11"/>
    <w:basedOn w:val="prastasis"/>
    <w:uiPriority w:val="99"/>
    <w:semiHidden/>
    <w:rsid w:val="0022781C"/>
    <w:rPr>
      <w:rFonts w:ascii="Cambria" w:hAnsi="Cambria"/>
      <w:b/>
      <w:bCs/>
      <w:color w:val="365F91"/>
      <w:sz w:val="28"/>
      <w:szCs w:val="28"/>
    </w:rPr>
  </w:style>
  <w:style w:type="paragraph" w:customStyle="1" w:styleId="Antrat21">
    <w:name w:val="Antraštė 21"/>
    <w:basedOn w:val="prastasis"/>
    <w:uiPriority w:val="99"/>
    <w:semiHidden/>
    <w:rsid w:val="0022781C"/>
    <w:rPr>
      <w:rFonts w:ascii="Cambria" w:hAnsi="Cambria"/>
      <w:b/>
      <w:bCs/>
      <w:color w:val="4F81BD"/>
      <w:sz w:val="26"/>
      <w:szCs w:val="26"/>
    </w:rPr>
  </w:style>
  <w:style w:type="paragraph" w:customStyle="1" w:styleId="Antrat31">
    <w:name w:val="Antraštė 31"/>
    <w:basedOn w:val="prastasis"/>
    <w:uiPriority w:val="99"/>
    <w:semiHidden/>
    <w:rsid w:val="0022781C"/>
    <w:rPr>
      <w:rFonts w:ascii="Cambria" w:hAnsi="Cambria"/>
      <w:b/>
      <w:bCs/>
      <w:color w:val="4F81BD"/>
      <w:sz w:val="22"/>
    </w:rPr>
  </w:style>
  <w:style w:type="paragraph" w:customStyle="1" w:styleId="Antrat41">
    <w:name w:val="Antraštė 41"/>
    <w:basedOn w:val="prastasis"/>
    <w:uiPriority w:val="99"/>
    <w:semiHidden/>
    <w:rsid w:val="0022781C"/>
    <w:rPr>
      <w:rFonts w:ascii="Cambria" w:hAnsi="Cambria"/>
      <w:b/>
      <w:bCs/>
      <w:i/>
      <w:iCs/>
      <w:color w:val="4F81BD"/>
      <w:sz w:val="22"/>
    </w:rPr>
  </w:style>
  <w:style w:type="paragraph" w:customStyle="1" w:styleId="Antrat51">
    <w:name w:val="Antraštė 51"/>
    <w:basedOn w:val="prastasis"/>
    <w:uiPriority w:val="99"/>
    <w:semiHidden/>
    <w:rsid w:val="0022781C"/>
    <w:rPr>
      <w:rFonts w:ascii="Cambria" w:hAnsi="Cambria"/>
      <w:color w:val="243F60"/>
      <w:sz w:val="22"/>
    </w:rPr>
  </w:style>
  <w:style w:type="paragraph" w:customStyle="1" w:styleId="Antrat61">
    <w:name w:val="Antraštė 61"/>
    <w:basedOn w:val="prastasis"/>
    <w:uiPriority w:val="99"/>
    <w:semiHidden/>
    <w:rsid w:val="0022781C"/>
    <w:rPr>
      <w:rFonts w:ascii="Cambria" w:hAnsi="Cambria"/>
      <w:i/>
      <w:iCs/>
      <w:color w:val="243F60"/>
      <w:sz w:val="22"/>
    </w:rPr>
  </w:style>
  <w:style w:type="paragraph" w:customStyle="1" w:styleId="HTMLiankstoformatuotas1">
    <w:name w:val="HTML iš anksto formatuotas1"/>
    <w:basedOn w:val="prastasis"/>
    <w:uiPriority w:val="99"/>
    <w:semiHidden/>
    <w:rsid w:val="0022781C"/>
    <w:rPr>
      <w:rFonts w:ascii="Consolas" w:hAnsi="Consolas" w:cs="Consolas"/>
    </w:rPr>
  </w:style>
  <w:style w:type="paragraph" w:customStyle="1" w:styleId="Antrat71">
    <w:name w:val="Antraštė 71"/>
    <w:basedOn w:val="prastasis"/>
    <w:uiPriority w:val="99"/>
    <w:semiHidden/>
    <w:rsid w:val="0022781C"/>
    <w:rPr>
      <w:rFonts w:ascii="Cambria" w:hAnsi="Cambria"/>
      <w:i/>
      <w:iCs/>
      <w:color w:val="404040"/>
      <w:sz w:val="22"/>
    </w:rPr>
  </w:style>
  <w:style w:type="paragraph" w:customStyle="1" w:styleId="Antrat81">
    <w:name w:val="Antraštė 81"/>
    <w:basedOn w:val="prastasis"/>
    <w:uiPriority w:val="99"/>
    <w:semiHidden/>
    <w:rsid w:val="0022781C"/>
    <w:rPr>
      <w:rFonts w:ascii="Cambria" w:hAnsi="Cambria"/>
      <w:color w:val="404040"/>
    </w:rPr>
  </w:style>
  <w:style w:type="paragraph" w:customStyle="1" w:styleId="Antrat91">
    <w:name w:val="Antraštė 91"/>
    <w:basedOn w:val="prastasis"/>
    <w:uiPriority w:val="99"/>
    <w:semiHidden/>
    <w:rsid w:val="0022781C"/>
    <w:rPr>
      <w:rFonts w:ascii="Cambria" w:hAnsi="Cambria"/>
      <w:i/>
      <w:iCs/>
      <w:color w:val="404040"/>
    </w:rPr>
  </w:style>
  <w:style w:type="paragraph" w:customStyle="1" w:styleId="Antrats1">
    <w:name w:val="Antraštės1"/>
    <w:basedOn w:val="prastasis"/>
    <w:uiPriority w:val="99"/>
    <w:semiHidden/>
    <w:rsid w:val="0022781C"/>
    <w:rPr>
      <w:sz w:val="22"/>
    </w:rPr>
  </w:style>
  <w:style w:type="paragraph" w:customStyle="1" w:styleId="Porat1">
    <w:name w:val="Poraštė1"/>
    <w:basedOn w:val="prastasis"/>
    <w:uiPriority w:val="99"/>
    <w:semiHidden/>
    <w:rsid w:val="0022781C"/>
    <w:rPr>
      <w:sz w:val="22"/>
    </w:rPr>
  </w:style>
  <w:style w:type="paragraph" w:customStyle="1" w:styleId="Pavadinimas10">
    <w:name w:val="Pavadinimas1"/>
    <w:basedOn w:val="prastasis"/>
    <w:rsid w:val="0022781C"/>
    <w:rPr>
      <w:rFonts w:ascii="Cambria" w:hAnsi="Cambria"/>
      <w:color w:val="17365D"/>
      <w:spacing w:val="5"/>
      <w:kern w:val="28"/>
      <w:sz w:val="52"/>
      <w:szCs w:val="52"/>
    </w:rPr>
  </w:style>
  <w:style w:type="paragraph" w:customStyle="1" w:styleId="Pagrindiniotekstotrauka1">
    <w:name w:val="Pagrindinio teksto įtrauka1"/>
    <w:basedOn w:val="prastasis"/>
    <w:uiPriority w:val="99"/>
    <w:semiHidden/>
    <w:rsid w:val="0022781C"/>
    <w:rPr>
      <w:sz w:val="22"/>
    </w:rPr>
  </w:style>
  <w:style w:type="paragraph" w:customStyle="1" w:styleId="Pagrindinistekstas21">
    <w:name w:val="Pagrindinis tekstas 21"/>
    <w:basedOn w:val="prastasis"/>
    <w:uiPriority w:val="99"/>
    <w:semiHidden/>
    <w:rsid w:val="0022781C"/>
    <w:rPr>
      <w:sz w:val="22"/>
    </w:rPr>
  </w:style>
  <w:style w:type="paragraph" w:customStyle="1" w:styleId="Pagrindinistekstas31">
    <w:name w:val="Pagrindinis tekstas 31"/>
    <w:basedOn w:val="prastasis"/>
    <w:uiPriority w:val="99"/>
    <w:semiHidden/>
    <w:rsid w:val="0022781C"/>
    <w:rPr>
      <w:sz w:val="16"/>
      <w:szCs w:val="16"/>
    </w:rPr>
  </w:style>
  <w:style w:type="paragraph" w:customStyle="1" w:styleId="Pagrindiniotekstotrauka31">
    <w:name w:val="Pagrindinio teksto įtrauka 31"/>
    <w:basedOn w:val="prastasis"/>
    <w:uiPriority w:val="99"/>
    <w:semiHidden/>
    <w:rsid w:val="0022781C"/>
    <w:rPr>
      <w:sz w:val="16"/>
      <w:szCs w:val="16"/>
    </w:rPr>
  </w:style>
  <w:style w:type="paragraph" w:customStyle="1" w:styleId="Dokumentostruktra1">
    <w:name w:val="Dokumento struktūra1"/>
    <w:basedOn w:val="prastasis"/>
    <w:uiPriority w:val="99"/>
    <w:semiHidden/>
    <w:rsid w:val="0022781C"/>
    <w:rPr>
      <w:rFonts w:ascii="Tahoma" w:hAnsi="Tahoma" w:cs="Tahoma"/>
      <w:sz w:val="16"/>
      <w:szCs w:val="16"/>
    </w:rPr>
  </w:style>
  <w:style w:type="paragraph" w:customStyle="1" w:styleId="Paprastasistekstas1">
    <w:name w:val="Paprastasis tekstas1"/>
    <w:basedOn w:val="prastasis"/>
    <w:uiPriority w:val="99"/>
    <w:semiHidden/>
    <w:rsid w:val="0022781C"/>
    <w:rPr>
      <w:rFonts w:ascii="Consolas" w:hAnsi="Consolas" w:cs="Consolas"/>
      <w:sz w:val="21"/>
      <w:szCs w:val="21"/>
    </w:rPr>
  </w:style>
  <w:style w:type="paragraph" w:customStyle="1" w:styleId="Komentarotema1">
    <w:name w:val="Komentaro tema1"/>
    <w:basedOn w:val="prastasis"/>
    <w:uiPriority w:val="99"/>
    <w:semiHidden/>
    <w:rsid w:val="0022781C"/>
    <w:rPr>
      <w:b/>
      <w:bCs/>
    </w:rPr>
  </w:style>
  <w:style w:type="character" w:customStyle="1" w:styleId="Antrat1Diagrama1">
    <w:name w:val="Antraštė 1 Diagrama1"/>
    <w:uiPriority w:val="99"/>
    <w:locked/>
    <w:rsid w:val="0022781C"/>
    <w:rPr>
      <w:rFonts w:ascii="HelveticaLT" w:hAnsi="HelveticaLT"/>
      <w:b/>
      <w:sz w:val="24"/>
    </w:rPr>
  </w:style>
  <w:style w:type="character" w:customStyle="1" w:styleId="Antrat2Diagrama1">
    <w:name w:val="Antraštė 2 Diagrama1"/>
    <w:uiPriority w:val="99"/>
    <w:semiHidden/>
    <w:locked/>
    <w:rsid w:val="0022781C"/>
    <w:rPr>
      <w:sz w:val="24"/>
    </w:rPr>
  </w:style>
  <w:style w:type="character" w:customStyle="1" w:styleId="Antrat5Diagrama1">
    <w:name w:val="Antraštė 5 Diagrama1"/>
    <w:uiPriority w:val="99"/>
    <w:semiHidden/>
    <w:locked/>
    <w:rsid w:val="0022781C"/>
    <w:rPr>
      <w:b/>
      <w:bCs/>
      <w:sz w:val="24"/>
    </w:rPr>
  </w:style>
  <w:style w:type="character" w:customStyle="1" w:styleId="Antrat6Diagrama1">
    <w:name w:val="Antraštė 6 Diagrama1"/>
    <w:uiPriority w:val="99"/>
    <w:semiHidden/>
    <w:locked/>
    <w:rsid w:val="0022781C"/>
    <w:rPr>
      <w:sz w:val="28"/>
    </w:rPr>
  </w:style>
  <w:style w:type="character" w:customStyle="1" w:styleId="Antrat7Diagrama1">
    <w:name w:val="Antraštė 7 Diagrama1"/>
    <w:uiPriority w:val="99"/>
    <w:semiHidden/>
    <w:locked/>
    <w:rsid w:val="0022781C"/>
    <w:rPr>
      <w:b/>
      <w:bCs/>
      <w:sz w:val="28"/>
    </w:rPr>
  </w:style>
  <w:style w:type="character" w:customStyle="1" w:styleId="Antrat8Diagrama1">
    <w:name w:val="Antraštė 8 Diagrama1"/>
    <w:uiPriority w:val="99"/>
    <w:semiHidden/>
    <w:locked/>
    <w:rsid w:val="0022781C"/>
    <w:rPr>
      <w:sz w:val="24"/>
    </w:rPr>
  </w:style>
  <w:style w:type="character" w:customStyle="1" w:styleId="Antrat9Diagrama1">
    <w:name w:val="Antraštė 9 Diagrama1"/>
    <w:uiPriority w:val="99"/>
    <w:semiHidden/>
    <w:locked/>
    <w:rsid w:val="0022781C"/>
    <w:rPr>
      <w:sz w:val="32"/>
    </w:rPr>
  </w:style>
  <w:style w:type="character" w:customStyle="1" w:styleId="PavadinimasDiagrama1">
    <w:name w:val="Pavadinimas Diagrama1"/>
    <w:uiPriority w:val="99"/>
    <w:locked/>
    <w:rsid w:val="0022781C"/>
    <w:rPr>
      <w:rFonts w:ascii="HelveticaLT" w:hAnsi="HelveticaLT"/>
      <w:b/>
      <w:sz w:val="24"/>
    </w:rPr>
  </w:style>
  <w:style w:type="character" w:customStyle="1" w:styleId="PoratDiagrama1">
    <w:name w:val="Poraštė Diagrama1"/>
    <w:uiPriority w:val="99"/>
    <w:semiHidden/>
    <w:locked/>
    <w:rsid w:val="0022781C"/>
  </w:style>
  <w:style w:type="character" w:customStyle="1" w:styleId="PaprastasistekstasDiagrama1">
    <w:name w:val="Paprastasis tekstas Diagrama1"/>
    <w:uiPriority w:val="99"/>
    <w:semiHidden/>
    <w:locked/>
    <w:rsid w:val="0022781C"/>
    <w:rPr>
      <w:sz w:val="24"/>
    </w:rPr>
  </w:style>
  <w:style w:type="character" w:customStyle="1" w:styleId="HTMLiankstoformatuotasDiagrama1">
    <w:name w:val="HTML iš anksto formatuotas Diagrama1"/>
    <w:uiPriority w:val="99"/>
    <w:semiHidden/>
    <w:locked/>
    <w:rsid w:val="0022781C"/>
    <w:rPr>
      <w:lang w:val="en-GB"/>
    </w:rPr>
  </w:style>
  <w:style w:type="character" w:customStyle="1" w:styleId="Pagrindiniotekstotrauka2Diagrama1">
    <w:name w:val="Pagrindinio teksto įtrauka 2 Diagrama1"/>
    <w:uiPriority w:val="99"/>
    <w:semiHidden/>
    <w:locked/>
    <w:rsid w:val="0022781C"/>
    <w:rPr>
      <w:sz w:val="24"/>
    </w:rPr>
  </w:style>
  <w:style w:type="character" w:customStyle="1" w:styleId="Pagrindiniotekstotrauka3Diagrama1">
    <w:name w:val="Pagrindinio teksto įtrauka 3 Diagrama1"/>
    <w:uiPriority w:val="99"/>
    <w:semiHidden/>
    <w:locked/>
    <w:rsid w:val="0022781C"/>
    <w:rPr>
      <w:color w:val="FF0000"/>
      <w:sz w:val="24"/>
    </w:rPr>
  </w:style>
  <w:style w:type="character" w:customStyle="1" w:styleId="AntratsDiagrama1">
    <w:name w:val="Antraštės Diagrama1"/>
    <w:uiPriority w:val="99"/>
    <w:semiHidden/>
    <w:locked/>
    <w:rsid w:val="0022781C"/>
    <w:rPr>
      <w:sz w:val="24"/>
    </w:rPr>
  </w:style>
  <w:style w:type="character" w:customStyle="1" w:styleId="Pagrindinistekstas2Diagrama1">
    <w:name w:val="Pagrindinis tekstas 2 Diagrama1"/>
    <w:uiPriority w:val="99"/>
    <w:semiHidden/>
    <w:locked/>
    <w:rsid w:val="0022781C"/>
    <w:rPr>
      <w:caps/>
    </w:rPr>
  </w:style>
  <w:style w:type="character" w:customStyle="1" w:styleId="Pagrindinistekstas3Diagrama1">
    <w:name w:val="Pagrindinis tekstas 3 Diagrama1"/>
    <w:uiPriority w:val="99"/>
    <w:semiHidden/>
    <w:locked/>
    <w:rsid w:val="0022781C"/>
    <w:rPr>
      <w:sz w:val="28"/>
    </w:rPr>
  </w:style>
  <w:style w:type="character" w:customStyle="1" w:styleId="BalloonTextChar">
    <w:name w:val="Balloon Text Char"/>
    <w:uiPriority w:val="99"/>
    <w:semiHidden/>
    <w:locked/>
    <w:rsid w:val="0022781C"/>
    <w:rPr>
      <w:rFonts w:ascii="Tahoma" w:hAnsi="Tahoma" w:cs="Tahoma" w:hint="default"/>
      <w:sz w:val="16"/>
    </w:rPr>
  </w:style>
  <w:style w:type="character" w:customStyle="1" w:styleId="KomentarotekstasDiagrama1">
    <w:name w:val="Komentaro tekstas Diagrama1"/>
    <w:uiPriority w:val="99"/>
    <w:semiHidden/>
    <w:locked/>
    <w:rsid w:val="0022781C"/>
  </w:style>
  <w:style w:type="character" w:customStyle="1" w:styleId="KomentarotemaDiagrama1">
    <w:name w:val="Komentaro tema Diagrama1"/>
    <w:uiPriority w:val="99"/>
    <w:semiHidden/>
    <w:locked/>
    <w:rsid w:val="0022781C"/>
    <w:rPr>
      <w:b/>
      <w:bCs/>
    </w:rPr>
  </w:style>
  <w:style w:type="character" w:customStyle="1" w:styleId="DokumentostruktraDiagrama1">
    <w:name w:val="Dokumento struktūra Diagrama1"/>
    <w:uiPriority w:val="99"/>
    <w:semiHidden/>
    <w:locked/>
    <w:rsid w:val="0022781C"/>
    <w:rPr>
      <w:rFonts w:ascii="Tahoma" w:eastAsia="Calibri" w:hAnsi="Tahoma"/>
      <w:shd w:val="clear" w:color="auto" w:fill="000080"/>
    </w:rPr>
  </w:style>
  <w:style w:type="character" w:customStyle="1" w:styleId="debesliotekstasdiagrama0">
    <w:name w:val="debesliotekstasdiagrama"/>
    <w:uiPriority w:val="99"/>
    <w:rsid w:val="0022781C"/>
    <w:rPr>
      <w:rFonts w:ascii="Tahoma" w:hAnsi="Tahoma" w:cs="Tahoma" w:hint="default"/>
    </w:rPr>
  </w:style>
  <w:style w:type="character" w:customStyle="1" w:styleId="emailstyle27">
    <w:name w:val="emailstyle27"/>
    <w:semiHidden/>
    <w:rsid w:val="0022781C"/>
    <w:rPr>
      <w:rFonts w:ascii="Calibri" w:hAnsi="Calibri" w:cs="Calibri" w:hint="default"/>
      <w:color w:val="auto"/>
    </w:rPr>
  </w:style>
  <w:style w:type="character" w:customStyle="1" w:styleId="emailstyle28">
    <w:name w:val="emailstyle28"/>
    <w:semiHidden/>
    <w:rsid w:val="0022781C"/>
    <w:rPr>
      <w:rFonts w:ascii="Calibri" w:hAnsi="Calibri" w:cs="Calibri" w:hint="default"/>
      <w:color w:val="1F497D"/>
    </w:rPr>
  </w:style>
  <w:style w:type="character" w:customStyle="1" w:styleId="emailstyle29">
    <w:name w:val="emailstyle29"/>
    <w:semiHidden/>
    <w:rsid w:val="0022781C"/>
    <w:rPr>
      <w:rFonts w:ascii="Arial" w:hAnsi="Arial" w:cs="Arial" w:hint="default"/>
      <w:color w:val="000080"/>
    </w:rPr>
  </w:style>
  <w:style w:type="character" w:customStyle="1" w:styleId="commenttextchar">
    <w:name w:val="commenttextchar"/>
    <w:rsid w:val="0022781C"/>
    <w:rPr>
      <w:rFonts w:ascii="Calibri" w:hAnsi="Calibri" w:cs="Calibri" w:hint="default"/>
    </w:rPr>
  </w:style>
  <w:style w:type="character" w:customStyle="1" w:styleId="emailstyle31">
    <w:name w:val="emailstyle31"/>
    <w:semiHidden/>
    <w:rsid w:val="0022781C"/>
    <w:rPr>
      <w:rFonts w:ascii="Calibri" w:hAnsi="Calibri" w:cs="Calibri" w:hint="default"/>
      <w:color w:val="1F497D"/>
    </w:rPr>
  </w:style>
  <w:style w:type="character" w:customStyle="1" w:styleId="antrat1diagrama0">
    <w:name w:val="antrat1diagrama"/>
    <w:uiPriority w:val="99"/>
    <w:rsid w:val="0022781C"/>
    <w:rPr>
      <w:rFonts w:ascii="HelveticaLT" w:hAnsi="HelveticaLT" w:hint="default"/>
      <w:b/>
      <w:bCs/>
    </w:rPr>
  </w:style>
  <w:style w:type="character" w:customStyle="1" w:styleId="antrat2diagrama0">
    <w:name w:val="antrat2diagrama"/>
    <w:uiPriority w:val="99"/>
    <w:rsid w:val="0022781C"/>
  </w:style>
  <w:style w:type="character" w:customStyle="1" w:styleId="antrat3diagrama0">
    <w:name w:val="antrat3diagrama"/>
    <w:uiPriority w:val="99"/>
    <w:rsid w:val="0022781C"/>
  </w:style>
  <w:style w:type="character" w:customStyle="1" w:styleId="antrat4diagrama0">
    <w:name w:val="antrat4diagrama"/>
    <w:uiPriority w:val="99"/>
    <w:rsid w:val="0022781C"/>
    <w:rPr>
      <w:b/>
      <w:bCs/>
    </w:rPr>
  </w:style>
  <w:style w:type="character" w:customStyle="1" w:styleId="antrat5diagrama0">
    <w:name w:val="antrat5diagrama"/>
    <w:uiPriority w:val="99"/>
    <w:rsid w:val="0022781C"/>
    <w:rPr>
      <w:b/>
      <w:bCs/>
    </w:rPr>
  </w:style>
  <w:style w:type="character" w:customStyle="1" w:styleId="antrat6diagrama0">
    <w:name w:val="antrat6diagrama"/>
    <w:uiPriority w:val="99"/>
    <w:rsid w:val="0022781C"/>
  </w:style>
  <w:style w:type="character" w:customStyle="1" w:styleId="antrat7diagrama0">
    <w:name w:val="antrat7diagrama"/>
    <w:uiPriority w:val="99"/>
    <w:rsid w:val="0022781C"/>
    <w:rPr>
      <w:b/>
      <w:bCs/>
    </w:rPr>
  </w:style>
  <w:style w:type="character" w:customStyle="1" w:styleId="antrat8diagrama0">
    <w:name w:val="antrat8diagrama"/>
    <w:uiPriority w:val="99"/>
    <w:rsid w:val="0022781C"/>
  </w:style>
  <w:style w:type="character" w:customStyle="1" w:styleId="antrat9diagrama0">
    <w:name w:val="antrat9diagrama"/>
    <w:uiPriority w:val="99"/>
    <w:rsid w:val="0022781C"/>
  </w:style>
  <w:style w:type="character" w:customStyle="1" w:styleId="antrat3diagrama1">
    <w:name w:val="antrat3diagrama1"/>
    <w:uiPriority w:val="99"/>
    <w:rsid w:val="0022781C"/>
    <w:rPr>
      <w:rFonts w:ascii="Cambria" w:hAnsi="Cambria" w:hint="default"/>
      <w:b/>
      <w:bCs/>
      <w:color w:val="4F81BD"/>
    </w:rPr>
  </w:style>
  <w:style w:type="character" w:customStyle="1" w:styleId="antrat4diagrama1">
    <w:name w:val="antrat4diagrama1"/>
    <w:uiPriority w:val="99"/>
    <w:rsid w:val="0022781C"/>
    <w:rPr>
      <w:rFonts w:ascii="Cambria" w:hAnsi="Cambria" w:hint="default"/>
      <w:b/>
      <w:bCs/>
      <w:i/>
      <w:iCs/>
      <w:color w:val="4F81BD"/>
    </w:rPr>
  </w:style>
  <w:style w:type="character" w:customStyle="1" w:styleId="htmliankstoformatuotasdiagrama0">
    <w:name w:val="htmliankstoformatuotasdiagrama"/>
    <w:uiPriority w:val="99"/>
    <w:rsid w:val="0022781C"/>
  </w:style>
  <w:style w:type="character" w:customStyle="1" w:styleId="komentarotekstasdiagrama0">
    <w:name w:val="komentarotekstasdiagrama"/>
    <w:uiPriority w:val="99"/>
    <w:rsid w:val="0022781C"/>
  </w:style>
  <w:style w:type="character" w:customStyle="1" w:styleId="antratsdiagrama0">
    <w:name w:val="antratsdiagrama"/>
    <w:uiPriority w:val="99"/>
    <w:rsid w:val="0022781C"/>
  </w:style>
  <w:style w:type="character" w:customStyle="1" w:styleId="poratdiagrama0">
    <w:name w:val="poratdiagrama"/>
    <w:uiPriority w:val="99"/>
    <w:rsid w:val="0022781C"/>
  </w:style>
  <w:style w:type="character" w:customStyle="1" w:styleId="pavadinimasdiagrama0">
    <w:name w:val="pavadinimasdiagrama"/>
    <w:uiPriority w:val="99"/>
    <w:rsid w:val="0022781C"/>
    <w:rPr>
      <w:rFonts w:ascii="HelveticaLT" w:hAnsi="HelveticaLT" w:hint="default"/>
      <w:b/>
      <w:bCs/>
    </w:rPr>
  </w:style>
  <w:style w:type="character" w:customStyle="1" w:styleId="pagrindinistekstasdiagrama0">
    <w:name w:val="pagrindinistekstasdiagrama"/>
    <w:uiPriority w:val="99"/>
    <w:rsid w:val="0022781C"/>
    <w:rPr>
      <w:rFonts w:ascii="HelveticaLT" w:hAnsi="HelveticaLT" w:hint="default"/>
    </w:rPr>
  </w:style>
  <w:style w:type="character" w:customStyle="1" w:styleId="pagrindinistekstasdiagrama1">
    <w:name w:val="pagrindinistekstasdiagrama1"/>
    <w:uiPriority w:val="99"/>
    <w:rsid w:val="0022781C"/>
    <w:rPr>
      <w:rFonts w:ascii="Calibri" w:hAnsi="Calibri" w:cs="Calibri" w:hint="default"/>
    </w:rPr>
  </w:style>
  <w:style w:type="character" w:customStyle="1" w:styleId="pagrindiniotekstotraukadiagrama0">
    <w:name w:val="pagrindiniotekstotraukadiagrama"/>
    <w:uiPriority w:val="99"/>
    <w:rsid w:val="0022781C"/>
  </w:style>
  <w:style w:type="character" w:customStyle="1" w:styleId="pagrindinistekstas2diagrama0">
    <w:name w:val="pagrindinistekstas2diagrama"/>
    <w:uiPriority w:val="99"/>
    <w:rsid w:val="0022781C"/>
    <w:rPr>
      <w:caps/>
    </w:rPr>
  </w:style>
  <w:style w:type="character" w:customStyle="1" w:styleId="pagrindinistekstas3diagrama0">
    <w:name w:val="pagrindinistekstas3diagrama"/>
    <w:uiPriority w:val="99"/>
    <w:rsid w:val="0022781C"/>
  </w:style>
  <w:style w:type="character" w:customStyle="1" w:styleId="pagrindiniotekstotrauka2diagrama0">
    <w:name w:val="pagrindiniotekstotrauka2diagrama"/>
    <w:uiPriority w:val="99"/>
    <w:rsid w:val="0022781C"/>
  </w:style>
  <w:style w:type="character" w:customStyle="1" w:styleId="pagrindiniotekstotrauka3diagrama0">
    <w:name w:val="pagrindiniotekstotrauka3diagrama"/>
    <w:uiPriority w:val="99"/>
    <w:rsid w:val="0022781C"/>
    <w:rPr>
      <w:color w:val="FF0000"/>
    </w:rPr>
  </w:style>
  <w:style w:type="character" w:customStyle="1" w:styleId="dokumentostruktradiagrama0">
    <w:name w:val="dokumentostruktradiagrama"/>
    <w:uiPriority w:val="99"/>
    <w:rsid w:val="0022781C"/>
    <w:rPr>
      <w:rFonts w:ascii="Tahoma" w:hAnsi="Tahoma" w:cs="Tahoma" w:hint="default"/>
      <w:shd w:val="clear" w:color="auto" w:fill="000080"/>
    </w:rPr>
  </w:style>
  <w:style w:type="character" w:customStyle="1" w:styleId="paprastasistekstasdiagrama0">
    <w:name w:val="paprastasistekstasdiagrama"/>
    <w:uiPriority w:val="99"/>
    <w:rsid w:val="0022781C"/>
  </w:style>
  <w:style w:type="character" w:customStyle="1" w:styleId="komentarotemadiagrama0">
    <w:name w:val="komentarotemadiagrama"/>
    <w:uiPriority w:val="99"/>
    <w:rsid w:val="0022781C"/>
    <w:rPr>
      <w:b/>
      <w:bCs/>
    </w:rPr>
  </w:style>
  <w:style w:type="character" w:customStyle="1" w:styleId="balloontextchar0">
    <w:name w:val="balloontextchar"/>
    <w:uiPriority w:val="99"/>
    <w:rsid w:val="0022781C"/>
    <w:rPr>
      <w:rFonts w:ascii="Tahoma" w:hAnsi="Tahoma" w:cs="Tahoma" w:hint="default"/>
    </w:rPr>
  </w:style>
  <w:style w:type="character" w:customStyle="1" w:styleId="documentmapchar0">
    <w:name w:val="documentmapchar"/>
    <w:uiPriority w:val="99"/>
    <w:rsid w:val="0022781C"/>
    <w:rPr>
      <w:rFonts w:ascii="Tahoma" w:hAnsi="Tahoma" w:cs="Tahoma" w:hint="default"/>
      <w:shd w:val="clear" w:color="auto" w:fill="000080"/>
    </w:rPr>
  </w:style>
  <w:style w:type="character" w:customStyle="1" w:styleId="fontstyle120">
    <w:name w:val="fontstyle12"/>
    <w:uiPriority w:val="99"/>
    <w:rsid w:val="0022781C"/>
    <w:rPr>
      <w:rFonts w:ascii="Times New Roman" w:hAnsi="Times New Roman" w:cs="Times New Roman" w:hint="default"/>
    </w:rPr>
  </w:style>
  <w:style w:type="character" w:customStyle="1" w:styleId="emailstyle223">
    <w:name w:val="emailstyle223"/>
    <w:semiHidden/>
    <w:rsid w:val="0022781C"/>
    <w:rPr>
      <w:rFonts w:ascii="Calibri" w:hAnsi="Calibri" w:cs="Calibri" w:hint="default"/>
      <w:color w:val="auto"/>
    </w:rPr>
  </w:style>
  <w:style w:type="character" w:customStyle="1" w:styleId="emailstyle224">
    <w:name w:val="emailstyle224"/>
    <w:semiHidden/>
    <w:rsid w:val="0022781C"/>
    <w:rPr>
      <w:rFonts w:ascii="Arial" w:hAnsi="Arial" w:cs="Arial" w:hint="default"/>
      <w:color w:val="000080"/>
    </w:rPr>
  </w:style>
  <w:style w:type="character" w:customStyle="1" w:styleId="emailstyle225">
    <w:name w:val="emailstyle225"/>
    <w:semiHidden/>
    <w:rsid w:val="0022781C"/>
    <w:rPr>
      <w:rFonts w:ascii="Calibri" w:hAnsi="Calibri" w:cs="Calibri" w:hint="default"/>
      <w:color w:val="1F497D"/>
    </w:rPr>
  </w:style>
  <w:style w:type="character" w:customStyle="1" w:styleId="emailstyle226">
    <w:name w:val="emailstyle226"/>
    <w:semiHidden/>
    <w:rsid w:val="0022781C"/>
    <w:rPr>
      <w:rFonts w:ascii="Arial" w:hAnsi="Arial" w:cs="Arial" w:hint="default"/>
      <w:color w:val="000080"/>
    </w:rPr>
  </w:style>
  <w:style w:type="character" w:customStyle="1" w:styleId="emailstyle227">
    <w:name w:val="emailstyle227"/>
    <w:semiHidden/>
    <w:rsid w:val="0022781C"/>
    <w:rPr>
      <w:rFonts w:ascii="Calibri" w:hAnsi="Calibri" w:cs="Calibri" w:hint="default"/>
      <w:color w:val="1F497D"/>
    </w:rPr>
  </w:style>
  <w:style w:type="character" w:customStyle="1" w:styleId="emailstyle63">
    <w:name w:val="emailstyle63"/>
    <w:semiHidden/>
    <w:rsid w:val="0022781C"/>
    <w:rPr>
      <w:rFonts w:ascii="Calibri" w:hAnsi="Calibri" w:cs="Calibri" w:hint="default"/>
      <w:color w:val="auto"/>
    </w:rPr>
  </w:style>
  <w:style w:type="character" w:customStyle="1" w:styleId="emailstyle64">
    <w:name w:val="emailstyle64"/>
    <w:semiHidden/>
    <w:rsid w:val="0022781C"/>
    <w:rPr>
      <w:rFonts w:ascii="Calibri" w:hAnsi="Calibri" w:cs="Calibri" w:hint="default"/>
      <w:color w:val="1F497D"/>
    </w:rPr>
  </w:style>
  <w:style w:type="character" w:customStyle="1" w:styleId="Antrat3Diagrama10">
    <w:name w:val="Antraštė 3 Diagrama1"/>
    <w:aliases w:val="H3 Diagrama1,H31 Diagrama1,H32 Diagrama1,H33 Diagrama1,H311 Diagrama1,H321 Diagrama1,H34 Diagrama1,H312 Diagrama1,H322 Diagrama1,H35 Diagrama1,H313 Diagrama1,H323 Diagrama1,H36 Diagrama1,H37 Diagrama1,H314 Diagrama1,H324 Diagrama1"/>
    <w:uiPriority w:val="99"/>
    <w:semiHidden/>
    <w:rsid w:val="004C0C57"/>
    <w:rPr>
      <w:rFonts w:ascii="Cambria" w:eastAsia="Times New Roman" w:hAnsi="Cambria" w:cs="Times New Roman"/>
      <w:b/>
      <w:bCs/>
      <w:color w:val="4F81BD"/>
      <w:lang w:val="ru-RU" w:eastAsia="en-US"/>
    </w:rPr>
  </w:style>
  <w:style w:type="paragraph" w:customStyle="1" w:styleId="Pagrindinistekstas11">
    <w:name w:val="Pagrindinis tekstas11"/>
    <w:uiPriority w:val="99"/>
    <w:rsid w:val="004C0C57"/>
    <w:pPr>
      <w:ind w:firstLine="312"/>
      <w:jc w:val="both"/>
    </w:pPr>
    <w:rPr>
      <w:rFonts w:ascii="TimesLT" w:hAnsi="TimesLT" w:cs="TimesLT"/>
      <w:lang w:val="en-US" w:eastAsia="en-US"/>
    </w:rPr>
  </w:style>
  <w:style w:type="paragraph" w:customStyle="1" w:styleId="DiagramaDiagramaDiagrama2">
    <w:name w:val="Diagrama Diagrama Diagrama2"/>
    <w:basedOn w:val="prastasis"/>
    <w:uiPriority w:val="99"/>
    <w:rsid w:val="004C0C57"/>
    <w:pPr>
      <w:spacing w:after="160" w:line="240" w:lineRule="exact"/>
    </w:pPr>
    <w:rPr>
      <w:rFonts w:ascii="Tahoma" w:hAnsi="Tahoma"/>
      <w:lang w:val="en-US"/>
    </w:rPr>
  </w:style>
  <w:style w:type="paragraph" w:customStyle="1" w:styleId="CharCharCharDiagramaDiagramaCharCharCharCharCharChar1">
    <w:name w:val="Char Char Char Diagrama Diagrama Char Char Char Char Char Char1"/>
    <w:basedOn w:val="prastasis"/>
    <w:uiPriority w:val="99"/>
    <w:rsid w:val="004C0C57"/>
    <w:pPr>
      <w:spacing w:after="160" w:line="240" w:lineRule="exact"/>
    </w:pPr>
    <w:rPr>
      <w:rFonts w:ascii="Tahoma" w:hAnsi="Tahoma" w:cs="Tahoma"/>
      <w:lang w:val="en-US"/>
    </w:rPr>
  </w:style>
  <w:style w:type="character" w:customStyle="1" w:styleId="DiagramaDiagrama21">
    <w:name w:val="Diagrama Diagrama21"/>
    <w:rsid w:val="004C0C57"/>
    <w:rPr>
      <w:sz w:val="24"/>
      <w:lang w:val="lt-LT" w:eastAsia="en-US" w:bidi="ar-SA"/>
    </w:rPr>
  </w:style>
  <w:style w:type="character" w:customStyle="1" w:styleId="DiagramaDiagrama52">
    <w:name w:val="Diagrama Diagrama52"/>
    <w:rsid w:val="004C0C57"/>
    <w:rPr>
      <w:rFonts w:ascii="Times New Roman" w:eastAsia="Times New Roman" w:hAnsi="Times New Roman" w:cs="Times New Roman" w:hint="default"/>
      <w:sz w:val="24"/>
      <w:szCs w:val="20"/>
    </w:rPr>
  </w:style>
  <w:style w:type="character" w:customStyle="1" w:styleId="CharChar71">
    <w:name w:val="Char Char71"/>
    <w:semiHidden/>
    <w:locked/>
    <w:rsid w:val="004C0C57"/>
    <w:rPr>
      <w:rFonts w:ascii="Times New Roman" w:hAnsi="Times New Roman" w:cs="Times New Roman" w:hint="default"/>
      <w:lang w:val="ru-RU" w:eastAsia="en-US"/>
    </w:rPr>
  </w:style>
  <w:style w:type="numbering" w:customStyle="1" w:styleId="Sraonra3">
    <w:name w:val="Sąrašo nėra3"/>
    <w:next w:val="Sraonra"/>
    <w:uiPriority w:val="99"/>
    <w:semiHidden/>
    <w:unhideWhenUsed/>
    <w:rsid w:val="006043E4"/>
  </w:style>
  <w:style w:type="paragraph" w:customStyle="1" w:styleId="Sutartis3">
    <w:name w:val="Sutartis 3"/>
    <w:basedOn w:val="prastasis"/>
    <w:link w:val="Sutartis3Diagrama"/>
    <w:qFormat/>
    <w:rsid w:val="006043E4"/>
    <w:pPr>
      <w:widowControl w:val="0"/>
      <w:suppressLineNumbers/>
      <w:tabs>
        <w:tab w:val="left" w:pos="0"/>
      </w:tabs>
      <w:suppressAutoHyphens/>
      <w:autoSpaceDE w:val="0"/>
      <w:autoSpaceDN w:val="0"/>
      <w:adjustRightInd w:val="0"/>
      <w:jc w:val="both"/>
      <w:outlineLvl w:val="0"/>
    </w:pPr>
    <w:rPr>
      <w:rFonts w:ascii="Calibri" w:eastAsia="Calibri" w:hAnsi="Calibri"/>
      <w:sz w:val="22"/>
      <w:szCs w:val="22"/>
      <w:lang w:val="x-none" w:eastAsia="ar-SA"/>
    </w:rPr>
  </w:style>
  <w:style w:type="character" w:customStyle="1" w:styleId="Sutartis3Diagrama">
    <w:name w:val="Sutartis 3 Diagrama"/>
    <w:link w:val="Sutartis3"/>
    <w:rsid w:val="006043E4"/>
    <w:rPr>
      <w:rFonts w:ascii="Calibri" w:eastAsia="Calibri" w:hAnsi="Calibri"/>
      <w:sz w:val="22"/>
      <w:szCs w:val="22"/>
      <w:lang w:val="x-none" w:eastAsia="ar-SA"/>
    </w:rPr>
  </w:style>
  <w:style w:type="numbering" w:customStyle="1" w:styleId="Sraonra4">
    <w:name w:val="Sąrašo nėra4"/>
    <w:next w:val="Sraonra"/>
    <w:uiPriority w:val="99"/>
    <w:semiHidden/>
    <w:unhideWhenUsed/>
    <w:rsid w:val="00A212A5"/>
  </w:style>
  <w:style w:type="character" w:customStyle="1" w:styleId="normal0020tablechar">
    <w:name w:val="normal_0020table__char"/>
    <w:rsid w:val="00330F45"/>
  </w:style>
  <w:style w:type="paragraph" w:customStyle="1" w:styleId="normal0020table">
    <w:name w:val="normal_0020table"/>
    <w:basedOn w:val="prastasis"/>
    <w:rsid w:val="00153C48"/>
    <w:pPr>
      <w:spacing w:before="100" w:beforeAutospacing="1" w:after="100" w:afterAutospacing="1"/>
    </w:pPr>
    <w:rPr>
      <w:sz w:val="24"/>
      <w:szCs w:val="24"/>
      <w:lang w:val="en-US"/>
    </w:rPr>
  </w:style>
  <w:style w:type="paragraph" w:customStyle="1" w:styleId="DiagramaDiagramaDiagrama3">
    <w:name w:val="Diagrama Diagrama Diagrama3"/>
    <w:basedOn w:val="prastasis"/>
    <w:rsid w:val="00834946"/>
    <w:pPr>
      <w:spacing w:after="160" w:line="240" w:lineRule="exact"/>
      <w:jc w:val="both"/>
    </w:pPr>
    <w:rPr>
      <w:rFonts w:ascii="Tahoma" w:hAnsi="Tahoma"/>
      <w:lang w:val="en-US"/>
    </w:rPr>
  </w:style>
  <w:style w:type="character" w:customStyle="1" w:styleId="DiagramaDiagrama22">
    <w:name w:val="Diagrama Diagrama22"/>
    <w:rsid w:val="00834946"/>
    <w:rPr>
      <w:sz w:val="24"/>
      <w:lang w:val="lt-LT" w:eastAsia="en-US" w:bidi="ar-SA"/>
    </w:rPr>
  </w:style>
  <w:style w:type="paragraph" w:customStyle="1" w:styleId="Pagrindinistekstas22">
    <w:name w:val="Pagrindinis tekstas2"/>
    <w:rsid w:val="00834946"/>
    <w:pPr>
      <w:ind w:firstLine="312"/>
      <w:jc w:val="both"/>
    </w:pPr>
    <w:rPr>
      <w:rFonts w:ascii="TimesLT" w:hAnsi="TimesLT"/>
      <w:snapToGrid w:val="0"/>
      <w:lang w:val="en-US" w:eastAsia="en-US"/>
    </w:rPr>
  </w:style>
  <w:style w:type="character" w:customStyle="1" w:styleId="DiagramaDiagrama53">
    <w:name w:val="Diagrama Diagrama53"/>
    <w:rsid w:val="00834946"/>
    <w:rPr>
      <w:rFonts w:ascii="Times New Roman" w:eastAsia="Times New Roman" w:hAnsi="Times New Roman" w:cs="Times New Roman"/>
      <w:sz w:val="24"/>
      <w:szCs w:val="20"/>
    </w:rPr>
  </w:style>
  <w:style w:type="paragraph" w:customStyle="1" w:styleId="listtekstas">
    <w:name w:val="list tekstas"/>
    <w:basedOn w:val="prastasis"/>
    <w:rsid w:val="00834946"/>
    <w:pPr>
      <w:numPr>
        <w:numId w:val="27"/>
      </w:numPr>
      <w:spacing w:after="120"/>
      <w:jc w:val="both"/>
    </w:pPr>
    <w:rPr>
      <w:sz w:val="22"/>
      <w:lang w:eastAsia="lt-LT"/>
    </w:rPr>
  </w:style>
  <w:style w:type="paragraph" w:customStyle="1" w:styleId="Style2">
    <w:name w:val="Style2"/>
    <w:basedOn w:val="prastasis"/>
    <w:autoRedefine/>
    <w:rsid w:val="00834946"/>
    <w:pPr>
      <w:tabs>
        <w:tab w:val="num" w:pos="1418"/>
      </w:tabs>
      <w:spacing w:line="360" w:lineRule="auto"/>
      <w:ind w:firstLine="993"/>
      <w:jc w:val="both"/>
    </w:pPr>
    <w:rPr>
      <w:sz w:val="24"/>
      <w:szCs w:val="24"/>
    </w:rPr>
  </w:style>
  <w:style w:type="paragraph" w:customStyle="1" w:styleId="Style3">
    <w:name w:val="Style3"/>
    <w:basedOn w:val="prastasis"/>
    <w:rsid w:val="00834946"/>
    <w:pPr>
      <w:tabs>
        <w:tab w:val="num" w:pos="3861"/>
      </w:tabs>
      <w:spacing w:line="360" w:lineRule="auto"/>
      <w:ind w:left="2160" w:firstLine="851"/>
      <w:jc w:val="both"/>
    </w:pPr>
    <w:rPr>
      <w:sz w:val="24"/>
      <w:szCs w:val="24"/>
    </w:rPr>
  </w:style>
  <w:style w:type="paragraph" w:customStyle="1" w:styleId="Style4">
    <w:name w:val="Style4"/>
    <w:basedOn w:val="prastasis"/>
    <w:rsid w:val="00834946"/>
    <w:pPr>
      <w:widowControl w:val="0"/>
      <w:autoSpaceDE w:val="0"/>
      <w:autoSpaceDN w:val="0"/>
      <w:adjustRightInd w:val="0"/>
      <w:spacing w:line="276" w:lineRule="exact"/>
      <w:ind w:hanging="360"/>
      <w:jc w:val="both"/>
    </w:pPr>
    <w:rPr>
      <w:sz w:val="24"/>
      <w:szCs w:val="24"/>
      <w:lang w:eastAsia="lt-LT"/>
    </w:rPr>
  </w:style>
  <w:style w:type="character" w:customStyle="1" w:styleId="Strong1">
    <w:name w:val="Strong1"/>
    <w:aliases w:val="STRONG"/>
    <w:rsid w:val="00834946"/>
    <w:rPr>
      <w:b/>
    </w:rPr>
  </w:style>
  <w:style w:type="paragraph" w:styleId="Antrinispavadinimas">
    <w:name w:val="Subtitle"/>
    <w:basedOn w:val="prastasis"/>
    <w:next w:val="prastasis"/>
    <w:link w:val="AntrinispavadinimasDiagrama"/>
    <w:locked/>
    <w:rsid w:val="00834946"/>
    <w:pPr>
      <w:keepNext/>
      <w:keepLines/>
      <w:widowControl w:val="0"/>
      <w:spacing w:before="360" w:after="80" w:line="276" w:lineRule="auto"/>
      <w:contextualSpacing/>
    </w:pPr>
    <w:rPr>
      <w:rFonts w:ascii="Georgia" w:eastAsia="Georgia" w:hAnsi="Georgia" w:cs="Georgia"/>
      <w:i/>
      <w:color w:val="666666"/>
      <w:sz w:val="48"/>
      <w:szCs w:val="48"/>
      <w:lang w:eastAsia="lt-LT"/>
    </w:rPr>
  </w:style>
  <w:style w:type="character" w:customStyle="1" w:styleId="AntrinispavadinimasDiagrama">
    <w:name w:val="Antrinis pavadinimas Diagrama"/>
    <w:basedOn w:val="Numatytasispastraiposriftas"/>
    <w:link w:val="Antrinispavadinimas"/>
    <w:rsid w:val="00834946"/>
    <w:rPr>
      <w:rFonts w:ascii="Georgia" w:eastAsia="Georgia" w:hAnsi="Georgia" w:cs="Georgia"/>
      <w:i/>
      <w:color w:val="666666"/>
      <w:sz w:val="48"/>
      <w:szCs w:val="48"/>
    </w:rPr>
  </w:style>
  <w:style w:type="paragraph" w:customStyle="1" w:styleId="Pagrindinistekstas210">
    <w:name w:val="Pagrindinis tekstas21"/>
    <w:rsid w:val="00834946"/>
    <w:pPr>
      <w:snapToGrid w:val="0"/>
      <w:ind w:firstLine="312"/>
      <w:jc w:val="both"/>
    </w:pPr>
    <w:rPr>
      <w:rFonts w:ascii="TimesLT" w:hAnsi="TimesLT"/>
      <w:lang w:val="en-US" w:eastAsia="en-US"/>
    </w:rPr>
  </w:style>
  <w:style w:type="paragraph" w:customStyle="1" w:styleId="Style5">
    <w:name w:val="Style5"/>
    <w:basedOn w:val="prastasis"/>
    <w:rsid w:val="00834946"/>
    <w:pPr>
      <w:widowControl w:val="0"/>
      <w:autoSpaceDE w:val="0"/>
      <w:autoSpaceDN w:val="0"/>
      <w:adjustRightInd w:val="0"/>
      <w:spacing w:line="274" w:lineRule="exact"/>
      <w:ind w:firstLine="720"/>
      <w:jc w:val="both"/>
    </w:pPr>
    <w:rPr>
      <w:rFonts w:ascii="Arial" w:hAnsi="Arial" w:cs="Arial"/>
      <w:szCs w:val="24"/>
      <w:lang w:eastAsia="lt-LT"/>
    </w:rPr>
  </w:style>
  <w:style w:type="paragraph" w:customStyle="1" w:styleId="Style6">
    <w:name w:val="Style6"/>
    <w:basedOn w:val="prastasis"/>
    <w:rsid w:val="00834946"/>
    <w:pPr>
      <w:widowControl w:val="0"/>
      <w:autoSpaceDE w:val="0"/>
      <w:autoSpaceDN w:val="0"/>
      <w:adjustRightInd w:val="0"/>
      <w:spacing w:line="257" w:lineRule="exact"/>
      <w:ind w:firstLine="312"/>
      <w:jc w:val="both"/>
    </w:pPr>
    <w:rPr>
      <w:rFonts w:ascii="Arial" w:hAnsi="Arial" w:cs="Arial"/>
      <w:szCs w:val="24"/>
      <w:lang w:eastAsia="lt-LT"/>
    </w:rPr>
  </w:style>
  <w:style w:type="paragraph" w:customStyle="1" w:styleId="Style7">
    <w:name w:val="Style7"/>
    <w:basedOn w:val="prastasis"/>
    <w:rsid w:val="00834946"/>
    <w:pPr>
      <w:widowControl w:val="0"/>
      <w:autoSpaceDE w:val="0"/>
      <w:autoSpaceDN w:val="0"/>
      <w:adjustRightInd w:val="0"/>
      <w:spacing w:line="259" w:lineRule="exact"/>
      <w:ind w:firstLine="317"/>
      <w:jc w:val="both"/>
    </w:pPr>
    <w:rPr>
      <w:rFonts w:ascii="Arial" w:hAnsi="Arial" w:cs="Arial"/>
      <w:szCs w:val="24"/>
      <w:lang w:eastAsia="lt-LT"/>
    </w:rPr>
  </w:style>
  <w:style w:type="paragraph" w:customStyle="1" w:styleId="Style8">
    <w:name w:val="Style8"/>
    <w:basedOn w:val="prastasis"/>
    <w:rsid w:val="00834946"/>
    <w:pPr>
      <w:widowControl w:val="0"/>
      <w:autoSpaceDE w:val="0"/>
      <w:autoSpaceDN w:val="0"/>
      <w:adjustRightInd w:val="0"/>
      <w:spacing w:line="254" w:lineRule="exact"/>
      <w:ind w:firstLine="720"/>
      <w:jc w:val="center"/>
    </w:pPr>
    <w:rPr>
      <w:rFonts w:ascii="Arial" w:hAnsi="Arial" w:cs="Arial"/>
      <w:szCs w:val="24"/>
      <w:lang w:eastAsia="lt-LT"/>
    </w:rPr>
  </w:style>
  <w:style w:type="paragraph" w:customStyle="1" w:styleId="Style9">
    <w:name w:val="Style9"/>
    <w:basedOn w:val="prastasis"/>
    <w:rsid w:val="00834946"/>
    <w:pPr>
      <w:widowControl w:val="0"/>
      <w:autoSpaceDE w:val="0"/>
      <w:autoSpaceDN w:val="0"/>
      <w:adjustRightInd w:val="0"/>
      <w:spacing w:line="250" w:lineRule="exact"/>
      <w:ind w:firstLine="720"/>
      <w:jc w:val="both"/>
    </w:pPr>
    <w:rPr>
      <w:rFonts w:ascii="Arial" w:hAnsi="Arial" w:cs="Arial"/>
      <w:szCs w:val="24"/>
      <w:lang w:eastAsia="lt-LT"/>
    </w:rPr>
  </w:style>
  <w:style w:type="paragraph" w:customStyle="1" w:styleId="Style10">
    <w:name w:val="Style1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1">
    <w:name w:val="Style11"/>
    <w:basedOn w:val="prastasis"/>
    <w:rsid w:val="00834946"/>
    <w:pPr>
      <w:widowControl w:val="0"/>
      <w:autoSpaceDE w:val="0"/>
      <w:autoSpaceDN w:val="0"/>
      <w:adjustRightInd w:val="0"/>
      <w:spacing w:line="360" w:lineRule="exact"/>
      <w:ind w:hanging="1478"/>
    </w:pPr>
    <w:rPr>
      <w:rFonts w:ascii="Arial" w:hAnsi="Arial" w:cs="Arial"/>
      <w:szCs w:val="24"/>
      <w:lang w:eastAsia="lt-LT"/>
    </w:rPr>
  </w:style>
  <w:style w:type="paragraph" w:customStyle="1" w:styleId="Style12">
    <w:name w:val="Style12"/>
    <w:basedOn w:val="prastasis"/>
    <w:rsid w:val="00834946"/>
    <w:pPr>
      <w:widowControl w:val="0"/>
      <w:autoSpaceDE w:val="0"/>
      <w:autoSpaceDN w:val="0"/>
      <w:adjustRightInd w:val="0"/>
      <w:spacing w:line="182" w:lineRule="exact"/>
      <w:ind w:firstLine="485"/>
      <w:jc w:val="both"/>
    </w:pPr>
    <w:rPr>
      <w:rFonts w:ascii="Arial" w:hAnsi="Arial" w:cs="Arial"/>
      <w:szCs w:val="24"/>
      <w:lang w:eastAsia="lt-LT"/>
    </w:rPr>
  </w:style>
  <w:style w:type="paragraph" w:customStyle="1" w:styleId="Style13">
    <w:name w:val="Style1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
    <w:name w:val="Style1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
    <w:name w:val="Style1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6">
    <w:name w:val="Style16"/>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17">
    <w:name w:val="Style17"/>
    <w:basedOn w:val="prastasis"/>
    <w:rsid w:val="00834946"/>
    <w:pPr>
      <w:widowControl w:val="0"/>
      <w:autoSpaceDE w:val="0"/>
      <w:autoSpaceDN w:val="0"/>
      <w:adjustRightInd w:val="0"/>
      <w:spacing w:line="274" w:lineRule="exact"/>
      <w:ind w:hanging="840"/>
    </w:pPr>
    <w:rPr>
      <w:rFonts w:ascii="Arial" w:hAnsi="Arial" w:cs="Arial"/>
      <w:szCs w:val="24"/>
      <w:lang w:eastAsia="lt-LT"/>
    </w:rPr>
  </w:style>
  <w:style w:type="paragraph" w:customStyle="1" w:styleId="Style18">
    <w:name w:val="Style18"/>
    <w:basedOn w:val="prastasis"/>
    <w:rsid w:val="00834946"/>
    <w:pPr>
      <w:widowControl w:val="0"/>
      <w:autoSpaceDE w:val="0"/>
      <w:autoSpaceDN w:val="0"/>
      <w:adjustRightInd w:val="0"/>
      <w:spacing w:line="178" w:lineRule="exact"/>
      <w:ind w:firstLine="1838"/>
    </w:pPr>
    <w:rPr>
      <w:rFonts w:ascii="Arial" w:hAnsi="Arial" w:cs="Arial"/>
      <w:szCs w:val="24"/>
      <w:lang w:eastAsia="lt-LT"/>
    </w:rPr>
  </w:style>
  <w:style w:type="paragraph" w:customStyle="1" w:styleId="Style19">
    <w:name w:val="Style19"/>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20">
    <w:name w:val="Style20"/>
    <w:basedOn w:val="prastasis"/>
    <w:rsid w:val="00834946"/>
    <w:pPr>
      <w:widowControl w:val="0"/>
      <w:autoSpaceDE w:val="0"/>
      <w:autoSpaceDN w:val="0"/>
      <w:adjustRightInd w:val="0"/>
      <w:spacing w:line="182" w:lineRule="exact"/>
      <w:ind w:firstLine="571"/>
    </w:pPr>
    <w:rPr>
      <w:rFonts w:ascii="Arial" w:hAnsi="Arial" w:cs="Arial"/>
      <w:szCs w:val="24"/>
      <w:lang w:eastAsia="lt-LT"/>
    </w:rPr>
  </w:style>
  <w:style w:type="paragraph" w:customStyle="1" w:styleId="Style21">
    <w:name w:val="Style2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2">
    <w:name w:val="Style22"/>
    <w:basedOn w:val="prastasis"/>
    <w:rsid w:val="00834946"/>
    <w:pPr>
      <w:widowControl w:val="0"/>
      <w:autoSpaceDE w:val="0"/>
      <w:autoSpaceDN w:val="0"/>
      <w:adjustRightInd w:val="0"/>
      <w:spacing w:line="179" w:lineRule="exact"/>
      <w:ind w:firstLine="571"/>
      <w:jc w:val="both"/>
    </w:pPr>
    <w:rPr>
      <w:rFonts w:ascii="Arial" w:hAnsi="Arial" w:cs="Arial"/>
      <w:szCs w:val="24"/>
      <w:lang w:eastAsia="lt-LT"/>
    </w:rPr>
  </w:style>
  <w:style w:type="paragraph" w:customStyle="1" w:styleId="Style23">
    <w:name w:val="Style23"/>
    <w:basedOn w:val="prastasis"/>
    <w:rsid w:val="00834946"/>
    <w:pPr>
      <w:widowControl w:val="0"/>
      <w:autoSpaceDE w:val="0"/>
      <w:autoSpaceDN w:val="0"/>
      <w:adjustRightInd w:val="0"/>
      <w:spacing w:line="178" w:lineRule="exact"/>
      <w:ind w:firstLine="2525"/>
    </w:pPr>
    <w:rPr>
      <w:rFonts w:ascii="Arial" w:hAnsi="Arial" w:cs="Arial"/>
      <w:szCs w:val="24"/>
      <w:lang w:eastAsia="lt-LT"/>
    </w:rPr>
  </w:style>
  <w:style w:type="paragraph" w:customStyle="1" w:styleId="Style24">
    <w:name w:val="Style2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5">
    <w:name w:val="Style25"/>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26">
    <w:name w:val="Style26"/>
    <w:basedOn w:val="prastasis"/>
    <w:rsid w:val="00834946"/>
    <w:pPr>
      <w:widowControl w:val="0"/>
      <w:autoSpaceDE w:val="0"/>
      <w:autoSpaceDN w:val="0"/>
      <w:adjustRightInd w:val="0"/>
      <w:spacing w:line="180" w:lineRule="exact"/>
      <w:ind w:firstLine="552"/>
    </w:pPr>
    <w:rPr>
      <w:rFonts w:ascii="Arial" w:hAnsi="Arial" w:cs="Arial"/>
      <w:szCs w:val="24"/>
      <w:lang w:eastAsia="lt-LT"/>
    </w:rPr>
  </w:style>
  <w:style w:type="paragraph" w:customStyle="1" w:styleId="Style27">
    <w:name w:val="Style2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8">
    <w:name w:val="Style2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9">
    <w:name w:val="Style29"/>
    <w:basedOn w:val="prastasis"/>
    <w:rsid w:val="00834946"/>
    <w:pPr>
      <w:widowControl w:val="0"/>
      <w:autoSpaceDE w:val="0"/>
      <w:autoSpaceDN w:val="0"/>
      <w:adjustRightInd w:val="0"/>
      <w:spacing w:line="179" w:lineRule="exact"/>
      <w:ind w:firstLine="720"/>
    </w:pPr>
    <w:rPr>
      <w:rFonts w:ascii="Arial" w:hAnsi="Arial" w:cs="Arial"/>
      <w:szCs w:val="24"/>
      <w:lang w:eastAsia="lt-LT"/>
    </w:rPr>
  </w:style>
  <w:style w:type="paragraph" w:customStyle="1" w:styleId="Style30">
    <w:name w:val="Style30"/>
    <w:basedOn w:val="prastasis"/>
    <w:rsid w:val="00834946"/>
    <w:pPr>
      <w:widowControl w:val="0"/>
      <w:autoSpaceDE w:val="0"/>
      <w:autoSpaceDN w:val="0"/>
      <w:adjustRightInd w:val="0"/>
      <w:spacing w:line="542" w:lineRule="exact"/>
      <w:ind w:hanging="1493"/>
    </w:pPr>
    <w:rPr>
      <w:rFonts w:ascii="Arial" w:hAnsi="Arial" w:cs="Arial"/>
      <w:szCs w:val="24"/>
      <w:lang w:eastAsia="lt-LT"/>
    </w:rPr>
  </w:style>
  <w:style w:type="paragraph" w:customStyle="1" w:styleId="Style31">
    <w:name w:val="Style3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32">
    <w:name w:val="Style32"/>
    <w:basedOn w:val="prastasis"/>
    <w:rsid w:val="00834946"/>
    <w:pPr>
      <w:widowControl w:val="0"/>
      <w:autoSpaceDE w:val="0"/>
      <w:autoSpaceDN w:val="0"/>
      <w:adjustRightInd w:val="0"/>
      <w:spacing w:line="149" w:lineRule="exact"/>
      <w:ind w:firstLine="96"/>
      <w:jc w:val="both"/>
    </w:pPr>
    <w:rPr>
      <w:rFonts w:ascii="Arial" w:hAnsi="Arial" w:cs="Arial"/>
      <w:szCs w:val="24"/>
      <w:lang w:eastAsia="lt-LT"/>
    </w:rPr>
  </w:style>
  <w:style w:type="paragraph" w:customStyle="1" w:styleId="Style33">
    <w:name w:val="Style33"/>
    <w:basedOn w:val="prastasis"/>
    <w:rsid w:val="00834946"/>
    <w:pPr>
      <w:widowControl w:val="0"/>
      <w:autoSpaceDE w:val="0"/>
      <w:autoSpaceDN w:val="0"/>
      <w:adjustRightInd w:val="0"/>
      <w:spacing w:line="149" w:lineRule="exact"/>
      <w:ind w:firstLine="562"/>
    </w:pPr>
    <w:rPr>
      <w:rFonts w:ascii="Arial" w:hAnsi="Arial" w:cs="Arial"/>
      <w:szCs w:val="24"/>
      <w:lang w:eastAsia="lt-LT"/>
    </w:rPr>
  </w:style>
  <w:style w:type="paragraph" w:customStyle="1" w:styleId="Style34">
    <w:name w:val="Style3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35">
    <w:name w:val="Style35"/>
    <w:basedOn w:val="prastasis"/>
    <w:rsid w:val="00834946"/>
    <w:pPr>
      <w:widowControl w:val="0"/>
      <w:autoSpaceDE w:val="0"/>
      <w:autoSpaceDN w:val="0"/>
      <w:adjustRightInd w:val="0"/>
      <w:spacing w:line="149" w:lineRule="exact"/>
      <w:ind w:firstLine="720"/>
      <w:jc w:val="right"/>
    </w:pPr>
    <w:rPr>
      <w:rFonts w:ascii="Arial" w:hAnsi="Arial" w:cs="Arial"/>
      <w:szCs w:val="24"/>
      <w:lang w:eastAsia="lt-LT"/>
    </w:rPr>
  </w:style>
  <w:style w:type="paragraph" w:customStyle="1" w:styleId="Style36">
    <w:name w:val="Style36"/>
    <w:basedOn w:val="prastasis"/>
    <w:rsid w:val="00834946"/>
    <w:pPr>
      <w:widowControl w:val="0"/>
      <w:autoSpaceDE w:val="0"/>
      <w:autoSpaceDN w:val="0"/>
      <w:adjustRightInd w:val="0"/>
      <w:spacing w:line="180" w:lineRule="exact"/>
      <w:ind w:firstLine="547"/>
    </w:pPr>
    <w:rPr>
      <w:rFonts w:ascii="Arial" w:hAnsi="Arial" w:cs="Arial"/>
      <w:szCs w:val="24"/>
      <w:lang w:eastAsia="lt-LT"/>
    </w:rPr>
  </w:style>
  <w:style w:type="paragraph" w:customStyle="1" w:styleId="Style37">
    <w:name w:val="Style37"/>
    <w:basedOn w:val="prastasis"/>
    <w:rsid w:val="00834946"/>
    <w:pPr>
      <w:widowControl w:val="0"/>
      <w:autoSpaceDE w:val="0"/>
      <w:autoSpaceDN w:val="0"/>
      <w:adjustRightInd w:val="0"/>
      <w:spacing w:line="180" w:lineRule="exact"/>
      <w:ind w:firstLine="576"/>
    </w:pPr>
    <w:rPr>
      <w:rFonts w:ascii="Arial" w:hAnsi="Arial" w:cs="Arial"/>
      <w:szCs w:val="24"/>
      <w:lang w:eastAsia="lt-LT"/>
    </w:rPr>
  </w:style>
  <w:style w:type="paragraph" w:customStyle="1" w:styleId="Style38">
    <w:name w:val="Style38"/>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39">
    <w:name w:val="Style39"/>
    <w:basedOn w:val="prastasis"/>
    <w:rsid w:val="00834946"/>
    <w:pPr>
      <w:widowControl w:val="0"/>
      <w:autoSpaceDE w:val="0"/>
      <w:autoSpaceDN w:val="0"/>
      <w:adjustRightInd w:val="0"/>
      <w:spacing w:line="149" w:lineRule="exact"/>
      <w:ind w:firstLine="1368"/>
    </w:pPr>
    <w:rPr>
      <w:rFonts w:ascii="Arial" w:hAnsi="Arial" w:cs="Arial"/>
      <w:szCs w:val="24"/>
      <w:lang w:eastAsia="lt-LT"/>
    </w:rPr>
  </w:style>
  <w:style w:type="paragraph" w:customStyle="1" w:styleId="Style40">
    <w:name w:val="Style40"/>
    <w:basedOn w:val="prastasis"/>
    <w:rsid w:val="00834946"/>
    <w:pPr>
      <w:widowControl w:val="0"/>
      <w:autoSpaceDE w:val="0"/>
      <w:autoSpaceDN w:val="0"/>
      <w:adjustRightInd w:val="0"/>
      <w:spacing w:line="178" w:lineRule="exact"/>
      <w:ind w:firstLine="470"/>
      <w:jc w:val="both"/>
    </w:pPr>
    <w:rPr>
      <w:rFonts w:ascii="Arial" w:hAnsi="Arial" w:cs="Arial"/>
      <w:szCs w:val="24"/>
      <w:lang w:eastAsia="lt-LT"/>
    </w:rPr>
  </w:style>
  <w:style w:type="paragraph" w:customStyle="1" w:styleId="Style41">
    <w:name w:val="Style41"/>
    <w:basedOn w:val="prastasis"/>
    <w:rsid w:val="00834946"/>
    <w:pPr>
      <w:widowControl w:val="0"/>
      <w:autoSpaceDE w:val="0"/>
      <w:autoSpaceDN w:val="0"/>
      <w:adjustRightInd w:val="0"/>
      <w:spacing w:line="154" w:lineRule="exact"/>
      <w:ind w:firstLine="720"/>
    </w:pPr>
    <w:rPr>
      <w:rFonts w:ascii="Arial" w:hAnsi="Arial" w:cs="Arial"/>
      <w:szCs w:val="24"/>
      <w:lang w:eastAsia="lt-LT"/>
    </w:rPr>
  </w:style>
  <w:style w:type="paragraph" w:customStyle="1" w:styleId="Style42">
    <w:name w:val="Style4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43">
    <w:name w:val="Style43"/>
    <w:basedOn w:val="prastasis"/>
    <w:rsid w:val="00834946"/>
    <w:pPr>
      <w:widowControl w:val="0"/>
      <w:autoSpaceDE w:val="0"/>
      <w:autoSpaceDN w:val="0"/>
      <w:adjustRightInd w:val="0"/>
      <w:spacing w:line="182" w:lineRule="exact"/>
      <w:ind w:hanging="566"/>
    </w:pPr>
    <w:rPr>
      <w:rFonts w:ascii="Arial" w:hAnsi="Arial" w:cs="Arial"/>
      <w:szCs w:val="24"/>
      <w:lang w:eastAsia="lt-LT"/>
    </w:rPr>
  </w:style>
  <w:style w:type="paragraph" w:customStyle="1" w:styleId="Style44">
    <w:name w:val="Style44"/>
    <w:basedOn w:val="prastasis"/>
    <w:rsid w:val="00834946"/>
    <w:pPr>
      <w:widowControl w:val="0"/>
      <w:autoSpaceDE w:val="0"/>
      <w:autoSpaceDN w:val="0"/>
      <w:adjustRightInd w:val="0"/>
      <w:spacing w:line="182" w:lineRule="exact"/>
      <w:ind w:firstLine="547"/>
      <w:jc w:val="both"/>
    </w:pPr>
    <w:rPr>
      <w:rFonts w:ascii="Arial" w:hAnsi="Arial" w:cs="Arial"/>
      <w:szCs w:val="24"/>
      <w:lang w:eastAsia="lt-LT"/>
    </w:rPr>
  </w:style>
  <w:style w:type="paragraph" w:customStyle="1" w:styleId="Style45">
    <w:name w:val="Style45"/>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46">
    <w:name w:val="Style46"/>
    <w:basedOn w:val="prastasis"/>
    <w:rsid w:val="00834946"/>
    <w:pPr>
      <w:widowControl w:val="0"/>
      <w:autoSpaceDE w:val="0"/>
      <w:autoSpaceDN w:val="0"/>
      <w:adjustRightInd w:val="0"/>
      <w:spacing w:line="182" w:lineRule="exact"/>
      <w:ind w:firstLine="566"/>
      <w:jc w:val="both"/>
    </w:pPr>
    <w:rPr>
      <w:rFonts w:ascii="Arial" w:hAnsi="Arial" w:cs="Arial"/>
      <w:szCs w:val="24"/>
      <w:lang w:eastAsia="lt-LT"/>
    </w:rPr>
  </w:style>
  <w:style w:type="paragraph" w:customStyle="1" w:styleId="Style47">
    <w:name w:val="Style47"/>
    <w:basedOn w:val="prastasis"/>
    <w:rsid w:val="00834946"/>
    <w:pPr>
      <w:widowControl w:val="0"/>
      <w:autoSpaceDE w:val="0"/>
      <w:autoSpaceDN w:val="0"/>
      <w:adjustRightInd w:val="0"/>
      <w:spacing w:line="182" w:lineRule="exact"/>
      <w:ind w:firstLine="566"/>
      <w:jc w:val="both"/>
    </w:pPr>
    <w:rPr>
      <w:rFonts w:ascii="Arial" w:hAnsi="Arial" w:cs="Arial"/>
      <w:szCs w:val="24"/>
      <w:lang w:eastAsia="lt-LT"/>
    </w:rPr>
  </w:style>
  <w:style w:type="paragraph" w:customStyle="1" w:styleId="Style48">
    <w:name w:val="Style48"/>
    <w:basedOn w:val="prastasis"/>
    <w:rsid w:val="00834946"/>
    <w:pPr>
      <w:widowControl w:val="0"/>
      <w:autoSpaceDE w:val="0"/>
      <w:autoSpaceDN w:val="0"/>
      <w:adjustRightInd w:val="0"/>
      <w:spacing w:line="389" w:lineRule="exact"/>
      <w:ind w:firstLine="720"/>
    </w:pPr>
    <w:rPr>
      <w:rFonts w:ascii="Arial" w:hAnsi="Arial" w:cs="Arial"/>
      <w:szCs w:val="24"/>
      <w:lang w:eastAsia="lt-LT"/>
    </w:rPr>
  </w:style>
  <w:style w:type="paragraph" w:customStyle="1" w:styleId="Style49">
    <w:name w:val="Style4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0">
    <w:name w:val="Style5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1">
    <w:name w:val="Style51"/>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52">
    <w:name w:val="Style52"/>
    <w:basedOn w:val="prastasis"/>
    <w:rsid w:val="00834946"/>
    <w:pPr>
      <w:widowControl w:val="0"/>
      <w:autoSpaceDE w:val="0"/>
      <w:autoSpaceDN w:val="0"/>
      <w:adjustRightInd w:val="0"/>
      <w:spacing w:line="151" w:lineRule="exact"/>
      <w:ind w:firstLine="720"/>
      <w:jc w:val="center"/>
    </w:pPr>
    <w:rPr>
      <w:rFonts w:ascii="Arial" w:hAnsi="Arial" w:cs="Arial"/>
      <w:szCs w:val="24"/>
      <w:lang w:eastAsia="lt-LT"/>
    </w:rPr>
  </w:style>
  <w:style w:type="paragraph" w:customStyle="1" w:styleId="Style53">
    <w:name w:val="Style53"/>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54">
    <w:name w:val="Style54"/>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55">
    <w:name w:val="Style5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6">
    <w:name w:val="Style5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7">
    <w:name w:val="Style57"/>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58">
    <w:name w:val="Style58"/>
    <w:basedOn w:val="prastasis"/>
    <w:rsid w:val="00834946"/>
    <w:pPr>
      <w:widowControl w:val="0"/>
      <w:autoSpaceDE w:val="0"/>
      <w:autoSpaceDN w:val="0"/>
      <w:adjustRightInd w:val="0"/>
      <w:spacing w:line="184" w:lineRule="exact"/>
      <w:ind w:firstLine="600"/>
      <w:jc w:val="both"/>
    </w:pPr>
    <w:rPr>
      <w:rFonts w:ascii="Arial" w:hAnsi="Arial" w:cs="Arial"/>
      <w:szCs w:val="24"/>
      <w:lang w:eastAsia="lt-LT"/>
    </w:rPr>
  </w:style>
  <w:style w:type="paragraph" w:customStyle="1" w:styleId="Style59">
    <w:name w:val="Style59"/>
    <w:basedOn w:val="prastasis"/>
    <w:rsid w:val="00834946"/>
    <w:pPr>
      <w:widowControl w:val="0"/>
      <w:autoSpaceDE w:val="0"/>
      <w:autoSpaceDN w:val="0"/>
      <w:adjustRightInd w:val="0"/>
      <w:spacing w:line="154" w:lineRule="exact"/>
      <w:ind w:firstLine="720"/>
      <w:jc w:val="both"/>
    </w:pPr>
    <w:rPr>
      <w:rFonts w:ascii="Arial" w:hAnsi="Arial" w:cs="Arial"/>
      <w:szCs w:val="24"/>
      <w:lang w:eastAsia="lt-LT"/>
    </w:rPr>
  </w:style>
  <w:style w:type="paragraph" w:customStyle="1" w:styleId="Style60">
    <w:name w:val="Style60"/>
    <w:basedOn w:val="prastasis"/>
    <w:rsid w:val="00834946"/>
    <w:pPr>
      <w:widowControl w:val="0"/>
      <w:autoSpaceDE w:val="0"/>
      <w:autoSpaceDN w:val="0"/>
      <w:adjustRightInd w:val="0"/>
      <w:spacing w:line="180" w:lineRule="exact"/>
      <w:ind w:firstLine="595"/>
    </w:pPr>
    <w:rPr>
      <w:rFonts w:ascii="Arial" w:hAnsi="Arial" w:cs="Arial"/>
      <w:szCs w:val="24"/>
      <w:lang w:eastAsia="lt-LT"/>
    </w:rPr>
  </w:style>
  <w:style w:type="paragraph" w:customStyle="1" w:styleId="Style61">
    <w:name w:val="Style61"/>
    <w:basedOn w:val="prastasis"/>
    <w:rsid w:val="00834946"/>
    <w:pPr>
      <w:widowControl w:val="0"/>
      <w:autoSpaceDE w:val="0"/>
      <w:autoSpaceDN w:val="0"/>
      <w:adjustRightInd w:val="0"/>
      <w:spacing w:line="182" w:lineRule="exact"/>
      <w:ind w:hanging="226"/>
    </w:pPr>
    <w:rPr>
      <w:rFonts w:ascii="Arial" w:hAnsi="Arial" w:cs="Arial"/>
      <w:szCs w:val="24"/>
      <w:lang w:eastAsia="lt-LT"/>
    </w:rPr>
  </w:style>
  <w:style w:type="paragraph" w:customStyle="1" w:styleId="Style62">
    <w:name w:val="Style6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63">
    <w:name w:val="Style63"/>
    <w:basedOn w:val="prastasis"/>
    <w:rsid w:val="00834946"/>
    <w:pPr>
      <w:widowControl w:val="0"/>
      <w:autoSpaceDE w:val="0"/>
      <w:autoSpaceDN w:val="0"/>
      <w:adjustRightInd w:val="0"/>
      <w:spacing w:line="178" w:lineRule="exact"/>
      <w:ind w:firstLine="576"/>
    </w:pPr>
    <w:rPr>
      <w:rFonts w:ascii="Arial" w:hAnsi="Arial" w:cs="Arial"/>
      <w:szCs w:val="24"/>
      <w:lang w:eastAsia="lt-LT"/>
    </w:rPr>
  </w:style>
  <w:style w:type="paragraph" w:customStyle="1" w:styleId="Style64">
    <w:name w:val="Style64"/>
    <w:basedOn w:val="prastasis"/>
    <w:rsid w:val="00834946"/>
    <w:pPr>
      <w:widowControl w:val="0"/>
      <w:autoSpaceDE w:val="0"/>
      <w:autoSpaceDN w:val="0"/>
      <w:adjustRightInd w:val="0"/>
      <w:spacing w:line="101" w:lineRule="exact"/>
      <w:ind w:firstLine="720"/>
      <w:jc w:val="both"/>
    </w:pPr>
    <w:rPr>
      <w:rFonts w:ascii="Arial" w:hAnsi="Arial" w:cs="Arial"/>
      <w:szCs w:val="24"/>
      <w:lang w:eastAsia="lt-LT"/>
    </w:rPr>
  </w:style>
  <w:style w:type="paragraph" w:customStyle="1" w:styleId="Style65">
    <w:name w:val="Style6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66">
    <w:name w:val="Style66"/>
    <w:basedOn w:val="prastasis"/>
    <w:rsid w:val="00834946"/>
    <w:pPr>
      <w:widowControl w:val="0"/>
      <w:autoSpaceDE w:val="0"/>
      <w:autoSpaceDN w:val="0"/>
      <w:adjustRightInd w:val="0"/>
      <w:spacing w:line="178" w:lineRule="exact"/>
      <w:ind w:hanging="1949"/>
    </w:pPr>
    <w:rPr>
      <w:rFonts w:ascii="Arial" w:hAnsi="Arial" w:cs="Arial"/>
      <w:szCs w:val="24"/>
      <w:lang w:eastAsia="lt-LT"/>
    </w:rPr>
  </w:style>
  <w:style w:type="paragraph" w:customStyle="1" w:styleId="Style67">
    <w:name w:val="Style67"/>
    <w:basedOn w:val="prastasis"/>
    <w:rsid w:val="00834946"/>
    <w:pPr>
      <w:widowControl w:val="0"/>
      <w:autoSpaceDE w:val="0"/>
      <w:autoSpaceDN w:val="0"/>
      <w:adjustRightInd w:val="0"/>
      <w:ind w:firstLine="720"/>
      <w:jc w:val="right"/>
    </w:pPr>
    <w:rPr>
      <w:rFonts w:ascii="Arial" w:hAnsi="Arial" w:cs="Arial"/>
      <w:szCs w:val="24"/>
      <w:lang w:eastAsia="lt-LT"/>
    </w:rPr>
  </w:style>
  <w:style w:type="paragraph" w:customStyle="1" w:styleId="Style68">
    <w:name w:val="Style68"/>
    <w:basedOn w:val="prastasis"/>
    <w:rsid w:val="00834946"/>
    <w:pPr>
      <w:widowControl w:val="0"/>
      <w:autoSpaceDE w:val="0"/>
      <w:autoSpaceDN w:val="0"/>
      <w:adjustRightInd w:val="0"/>
      <w:spacing w:line="298" w:lineRule="exact"/>
      <w:ind w:firstLine="720"/>
      <w:jc w:val="center"/>
    </w:pPr>
    <w:rPr>
      <w:rFonts w:ascii="Arial" w:hAnsi="Arial" w:cs="Arial"/>
      <w:szCs w:val="24"/>
      <w:lang w:eastAsia="lt-LT"/>
    </w:rPr>
  </w:style>
  <w:style w:type="paragraph" w:customStyle="1" w:styleId="Style69">
    <w:name w:val="Style69"/>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70">
    <w:name w:val="Style70"/>
    <w:basedOn w:val="prastasis"/>
    <w:rsid w:val="00834946"/>
    <w:pPr>
      <w:widowControl w:val="0"/>
      <w:autoSpaceDE w:val="0"/>
      <w:autoSpaceDN w:val="0"/>
      <w:adjustRightInd w:val="0"/>
      <w:spacing w:line="180" w:lineRule="exact"/>
      <w:ind w:firstLine="557"/>
    </w:pPr>
    <w:rPr>
      <w:rFonts w:ascii="Arial" w:hAnsi="Arial" w:cs="Arial"/>
      <w:szCs w:val="24"/>
      <w:lang w:eastAsia="lt-LT"/>
    </w:rPr>
  </w:style>
  <w:style w:type="paragraph" w:customStyle="1" w:styleId="Style71">
    <w:name w:val="Style71"/>
    <w:basedOn w:val="prastasis"/>
    <w:rsid w:val="00834946"/>
    <w:pPr>
      <w:widowControl w:val="0"/>
      <w:autoSpaceDE w:val="0"/>
      <w:autoSpaceDN w:val="0"/>
      <w:adjustRightInd w:val="0"/>
      <w:spacing w:line="178" w:lineRule="exact"/>
      <w:ind w:firstLine="720"/>
      <w:jc w:val="center"/>
    </w:pPr>
    <w:rPr>
      <w:rFonts w:ascii="Arial" w:hAnsi="Arial" w:cs="Arial"/>
      <w:szCs w:val="24"/>
      <w:lang w:eastAsia="lt-LT"/>
    </w:rPr>
  </w:style>
  <w:style w:type="paragraph" w:customStyle="1" w:styleId="Style72">
    <w:name w:val="Style72"/>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73">
    <w:name w:val="Style73"/>
    <w:basedOn w:val="prastasis"/>
    <w:rsid w:val="00834946"/>
    <w:pPr>
      <w:widowControl w:val="0"/>
      <w:autoSpaceDE w:val="0"/>
      <w:autoSpaceDN w:val="0"/>
      <w:adjustRightInd w:val="0"/>
      <w:spacing w:line="180" w:lineRule="exact"/>
      <w:ind w:firstLine="720"/>
      <w:jc w:val="center"/>
    </w:pPr>
    <w:rPr>
      <w:rFonts w:ascii="Arial" w:hAnsi="Arial" w:cs="Arial"/>
      <w:szCs w:val="24"/>
      <w:lang w:eastAsia="lt-LT"/>
    </w:rPr>
  </w:style>
  <w:style w:type="paragraph" w:customStyle="1" w:styleId="Style74">
    <w:name w:val="Style7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75">
    <w:name w:val="Style75"/>
    <w:basedOn w:val="prastasis"/>
    <w:rsid w:val="00834946"/>
    <w:pPr>
      <w:widowControl w:val="0"/>
      <w:autoSpaceDE w:val="0"/>
      <w:autoSpaceDN w:val="0"/>
      <w:adjustRightInd w:val="0"/>
      <w:spacing w:line="365" w:lineRule="exact"/>
      <w:ind w:firstLine="720"/>
      <w:jc w:val="right"/>
    </w:pPr>
    <w:rPr>
      <w:rFonts w:ascii="Arial" w:hAnsi="Arial" w:cs="Arial"/>
      <w:szCs w:val="24"/>
      <w:lang w:eastAsia="lt-LT"/>
    </w:rPr>
  </w:style>
  <w:style w:type="paragraph" w:customStyle="1" w:styleId="Style76">
    <w:name w:val="Style76"/>
    <w:basedOn w:val="prastasis"/>
    <w:rsid w:val="00834946"/>
    <w:pPr>
      <w:widowControl w:val="0"/>
      <w:autoSpaceDE w:val="0"/>
      <w:autoSpaceDN w:val="0"/>
      <w:adjustRightInd w:val="0"/>
      <w:spacing w:line="178" w:lineRule="exact"/>
      <w:ind w:hanging="1718"/>
    </w:pPr>
    <w:rPr>
      <w:rFonts w:ascii="Arial" w:hAnsi="Arial" w:cs="Arial"/>
      <w:szCs w:val="24"/>
      <w:lang w:eastAsia="lt-LT"/>
    </w:rPr>
  </w:style>
  <w:style w:type="paragraph" w:customStyle="1" w:styleId="Style77">
    <w:name w:val="Style77"/>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78">
    <w:name w:val="Style78"/>
    <w:basedOn w:val="prastasis"/>
    <w:rsid w:val="00834946"/>
    <w:pPr>
      <w:widowControl w:val="0"/>
      <w:autoSpaceDE w:val="0"/>
      <w:autoSpaceDN w:val="0"/>
      <w:adjustRightInd w:val="0"/>
      <w:spacing w:line="120" w:lineRule="exact"/>
      <w:ind w:firstLine="720"/>
      <w:jc w:val="both"/>
    </w:pPr>
    <w:rPr>
      <w:rFonts w:ascii="Arial" w:hAnsi="Arial" w:cs="Arial"/>
      <w:szCs w:val="24"/>
      <w:lang w:eastAsia="lt-LT"/>
    </w:rPr>
  </w:style>
  <w:style w:type="paragraph" w:customStyle="1" w:styleId="Style79">
    <w:name w:val="Style79"/>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80">
    <w:name w:val="Style8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81">
    <w:name w:val="Style81"/>
    <w:basedOn w:val="prastasis"/>
    <w:rsid w:val="00834946"/>
    <w:pPr>
      <w:widowControl w:val="0"/>
      <w:autoSpaceDE w:val="0"/>
      <w:autoSpaceDN w:val="0"/>
      <w:adjustRightInd w:val="0"/>
      <w:spacing w:line="182" w:lineRule="exact"/>
      <w:ind w:firstLine="720"/>
      <w:jc w:val="center"/>
    </w:pPr>
    <w:rPr>
      <w:rFonts w:ascii="Arial" w:hAnsi="Arial" w:cs="Arial"/>
      <w:szCs w:val="24"/>
      <w:lang w:eastAsia="lt-LT"/>
    </w:rPr>
  </w:style>
  <w:style w:type="paragraph" w:customStyle="1" w:styleId="Style82">
    <w:name w:val="Style82"/>
    <w:basedOn w:val="prastasis"/>
    <w:rsid w:val="00834946"/>
    <w:pPr>
      <w:widowControl w:val="0"/>
      <w:autoSpaceDE w:val="0"/>
      <w:autoSpaceDN w:val="0"/>
      <w:adjustRightInd w:val="0"/>
      <w:spacing w:line="178" w:lineRule="exact"/>
      <w:ind w:firstLine="3797"/>
    </w:pPr>
    <w:rPr>
      <w:rFonts w:ascii="Arial" w:hAnsi="Arial" w:cs="Arial"/>
      <w:szCs w:val="24"/>
      <w:lang w:eastAsia="lt-LT"/>
    </w:rPr>
  </w:style>
  <w:style w:type="paragraph" w:customStyle="1" w:styleId="Style83">
    <w:name w:val="Style83"/>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84">
    <w:name w:val="Style84"/>
    <w:basedOn w:val="prastasis"/>
    <w:rsid w:val="00834946"/>
    <w:pPr>
      <w:widowControl w:val="0"/>
      <w:autoSpaceDE w:val="0"/>
      <w:autoSpaceDN w:val="0"/>
      <w:adjustRightInd w:val="0"/>
      <w:spacing w:line="182" w:lineRule="exact"/>
      <w:ind w:hanging="499"/>
    </w:pPr>
    <w:rPr>
      <w:rFonts w:ascii="Arial" w:hAnsi="Arial" w:cs="Arial"/>
      <w:szCs w:val="24"/>
      <w:lang w:eastAsia="lt-LT"/>
    </w:rPr>
  </w:style>
  <w:style w:type="paragraph" w:customStyle="1" w:styleId="Style85">
    <w:name w:val="Style85"/>
    <w:basedOn w:val="prastasis"/>
    <w:rsid w:val="00834946"/>
    <w:pPr>
      <w:widowControl w:val="0"/>
      <w:autoSpaceDE w:val="0"/>
      <w:autoSpaceDN w:val="0"/>
      <w:adjustRightInd w:val="0"/>
      <w:spacing w:line="182" w:lineRule="exact"/>
      <w:ind w:firstLine="475"/>
      <w:jc w:val="both"/>
    </w:pPr>
    <w:rPr>
      <w:rFonts w:ascii="Arial" w:hAnsi="Arial" w:cs="Arial"/>
      <w:szCs w:val="24"/>
      <w:lang w:eastAsia="lt-LT"/>
    </w:rPr>
  </w:style>
  <w:style w:type="paragraph" w:customStyle="1" w:styleId="Style86">
    <w:name w:val="Style86"/>
    <w:basedOn w:val="prastasis"/>
    <w:rsid w:val="00834946"/>
    <w:pPr>
      <w:widowControl w:val="0"/>
      <w:autoSpaceDE w:val="0"/>
      <w:autoSpaceDN w:val="0"/>
      <w:adjustRightInd w:val="0"/>
      <w:spacing w:line="178" w:lineRule="exact"/>
      <w:ind w:firstLine="720"/>
      <w:jc w:val="both"/>
    </w:pPr>
    <w:rPr>
      <w:rFonts w:ascii="Arial" w:hAnsi="Arial" w:cs="Arial"/>
      <w:szCs w:val="24"/>
      <w:lang w:eastAsia="lt-LT"/>
    </w:rPr>
  </w:style>
  <w:style w:type="paragraph" w:customStyle="1" w:styleId="Style87">
    <w:name w:val="Style87"/>
    <w:basedOn w:val="prastasis"/>
    <w:rsid w:val="00834946"/>
    <w:pPr>
      <w:widowControl w:val="0"/>
      <w:autoSpaceDE w:val="0"/>
      <w:autoSpaceDN w:val="0"/>
      <w:adjustRightInd w:val="0"/>
      <w:spacing w:line="178" w:lineRule="exact"/>
      <w:ind w:firstLine="3720"/>
    </w:pPr>
    <w:rPr>
      <w:rFonts w:ascii="Arial" w:hAnsi="Arial" w:cs="Arial"/>
      <w:szCs w:val="24"/>
      <w:lang w:eastAsia="lt-LT"/>
    </w:rPr>
  </w:style>
  <w:style w:type="paragraph" w:customStyle="1" w:styleId="Style88">
    <w:name w:val="Style88"/>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89">
    <w:name w:val="Style8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0">
    <w:name w:val="Style9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1">
    <w:name w:val="Style91"/>
    <w:basedOn w:val="prastasis"/>
    <w:rsid w:val="00834946"/>
    <w:pPr>
      <w:widowControl w:val="0"/>
      <w:autoSpaceDE w:val="0"/>
      <w:autoSpaceDN w:val="0"/>
      <w:adjustRightInd w:val="0"/>
      <w:spacing w:line="178" w:lineRule="exact"/>
      <w:ind w:firstLine="581"/>
      <w:jc w:val="both"/>
    </w:pPr>
    <w:rPr>
      <w:rFonts w:ascii="Arial" w:hAnsi="Arial" w:cs="Arial"/>
      <w:szCs w:val="24"/>
      <w:lang w:eastAsia="lt-LT"/>
    </w:rPr>
  </w:style>
  <w:style w:type="paragraph" w:customStyle="1" w:styleId="Style92">
    <w:name w:val="Style92"/>
    <w:basedOn w:val="prastasis"/>
    <w:rsid w:val="00834946"/>
    <w:pPr>
      <w:widowControl w:val="0"/>
      <w:autoSpaceDE w:val="0"/>
      <w:autoSpaceDN w:val="0"/>
      <w:adjustRightInd w:val="0"/>
      <w:spacing w:line="178" w:lineRule="exact"/>
      <w:ind w:firstLine="571"/>
      <w:jc w:val="both"/>
    </w:pPr>
    <w:rPr>
      <w:rFonts w:ascii="Arial" w:hAnsi="Arial" w:cs="Arial"/>
      <w:szCs w:val="24"/>
      <w:lang w:eastAsia="lt-LT"/>
    </w:rPr>
  </w:style>
  <w:style w:type="paragraph" w:customStyle="1" w:styleId="Style93">
    <w:name w:val="Style9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4">
    <w:name w:val="Style94"/>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95">
    <w:name w:val="Style9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6">
    <w:name w:val="Style96"/>
    <w:basedOn w:val="prastasis"/>
    <w:rsid w:val="00834946"/>
    <w:pPr>
      <w:widowControl w:val="0"/>
      <w:autoSpaceDE w:val="0"/>
      <w:autoSpaceDN w:val="0"/>
      <w:adjustRightInd w:val="0"/>
      <w:spacing w:line="283" w:lineRule="exact"/>
      <w:ind w:firstLine="720"/>
    </w:pPr>
    <w:rPr>
      <w:rFonts w:ascii="Arial" w:hAnsi="Arial" w:cs="Arial"/>
      <w:szCs w:val="24"/>
      <w:lang w:eastAsia="lt-LT"/>
    </w:rPr>
  </w:style>
  <w:style w:type="paragraph" w:customStyle="1" w:styleId="Style97">
    <w:name w:val="Style97"/>
    <w:basedOn w:val="prastasis"/>
    <w:rsid w:val="00834946"/>
    <w:pPr>
      <w:widowControl w:val="0"/>
      <w:autoSpaceDE w:val="0"/>
      <w:autoSpaceDN w:val="0"/>
      <w:adjustRightInd w:val="0"/>
      <w:spacing w:line="281" w:lineRule="exact"/>
      <w:ind w:firstLine="840"/>
    </w:pPr>
    <w:rPr>
      <w:rFonts w:ascii="Arial" w:hAnsi="Arial" w:cs="Arial"/>
      <w:szCs w:val="24"/>
      <w:lang w:eastAsia="lt-LT"/>
    </w:rPr>
  </w:style>
  <w:style w:type="paragraph" w:customStyle="1" w:styleId="Style98">
    <w:name w:val="Style98"/>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99">
    <w:name w:val="Style99"/>
    <w:basedOn w:val="prastasis"/>
    <w:rsid w:val="00834946"/>
    <w:pPr>
      <w:widowControl w:val="0"/>
      <w:autoSpaceDE w:val="0"/>
      <w:autoSpaceDN w:val="0"/>
      <w:adjustRightInd w:val="0"/>
      <w:spacing w:line="235" w:lineRule="exact"/>
      <w:ind w:firstLine="720"/>
    </w:pPr>
    <w:rPr>
      <w:rFonts w:ascii="Arial" w:hAnsi="Arial" w:cs="Arial"/>
      <w:szCs w:val="24"/>
      <w:lang w:eastAsia="lt-LT"/>
    </w:rPr>
  </w:style>
  <w:style w:type="paragraph" w:customStyle="1" w:styleId="Style100">
    <w:name w:val="Style100"/>
    <w:basedOn w:val="prastasis"/>
    <w:rsid w:val="00834946"/>
    <w:pPr>
      <w:widowControl w:val="0"/>
      <w:autoSpaceDE w:val="0"/>
      <w:autoSpaceDN w:val="0"/>
      <w:adjustRightInd w:val="0"/>
      <w:spacing w:line="240" w:lineRule="exact"/>
      <w:ind w:firstLine="720"/>
      <w:jc w:val="center"/>
    </w:pPr>
    <w:rPr>
      <w:rFonts w:ascii="Arial" w:hAnsi="Arial" w:cs="Arial"/>
      <w:szCs w:val="24"/>
      <w:lang w:eastAsia="lt-LT"/>
    </w:rPr>
  </w:style>
  <w:style w:type="paragraph" w:customStyle="1" w:styleId="Style101">
    <w:name w:val="Style101"/>
    <w:basedOn w:val="prastasis"/>
    <w:rsid w:val="00834946"/>
    <w:pPr>
      <w:widowControl w:val="0"/>
      <w:autoSpaceDE w:val="0"/>
      <w:autoSpaceDN w:val="0"/>
      <w:adjustRightInd w:val="0"/>
      <w:spacing w:line="144" w:lineRule="exact"/>
      <w:ind w:firstLine="720"/>
    </w:pPr>
    <w:rPr>
      <w:rFonts w:ascii="Arial" w:hAnsi="Arial" w:cs="Arial"/>
      <w:szCs w:val="24"/>
      <w:lang w:eastAsia="lt-LT"/>
    </w:rPr>
  </w:style>
  <w:style w:type="paragraph" w:customStyle="1" w:styleId="Style102">
    <w:name w:val="Style10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3">
    <w:name w:val="Style103"/>
    <w:basedOn w:val="prastasis"/>
    <w:rsid w:val="00834946"/>
    <w:pPr>
      <w:widowControl w:val="0"/>
      <w:autoSpaceDE w:val="0"/>
      <w:autoSpaceDN w:val="0"/>
      <w:adjustRightInd w:val="0"/>
      <w:spacing w:line="226" w:lineRule="exact"/>
      <w:ind w:firstLine="720"/>
      <w:jc w:val="both"/>
    </w:pPr>
    <w:rPr>
      <w:rFonts w:ascii="Arial" w:hAnsi="Arial" w:cs="Arial"/>
      <w:szCs w:val="24"/>
      <w:lang w:eastAsia="lt-LT"/>
    </w:rPr>
  </w:style>
  <w:style w:type="paragraph" w:customStyle="1" w:styleId="Style104">
    <w:name w:val="Style104"/>
    <w:basedOn w:val="prastasis"/>
    <w:rsid w:val="00834946"/>
    <w:pPr>
      <w:widowControl w:val="0"/>
      <w:autoSpaceDE w:val="0"/>
      <w:autoSpaceDN w:val="0"/>
      <w:adjustRightInd w:val="0"/>
      <w:spacing w:line="259" w:lineRule="exact"/>
      <w:ind w:firstLine="720"/>
    </w:pPr>
    <w:rPr>
      <w:rFonts w:ascii="Arial" w:hAnsi="Arial" w:cs="Arial"/>
      <w:szCs w:val="24"/>
      <w:lang w:eastAsia="lt-LT"/>
    </w:rPr>
  </w:style>
  <w:style w:type="paragraph" w:customStyle="1" w:styleId="Style105">
    <w:name w:val="Style10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6">
    <w:name w:val="Style10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7">
    <w:name w:val="Style10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8">
    <w:name w:val="Style10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9">
    <w:name w:val="Style109"/>
    <w:basedOn w:val="prastasis"/>
    <w:rsid w:val="00834946"/>
    <w:pPr>
      <w:widowControl w:val="0"/>
      <w:autoSpaceDE w:val="0"/>
      <w:autoSpaceDN w:val="0"/>
      <w:adjustRightInd w:val="0"/>
      <w:spacing w:line="254" w:lineRule="exact"/>
      <w:ind w:firstLine="317"/>
      <w:jc w:val="both"/>
    </w:pPr>
    <w:rPr>
      <w:rFonts w:ascii="Arial" w:hAnsi="Arial" w:cs="Arial"/>
      <w:szCs w:val="24"/>
      <w:lang w:eastAsia="lt-LT"/>
    </w:rPr>
  </w:style>
  <w:style w:type="paragraph" w:customStyle="1" w:styleId="Style110">
    <w:name w:val="Style110"/>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111">
    <w:name w:val="Style111"/>
    <w:basedOn w:val="prastasis"/>
    <w:rsid w:val="00834946"/>
    <w:pPr>
      <w:widowControl w:val="0"/>
      <w:autoSpaceDE w:val="0"/>
      <w:autoSpaceDN w:val="0"/>
      <w:adjustRightInd w:val="0"/>
      <w:spacing w:line="211" w:lineRule="exact"/>
      <w:ind w:hanging="226"/>
    </w:pPr>
    <w:rPr>
      <w:rFonts w:ascii="Arial" w:hAnsi="Arial" w:cs="Arial"/>
      <w:szCs w:val="24"/>
      <w:lang w:eastAsia="lt-LT"/>
    </w:rPr>
  </w:style>
  <w:style w:type="paragraph" w:customStyle="1" w:styleId="Style112">
    <w:name w:val="Style112"/>
    <w:basedOn w:val="prastasis"/>
    <w:rsid w:val="00834946"/>
    <w:pPr>
      <w:widowControl w:val="0"/>
      <w:autoSpaceDE w:val="0"/>
      <w:autoSpaceDN w:val="0"/>
      <w:adjustRightInd w:val="0"/>
      <w:spacing w:line="115" w:lineRule="exact"/>
      <w:ind w:firstLine="720"/>
      <w:jc w:val="center"/>
    </w:pPr>
    <w:rPr>
      <w:rFonts w:ascii="Arial" w:hAnsi="Arial" w:cs="Arial"/>
      <w:szCs w:val="24"/>
      <w:lang w:eastAsia="lt-LT"/>
    </w:rPr>
  </w:style>
  <w:style w:type="paragraph" w:customStyle="1" w:styleId="Style113">
    <w:name w:val="Style11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14">
    <w:name w:val="Style114"/>
    <w:basedOn w:val="prastasis"/>
    <w:rsid w:val="00834946"/>
    <w:pPr>
      <w:widowControl w:val="0"/>
      <w:autoSpaceDE w:val="0"/>
      <w:autoSpaceDN w:val="0"/>
      <w:adjustRightInd w:val="0"/>
      <w:spacing w:line="178" w:lineRule="exact"/>
      <w:ind w:firstLine="466"/>
      <w:jc w:val="both"/>
    </w:pPr>
    <w:rPr>
      <w:rFonts w:ascii="Arial" w:hAnsi="Arial" w:cs="Arial"/>
      <w:szCs w:val="24"/>
      <w:lang w:eastAsia="lt-LT"/>
    </w:rPr>
  </w:style>
  <w:style w:type="paragraph" w:customStyle="1" w:styleId="Style115">
    <w:name w:val="Style115"/>
    <w:basedOn w:val="prastasis"/>
    <w:rsid w:val="00834946"/>
    <w:pPr>
      <w:widowControl w:val="0"/>
      <w:autoSpaceDE w:val="0"/>
      <w:autoSpaceDN w:val="0"/>
      <w:adjustRightInd w:val="0"/>
      <w:spacing w:line="259" w:lineRule="exact"/>
      <w:ind w:firstLine="264"/>
    </w:pPr>
    <w:rPr>
      <w:rFonts w:ascii="Arial" w:hAnsi="Arial" w:cs="Arial"/>
      <w:szCs w:val="24"/>
      <w:lang w:eastAsia="lt-LT"/>
    </w:rPr>
  </w:style>
  <w:style w:type="paragraph" w:customStyle="1" w:styleId="Style116">
    <w:name w:val="Style116"/>
    <w:basedOn w:val="prastasis"/>
    <w:rsid w:val="00834946"/>
    <w:pPr>
      <w:widowControl w:val="0"/>
      <w:autoSpaceDE w:val="0"/>
      <w:autoSpaceDN w:val="0"/>
      <w:adjustRightInd w:val="0"/>
      <w:spacing w:line="432" w:lineRule="exact"/>
      <w:ind w:firstLine="720"/>
      <w:jc w:val="center"/>
    </w:pPr>
    <w:rPr>
      <w:rFonts w:ascii="Arial" w:hAnsi="Arial" w:cs="Arial"/>
      <w:szCs w:val="24"/>
      <w:lang w:eastAsia="lt-LT"/>
    </w:rPr>
  </w:style>
  <w:style w:type="paragraph" w:customStyle="1" w:styleId="Style117">
    <w:name w:val="Style117"/>
    <w:basedOn w:val="prastasis"/>
    <w:rsid w:val="00834946"/>
    <w:pPr>
      <w:widowControl w:val="0"/>
      <w:autoSpaceDE w:val="0"/>
      <w:autoSpaceDN w:val="0"/>
      <w:adjustRightInd w:val="0"/>
      <w:spacing w:line="192" w:lineRule="exact"/>
      <w:ind w:firstLine="720"/>
    </w:pPr>
    <w:rPr>
      <w:rFonts w:ascii="Arial" w:hAnsi="Arial" w:cs="Arial"/>
      <w:szCs w:val="24"/>
      <w:lang w:eastAsia="lt-LT"/>
    </w:rPr>
  </w:style>
  <w:style w:type="paragraph" w:customStyle="1" w:styleId="Style118">
    <w:name w:val="Style118"/>
    <w:basedOn w:val="prastasis"/>
    <w:rsid w:val="00834946"/>
    <w:pPr>
      <w:widowControl w:val="0"/>
      <w:autoSpaceDE w:val="0"/>
      <w:autoSpaceDN w:val="0"/>
      <w:adjustRightInd w:val="0"/>
      <w:spacing w:line="206" w:lineRule="exact"/>
      <w:ind w:firstLine="720"/>
    </w:pPr>
    <w:rPr>
      <w:rFonts w:ascii="Arial" w:hAnsi="Arial" w:cs="Arial"/>
      <w:szCs w:val="24"/>
      <w:lang w:eastAsia="lt-LT"/>
    </w:rPr>
  </w:style>
  <w:style w:type="paragraph" w:customStyle="1" w:styleId="Style119">
    <w:name w:val="Style119"/>
    <w:basedOn w:val="prastasis"/>
    <w:rsid w:val="00834946"/>
    <w:pPr>
      <w:widowControl w:val="0"/>
      <w:autoSpaceDE w:val="0"/>
      <w:autoSpaceDN w:val="0"/>
      <w:adjustRightInd w:val="0"/>
      <w:spacing w:line="211" w:lineRule="exact"/>
      <w:ind w:firstLine="216"/>
    </w:pPr>
    <w:rPr>
      <w:rFonts w:ascii="Arial" w:hAnsi="Arial" w:cs="Arial"/>
      <w:szCs w:val="24"/>
      <w:lang w:eastAsia="lt-LT"/>
    </w:rPr>
  </w:style>
  <w:style w:type="paragraph" w:customStyle="1" w:styleId="Style120">
    <w:name w:val="Style120"/>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121">
    <w:name w:val="Style121"/>
    <w:basedOn w:val="prastasis"/>
    <w:rsid w:val="00834946"/>
    <w:pPr>
      <w:widowControl w:val="0"/>
      <w:autoSpaceDE w:val="0"/>
      <w:autoSpaceDN w:val="0"/>
      <w:adjustRightInd w:val="0"/>
      <w:spacing w:line="413" w:lineRule="exact"/>
      <w:ind w:firstLine="720"/>
    </w:pPr>
    <w:rPr>
      <w:rFonts w:ascii="Arial" w:hAnsi="Arial" w:cs="Arial"/>
      <w:szCs w:val="24"/>
      <w:lang w:eastAsia="lt-LT"/>
    </w:rPr>
  </w:style>
  <w:style w:type="paragraph" w:customStyle="1" w:styleId="Style122">
    <w:name w:val="Style12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3">
    <w:name w:val="Style12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4">
    <w:name w:val="Style12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5">
    <w:name w:val="Style125"/>
    <w:basedOn w:val="prastasis"/>
    <w:rsid w:val="00834946"/>
    <w:pPr>
      <w:widowControl w:val="0"/>
      <w:autoSpaceDE w:val="0"/>
      <w:autoSpaceDN w:val="0"/>
      <w:adjustRightInd w:val="0"/>
      <w:spacing w:line="139" w:lineRule="exact"/>
      <w:ind w:firstLine="720"/>
    </w:pPr>
    <w:rPr>
      <w:rFonts w:ascii="Arial" w:hAnsi="Arial" w:cs="Arial"/>
      <w:szCs w:val="24"/>
      <w:lang w:eastAsia="lt-LT"/>
    </w:rPr>
  </w:style>
  <w:style w:type="paragraph" w:customStyle="1" w:styleId="Style126">
    <w:name w:val="Style12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7">
    <w:name w:val="Style12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8">
    <w:name w:val="Style128"/>
    <w:basedOn w:val="prastasis"/>
    <w:rsid w:val="00834946"/>
    <w:pPr>
      <w:widowControl w:val="0"/>
      <w:autoSpaceDE w:val="0"/>
      <w:autoSpaceDN w:val="0"/>
      <w:adjustRightInd w:val="0"/>
      <w:spacing w:line="197" w:lineRule="exact"/>
      <w:ind w:firstLine="720"/>
    </w:pPr>
    <w:rPr>
      <w:rFonts w:ascii="Arial" w:hAnsi="Arial" w:cs="Arial"/>
      <w:szCs w:val="24"/>
      <w:lang w:eastAsia="lt-LT"/>
    </w:rPr>
  </w:style>
  <w:style w:type="paragraph" w:customStyle="1" w:styleId="Style129">
    <w:name w:val="Style129"/>
    <w:basedOn w:val="prastasis"/>
    <w:rsid w:val="00834946"/>
    <w:pPr>
      <w:widowControl w:val="0"/>
      <w:autoSpaceDE w:val="0"/>
      <w:autoSpaceDN w:val="0"/>
      <w:adjustRightInd w:val="0"/>
      <w:spacing w:line="178" w:lineRule="exact"/>
      <w:ind w:hanging="1786"/>
    </w:pPr>
    <w:rPr>
      <w:rFonts w:ascii="Arial" w:hAnsi="Arial" w:cs="Arial"/>
      <w:szCs w:val="24"/>
      <w:lang w:eastAsia="lt-LT"/>
    </w:rPr>
  </w:style>
  <w:style w:type="paragraph" w:customStyle="1" w:styleId="Style130">
    <w:name w:val="Style13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1">
    <w:name w:val="Style131"/>
    <w:basedOn w:val="prastasis"/>
    <w:rsid w:val="00834946"/>
    <w:pPr>
      <w:widowControl w:val="0"/>
      <w:autoSpaceDE w:val="0"/>
      <w:autoSpaceDN w:val="0"/>
      <w:adjustRightInd w:val="0"/>
      <w:spacing w:line="211" w:lineRule="exact"/>
      <w:ind w:firstLine="451"/>
    </w:pPr>
    <w:rPr>
      <w:rFonts w:ascii="Arial" w:hAnsi="Arial" w:cs="Arial"/>
      <w:szCs w:val="24"/>
      <w:lang w:eastAsia="lt-LT"/>
    </w:rPr>
  </w:style>
  <w:style w:type="paragraph" w:customStyle="1" w:styleId="Style132">
    <w:name w:val="Style132"/>
    <w:basedOn w:val="prastasis"/>
    <w:rsid w:val="00834946"/>
    <w:pPr>
      <w:widowControl w:val="0"/>
      <w:autoSpaceDE w:val="0"/>
      <w:autoSpaceDN w:val="0"/>
      <w:adjustRightInd w:val="0"/>
      <w:spacing w:line="182" w:lineRule="exact"/>
      <w:ind w:hanging="389"/>
    </w:pPr>
    <w:rPr>
      <w:rFonts w:ascii="Arial" w:hAnsi="Arial" w:cs="Arial"/>
      <w:szCs w:val="24"/>
      <w:lang w:eastAsia="lt-LT"/>
    </w:rPr>
  </w:style>
  <w:style w:type="paragraph" w:customStyle="1" w:styleId="Style133">
    <w:name w:val="Style13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4">
    <w:name w:val="Style134"/>
    <w:basedOn w:val="prastasis"/>
    <w:rsid w:val="00834946"/>
    <w:pPr>
      <w:widowControl w:val="0"/>
      <w:autoSpaceDE w:val="0"/>
      <w:autoSpaceDN w:val="0"/>
      <w:adjustRightInd w:val="0"/>
      <w:spacing w:line="456" w:lineRule="exact"/>
      <w:ind w:hanging="139"/>
    </w:pPr>
    <w:rPr>
      <w:rFonts w:ascii="Arial" w:hAnsi="Arial" w:cs="Arial"/>
      <w:szCs w:val="24"/>
      <w:lang w:eastAsia="lt-LT"/>
    </w:rPr>
  </w:style>
  <w:style w:type="paragraph" w:customStyle="1" w:styleId="Style135">
    <w:name w:val="Style135"/>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136">
    <w:name w:val="Style136"/>
    <w:basedOn w:val="prastasis"/>
    <w:rsid w:val="00834946"/>
    <w:pPr>
      <w:widowControl w:val="0"/>
      <w:autoSpaceDE w:val="0"/>
      <w:autoSpaceDN w:val="0"/>
      <w:adjustRightInd w:val="0"/>
      <w:spacing w:line="234" w:lineRule="exact"/>
      <w:ind w:firstLine="312"/>
      <w:jc w:val="both"/>
    </w:pPr>
    <w:rPr>
      <w:rFonts w:ascii="Arial" w:hAnsi="Arial" w:cs="Arial"/>
      <w:szCs w:val="24"/>
      <w:lang w:eastAsia="lt-LT"/>
    </w:rPr>
  </w:style>
  <w:style w:type="paragraph" w:customStyle="1" w:styleId="Style137">
    <w:name w:val="Style137"/>
    <w:basedOn w:val="prastasis"/>
    <w:rsid w:val="00834946"/>
    <w:pPr>
      <w:widowControl w:val="0"/>
      <w:autoSpaceDE w:val="0"/>
      <w:autoSpaceDN w:val="0"/>
      <w:adjustRightInd w:val="0"/>
      <w:spacing w:line="442" w:lineRule="exact"/>
      <w:ind w:firstLine="384"/>
    </w:pPr>
    <w:rPr>
      <w:rFonts w:ascii="Arial" w:hAnsi="Arial" w:cs="Arial"/>
      <w:szCs w:val="24"/>
      <w:lang w:eastAsia="lt-LT"/>
    </w:rPr>
  </w:style>
  <w:style w:type="paragraph" w:customStyle="1" w:styleId="Style138">
    <w:name w:val="Style13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9">
    <w:name w:val="Style13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0">
    <w:name w:val="Style140"/>
    <w:basedOn w:val="prastasis"/>
    <w:rsid w:val="00834946"/>
    <w:pPr>
      <w:widowControl w:val="0"/>
      <w:autoSpaceDE w:val="0"/>
      <w:autoSpaceDN w:val="0"/>
      <w:adjustRightInd w:val="0"/>
      <w:spacing w:line="228" w:lineRule="exact"/>
      <w:ind w:firstLine="720"/>
    </w:pPr>
    <w:rPr>
      <w:rFonts w:ascii="Arial" w:hAnsi="Arial" w:cs="Arial"/>
      <w:szCs w:val="24"/>
      <w:lang w:eastAsia="lt-LT"/>
    </w:rPr>
  </w:style>
  <w:style w:type="paragraph" w:customStyle="1" w:styleId="Style141">
    <w:name w:val="Style14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2">
    <w:name w:val="Style142"/>
    <w:basedOn w:val="prastasis"/>
    <w:rsid w:val="00834946"/>
    <w:pPr>
      <w:widowControl w:val="0"/>
      <w:autoSpaceDE w:val="0"/>
      <w:autoSpaceDN w:val="0"/>
      <w:adjustRightInd w:val="0"/>
      <w:spacing w:line="211" w:lineRule="exact"/>
      <w:ind w:firstLine="221"/>
    </w:pPr>
    <w:rPr>
      <w:rFonts w:ascii="Arial" w:hAnsi="Arial" w:cs="Arial"/>
      <w:szCs w:val="24"/>
      <w:lang w:eastAsia="lt-LT"/>
    </w:rPr>
  </w:style>
  <w:style w:type="paragraph" w:customStyle="1" w:styleId="Style143">
    <w:name w:val="Style14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4">
    <w:name w:val="Style144"/>
    <w:basedOn w:val="prastasis"/>
    <w:rsid w:val="00834946"/>
    <w:pPr>
      <w:widowControl w:val="0"/>
      <w:autoSpaceDE w:val="0"/>
      <w:autoSpaceDN w:val="0"/>
      <w:adjustRightInd w:val="0"/>
      <w:spacing w:line="192" w:lineRule="exact"/>
      <w:ind w:firstLine="720"/>
      <w:jc w:val="both"/>
    </w:pPr>
    <w:rPr>
      <w:rFonts w:ascii="Arial" w:hAnsi="Arial" w:cs="Arial"/>
      <w:szCs w:val="24"/>
      <w:lang w:eastAsia="lt-LT"/>
    </w:rPr>
  </w:style>
  <w:style w:type="paragraph" w:customStyle="1" w:styleId="Style145">
    <w:name w:val="Style145"/>
    <w:basedOn w:val="prastasis"/>
    <w:rsid w:val="00834946"/>
    <w:pPr>
      <w:widowControl w:val="0"/>
      <w:autoSpaceDE w:val="0"/>
      <w:autoSpaceDN w:val="0"/>
      <w:adjustRightInd w:val="0"/>
      <w:spacing w:line="235" w:lineRule="exact"/>
      <w:ind w:firstLine="331"/>
      <w:jc w:val="both"/>
    </w:pPr>
    <w:rPr>
      <w:rFonts w:ascii="Arial" w:hAnsi="Arial" w:cs="Arial"/>
      <w:szCs w:val="24"/>
      <w:lang w:eastAsia="lt-LT"/>
    </w:rPr>
  </w:style>
  <w:style w:type="paragraph" w:customStyle="1" w:styleId="Style146">
    <w:name w:val="Style14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7">
    <w:name w:val="Style147"/>
    <w:basedOn w:val="prastasis"/>
    <w:rsid w:val="00834946"/>
    <w:pPr>
      <w:widowControl w:val="0"/>
      <w:autoSpaceDE w:val="0"/>
      <w:autoSpaceDN w:val="0"/>
      <w:adjustRightInd w:val="0"/>
      <w:spacing w:line="178" w:lineRule="exact"/>
      <w:ind w:firstLine="720"/>
      <w:jc w:val="center"/>
    </w:pPr>
    <w:rPr>
      <w:rFonts w:ascii="Arial" w:hAnsi="Arial" w:cs="Arial"/>
      <w:szCs w:val="24"/>
      <w:lang w:eastAsia="lt-LT"/>
    </w:rPr>
  </w:style>
  <w:style w:type="paragraph" w:customStyle="1" w:styleId="Style148">
    <w:name w:val="Style14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9">
    <w:name w:val="Style149"/>
    <w:basedOn w:val="prastasis"/>
    <w:rsid w:val="00834946"/>
    <w:pPr>
      <w:widowControl w:val="0"/>
      <w:autoSpaceDE w:val="0"/>
      <w:autoSpaceDN w:val="0"/>
      <w:adjustRightInd w:val="0"/>
      <w:spacing w:line="211" w:lineRule="exact"/>
      <w:ind w:firstLine="720"/>
    </w:pPr>
    <w:rPr>
      <w:rFonts w:ascii="Arial" w:hAnsi="Arial" w:cs="Arial"/>
      <w:szCs w:val="24"/>
      <w:lang w:eastAsia="lt-LT"/>
    </w:rPr>
  </w:style>
  <w:style w:type="paragraph" w:customStyle="1" w:styleId="Style150">
    <w:name w:val="Style15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1">
    <w:name w:val="Style15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2">
    <w:name w:val="Style15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3">
    <w:name w:val="Style153"/>
    <w:basedOn w:val="prastasis"/>
    <w:rsid w:val="00834946"/>
    <w:pPr>
      <w:widowControl w:val="0"/>
      <w:autoSpaceDE w:val="0"/>
      <w:autoSpaceDN w:val="0"/>
      <w:adjustRightInd w:val="0"/>
      <w:ind w:firstLine="720"/>
      <w:jc w:val="center"/>
    </w:pPr>
    <w:rPr>
      <w:rFonts w:ascii="Arial" w:hAnsi="Arial" w:cs="Arial"/>
      <w:szCs w:val="24"/>
      <w:lang w:eastAsia="lt-LT"/>
    </w:rPr>
  </w:style>
  <w:style w:type="character" w:customStyle="1" w:styleId="FontStyle155">
    <w:name w:val="Font Style155"/>
    <w:rsid w:val="00834946"/>
    <w:rPr>
      <w:rFonts w:ascii="Times New Roman" w:hAnsi="Times New Roman" w:cs="Times New Roman"/>
      <w:b/>
      <w:bCs/>
      <w:sz w:val="26"/>
      <w:szCs w:val="26"/>
    </w:rPr>
  </w:style>
  <w:style w:type="character" w:customStyle="1" w:styleId="FontStyle156">
    <w:name w:val="Font Style156"/>
    <w:rsid w:val="00834946"/>
    <w:rPr>
      <w:rFonts w:ascii="Times New Roman" w:hAnsi="Times New Roman" w:cs="Times New Roman"/>
      <w:b/>
      <w:bCs/>
      <w:spacing w:val="10"/>
      <w:sz w:val="30"/>
      <w:szCs w:val="30"/>
    </w:rPr>
  </w:style>
  <w:style w:type="character" w:customStyle="1" w:styleId="FontStyle157">
    <w:name w:val="Font Style157"/>
    <w:rsid w:val="00834946"/>
    <w:rPr>
      <w:rFonts w:ascii="Times New Roman" w:hAnsi="Times New Roman" w:cs="Times New Roman"/>
      <w:i/>
      <w:iCs/>
      <w:sz w:val="20"/>
      <w:szCs w:val="20"/>
    </w:rPr>
  </w:style>
  <w:style w:type="character" w:customStyle="1" w:styleId="FontStyle158">
    <w:name w:val="Font Style158"/>
    <w:rsid w:val="00834946"/>
    <w:rPr>
      <w:rFonts w:ascii="Times New Roman" w:hAnsi="Times New Roman" w:cs="Times New Roman"/>
      <w:i/>
      <w:iCs/>
      <w:smallCaps/>
      <w:sz w:val="20"/>
      <w:szCs w:val="20"/>
    </w:rPr>
  </w:style>
  <w:style w:type="character" w:customStyle="1" w:styleId="FontStyle159">
    <w:name w:val="Font Style159"/>
    <w:rsid w:val="00834946"/>
    <w:rPr>
      <w:rFonts w:ascii="Times New Roman" w:hAnsi="Times New Roman" w:cs="Times New Roman"/>
      <w:b/>
      <w:bCs/>
      <w:sz w:val="20"/>
      <w:szCs w:val="20"/>
    </w:rPr>
  </w:style>
  <w:style w:type="character" w:customStyle="1" w:styleId="FontStyle160">
    <w:name w:val="Font Style160"/>
    <w:rsid w:val="00834946"/>
    <w:rPr>
      <w:rFonts w:ascii="Times New Roman" w:hAnsi="Times New Roman" w:cs="Times New Roman"/>
      <w:sz w:val="20"/>
      <w:szCs w:val="20"/>
    </w:rPr>
  </w:style>
  <w:style w:type="character" w:customStyle="1" w:styleId="FontStyle161">
    <w:name w:val="Font Style161"/>
    <w:rsid w:val="00834946"/>
    <w:rPr>
      <w:rFonts w:ascii="Times New Roman" w:hAnsi="Times New Roman" w:cs="Times New Roman"/>
      <w:b/>
      <w:bCs/>
      <w:sz w:val="18"/>
      <w:szCs w:val="18"/>
    </w:rPr>
  </w:style>
  <w:style w:type="character" w:customStyle="1" w:styleId="FontStyle162">
    <w:name w:val="Font Style162"/>
    <w:rsid w:val="00834946"/>
    <w:rPr>
      <w:rFonts w:ascii="Times New Roman" w:hAnsi="Times New Roman" w:cs="Times New Roman"/>
      <w:sz w:val="14"/>
      <w:szCs w:val="14"/>
    </w:rPr>
  </w:style>
  <w:style w:type="character" w:customStyle="1" w:styleId="FontStyle163">
    <w:name w:val="Font Style163"/>
    <w:rsid w:val="00834946"/>
    <w:rPr>
      <w:rFonts w:ascii="Times New Roman" w:hAnsi="Times New Roman" w:cs="Times New Roman"/>
      <w:i/>
      <w:iCs/>
      <w:sz w:val="14"/>
      <w:szCs w:val="14"/>
    </w:rPr>
  </w:style>
  <w:style w:type="character" w:customStyle="1" w:styleId="FontStyle164">
    <w:name w:val="Font Style164"/>
    <w:rsid w:val="00834946"/>
    <w:rPr>
      <w:rFonts w:ascii="Times New Roman" w:hAnsi="Times New Roman" w:cs="Times New Roman"/>
      <w:b/>
      <w:bCs/>
      <w:sz w:val="14"/>
      <w:szCs w:val="14"/>
    </w:rPr>
  </w:style>
  <w:style w:type="character" w:customStyle="1" w:styleId="FontStyle165">
    <w:name w:val="Font Style165"/>
    <w:rsid w:val="00834946"/>
    <w:rPr>
      <w:rFonts w:ascii="Times New Roman" w:hAnsi="Times New Roman" w:cs="Times New Roman"/>
      <w:sz w:val="14"/>
      <w:szCs w:val="14"/>
    </w:rPr>
  </w:style>
  <w:style w:type="character" w:customStyle="1" w:styleId="FontStyle166">
    <w:name w:val="Font Style166"/>
    <w:rsid w:val="00834946"/>
    <w:rPr>
      <w:rFonts w:ascii="Bookman Old Style" w:hAnsi="Bookman Old Style" w:cs="Bookman Old Style"/>
      <w:i/>
      <w:iCs/>
      <w:sz w:val="20"/>
      <w:szCs w:val="20"/>
    </w:rPr>
  </w:style>
  <w:style w:type="character" w:customStyle="1" w:styleId="FontStyle167">
    <w:name w:val="Font Style167"/>
    <w:rsid w:val="00834946"/>
    <w:rPr>
      <w:rFonts w:ascii="Times New Roman" w:hAnsi="Times New Roman" w:cs="Times New Roman"/>
      <w:i/>
      <w:iCs/>
      <w:spacing w:val="10"/>
      <w:sz w:val="10"/>
      <w:szCs w:val="10"/>
    </w:rPr>
  </w:style>
  <w:style w:type="character" w:customStyle="1" w:styleId="FontStyle168">
    <w:name w:val="Font Style168"/>
    <w:rsid w:val="00834946"/>
    <w:rPr>
      <w:rFonts w:ascii="Bookman Old Style" w:hAnsi="Bookman Old Style" w:cs="Bookman Old Style"/>
      <w:b/>
      <w:bCs/>
      <w:spacing w:val="20"/>
      <w:sz w:val="12"/>
      <w:szCs w:val="12"/>
    </w:rPr>
  </w:style>
  <w:style w:type="character" w:customStyle="1" w:styleId="FontStyle169">
    <w:name w:val="Font Style169"/>
    <w:rsid w:val="00834946"/>
    <w:rPr>
      <w:rFonts w:ascii="Century Gothic" w:hAnsi="Century Gothic" w:cs="Century Gothic"/>
      <w:smallCaps/>
      <w:spacing w:val="20"/>
      <w:sz w:val="8"/>
      <w:szCs w:val="8"/>
    </w:rPr>
  </w:style>
  <w:style w:type="character" w:customStyle="1" w:styleId="FontStyle170">
    <w:name w:val="Font Style170"/>
    <w:rsid w:val="00834946"/>
    <w:rPr>
      <w:rFonts w:ascii="Courier New" w:hAnsi="Courier New" w:cs="Courier New"/>
      <w:sz w:val="20"/>
      <w:szCs w:val="20"/>
    </w:rPr>
  </w:style>
  <w:style w:type="character" w:customStyle="1" w:styleId="FontStyle171">
    <w:name w:val="Font Style171"/>
    <w:rsid w:val="00834946"/>
    <w:rPr>
      <w:rFonts w:ascii="Times New Roman" w:hAnsi="Times New Roman" w:cs="Times New Roman"/>
      <w:sz w:val="16"/>
      <w:szCs w:val="16"/>
    </w:rPr>
  </w:style>
  <w:style w:type="character" w:customStyle="1" w:styleId="FontStyle172">
    <w:name w:val="Font Style172"/>
    <w:rsid w:val="00834946"/>
    <w:rPr>
      <w:rFonts w:ascii="Times New Roman" w:hAnsi="Times New Roman" w:cs="Times New Roman"/>
      <w:b/>
      <w:bCs/>
      <w:sz w:val="16"/>
      <w:szCs w:val="16"/>
    </w:rPr>
  </w:style>
  <w:style w:type="character" w:customStyle="1" w:styleId="FontStyle173">
    <w:name w:val="Font Style173"/>
    <w:rsid w:val="00834946"/>
    <w:rPr>
      <w:rFonts w:ascii="Times New Roman" w:hAnsi="Times New Roman" w:cs="Times New Roman"/>
      <w:i/>
      <w:iCs/>
      <w:spacing w:val="20"/>
      <w:sz w:val="22"/>
      <w:szCs w:val="22"/>
    </w:rPr>
  </w:style>
  <w:style w:type="character" w:customStyle="1" w:styleId="FontStyle174">
    <w:name w:val="Font Style174"/>
    <w:rsid w:val="00834946"/>
    <w:rPr>
      <w:rFonts w:ascii="Times New Roman" w:hAnsi="Times New Roman" w:cs="Times New Roman"/>
      <w:i/>
      <w:iCs/>
      <w:sz w:val="24"/>
      <w:szCs w:val="24"/>
    </w:rPr>
  </w:style>
  <w:style w:type="character" w:customStyle="1" w:styleId="FontStyle175">
    <w:name w:val="Font Style175"/>
    <w:rsid w:val="00834946"/>
    <w:rPr>
      <w:rFonts w:ascii="Times New Roman" w:hAnsi="Times New Roman" w:cs="Times New Roman"/>
      <w:b/>
      <w:bCs/>
      <w:sz w:val="10"/>
      <w:szCs w:val="10"/>
    </w:rPr>
  </w:style>
  <w:style w:type="character" w:customStyle="1" w:styleId="FontStyle176">
    <w:name w:val="Font Style176"/>
    <w:rsid w:val="00834946"/>
    <w:rPr>
      <w:rFonts w:ascii="Times New Roman" w:hAnsi="Times New Roman" w:cs="Times New Roman"/>
      <w:i/>
      <w:iCs/>
      <w:sz w:val="10"/>
      <w:szCs w:val="10"/>
    </w:rPr>
  </w:style>
  <w:style w:type="character" w:customStyle="1" w:styleId="FontStyle177">
    <w:name w:val="Font Style177"/>
    <w:rsid w:val="00834946"/>
    <w:rPr>
      <w:rFonts w:ascii="Constantia" w:hAnsi="Constantia" w:cs="Constantia"/>
      <w:sz w:val="16"/>
      <w:szCs w:val="16"/>
    </w:rPr>
  </w:style>
  <w:style w:type="character" w:customStyle="1" w:styleId="FontStyle178">
    <w:name w:val="Font Style178"/>
    <w:rsid w:val="00834946"/>
    <w:rPr>
      <w:rFonts w:ascii="Century Gothic" w:hAnsi="Century Gothic" w:cs="Century Gothic"/>
      <w:i/>
      <w:iCs/>
      <w:spacing w:val="-10"/>
      <w:sz w:val="18"/>
      <w:szCs w:val="18"/>
    </w:rPr>
  </w:style>
  <w:style w:type="character" w:customStyle="1" w:styleId="FontStyle179">
    <w:name w:val="Font Style179"/>
    <w:rsid w:val="00834946"/>
    <w:rPr>
      <w:rFonts w:ascii="Times New Roman" w:hAnsi="Times New Roman" w:cs="Times New Roman"/>
      <w:i/>
      <w:iCs/>
      <w:sz w:val="8"/>
      <w:szCs w:val="8"/>
    </w:rPr>
  </w:style>
  <w:style w:type="character" w:customStyle="1" w:styleId="FontStyle180">
    <w:name w:val="Font Style180"/>
    <w:rsid w:val="00834946"/>
    <w:rPr>
      <w:rFonts w:ascii="Times New Roman" w:hAnsi="Times New Roman" w:cs="Times New Roman"/>
      <w:b/>
      <w:bCs/>
      <w:sz w:val="8"/>
      <w:szCs w:val="8"/>
    </w:rPr>
  </w:style>
  <w:style w:type="character" w:customStyle="1" w:styleId="FontStyle181">
    <w:name w:val="Font Style181"/>
    <w:rsid w:val="00834946"/>
    <w:rPr>
      <w:rFonts w:ascii="Bookman Old Style" w:hAnsi="Bookman Old Style" w:cs="Bookman Old Style"/>
      <w:sz w:val="20"/>
      <w:szCs w:val="20"/>
    </w:rPr>
  </w:style>
  <w:style w:type="character" w:customStyle="1" w:styleId="FontStyle182">
    <w:name w:val="Font Style182"/>
    <w:rsid w:val="00834946"/>
    <w:rPr>
      <w:rFonts w:ascii="Courier New" w:hAnsi="Courier New" w:cs="Courier New"/>
      <w:sz w:val="20"/>
      <w:szCs w:val="20"/>
    </w:rPr>
  </w:style>
  <w:style w:type="character" w:customStyle="1" w:styleId="FontStyle183">
    <w:name w:val="Font Style183"/>
    <w:rsid w:val="00834946"/>
    <w:rPr>
      <w:rFonts w:ascii="Times New Roman" w:hAnsi="Times New Roman" w:cs="Times New Roman"/>
      <w:b/>
      <w:bCs/>
      <w:i/>
      <w:iCs/>
      <w:sz w:val="12"/>
      <w:szCs w:val="12"/>
    </w:rPr>
  </w:style>
  <w:style w:type="character" w:customStyle="1" w:styleId="FontStyle184">
    <w:name w:val="Font Style184"/>
    <w:rsid w:val="00834946"/>
    <w:rPr>
      <w:rFonts w:ascii="Times New Roman" w:hAnsi="Times New Roman" w:cs="Times New Roman"/>
      <w:sz w:val="12"/>
      <w:szCs w:val="12"/>
    </w:rPr>
  </w:style>
  <w:style w:type="character" w:customStyle="1" w:styleId="FontStyle185">
    <w:name w:val="Font Style185"/>
    <w:rsid w:val="00834946"/>
    <w:rPr>
      <w:rFonts w:ascii="Times New Roman" w:hAnsi="Times New Roman" w:cs="Times New Roman"/>
      <w:sz w:val="12"/>
      <w:szCs w:val="12"/>
    </w:rPr>
  </w:style>
  <w:style w:type="character" w:customStyle="1" w:styleId="FontStyle186">
    <w:name w:val="Font Style186"/>
    <w:rsid w:val="00834946"/>
    <w:rPr>
      <w:rFonts w:ascii="Times New Roman" w:hAnsi="Times New Roman" w:cs="Times New Roman"/>
      <w:b/>
      <w:bCs/>
      <w:sz w:val="8"/>
      <w:szCs w:val="8"/>
    </w:rPr>
  </w:style>
  <w:style w:type="character" w:customStyle="1" w:styleId="FontStyle187">
    <w:name w:val="Font Style187"/>
    <w:rsid w:val="00834946"/>
    <w:rPr>
      <w:rFonts w:ascii="Constantia" w:hAnsi="Constantia" w:cs="Constantia"/>
      <w:b/>
      <w:bCs/>
      <w:spacing w:val="-10"/>
      <w:sz w:val="16"/>
      <w:szCs w:val="16"/>
    </w:rPr>
  </w:style>
  <w:style w:type="character" w:customStyle="1" w:styleId="FontStyle188">
    <w:name w:val="Font Style188"/>
    <w:rsid w:val="00834946"/>
    <w:rPr>
      <w:rFonts w:ascii="Times New Roman" w:hAnsi="Times New Roman" w:cs="Times New Roman"/>
      <w:i/>
      <w:iCs/>
      <w:sz w:val="12"/>
      <w:szCs w:val="12"/>
    </w:rPr>
  </w:style>
  <w:style w:type="character" w:customStyle="1" w:styleId="FontStyle189">
    <w:name w:val="Font Style189"/>
    <w:rsid w:val="00834946"/>
    <w:rPr>
      <w:rFonts w:ascii="Candara" w:hAnsi="Candara" w:cs="Candara"/>
      <w:i/>
      <w:iCs/>
      <w:sz w:val="12"/>
      <w:szCs w:val="12"/>
    </w:rPr>
  </w:style>
  <w:style w:type="character" w:customStyle="1" w:styleId="FontStyle190">
    <w:name w:val="Font Style190"/>
    <w:rsid w:val="00834946"/>
    <w:rPr>
      <w:rFonts w:ascii="Times New Roman" w:hAnsi="Times New Roman" w:cs="Times New Roman"/>
      <w:b/>
      <w:bCs/>
      <w:spacing w:val="10"/>
      <w:sz w:val="8"/>
      <w:szCs w:val="8"/>
    </w:rPr>
  </w:style>
  <w:style w:type="character" w:customStyle="1" w:styleId="FontStyle191">
    <w:name w:val="Font Style191"/>
    <w:rsid w:val="00834946"/>
    <w:rPr>
      <w:rFonts w:ascii="Times New Roman" w:hAnsi="Times New Roman" w:cs="Times New Roman"/>
      <w:i/>
      <w:iCs/>
      <w:sz w:val="10"/>
      <w:szCs w:val="10"/>
    </w:rPr>
  </w:style>
  <w:style w:type="character" w:customStyle="1" w:styleId="FontStyle192">
    <w:name w:val="Font Style192"/>
    <w:rsid w:val="00834946"/>
    <w:rPr>
      <w:rFonts w:ascii="Franklin Gothic Demi" w:hAnsi="Franklin Gothic Demi" w:cs="Franklin Gothic Demi"/>
      <w:b/>
      <w:bCs/>
      <w:i/>
      <w:iCs/>
      <w:spacing w:val="90"/>
      <w:sz w:val="14"/>
      <w:szCs w:val="14"/>
    </w:rPr>
  </w:style>
  <w:style w:type="character" w:customStyle="1" w:styleId="FontStyle193">
    <w:name w:val="Font Style193"/>
    <w:rsid w:val="00834946"/>
    <w:rPr>
      <w:rFonts w:ascii="Constantia" w:hAnsi="Constantia" w:cs="Constantia"/>
      <w:sz w:val="16"/>
      <w:szCs w:val="16"/>
    </w:rPr>
  </w:style>
  <w:style w:type="character" w:customStyle="1" w:styleId="FontStyle194">
    <w:name w:val="Font Style194"/>
    <w:rsid w:val="00834946"/>
    <w:rPr>
      <w:rFonts w:ascii="Constantia" w:hAnsi="Constantia" w:cs="Constantia"/>
      <w:i/>
      <w:iCs/>
      <w:sz w:val="8"/>
      <w:szCs w:val="8"/>
    </w:rPr>
  </w:style>
  <w:style w:type="character" w:customStyle="1" w:styleId="FontStyle195">
    <w:name w:val="Font Style195"/>
    <w:rsid w:val="00834946"/>
    <w:rPr>
      <w:rFonts w:ascii="Times New Roman" w:hAnsi="Times New Roman" w:cs="Times New Roman"/>
      <w:sz w:val="22"/>
      <w:szCs w:val="22"/>
    </w:rPr>
  </w:style>
  <w:style w:type="character" w:customStyle="1" w:styleId="FontStyle196">
    <w:name w:val="Font Style196"/>
    <w:rsid w:val="00834946"/>
    <w:rPr>
      <w:rFonts w:ascii="Georgia" w:hAnsi="Georgia" w:cs="Georgia"/>
      <w:sz w:val="10"/>
      <w:szCs w:val="10"/>
    </w:rPr>
  </w:style>
  <w:style w:type="character" w:customStyle="1" w:styleId="FontStyle197">
    <w:name w:val="Font Style197"/>
    <w:rsid w:val="00834946"/>
    <w:rPr>
      <w:rFonts w:ascii="Times New Roman" w:hAnsi="Times New Roman" w:cs="Times New Roman"/>
      <w:sz w:val="10"/>
      <w:szCs w:val="10"/>
    </w:rPr>
  </w:style>
  <w:style w:type="character" w:customStyle="1" w:styleId="FontStyle198">
    <w:name w:val="Font Style198"/>
    <w:rsid w:val="00834946"/>
    <w:rPr>
      <w:rFonts w:ascii="Times New Roman" w:hAnsi="Times New Roman" w:cs="Times New Roman"/>
      <w:sz w:val="16"/>
      <w:szCs w:val="16"/>
    </w:rPr>
  </w:style>
  <w:style w:type="character" w:customStyle="1" w:styleId="FontStyle199">
    <w:name w:val="Font Style199"/>
    <w:rsid w:val="00834946"/>
    <w:rPr>
      <w:rFonts w:ascii="Arial Unicode MS" w:eastAsia="Arial Unicode MS" w:cs="Arial Unicode MS"/>
      <w:sz w:val="16"/>
      <w:szCs w:val="16"/>
    </w:rPr>
  </w:style>
  <w:style w:type="character" w:customStyle="1" w:styleId="FontStyle200">
    <w:name w:val="Font Style200"/>
    <w:rsid w:val="00834946"/>
    <w:rPr>
      <w:rFonts w:ascii="Arial Narrow" w:hAnsi="Arial Narrow" w:cs="Arial Narrow"/>
      <w:b/>
      <w:bCs/>
      <w:sz w:val="12"/>
      <w:szCs w:val="12"/>
    </w:rPr>
  </w:style>
  <w:style w:type="character" w:customStyle="1" w:styleId="FontStyle201">
    <w:name w:val="Font Style201"/>
    <w:rsid w:val="00834946"/>
    <w:rPr>
      <w:rFonts w:ascii="Arial Narrow" w:hAnsi="Arial Narrow" w:cs="Arial Narrow"/>
      <w:b/>
      <w:bCs/>
      <w:sz w:val="16"/>
      <w:szCs w:val="16"/>
    </w:rPr>
  </w:style>
  <w:style w:type="character" w:customStyle="1" w:styleId="FontStyle202">
    <w:name w:val="Font Style202"/>
    <w:rsid w:val="00834946"/>
    <w:rPr>
      <w:rFonts w:ascii="Arial Narrow" w:hAnsi="Arial Narrow" w:cs="Arial Narrow"/>
      <w:b/>
      <w:bCs/>
      <w:sz w:val="10"/>
      <w:szCs w:val="10"/>
    </w:rPr>
  </w:style>
  <w:style w:type="character" w:customStyle="1" w:styleId="FontStyle203">
    <w:name w:val="Font Style203"/>
    <w:rsid w:val="00834946"/>
    <w:rPr>
      <w:rFonts w:ascii="Arial Narrow" w:hAnsi="Arial Narrow" w:cs="Arial Narrow"/>
      <w:sz w:val="12"/>
      <w:szCs w:val="12"/>
    </w:rPr>
  </w:style>
  <w:style w:type="character" w:customStyle="1" w:styleId="FontStyle204">
    <w:name w:val="Font Style204"/>
    <w:rsid w:val="00834946"/>
    <w:rPr>
      <w:rFonts w:ascii="Arial Narrow" w:hAnsi="Arial Narrow" w:cs="Arial Narrow"/>
      <w:sz w:val="8"/>
      <w:szCs w:val="8"/>
    </w:rPr>
  </w:style>
  <w:style w:type="character" w:customStyle="1" w:styleId="FontStyle205">
    <w:name w:val="Font Style205"/>
    <w:rsid w:val="00834946"/>
    <w:rPr>
      <w:rFonts w:ascii="Arial Narrow" w:hAnsi="Arial Narrow" w:cs="Arial Narrow"/>
      <w:i/>
      <w:iCs/>
      <w:sz w:val="10"/>
      <w:szCs w:val="10"/>
    </w:rPr>
  </w:style>
  <w:style w:type="character" w:customStyle="1" w:styleId="FontStyle206">
    <w:name w:val="Font Style206"/>
    <w:rsid w:val="00834946"/>
    <w:rPr>
      <w:rFonts w:ascii="Times New Roman" w:hAnsi="Times New Roman" w:cs="Times New Roman"/>
      <w:sz w:val="20"/>
      <w:szCs w:val="20"/>
    </w:rPr>
  </w:style>
  <w:style w:type="character" w:customStyle="1" w:styleId="FontStyle207">
    <w:name w:val="Font Style207"/>
    <w:rsid w:val="00834946"/>
    <w:rPr>
      <w:rFonts w:ascii="Times New Roman" w:hAnsi="Times New Roman" w:cs="Times New Roman"/>
      <w:sz w:val="20"/>
      <w:szCs w:val="20"/>
    </w:rPr>
  </w:style>
  <w:style w:type="character" w:customStyle="1" w:styleId="FontStyle208">
    <w:name w:val="Font Style208"/>
    <w:rsid w:val="00834946"/>
    <w:rPr>
      <w:rFonts w:ascii="David" w:cs="David"/>
      <w:b/>
      <w:bCs/>
      <w:sz w:val="22"/>
      <w:szCs w:val="22"/>
    </w:rPr>
  </w:style>
  <w:style w:type="character" w:customStyle="1" w:styleId="FontStyle209">
    <w:name w:val="Font Style209"/>
    <w:rsid w:val="00834946"/>
    <w:rPr>
      <w:rFonts w:ascii="Arial Narrow" w:hAnsi="Arial Narrow" w:cs="Arial Narrow"/>
      <w:sz w:val="8"/>
      <w:szCs w:val="8"/>
    </w:rPr>
  </w:style>
  <w:style w:type="character" w:customStyle="1" w:styleId="FontStyle210">
    <w:name w:val="Font Style210"/>
    <w:rsid w:val="00834946"/>
    <w:rPr>
      <w:rFonts w:ascii="Arial Narrow" w:hAnsi="Arial Narrow" w:cs="Arial Narrow"/>
      <w:i/>
      <w:iCs/>
      <w:sz w:val="8"/>
      <w:szCs w:val="8"/>
    </w:rPr>
  </w:style>
  <w:style w:type="character" w:customStyle="1" w:styleId="FontStyle211">
    <w:name w:val="Font Style211"/>
    <w:rsid w:val="00834946"/>
    <w:rPr>
      <w:rFonts w:ascii="Arial Narrow" w:hAnsi="Arial Narrow" w:cs="Arial Narrow"/>
      <w:sz w:val="10"/>
      <w:szCs w:val="10"/>
    </w:rPr>
  </w:style>
  <w:style w:type="character" w:customStyle="1" w:styleId="FontStyle212">
    <w:name w:val="Font Style212"/>
    <w:rsid w:val="00834946"/>
    <w:rPr>
      <w:rFonts w:ascii="Times New Roman" w:hAnsi="Times New Roman" w:cs="Times New Roman"/>
      <w:b/>
      <w:bCs/>
      <w:sz w:val="8"/>
      <w:szCs w:val="8"/>
    </w:rPr>
  </w:style>
  <w:style w:type="character" w:customStyle="1" w:styleId="FontStyle213">
    <w:name w:val="Font Style213"/>
    <w:rsid w:val="00834946"/>
    <w:rPr>
      <w:rFonts w:ascii="Arial Narrow" w:hAnsi="Arial Narrow" w:cs="Arial Narrow"/>
      <w:i/>
      <w:iCs/>
      <w:sz w:val="12"/>
      <w:szCs w:val="12"/>
    </w:rPr>
  </w:style>
  <w:style w:type="character" w:customStyle="1" w:styleId="FontStyle214">
    <w:name w:val="Font Style214"/>
    <w:rsid w:val="00834946"/>
    <w:rPr>
      <w:rFonts w:ascii="Times New Roman" w:hAnsi="Times New Roman" w:cs="Times New Roman"/>
      <w:b/>
      <w:bCs/>
      <w:w w:val="20"/>
      <w:sz w:val="14"/>
      <w:szCs w:val="14"/>
    </w:rPr>
  </w:style>
  <w:style w:type="character" w:customStyle="1" w:styleId="FontStyle215">
    <w:name w:val="Font Style215"/>
    <w:rsid w:val="00834946"/>
    <w:rPr>
      <w:rFonts w:ascii="Times New Roman" w:hAnsi="Times New Roman" w:cs="Times New Roman"/>
      <w:b/>
      <w:bCs/>
      <w:smallCaps/>
      <w:sz w:val="8"/>
      <w:szCs w:val="8"/>
    </w:rPr>
  </w:style>
  <w:style w:type="character" w:customStyle="1" w:styleId="FontStyle216">
    <w:name w:val="Font Style216"/>
    <w:rsid w:val="00834946"/>
    <w:rPr>
      <w:rFonts w:ascii="Arial Unicode MS" w:eastAsia="Arial Unicode MS" w:cs="Arial Unicode MS"/>
      <w:b/>
      <w:bCs/>
      <w:sz w:val="18"/>
      <w:szCs w:val="18"/>
    </w:rPr>
  </w:style>
  <w:style w:type="character" w:customStyle="1" w:styleId="FontStyle217">
    <w:name w:val="Font Style217"/>
    <w:rsid w:val="00834946"/>
    <w:rPr>
      <w:rFonts w:ascii="Times New Roman" w:hAnsi="Times New Roman" w:cs="Times New Roman"/>
      <w:sz w:val="20"/>
      <w:szCs w:val="20"/>
    </w:rPr>
  </w:style>
  <w:style w:type="character" w:customStyle="1" w:styleId="FontStyle218">
    <w:name w:val="Font Style218"/>
    <w:rsid w:val="00834946"/>
    <w:rPr>
      <w:rFonts w:ascii="Arial Narrow" w:hAnsi="Arial Narrow" w:cs="Arial Narrow"/>
      <w:b/>
      <w:bCs/>
      <w:i/>
      <w:iCs/>
      <w:sz w:val="26"/>
      <w:szCs w:val="26"/>
    </w:rPr>
  </w:style>
  <w:style w:type="character" w:customStyle="1" w:styleId="FontStyle219">
    <w:name w:val="Font Style219"/>
    <w:rsid w:val="00834946"/>
    <w:rPr>
      <w:rFonts w:ascii="Arial Narrow" w:hAnsi="Arial Narrow" w:cs="Arial Narrow"/>
      <w:spacing w:val="-20"/>
      <w:sz w:val="34"/>
      <w:szCs w:val="34"/>
    </w:rPr>
  </w:style>
  <w:style w:type="character" w:customStyle="1" w:styleId="FontStyle220">
    <w:name w:val="Font Style220"/>
    <w:rsid w:val="00834946"/>
    <w:rPr>
      <w:rFonts w:ascii="Times New Roman" w:hAnsi="Times New Roman" w:cs="Times New Roman"/>
      <w:sz w:val="20"/>
      <w:szCs w:val="20"/>
    </w:rPr>
  </w:style>
  <w:style w:type="character" w:customStyle="1" w:styleId="FontStyle221">
    <w:name w:val="Font Style221"/>
    <w:rsid w:val="00834946"/>
    <w:rPr>
      <w:rFonts w:ascii="Times New Roman" w:hAnsi="Times New Roman" w:cs="Times New Roman"/>
      <w:spacing w:val="-10"/>
      <w:sz w:val="32"/>
      <w:szCs w:val="32"/>
    </w:rPr>
  </w:style>
  <w:style w:type="character" w:customStyle="1" w:styleId="FontStyle222">
    <w:name w:val="Font Style222"/>
    <w:rsid w:val="00834946"/>
    <w:rPr>
      <w:rFonts w:ascii="Times New Roman" w:hAnsi="Times New Roman" w:cs="Times New Roman"/>
      <w:b/>
      <w:bCs/>
      <w:sz w:val="32"/>
      <w:szCs w:val="32"/>
    </w:rPr>
  </w:style>
  <w:style w:type="character" w:customStyle="1" w:styleId="FontStyle223">
    <w:name w:val="Font Style223"/>
    <w:rsid w:val="00834946"/>
    <w:rPr>
      <w:rFonts w:ascii="Times New Roman" w:hAnsi="Times New Roman" w:cs="Times New Roman"/>
      <w:i/>
      <w:iCs/>
      <w:sz w:val="14"/>
      <w:szCs w:val="14"/>
    </w:rPr>
  </w:style>
  <w:style w:type="character" w:customStyle="1" w:styleId="FontStyle224">
    <w:name w:val="Font Style224"/>
    <w:rsid w:val="00834946"/>
    <w:rPr>
      <w:rFonts w:ascii="Franklin Gothic Heavy" w:hAnsi="Franklin Gothic Heavy" w:cs="Franklin Gothic Heavy"/>
      <w:sz w:val="22"/>
      <w:szCs w:val="22"/>
    </w:rPr>
  </w:style>
  <w:style w:type="character" w:customStyle="1" w:styleId="FontStyle225">
    <w:name w:val="Font Style225"/>
    <w:rsid w:val="00834946"/>
    <w:rPr>
      <w:rFonts w:ascii="Arial Narrow" w:hAnsi="Arial Narrow" w:cs="Arial Narrow"/>
      <w:sz w:val="12"/>
      <w:szCs w:val="12"/>
    </w:rPr>
  </w:style>
  <w:style w:type="character" w:customStyle="1" w:styleId="FontStyle226">
    <w:name w:val="Font Style226"/>
    <w:rsid w:val="00834946"/>
    <w:rPr>
      <w:rFonts w:ascii="Arial Narrow" w:hAnsi="Arial Narrow" w:cs="Arial Narrow"/>
      <w:sz w:val="14"/>
      <w:szCs w:val="14"/>
    </w:rPr>
  </w:style>
  <w:style w:type="numbering" w:customStyle="1" w:styleId="NoList11">
    <w:name w:val="No List11"/>
    <w:next w:val="Sraonra"/>
    <w:semiHidden/>
    <w:rsid w:val="00834946"/>
  </w:style>
  <w:style w:type="paragraph" w:customStyle="1" w:styleId="Head42">
    <w:name w:val="Head 4.2"/>
    <w:basedOn w:val="prastasis"/>
    <w:rsid w:val="00834946"/>
    <w:pPr>
      <w:tabs>
        <w:tab w:val="left" w:pos="360"/>
      </w:tabs>
      <w:suppressAutoHyphens/>
      <w:ind w:left="360" w:hanging="360"/>
    </w:pPr>
    <w:rPr>
      <w:b/>
      <w:sz w:val="24"/>
      <w:lang w:eastAsia="lt-LT"/>
    </w:rPr>
  </w:style>
  <w:style w:type="paragraph" w:styleId="Tekstoblokas">
    <w:name w:val="Block Text"/>
    <w:basedOn w:val="prastasis"/>
    <w:rsid w:val="00834946"/>
    <w:pPr>
      <w:tabs>
        <w:tab w:val="left" w:pos="1080"/>
      </w:tabs>
      <w:suppressAutoHyphens/>
      <w:spacing w:after="200"/>
      <w:ind w:left="1080" w:right="-72" w:hanging="540"/>
      <w:jc w:val="both"/>
    </w:pPr>
    <w:rPr>
      <w:sz w:val="24"/>
      <w:lang w:eastAsia="lt-LT"/>
    </w:rPr>
  </w:style>
  <w:style w:type="paragraph" w:customStyle="1" w:styleId="Head52">
    <w:name w:val="Head 5.2"/>
    <w:basedOn w:val="prastasis"/>
    <w:rsid w:val="00834946"/>
    <w:pPr>
      <w:tabs>
        <w:tab w:val="left" w:pos="533"/>
      </w:tabs>
      <w:suppressAutoHyphens/>
      <w:ind w:left="533" w:hanging="533"/>
      <w:jc w:val="both"/>
    </w:pPr>
    <w:rPr>
      <w:b/>
      <w:sz w:val="24"/>
      <w:lang w:eastAsia="lt-LT"/>
    </w:rPr>
  </w:style>
  <w:style w:type="paragraph" w:customStyle="1" w:styleId="prastasistinklapis1">
    <w:name w:val="Įprastasis (tinklapis)1"/>
    <w:basedOn w:val="prastasis"/>
    <w:rsid w:val="00834946"/>
    <w:pPr>
      <w:spacing w:before="100" w:after="100"/>
    </w:pPr>
    <w:rPr>
      <w:rFonts w:ascii="Arial Unicode MS" w:eastAsia="Arial Unicode MS" w:hAnsi="Arial Unicode MS"/>
      <w:sz w:val="24"/>
      <w:lang w:val="en-GB"/>
    </w:rPr>
  </w:style>
  <w:style w:type="paragraph" w:styleId="Literatrossraoantrat">
    <w:name w:val="toa heading"/>
    <w:basedOn w:val="prastasis"/>
    <w:next w:val="prastasis"/>
    <w:rsid w:val="00834946"/>
    <w:pPr>
      <w:tabs>
        <w:tab w:val="left" w:pos="9000"/>
        <w:tab w:val="right" w:pos="9360"/>
      </w:tabs>
      <w:suppressAutoHyphens/>
      <w:overflowPunct w:val="0"/>
      <w:autoSpaceDE w:val="0"/>
      <w:autoSpaceDN w:val="0"/>
      <w:adjustRightInd w:val="0"/>
      <w:jc w:val="both"/>
      <w:textAlignment w:val="baseline"/>
    </w:pPr>
    <w:rPr>
      <w:sz w:val="24"/>
      <w:lang w:val="en-US"/>
    </w:rPr>
  </w:style>
  <w:style w:type="paragraph" w:customStyle="1" w:styleId="BankNormal">
    <w:name w:val="BankNormal"/>
    <w:basedOn w:val="prastasis"/>
    <w:rsid w:val="00834946"/>
    <w:pPr>
      <w:overflowPunct w:val="0"/>
      <w:autoSpaceDE w:val="0"/>
      <w:autoSpaceDN w:val="0"/>
      <w:adjustRightInd w:val="0"/>
      <w:spacing w:after="240"/>
      <w:textAlignment w:val="baseline"/>
    </w:pPr>
    <w:rPr>
      <w:sz w:val="24"/>
      <w:lang w:val="en-US"/>
    </w:rPr>
  </w:style>
  <w:style w:type="paragraph" w:styleId="HTMLadresas">
    <w:name w:val="HTML Address"/>
    <w:basedOn w:val="prastasis"/>
    <w:link w:val="HTMLadresasDiagrama"/>
    <w:rsid w:val="00834946"/>
    <w:pPr>
      <w:suppressAutoHyphens/>
      <w:overflowPunct w:val="0"/>
      <w:autoSpaceDE w:val="0"/>
      <w:autoSpaceDN w:val="0"/>
      <w:adjustRightInd w:val="0"/>
      <w:jc w:val="both"/>
      <w:textAlignment w:val="baseline"/>
    </w:pPr>
    <w:rPr>
      <w:i/>
      <w:sz w:val="24"/>
      <w:lang w:val="en-US"/>
    </w:rPr>
  </w:style>
  <w:style w:type="character" w:customStyle="1" w:styleId="HTMLadresasDiagrama">
    <w:name w:val="HTML adresas Diagrama"/>
    <w:basedOn w:val="Numatytasispastraiposriftas"/>
    <w:link w:val="HTMLadresas"/>
    <w:rsid w:val="00834946"/>
    <w:rPr>
      <w:i/>
      <w:sz w:val="24"/>
      <w:lang w:val="en-US" w:eastAsia="en-US"/>
    </w:rPr>
  </w:style>
  <w:style w:type="paragraph" w:customStyle="1" w:styleId="normaltableau">
    <w:name w:val="normal_tableau"/>
    <w:basedOn w:val="prastasis"/>
    <w:rsid w:val="00834946"/>
    <w:pPr>
      <w:spacing w:before="120" w:after="120"/>
      <w:jc w:val="both"/>
    </w:pPr>
    <w:rPr>
      <w:rFonts w:ascii="Optima" w:hAnsi="Optima"/>
      <w:sz w:val="22"/>
      <w:lang w:val="en-GB"/>
    </w:rPr>
  </w:style>
  <w:style w:type="numbering" w:customStyle="1" w:styleId="Punktai">
    <w:name w:val="Punktai"/>
    <w:basedOn w:val="Sraonra"/>
    <w:rsid w:val="00834946"/>
    <w:pPr>
      <w:numPr>
        <w:numId w:val="29"/>
      </w:numPr>
    </w:pPr>
  </w:style>
  <w:style w:type="paragraph" w:styleId="Sraassuenkleliais">
    <w:name w:val="List Bullet"/>
    <w:basedOn w:val="prastasis"/>
    <w:rsid w:val="00834946"/>
    <w:pPr>
      <w:tabs>
        <w:tab w:val="num" w:pos="360"/>
      </w:tabs>
      <w:ind w:left="360" w:hanging="360"/>
    </w:pPr>
    <w:rPr>
      <w:sz w:val="24"/>
      <w:szCs w:val="24"/>
      <w:lang w:val="en-GB"/>
    </w:rPr>
  </w:style>
  <w:style w:type="paragraph" w:customStyle="1" w:styleId="Hipersaitas1">
    <w:name w:val="Hipersaitas1"/>
    <w:basedOn w:val="prastasis"/>
    <w:rsid w:val="00834946"/>
    <w:pPr>
      <w:spacing w:before="100" w:beforeAutospacing="1" w:after="100" w:afterAutospacing="1"/>
    </w:pPr>
    <w:rPr>
      <w:sz w:val="24"/>
      <w:szCs w:val="24"/>
      <w:lang w:eastAsia="lt-LT"/>
    </w:rPr>
  </w:style>
  <w:style w:type="paragraph" w:customStyle="1" w:styleId="ISTATYMAS">
    <w:name w:val="ISTATYMAS"/>
    <w:rsid w:val="00834946"/>
    <w:pPr>
      <w:jc w:val="center"/>
    </w:pPr>
    <w:rPr>
      <w:rFonts w:ascii="TimesLT" w:hAnsi="TimesLT"/>
      <w:snapToGrid w:val="0"/>
      <w:lang w:val="en-US" w:eastAsia="en-US"/>
    </w:rPr>
  </w:style>
  <w:style w:type="paragraph" w:customStyle="1" w:styleId="tajtip">
    <w:name w:val="tajtip"/>
    <w:basedOn w:val="prastasis"/>
    <w:rsid w:val="00834946"/>
    <w:pPr>
      <w:spacing w:before="100" w:beforeAutospacing="1" w:after="100" w:afterAutospacing="1"/>
    </w:pPr>
    <w:rPr>
      <w:sz w:val="24"/>
      <w:szCs w:val="24"/>
      <w:lang w:val="en-US"/>
    </w:rPr>
  </w:style>
  <w:style w:type="character" w:customStyle="1" w:styleId="TitleHeader2CharChar">
    <w:name w:val="Title Header2 Char Char"/>
    <w:rsid w:val="00834946"/>
    <w:rPr>
      <w:sz w:val="24"/>
      <w:lang w:val="lt-LT" w:eastAsia="lt-LT" w:bidi="ar-SA"/>
    </w:rPr>
  </w:style>
  <w:style w:type="character" w:customStyle="1" w:styleId="zinlist1">
    <w:name w:val="zin_list1"/>
    <w:rsid w:val="00834946"/>
    <w:rPr>
      <w:i/>
      <w:iCs/>
      <w:sz w:val="17"/>
      <w:szCs w:val="17"/>
    </w:rPr>
  </w:style>
  <w:style w:type="character" w:customStyle="1" w:styleId="TitleHeader2CharChar1">
    <w:name w:val="Title Header2 Char Char1"/>
    <w:rsid w:val="00834946"/>
    <w:rPr>
      <w:sz w:val="24"/>
      <w:lang w:val="lt-LT" w:eastAsia="lt-LT" w:bidi="ar-SA"/>
    </w:rPr>
  </w:style>
  <w:style w:type="character" w:customStyle="1" w:styleId="apple-style-span">
    <w:name w:val="apple-style-span"/>
    <w:rsid w:val="00834946"/>
  </w:style>
  <w:style w:type="character" w:customStyle="1" w:styleId="Bodytext30">
    <w:name w:val="Body text (3)_"/>
    <w:link w:val="Bodytext3"/>
    <w:rsid w:val="00834946"/>
    <w:rPr>
      <w:b/>
      <w:bCs/>
      <w:color w:val="000000"/>
      <w:sz w:val="21"/>
      <w:szCs w:val="21"/>
      <w:lang w:bidi="lt-LT"/>
    </w:rPr>
  </w:style>
  <w:style w:type="character" w:customStyle="1" w:styleId="Bodytext2">
    <w:name w:val="Body text (2)_"/>
    <w:link w:val="Bodytext20"/>
    <w:rsid w:val="00834946"/>
    <w:rPr>
      <w:sz w:val="21"/>
      <w:szCs w:val="21"/>
      <w:shd w:val="clear" w:color="auto" w:fill="FFFFFF"/>
    </w:rPr>
  </w:style>
  <w:style w:type="character" w:customStyle="1" w:styleId="Bodytext2Bold">
    <w:name w:val="Body text (2) + Bold"/>
    <w:rsid w:val="00834946"/>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character" w:customStyle="1" w:styleId="Bodytext3NotBold">
    <w:name w:val="Body text (3) + Not Bold"/>
    <w:rsid w:val="00834946"/>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paragraph" w:customStyle="1" w:styleId="Bodytext3">
    <w:name w:val="Body text (3)"/>
    <w:basedOn w:val="prastasis"/>
    <w:link w:val="Bodytext30"/>
    <w:rsid w:val="00834946"/>
    <w:pPr>
      <w:widowControl w:val="0"/>
      <w:numPr>
        <w:numId w:val="30"/>
      </w:numPr>
      <w:tabs>
        <w:tab w:val="left" w:pos="3261"/>
      </w:tabs>
      <w:spacing w:after="221" w:line="210" w:lineRule="exact"/>
      <w:ind w:left="2880"/>
      <w:jc w:val="both"/>
    </w:pPr>
    <w:rPr>
      <w:b/>
      <w:bCs/>
      <w:color w:val="000000"/>
      <w:sz w:val="21"/>
      <w:szCs w:val="21"/>
      <w:lang w:eastAsia="lt-LT" w:bidi="lt-LT"/>
    </w:rPr>
  </w:style>
  <w:style w:type="paragraph" w:customStyle="1" w:styleId="Bodytext20">
    <w:name w:val="Body text (2)"/>
    <w:basedOn w:val="prastasis"/>
    <w:link w:val="Bodytext2"/>
    <w:rsid w:val="00834946"/>
    <w:pPr>
      <w:widowControl w:val="0"/>
      <w:shd w:val="clear" w:color="auto" w:fill="FFFFFF"/>
      <w:spacing w:before="300" w:line="250" w:lineRule="exact"/>
      <w:ind w:hanging="800"/>
      <w:jc w:val="both"/>
    </w:pPr>
    <w:rPr>
      <w:sz w:val="21"/>
      <w:szCs w:val="21"/>
      <w:lang w:eastAsia="lt-LT"/>
    </w:rPr>
  </w:style>
  <w:style w:type="character" w:customStyle="1" w:styleId="Bodytext2Italic">
    <w:name w:val="Body text (2) + Italic"/>
    <w:rsid w:val="00834946"/>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lt-LT" w:eastAsia="lt-LT" w:bidi="lt-LT"/>
    </w:rPr>
  </w:style>
  <w:style w:type="paragraph" w:customStyle="1" w:styleId="antraslygis0">
    <w:name w:val="antras lygis"/>
    <w:basedOn w:val="Bodytext20"/>
    <w:link w:val="antraslygisChar"/>
    <w:qFormat/>
    <w:rsid w:val="00834946"/>
    <w:pPr>
      <w:numPr>
        <w:ilvl w:val="1"/>
        <w:numId w:val="30"/>
      </w:numPr>
      <w:shd w:val="clear" w:color="auto" w:fill="auto"/>
      <w:tabs>
        <w:tab w:val="left" w:pos="567"/>
      </w:tabs>
      <w:spacing w:before="0"/>
      <w:ind w:left="567" w:hanging="567"/>
    </w:pPr>
    <w:rPr>
      <w:color w:val="000000"/>
      <w:lang w:bidi="lt-LT"/>
    </w:rPr>
  </w:style>
  <w:style w:type="paragraph" w:customStyle="1" w:styleId="ketvirtaslygis">
    <w:name w:val="ketvirtas lygis"/>
    <w:basedOn w:val="Bodytext20"/>
    <w:link w:val="ketvirtaslygisChar"/>
    <w:qFormat/>
    <w:rsid w:val="00834946"/>
    <w:pPr>
      <w:shd w:val="clear" w:color="auto" w:fill="auto"/>
      <w:spacing w:before="0"/>
      <w:ind w:left="2127" w:hanging="851"/>
    </w:pPr>
    <w:rPr>
      <w:color w:val="000000"/>
      <w:lang w:bidi="lt-LT"/>
    </w:rPr>
  </w:style>
  <w:style w:type="character" w:customStyle="1" w:styleId="antraslygisChar">
    <w:name w:val="antras lygis Char"/>
    <w:link w:val="antraslygis0"/>
    <w:rsid w:val="00834946"/>
    <w:rPr>
      <w:color w:val="000000"/>
      <w:sz w:val="21"/>
      <w:szCs w:val="21"/>
      <w:lang w:bidi="lt-LT"/>
    </w:rPr>
  </w:style>
  <w:style w:type="paragraph" w:customStyle="1" w:styleId="treiaslygis">
    <w:name w:val="trečias lygis"/>
    <w:basedOn w:val="Bodytext20"/>
    <w:link w:val="treiaslygisChar"/>
    <w:rsid w:val="00834946"/>
    <w:pPr>
      <w:numPr>
        <w:ilvl w:val="2"/>
        <w:numId w:val="30"/>
      </w:numPr>
      <w:shd w:val="clear" w:color="auto" w:fill="auto"/>
      <w:spacing w:before="0"/>
      <w:ind w:left="1276" w:hanging="709"/>
    </w:pPr>
    <w:rPr>
      <w:color w:val="000000"/>
      <w:lang w:bidi="lt-LT"/>
    </w:rPr>
  </w:style>
  <w:style w:type="character" w:customStyle="1" w:styleId="treiaslygisChar">
    <w:name w:val="trečias lygis Char"/>
    <w:link w:val="treiaslygis"/>
    <w:rsid w:val="00834946"/>
    <w:rPr>
      <w:color w:val="000000"/>
      <w:sz w:val="21"/>
      <w:szCs w:val="21"/>
      <w:lang w:bidi="lt-LT"/>
    </w:rPr>
  </w:style>
  <w:style w:type="character" w:customStyle="1" w:styleId="ketvirtaslygisChar">
    <w:name w:val="ketvirtas lygis Char"/>
    <w:link w:val="ketvirtaslygis"/>
    <w:rsid w:val="00834946"/>
    <w:rPr>
      <w:color w:val="000000"/>
      <w:sz w:val="21"/>
      <w:szCs w:val="21"/>
      <w:lang w:bidi="lt-LT"/>
    </w:rPr>
  </w:style>
  <w:style w:type="character" w:customStyle="1" w:styleId="shorttext">
    <w:name w:val="short_text"/>
    <w:basedOn w:val="Numatytasispastraiposriftas"/>
    <w:rsid w:val="00AA330A"/>
  </w:style>
  <w:style w:type="paragraph" w:customStyle="1" w:styleId="font8">
    <w:name w:val="font8"/>
    <w:basedOn w:val="prastasis"/>
    <w:rsid w:val="009D5BE4"/>
    <w:pPr>
      <w:spacing w:before="100" w:beforeAutospacing="1" w:after="100" w:afterAutospacing="1"/>
    </w:pPr>
    <w:rPr>
      <w:color w:val="000000"/>
      <w:sz w:val="16"/>
      <w:szCs w:val="16"/>
      <w:lang w:eastAsia="lt-LT"/>
    </w:rPr>
  </w:style>
  <w:style w:type="paragraph" w:customStyle="1" w:styleId="font9">
    <w:name w:val="font9"/>
    <w:basedOn w:val="prastasis"/>
    <w:rsid w:val="009D5BE4"/>
    <w:pPr>
      <w:spacing w:before="100" w:beforeAutospacing="1" w:after="100" w:afterAutospacing="1"/>
    </w:pPr>
    <w:rPr>
      <w:rFonts w:ascii="Symbol" w:hAnsi="Symbol"/>
      <w:color w:val="000000"/>
      <w:sz w:val="16"/>
      <w:szCs w:val="16"/>
      <w:lang w:eastAsia="lt-LT"/>
    </w:rPr>
  </w:style>
  <w:style w:type="paragraph" w:customStyle="1" w:styleId="font10">
    <w:name w:val="font10"/>
    <w:basedOn w:val="prastasis"/>
    <w:rsid w:val="009D5BE4"/>
    <w:pPr>
      <w:spacing w:before="100" w:beforeAutospacing="1" w:after="100" w:afterAutospacing="1"/>
    </w:pPr>
    <w:rPr>
      <w:color w:val="FF0000"/>
      <w:sz w:val="16"/>
      <w:szCs w:val="16"/>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 w:id="12003195">
      <w:bodyDiv w:val="1"/>
      <w:marLeft w:val="0"/>
      <w:marRight w:val="0"/>
      <w:marTop w:val="0"/>
      <w:marBottom w:val="0"/>
      <w:divBdr>
        <w:top w:val="none" w:sz="0" w:space="0" w:color="auto"/>
        <w:left w:val="none" w:sz="0" w:space="0" w:color="auto"/>
        <w:bottom w:val="none" w:sz="0" w:space="0" w:color="auto"/>
        <w:right w:val="none" w:sz="0" w:space="0" w:color="auto"/>
      </w:divBdr>
      <w:divsChild>
        <w:div w:id="139612529">
          <w:marLeft w:val="0"/>
          <w:marRight w:val="0"/>
          <w:marTop w:val="0"/>
          <w:marBottom w:val="0"/>
          <w:divBdr>
            <w:top w:val="none" w:sz="0" w:space="0" w:color="auto"/>
            <w:left w:val="none" w:sz="0" w:space="0" w:color="auto"/>
            <w:bottom w:val="none" w:sz="0" w:space="0" w:color="auto"/>
            <w:right w:val="none" w:sz="0" w:space="0" w:color="auto"/>
          </w:divBdr>
          <w:divsChild>
            <w:div w:id="7758805">
              <w:marLeft w:val="0"/>
              <w:marRight w:val="0"/>
              <w:marTop w:val="0"/>
              <w:marBottom w:val="0"/>
              <w:divBdr>
                <w:top w:val="none" w:sz="0" w:space="0" w:color="auto"/>
                <w:left w:val="none" w:sz="0" w:space="0" w:color="auto"/>
                <w:bottom w:val="none" w:sz="0" w:space="0" w:color="auto"/>
                <w:right w:val="none" w:sz="0" w:space="0" w:color="auto"/>
              </w:divBdr>
              <w:divsChild>
                <w:div w:id="193466072">
                  <w:marLeft w:val="0"/>
                  <w:marRight w:val="0"/>
                  <w:marTop w:val="0"/>
                  <w:marBottom w:val="0"/>
                  <w:divBdr>
                    <w:top w:val="none" w:sz="0" w:space="0" w:color="auto"/>
                    <w:left w:val="none" w:sz="0" w:space="0" w:color="auto"/>
                    <w:bottom w:val="none" w:sz="0" w:space="0" w:color="auto"/>
                    <w:right w:val="none" w:sz="0" w:space="0" w:color="auto"/>
                  </w:divBdr>
                  <w:divsChild>
                    <w:div w:id="1091924740">
                      <w:marLeft w:val="0"/>
                      <w:marRight w:val="0"/>
                      <w:marTop w:val="0"/>
                      <w:marBottom w:val="0"/>
                      <w:divBdr>
                        <w:top w:val="none" w:sz="0" w:space="0" w:color="auto"/>
                        <w:left w:val="none" w:sz="0" w:space="0" w:color="auto"/>
                        <w:bottom w:val="none" w:sz="0" w:space="0" w:color="auto"/>
                        <w:right w:val="none" w:sz="0" w:space="0" w:color="auto"/>
                      </w:divBdr>
                      <w:divsChild>
                        <w:div w:id="13745873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78902">
      <w:bodyDiv w:val="1"/>
      <w:marLeft w:val="0"/>
      <w:marRight w:val="0"/>
      <w:marTop w:val="0"/>
      <w:marBottom w:val="0"/>
      <w:divBdr>
        <w:top w:val="none" w:sz="0" w:space="0" w:color="auto"/>
        <w:left w:val="none" w:sz="0" w:space="0" w:color="auto"/>
        <w:bottom w:val="none" w:sz="0" w:space="0" w:color="auto"/>
        <w:right w:val="none" w:sz="0" w:space="0" w:color="auto"/>
      </w:divBdr>
    </w:div>
    <w:div w:id="184757716">
      <w:bodyDiv w:val="1"/>
      <w:marLeft w:val="0"/>
      <w:marRight w:val="0"/>
      <w:marTop w:val="0"/>
      <w:marBottom w:val="0"/>
      <w:divBdr>
        <w:top w:val="none" w:sz="0" w:space="0" w:color="auto"/>
        <w:left w:val="none" w:sz="0" w:space="0" w:color="auto"/>
        <w:bottom w:val="none" w:sz="0" w:space="0" w:color="auto"/>
        <w:right w:val="none" w:sz="0" w:space="0" w:color="auto"/>
      </w:divBdr>
    </w:div>
    <w:div w:id="238447578">
      <w:bodyDiv w:val="1"/>
      <w:marLeft w:val="0"/>
      <w:marRight w:val="0"/>
      <w:marTop w:val="0"/>
      <w:marBottom w:val="0"/>
      <w:divBdr>
        <w:top w:val="none" w:sz="0" w:space="0" w:color="auto"/>
        <w:left w:val="none" w:sz="0" w:space="0" w:color="auto"/>
        <w:bottom w:val="none" w:sz="0" w:space="0" w:color="auto"/>
        <w:right w:val="none" w:sz="0" w:space="0" w:color="auto"/>
      </w:divBdr>
    </w:div>
    <w:div w:id="325210409">
      <w:bodyDiv w:val="1"/>
      <w:marLeft w:val="0"/>
      <w:marRight w:val="0"/>
      <w:marTop w:val="0"/>
      <w:marBottom w:val="0"/>
      <w:divBdr>
        <w:top w:val="none" w:sz="0" w:space="0" w:color="auto"/>
        <w:left w:val="none" w:sz="0" w:space="0" w:color="auto"/>
        <w:bottom w:val="none" w:sz="0" w:space="0" w:color="auto"/>
        <w:right w:val="none" w:sz="0" w:space="0" w:color="auto"/>
      </w:divBdr>
    </w:div>
    <w:div w:id="326716010">
      <w:bodyDiv w:val="1"/>
      <w:marLeft w:val="0"/>
      <w:marRight w:val="0"/>
      <w:marTop w:val="0"/>
      <w:marBottom w:val="0"/>
      <w:divBdr>
        <w:top w:val="none" w:sz="0" w:space="0" w:color="auto"/>
        <w:left w:val="none" w:sz="0" w:space="0" w:color="auto"/>
        <w:bottom w:val="none" w:sz="0" w:space="0" w:color="auto"/>
        <w:right w:val="none" w:sz="0" w:space="0" w:color="auto"/>
      </w:divBdr>
    </w:div>
    <w:div w:id="343174275">
      <w:bodyDiv w:val="1"/>
      <w:marLeft w:val="0"/>
      <w:marRight w:val="0"/>
      <w:marTop w:val="0"/>
      <w:marBottom w:val="0"/>
      <w:divBdr>
        <w:top w:val="none" w:sz="0" w:space="0" w:color="auto"/>
        <w:left w:val="none" w:sz="0" w:space="0" w:color="auto"/>
        <w:bottom w:val="none" w:sz="0" w:space="0" w:color="auto"/>
        <w:right w:val="none" w:sz="0" w:space="0" w:color="auto"/>
      </w:divBdr>
    </w:div>
    <w:div w:id="461046996">
      <w:bodyDiv w:val="1"/>
      <w:marLeft w:val="0"/>
      <w:marRight w:val="0"/>
      <w:marTop w:val="0"/>
      <w:marBottom w:val="0"/>
      <w:divBdr>
        <w:top w:val="none" w:sz="0" w:space="0" w:color="auto"/>
        <w:left w:val="none" w:sz="0" w:space="0" w:color="auto"/>
        <w:bottom w:val="none" w:sz="0" w:space="0" w:color="auto"/>
        <w:right w:val="none" w:sz="0" w:space="0" w:color="auto"/>
      </w:divBdr>
    </w:div>
    <w:div w:id="541677296">
      <w:bodyDiv w:val="1"/>
      <w:marLeft w:val="0"/>
      <w:marRight w:val="0"/>
      <w:marTop w:val="0"/>
      <w:marBottom w:val="0"/>
      <w:divBdr>
        <w:top w:val="none" w:sz="0" w:space="0" w:color="auto"/>
        <w:left w:val="none" w:sz="0" w:space="0" w:color="auto"/>
        <w:bottom w:val="none" w:sz="0" w:space="0" w:color="auto"/>
        <w:right w:val="none" w:sz="0" w:space="0" w:color="auto"/>
      </w:divBdr>
    </w:div>
    <w:div w:id="674264166">
      <w:bodyDiv w:val="1"/>
      <w:marLeft w:val="0"/>
      <w:marRight w:val="0"/>
      <w:marTop w:val="0"/>
      <w:marBottom w:val="0"/>
      <w:divBdr>
        <w:top w:val="none" w:sz="0" w:space="0" w:color="auto"/>
        <w:left w:val="none" w:sz="0" w:space="0" w:color="auto"/>
        <w:bottom w:val="none" w:sz="0" w:space="0" w:color="auto"/>
        <w:right w:val="none" w:sz="0" w:space="0" w:color="auto"/>
      </w:divBdr>
    </w:div>
    <w:div w:id="697119723">
      <w:bodyDiv w:val="1"/>
      <w:marLeft w:val="0"/>
      <w:marRight w:val="0"/>
      <w:marTop w:val="0"/>
      <w:marBottom w:val="0"/>
      <w:divBdr>
        <w:top w:val="none" w:sz="0" w:space="0" w:color="auto"/>
        <w:left w:val="none" w:sz="0" w:space="0" w:color="auto"/>
        <w:bottom w:val="none" w:sz="0" w:space="0" w:color="auto"/>
        <w:right w:val="none" w:sz="0" w:space="0" w:color="auto"/>
      </w:divBdr>
    </w:div>
    <w:div w:id="727843695">
      <w:bodyDiv w:val="1"/>
      <w:marLeft w:val="0"/>
      <w:marRight w:val="0"/>
      <w:marTop w:val="0"/>
      <w:marBottom w:val="0"/>
      <w:divBdr>
        <w:top w:val="none" w:sz="0" w:space="0" w:color="auto"/>
        <w:left w:val="none" w:sz="0" w:space="0" w:color="auto"/>
        <w:bottom w:val="none" w:sz="0" w:space="0" w:color="auto"/>
        <w:right w:val="none" w:sz="0" w:space="0" w:color="auto"/>
      </w:divBdr>
    </w:div>
    <w:div w:id="767583272">
      <w:bodyDiv w:val="1"/>
      <w:marLeft w:val="0"/>
      <w:marRight w:val="0"/>
      <w:marTop w:val="0"/>
      <w:marBottom w:val="0"/>
      <w:divBdr>
        <w:top w:val="none" w:sz="0" w:space="0" w:color="auto"/>
        <w:left w:val="none" w:sz="0" w:space="0" w:color="auto"/>
        <w:bottom w:val="none" w:sz="0" w:space="0" w:color="auto"/>
        <w:right w:val="none" w:sz="0" w:space="0" w:color="auto"/>
      </w:divBdr>
    </w:div>
    <w:div w:id="841236024">
      <w:bodyDiv w:val="1"/>
      <w:marLeft w:val="0"/>
      <w:marRight w:val="0"/>
      <w:marTop w:val="0"/>
      <w:marBottom w:val="0"/>
      <w:divBdr>
        <w:top w:val="none" w:sz="0" w:space="0" w:color="auto"/>
        <w:left w:val="none" w:sz="0" w:space="0" w:color="auto"/>
        <w:bottom w:val="none" w:sz="0" w:space="0" w:color="auto"/>
        <w:right w:val="none" w:sz="0" w:space="0" w:color="auto"/>
      </w:divBdr>
    </w:div>
    <w:div w:id="1178235939">
      <w:bodyDiv w:val="1"/>
      <w:marLeft w:val="0"/>
      <w:marRight w:val="0"/>
      <w:marTop w:val="0"/>
      <w:marBottom w:val="0"/>
      <w:divBdr>
        <w:top w:val="none" w:sz="0" w:space="0" w:color="auto"/>
        <w:left w:val="none" w:sz="0" w:space="0" w:color="auto"/>
        <w:bottom w:val="none" w:sz="0" w:space="0" w:color="auto"/>
        <w:right w:val="none" w:sz="0" w:space="0" w:color="auto"/>
      </w:divBdr>
    </w:div>
    <w:div w:id="1534146700">
      <w:bodyDiv w:val="1"/>
      <w:marLeft w:val="0"/>
      <w:marRight w:val="0"/>
      <w:marTop w:val="0"/>
      <w:marBottom w:val="0"/>
      <w:divBdr>
        <w:top w:val="none" w:sz="0" w:space="0" w:color="auto"/>
        <w:left w:val="none" w:sz="0" w:space="0" w:color="auto"/>
        <w:bottom w:val="none" w:sz="0" w:space="0" w:color="auto"/>
        <w:right w:val="none" w:sz="0" w:space="0" w:color="auto"/>
      </w:divBdr>
    </w:div>
    <w:div w:id="1647664251">
      <w:bodyDiv w:val="1"/>
      <w:marLeft w:val="0"/>
      <w:marRight w:val="0"/>
      <w:marTop w:val="0"/>
      <w:marBottom w:val="0"/>
      <w:divBdr>
        <w:top w:val="none" w:sz="0" w:space="0" w:color="auto"/>
        <w:left w:val="none" w:sz="0" w:space="0" w:color="auto"/>
        <w:bottom w:val="none" w:sz="0" w:space="0" w:color="auto"/>
        <w:right w:val="none" w:sz="0" w:space="0" w:color="auto"/>
      </w:divBdr>
    </w:div>
    <w:div w:id="1870410586">
      <w:bodyDiv w:val="1"/>
      <w:marLeft w:val="0"/>
      <w:marRight w:val="0"/>
      <w:marTop w:val="0"/>
      <w:marBottom w:val="0"/>
      <w:divBdr>
        <w:top w:val="none" w:sz="0" w:space="0" w:color="auto"/>
        <w:left w:val="none" w:sz="0" w:space="0" w:color="auto"/>
        <w:bottom w:val="none" w:sz="0" w:space="0" w:color="auto"/>
        <w:right w:val="none" w:sz="0" w:space="0" w:color="auto"/>
      </w:divBdr>
    </w:div>
    <w:div w:id="1881896340">
      <w:bodyDiv w:val="1"/>
      <w:marLeft w:val="0"/>
      <w:marRight w:val="0"/>
      <w:marTop w:val="0"/>
      <w:marBottom w:val="0"/>
      <w:divBdr>
        <w:top w:val="none" w:sz="0" w:space="0" w:color="auto"/>
        <w:left w:val="none" w:sz="0" w:space="0" w:color="auto"/>
        <w:bottom w:val="none" w:sz="0" w:space="0" w:color="auto"/>
        <w:right w:val="none" w:sz="0" w:space="0" w:color="auto"/>
      </w:divBdr>
    </w:div>
    <w:div w:id="1955479991">
      <w:bodyDiv w:val="1"/>
      <w:marLeft w:val="0"/>
      <w:marRight w:val="0"/>
      <w:marTop w:val="0"/>
      <w:marBottom w:val="0"/>
      <w:divBdr>
        <w:top w:val="none" w:sz="0" w:space="0" w:color="auto"/>
        <w:left w:val="none" w:sz="0" w:space="0" w:color="auto"/>
        <w:bottom w:val="none" w:sz="0" w:space="0" w:color="auto"/>
        <w:right w:val="none" w:sz="0" w:space="0" w:color="auto"/>
      </w:divBdr>
    </w:div>
    <w:div w:id="2019693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wmf"/><Relationship Id="rId21" Type="http://schemas.openxmlformats.org/officeDocument/2006/relationships/oleObject" Target="embeddings/oleObject1.bin"/><Relationship Id="rId42" Type="http://schemas.openxmlformats.org/officeDocument/2006/relationships/hyperlink" Target="https://docs.google.com/document/u/0/d/1vKcghAbVY9Mvv3YIXgOGT1OyKiqEe3rt-BRd_KdThRc/edit" TargetMode="External"/><Relationship Id="rId47" Type="http://schemas.openxmlformats.org/officeDocument/2006/relationships/hyperlink" Target="https://www.mobotix.com/en/products/software/tools-sdk" TargetMode="External"/><Relationship Id="rId63" Type="http://schemas.openxmlformats.org/officeDocument/2006/relationships/image" Target="media/image28.jpeg"/><Relationship Id="rId68" Type="http://schemas.openxmlformats.org/officeDocument/2006/relationships/image" Target="media/image33.jpeg"/><Relationship Id="rId16" Type="http://schemas.openxmlformats.org/officeDocument/2006/relationships/hyperlink" Target="http://www.maps.lt/" TargetMode="External"/><Relationship Id="rId11" Type="http://schemas.openxmlformats.org/officeDocument/2006/relationships/hyperlink" Target="https://pirkimai.eviesiejipirkimai.lt)" TargetMode="External"/><Relationship Id="rId32" Type="http://schemas.openxmlformats.org/officeDocument/2006/relationships/image" Target="media/image7.wmf"/><Relationship Id="rId37" Type="http://schemas.openxmlformats.org/officeDocument/2006/relationships/oleObject" Target="embeddings/oleObject9.bin"/><Relationship Id="rId53" Type="http://schemas.openxmlformats.org/officeDocument/2006/relationships/image" Target="media/image18.jpeg"/><Relationship Id="rId58" Type="http://schemas.openxmlformats.org/officeDocument/2006/relationships/image" Target="media/image23.jpeg"/><Relationship Id="rId74" Type="http://schemas.openxmlformats.org/officeDocument/2006/relationships/image" Target="media/image39.jpeg"/><Relationship Id="rId79" Type="http://schemas.openxmlformats.org/officeDocument/2006/relationships/hyperlink" Target="https://www.mobotix.com/en/products/software/tools-sdk" TargetMode="External"/><Relationship Id="rId5" Type="http://schemas.openxmlformats.org/officeDocument/2006/relationships/settings" Target="settings.xml"/><Relationship Id="rId61" Type="http://schemas.openxmlformats.org/officeDocument/2006/relationships/image" Target="media/image26.jpeg"/><Relationship Id="rId82" Type="http://schemas.openxmlformats.org/officeDocument/2006/relationships/fontTable" Target="fontTable.xml"/><Relationship Id="rId19" Type="http://schemas.openxmlformats.org/officeDocument/2006/relationships/hyperlink" Target="http://vpt.lrv.lt)" TargetMode="External"/><Relationship Id="rId14" Type="http://schemas.openxmlformats.org/officeDocument/2006/relationships/hyperlink" Target="https://ec.europa.eu/tools/espd?lang=lt" TargetMode="External"/><Relationship Id="rId22" Type="http://schemas.openxmlformats.org/officeDocument/2006/relationships/image" Target="media/image2.wmf"/><Relationship Id="rId27" Type="http://schemas.openxmlformats.org/officeDocument/2006/relationships/oleObject" Target="embeddings/oleObject4.bin"/><Relationship Id="rId30" Type="http://schemas.openxmlformats.org/officeDocument/2006/relationships/image" Target="media/image6.wmf"/><Relationship Id="rId35" Type="http://schemas.openxmlformats.org/officeDocument/2006/relationships/oleObject" Target="embeddings/oleObject8.bin"/><Relationship Id="rId43" Type="http://schemas.openxmlformats.org/officeDocument/2006/relationships/hyperlink" Target="https://docs.google.com/document/u/0/d/1vKcghAbVY9Mvv3YIXgOGT1OyKiqEe3rt-BRd_KdThRc/edit" TargetMode="External"/><Relationship Id="rId48" Type="http://schemas.openxmlformats.org/officeDocument/2006/relationships/image" Target="media/image13.png"/><Relationship Id="rId56" Type="http://schemas.openxmlformats.org/officeDocument/2006/relationships/image" Target="media/image21.jpeg"/><Relationship Id="rId64" Type="http://schemas.openxmlformats.org/officeDocument/2006/relationships/image" Target="media/image29.jpeg"/><Relationship Id="rId69" Type="http://schemas.openxmlformats.org/officeDocument/2006/relationships/image" Target="media/image34.jpeg"/><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6.jpeg"/><Relationship Id="rId72" Type="http://schemas.openxmlformats.org/officeDocument/2006/relationships/image" Target="media/image37.jpeg"/><Relationship Id="rId80" Type="http://schemas.openxmlformats.org/officeDocument/2006/relationships/hyperlink" Target="http://www.mobitec.eu/trouble-free-service-support/" TargetMode="External"/><Relationship Id="rId3" Type="http://schemas.openxmlformats.org/officeDocument/2006/relationships/styles" Target="styles.xml"/><Relationship Id="rId12" Type="http://schemas.openxmlformats.org/officeDocument/2006/relationships/hyperlink" Target="https://pirkimai.eviesiejipirkimai.lt/" TargetMode="External"/><Relationship Id="rId17" Type="http://schemas.openxmlformats.org/officeDocument/2006/relationships/hyperlink" Target="http://www.maps.lt/" TargetMode="Externa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0.wmf"/><Relationship Id="rId46" Type="http://schemas.openxmlformats.org/officeDocument/2006/relationships/hyperlink" Target="http://www.mobitec.eu/trouble-free-service-support/" TargetMode="External"/><Relationship Id="rId59" Type="http://schemas.openxmlformats.org/officeDocument/2006/relationships/image" Target="media/image24.jpeg"/><Relationship Id="rId67" Type="http://schemas.openxmlformats.org/officeDocument/2006/relationships/image" Target="media/image32.jpeg"/><Relationship Id="rId20" Type="http://schemas.openxmlformats.org/officeDocument/2006/relationships/image" Target="media/image1.wmf"/><Relationship Id="rId41" Type="http://schemas.openxmlformats.org/officeDocument/2006/relationships/image" Target="media/image11.png"/><Relationship Id="rId54" Type="http://schemas.openxmlformats.org/officeDocument/2006/relationships/image" Target="media/image19.jpeg"/><Relationship Id="rId62" Type="http://schemas.openxmlformats.org/officeDocument/2006/relationships/image" Target="media/image27.jpeg"/><Relationship Id="rId70" Type="http://schemas.openxmlformats.org/officeDocument/2006/relationships/image" Target="media/image35.jpeg"/><Relationship Id="rId75" Type="http://schemas.openxmlformats.org/officeDocument/2006/relationships/image" Target="media/image40.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vpt.lrv.lt/lt/naujienos/ebvpd-pildymo-rekomendacijos" TargetMode="External"/><Relationship Id="rId23" Type="http://schemas.openxmlformats.org/officeDocument/2006/relationships/oleObject" Target="embeddings/oleObject2.bin"/><Relationship Id="rId28" Type="http://schemas.openxmlformats.org/officeDocument/2006/relationships/image" Target="media/image5.wmf"/><Relationship Id="rId36" Type="http://schemas.openxmlformats.org/officeDocument/2006/relationships/image" Target="media/image9.wmf"/><Relationship Id="rId49" Type="http://schemas.openxmlformats.org/officeDocument/2006/relationships/image" Target="media/image14.png"/><Relationship Id="rId57" Type="http://schemas.openxmlformats.org/officeDocument/2006/relationships/image" Target="media/image22.jpeg"/><Relationship Id="rId10" Type="http://schemas.openxmlformats.org/officeDocument/2006/relationships/hyperlink" Target="https://pirkimai.eviesiejipirkimai.lt/" TargetMode="External"/><Relationship Id="rId31" Type="http://schemas.openxmlformats.org/officeDocument/2006/relationships/oleObject" Target="embeddings/oleObject6.bin"/><Relationship Id="rId44" Type="http://schemas.openxmlformats.org/officeDocument/2006/relationships/image" Target="media/image12.jpeg"/><Relationship Id="rId52" Type="http://schemas.openxmlformats.org/officeDocument/2006/relationships/image" Target="media/image17.jpeg"/><Relationship Id="rId60" Type="http://schemas.openxmlformats.org/officeDocument/2006/relationships/image" Target="media/image25.jpeg"/><Relationship Id="rId65" Type="http://schemas.openxmlformats.org/officeDocument/2006/relationships/image" Target="media/image30.jpeg"/><Relationship Id="rId73" Type="http://schemas.openxmlformats.org/officeDocument/2006/relationships/image" Target="media/image38.jpeg"/><Relationship Id="rId78" Type="http://schemas.openxmlformats.org/officeDocument/2006/relationships/hyperlink" Target="https://docs.google.com/document/u/0/d/1vKcghAbVY9Mvv3YIXgOGT1OyKiqEe3rt-BRd_KdThRc/edit" TargetMode="External"/><Relationship Id="rId81" Type="http://schemas.openxmlformats.org/officeDocument/2006/relationships/hyperlink" Target="https://www.mobotix.com/en/products/software/tools-sdk"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www.vvtr.lt" TargetMode="External"/><Relationship Id="rId18" Type="http://schemas.openxmlformats.org/officeDocument/2006/relationships/hyperlink" Target="http://vpt.lrv.lt/uploads/vpt/documents/files/uzsifravimo_instrukcija.pdf" TargetMode="External"/><Relationship Id="rId39" Type="http://schemas.openxmlformats.org/officeDocument/2006/relationships/oleObject" Target="embeddings/oleObject10.bin"/><Relationship Id="rId34" Type="http://schemas.openxmlformats.org/officeDocument/2006/relationships/image" Target="media/image8.wmf"/><Relationship Id="rId50" Type="http://schemas.openxmlformats.org/officeDocument/2006/relationships/image" Target="media/image15.png"/><Relationship Id="rId55" Type="http://schemas.openxmlformats.org/officeDocument/2006/relationships/image" Target="media/image20.jpeg"/><Relationship Id="rId76"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36.jpeg"/><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3.wmf"/><Relationship Id="rId40" Type="http://schemas.openxmlformats.org/officeDocument/2006/relationships/header" Target="header2.xml"/><Relationship Id="rId45" Type="http://schemas.openxmlformats.org/officeDocument/2006/relationships/hyperlink" Target="https://www.mobotix.com/en/products/software/tools-sdk" TargetMode="External"/><Relationship Id="rId66" Type="http://schemas.openxmlformats.org/officeDocument/2006/relationships/image" Target="media/image3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683AC7-6972-460C-9230-45A1FC2F7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95</Pages>
  <Words>209707</Words>
  <Characters>119534</Characters>
  <Application>Microsoft Office Word</Application>
  <DocSecurity>0</DocSecurity>
  <Lines>996</Lines>
  <Paragraphs>657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(perkamo objekto pavadinimas) PIRKIMO ATVIRO KONKURSO BŪDU SĄLYGOS</vt:lpstr>
      <vt:lpstr>(perkamo objekto pavadinimas) PIRKIMO ATVIRO KONKURSO BŪDU SĄLYGOS</vt:lpstr>
    </vt:vector>
  </TitlesOfParts>
  <Company>VVT</Company>
  <LinksUpToDate>false</LinksUpToDate>
  <CharactersWithSpaces>328584</CharactersWithSpaces>
  <SharedDoc>false</SharedDoc>
  <HLinks>
    <vt:vector size="72" baseType="variant">
      <vt:variant>
        <vt:i4>7995432</vt:i4>
      </vt:variant>
      <vt:variant>
        <vt:i4>144</vt:i4>
      </vt:variant>
      <vt:variant>
        <vt:i4>0</vt:i4>
      </vt:variant>
      <vt:variant>
        <vt:i4>5</vt:i4>
      </vt:variant>
      <vt:variant>
        <vt:lpwstr>http://epaslaugos.rrt.lt/apreptis/</vt:lpwstr>
      </vt:variant>
      <vt:variant>
        <vt:lpwstr/>
      </vt:variant>
      <vt:variant>
        <vt:i4>7995432</vt:i4>
      </vt:variant>
      <vt:variant>
        <vt:i4>141</vt:i4>
      </vt:variant>
      <vt:variant>
        <vt:i4>0</vt:i4>
      </vt:variant>
      <vt:variant>
        <vt:i4>5</vt:i4>
      </vt:variant>
      <vt:variant>
        <vt:lpwstr>http://epaslaugos.rrt.lt/apreptis/</vt:lpwstr>
      </vt:variant>
      <vt:variant>
        <vt:lpwstr/>
      </vt:variant>
      <vt:variant>
        <vt:i4>7995432</vt:i4>
      </vt:variant>
      <vt:variant>
        <vt:i4>138</vt:i4>
      </vt:variant>
      <vt:variant>
        <vt:i4>0</vt:i4>
      </vt:variant>
      <vt:variant>
        <vt:i4>5</vt:i4>
      </vt:variant>
      <vt:variant>
        <vt:lpwstr>http://epaslaugos.rrt.lt/apreptis/</vt:lpwstr>
      </vt:variant>
      <vt:variant>
        <vt:lpwstr/>
      </vt:variant>
      <vt:variant>
        <vt:i4>7733375</vt:i4>
      </vt:variant>
      <vt:variant>
        <vt:i4>24</vt:i4>
      </vt:variant>
      <vt:variant>
        <vt:i4>0</vt:i4>
      </vt:variant>
      <vt:variant>
        <vt:i4>5</vt:i4>
      </vt:variant>
      <vt:variant>
        <vt:lpwstr>http://vpt.lrv.lt)/</vt:lpwstr>
      </vt:variant>
      <vt:variant>
        <vt:lpwstr/>
      </vt:variant>
      <vt:variant>
        <vt:i4>7667716</vt:i4>
      </vt:variant>
      <vt:variant>
        <vt:i4>21</vt:i4>
      </vt:variant>
      <vt:variant>
        <vt:i4>0</vt:i4>
      </vt:variant>
      <vt:variant>
        <vt:i4>5</vt:i4>
      </vt:variant>
      <vt:variant>
        <vt:lpwstr>http://vpt.lrv.lt/uploads/vpt/documents/files/uzsifravimo_instrukcija.pdf</vt:lpwstr>
      </vt:variant>
      <vt:variant>
        <vt:lpwstr/>
      </vt:variant>
      <vt:variant>
        <vt:i4>7209080</vt:i4>
      </vt:variant>
      <vt:variant>
        <vt:i4>18</vt:i4>
      </vt:variant>
      <vt:variant>
        <vt:i4>0</vt:i4>
      </vt:variant>
      <vt:variant>
        <vt:i4>5</vt:i4>
      </vt:variant>
      <vt:variant>
        <vt:lpwstr>http://www.rrt.lt/</vt:lpwstr>
      </vt:variant>
      <vt:variant>
        <vt:lpwstr/>
      </vt:variant>
      <vt:variant>
        <vt:i4>7012450</vt:i4>
      </vt:variant>
      <vt:variant>
        <vt:i4>15</vt:i4>
      </vt:variant>
      <vt:variant>
        <vt:i4>0</vt:i4>
      </vt:variant>
      <vt:variant>
        <vt:i4>5</vt:i4>
      </vt:variant>
      <vt:variant>
        <vt:lpwstr>http://vpt.lrv.lt/lt/naujienos/ebvpd-pildymo-rekomendacijos</vt:lpwstr>
      </vt:variant>
      <vt:variant>
        <vt:lpwstr/>
      </vt:variant>
      <vt:variant>
        <vt:i4>6684734</vt:i4>
      </vt:variant>
      <vt:variant>
        <vt:i4>12</vt:i4>
      </vt:variant>
      <vt:variant>
        <vt:i4>0</vt:i4>
      </vt:variant>
      <vt:variant>
        <vt:i4>5</vt:i4>
      </vt:variant>
      <vt:variant>
        <vt:lpwstr>https://ec.europa.eu/tools/espd?lang=lt</vt:lpwstr>
      </vt:variant>
      <vt:variant>
        <vt:lpwstr/>
      </vt:variant>
      <vt:variant>
        <vt:i4>7536696</vt:i4>
      </vt:variant>
      <vt:variant>
        <vt:i4>9</vt:i4>
      </vt:variant>
      <vt:variant>
        <vt:i4>0</vt:i4>
      </vt:variant>
      <vt:variant>
        <vt:i4>5</vt:i4>
      </vt:variant>
      <vt:variant>
        <vt:lpwstr>http://www.vvtr.lt/</vt:lpwstr>
      </vt:variant>
      <vt:variant>
        <vt:lpwstr/>
      </vt:variant>
      <vt:variant>
        <vt:i4>2162724</vt:i4>
      </vt:variant>
      <vt:variant>
        <vt:i4>5</vt:i4>
      </vt:variant>
      <vt:variant>
        <vt:i4>0</vt:i4>
      </vt:variant>
      <vt:variant>
        <vt:i4>5</vt:i4>
      </vt:variant>
      <vt:variant>
        <vt:lpwstr>https://pirkimai.eviesiejipirkimai.lt/</vt:lpwstr>
      </vt:variant>
      <vt:variant>
        <vt:lpwstr/>
      </vt:variant>
      <vt:variant>
        <vt:i4>2555940</vt:i4>
      </vt:variant>
      <vt:variant>
        <vt:i4>3</vt:i4>
      </vt:variant>
      <vt:variant>
        <vt:i4>0</vt:i4>
      </vt:variant>
      <vt:variant>
        <vt:i4>5</vt:i4>
      </vt:variant>
      <vt:variant>
        <vt:lpwstr>https://pirkimai.eviesiejipirkimai.lt)/</vt:lpwstr>
      </vt:variant>
      <vt:variant>
        <vt:lpwstr/>
      </vt:variant>
      <vt:variant>
        <vt:i4>2162724</vt:i4>
      </vt:variant>
      <vt:variant>
        <vt:i4>0</vt:i4>
      </vt:variant>
      <vt:variant>
        <vt:i4>0</vt:i4>
      </vt:variant>
      <vt:variant>
        <vt:i4>5</vt:i4>
      </vt:variant>
      <vt:variant>
        <vt:lpwstr>https://pirkimai.eviesiejipirkimai.lt/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(perkamo objekto pavadinimas) PIRKIMO ATVIRO KONKURSO BŪDU SĄLYGOS</dc:title>
  <dc:creator>LinasŽelvys</dc:creator>
  <cp:lastModifiedBy>Gaudenis Sadaunykas</cp:lastModifiedBy>
  <cp:revision>3</cp:revision>
  <cp:lastPrinted>2018-10-24T07:41:00Z</cp:lastPrinted>
  <dcterms:created xsi:type="dcterms:W3CDTF">2018-10-24T07:41:00Z</dcterms:created>
  <dcterms:modified xsi:type="dcterms:W3CDTF">2018-10-24T07:43:00Z</dcterms:modified>
</cp:coreProperties>
</file>